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0F" w:rsidRPr="00C0120F" w:rsidRDefault="00C0120F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0120F" w:rsidRPr="00C0120F" w:rsidRDefault="00C0120F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SPLITSKO-DALMATINSKA</w:t>
      </w:r>
    </w:p>
    <w:p w:rsidR="00C0120F" w:rsidRPr="00C0120F" w:rsidRDefault="00A24349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STRUKOVNA ŠKOLA</w:t>
      </w:r>
    </w:p>
    <w:p w:rsidR="00C0120F" w:rsidRPr="00C0120F" w:rsidRDefault="00A24349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BANA JOSIPA JELAČIĆA,SINJ</w:t>
      </w:r>
    </w:p>
    <w:p w:rsidR="00C0120F" w:rsidRPr="00C0120F" w:rsidRDefault="00A24349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003-06/19-01/81</w:t>
      </w:r>
    </w:p>
    <w:p w:rsidR="00C0120F" w:rsidRPr="00C0120F" w:rsidRDefault="00C0120F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2175-38-01-19-1</w:t>
      </w:r>
    </w:p>
    <w:p w:rsidR="00C0120F" w:rsidRPr="00C0120F" w:rsidRDefault="00A24349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Sinj,  29</w:t>
      </w:r>
      <w:r w:rsidR="00C0120F"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0120F"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C0120F" w:rsidRPr="00C0120F" w:rsidRDefault="00C0120F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20F" w:rsidRPr="00C0120F" w:rsidRDefault="00C0120F" w:rsidP="00C01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118. Zakona o odgoju i obrazovanju (Narodne novine, br. 87/08, 86/09, 92/10, 105/10, 90/11, 5/12, 16/12, 86/12, 126/12, 94/13, 152/14, 07/17, 68/18) i </w:t>
      </w:r>
      <w:r w:rsidR="00A243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55. Statuta Srednje strukovne škole bana Josipa </w:t>
      </w:r>
      <w:proofErr w:type="spellStart"/>
      <w:r w:rsidR="00A24349">
        <w:rPr>
          <w:rFonts w:ascii="Times New Roman" w:eastAsia="Times New Roman" w:hAnsi="Times New Roman" w:cs="Times New Roman"/>
          <w:sz w:val="24"/>
          <w:szCs w:val="24"/>
          <w:lang w:eastAsia="hr-HR"/>
        </w:rPr>
        <w:t>Jelečića</w:t>
      </w:r>
      <w:proofErr w:type="spellEnd"/>
      <w:r w:rsidR="00A24349">
        <w:rPr>
          <w:rFonts w:ascii="Times New Roman" w:eastAsia="Times New Roman" w:hAnsi="Times New Roman" w:cs="Times New Roman"/>
          <w:sz w:val="24"/>
          <w:szCs w:val="24"/>
          <w:lang w:eastAsia="hr-HR"/>
        </w:rPr>
        <w:t>,Sinj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vezi sa člankom 34. Zakona o fiskalnoj odgovornosti (Narodne novine, br. 111/18) i članka 7. Uredbe o sastavljanju i predaji Izjave o fiskalnoj odgovornosti (Narodne novine, broj 95/19), </w:t>
      </w:r>
      <w:r w:rsidR="00A24349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6273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dana 29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.listopada 2019. godine donosi</w:t>
      </w:r>
    </w:p>
    <w:p w:rsidR="00C0120F" w:rsidRPr="00C0120F" w:rsidRDefault="00C0120F" w:rsidP="00C0120F">
      <w:pPr>
        <w:spacing w:line="3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20F" w:rsidRPr="00C0120F" w:rsidRDefault="00C0120F" w:rsidP="00C0120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PROCEDURU STVARANJA UGOVORNIH OBVEZA </w:t>
      </w:r>
    </w:p>
    <w:p w:rsidR="00C0120F" w:rsidRPr="00C0120F" w:rsidRDefault="00433E6F" w:rsidP="00C0120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SREDNJOJ  STRUKOVNOJ  ŠKOLI  BANA JOSIPA JELAČIĆA,SINJ</w:t>
      </w:r>
    </w:p>
    <w:p w:rsidR="00C0120F" w:rsidRPr="00C0120F" w:rsidRDefault="00C0120F" w:rsidP="00C0120F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20F" w:rsidRPr="00C0120F" w:rsidRDefault="00C0120F" w:rsidP="00C0120F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20F" w:rsidRPr="00C0120F" w:rsidRDefault="00C0120F" w:rsidP="00C0120F">
      <w:pPr>
        <w:spacing w:line="3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Procedurom uređuje se STVARANJE UGOVORNIH OBVEZA </w:t>
      </w:r>
      <w:r w:rsidR="0013777C">
        <w:rPr>
          <w:rFonts w:ascii="Times New Roman" w:eastAsia="Times New Roman" w:hAnsi="Times New Roman" w:cs="Times New Roman"/>
          <w:sz w:val="24"/>
          <w:szCs w:val="24"/>
          <w:lang w:eastAsia="hr-HR"/>
        </w:rPr>
        <w:t>u Srednjoj  strukovnoj  školi  bana Josipa Jelačića,Sinj</w:t>
      </w:r>
      <w:r w:rsidR="0013777C"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i ostala pitanja važna za isto.</w:t>
      </w:r>
    </w:p>
    <w:p w:rsidR="00C0120F" w:rsidRDefault="00C0120F" w:rsidP="00C0120F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F26" w:rsidRDefault="00472F26" w:rsidP="00C0120F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F26" w:rsidRDefault="00472F26" w:rsidP="00C0120F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F26" w:rsidRDefault="00472F26" w:rsidP="00C0120F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F26" w:rsidRDefault="00472F26" w:rsidP="00C0120F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F26" w:rsidRPr="00C0120F" w:rsidRDefault="00472F26" w:rsidP="00C0120F">
      <w:pPr>
        <w:spacing w:line="324" w:lineRule="exact"/>
        <w:rPr>
          <w:rFonts w:ascii="Times New Roman" w:eastAsia="Times New Roman" w:hAnsi="Times New Roman" w:cs="Times New Roman"/>
          <w:lang w:eastAsia="hr-HR"/>
        </w:rPr>
      </w:pPr>
    </w:p>
    <w:p w:rsidR="00C0120F" w:rsidRPr="00C0120F" w:rsidRDefault="00C0120F" w:rsidP="00C0120F">
      <w:pPr>
        <w:spacing w:line="324" w:lineRule="exact"/>
        <w:rPr>
          <w:rFonts w:ascii="Times New Roman" w:eastAsia="Times New Roman" w:hAnsi="Times New Roman" w:cs="Times New Roman"/>
          <w:lang w:eastAsia="hr-HR"/>
        </w:r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204"/>
        <w:gridCol w:w="556"/>
        <w:gridCol w:w="3260"/>
        <w:gridCol w:w="3540"/>
        <w:gridCol w:w="1700"/>
        <w:gridCol w:w="2140"/>
      </w:tblGrid>
      <w:tr w:rsidR="00C0120F" w:rsidRPr="00C0120F" w:rsidTr="00DE0821">
        <w:trPr>
          <w:trHeight w:val="28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1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POPRATNI</w:t>
            </w:r>
          </w:p>
        </w:tc>
      </w:tr>
      <w:tr w:rsidR="00C0120F" w:rsidRPr="00C0120F" w:rsidTr="00DE0821">
        <w:trPr>
          <w:trHeight w:val="103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1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09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DIJAGRAM TIJEKA</w:t>
            </w:r>
          </w:p>
        </w:tc>
        <w:tc>
          <w:tcPr>
            <w:tcW w:w="381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</w:t>
            </w:r>
          </w:p>
        </w:tc>
      </w:tr>
      <w:tr w:rsidR="00C0120F" w:rsidRPr="00C0120F" w:rsidTr="00DE0821">
        <w:trPr>
          <w:trHeight w:val="81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106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106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344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82"/>
        </w:trPr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za sastavljanje plana nabave:</w:t>
            </w: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Sastavljen prijedlog nabave za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 za uredski materijal,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5. rujna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interni obrazac za</w:t>
            </w:r>
          </w:p>
        </w:tc>
      </w:tr>
      <w:tr w:rsidR="00C0120F" w:rsidRPr="00C0120F" w:rsidTr="00DE0821">
        <w:trPr>
          <w:trHeight w:val="432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sljedeću godinu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sredstva za čišćenje, energiju,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godine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davanje prijedloga</w:t>
            </w:r>
          </w:p>
        </w:tc>
      </w:tr>
      <w:tr w:rsidR="00C0120F" w:rsidRPr="00C0120F" w:rsidTr="00DE0821">
        <w:trPr>
          <w:trHeight w:val="413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Sredstava za čišćenje</w:t>
            </w: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telefona, poštanske usluge,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sastavljanje</w:t>
            </w:r>
          </w:p>
        </w:tc>
      </w:tr>
      <w:tr w:rsidR="00C0120F" w:rsidRPr="00C0120F" w:rsidTr="00DE0821">
        <w:trPr>
          <w:trHeight w:val="415"/>
        </w:trPr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 Energija (električna energija, plin,</w:t>
            </w: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prijedloga plana</w:t>
            </w:r>
          </w:p>
        </w:tc>
      </w:tr>
      <w:tr w:rsidR="00C0120F" w:rsidRPr="00C0120F" w:rsidTr="00DE0821">
        <w:trPr>
          <w:trHeight w:val="413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lož ulje, gorivo i dr.)</w:t>
            </w: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 za materijal i usluge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nabave</w:t>
            </w:r>
          </w:p>
        </w:tc>
      </w:tr>
      <w:tr w:rsidR="00C0120F" w:rsidRPr="00C0120F" w:rsidTr="00DE0821">
        <w:trPr>
          <w:trHeight w:val="161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telefona</w:t>
            </w: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5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održavanja i popravaka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158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Poštanske usluge</w:t>
            </w: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5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38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zaposlenici ili voditelji za opremu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1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560"/>
        </w:trPr>
        <w:tc>
          <w:tcPr>
            <w:tcW w:w="34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16" w:type="dxa"/>
            <w:gridSpan w:val="2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78"/>
        </w:trPr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page11"/>
            <w:bookmarkEnd w:id="0"/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  Materijal i usluge održavanja i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materijal za rad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popravaka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 Oprema i materijal za rad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166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8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Sastavljanje prijedloga plana nabave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primljenih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15. rujna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popunjeni interni</w:t>
            </w:r>
          </w:p>
        </w:tc>
      </w:tr>
      <w:tr w:rsidR="00C0120F" w:rsidRPr="00C0120F" w:rsidTr="00DE0821">
        <w:trPr>
          <w:trHeight w:val="392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prijedloga za nabavu sastavlja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obrasci za davanje</w:t>
            </w: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 prijedlog plana nabave za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prijedloga za</w:t>
            </w: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sljedeću godinu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sastavljanje</w:t>
            </w: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prijedloga plana</w:t>
            </w: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nabave</w:t>
            </w:r>
          </w:p>
        </w:tc>
      </w:tr>
      <w:tr w:rsidR="00C0120F" w:rsidRPr="00C0120F" w:rsidTr="00DE0821">
        <w:trPr>
          <w:trHeight w:val="346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8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Sastavljanje plana nabave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plana nabave se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u suradnji 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 donošenja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plana</w:t>
            </w:r>
          </w:p>
        </w:tc>
      </w:tr>
      <w:tr w:rsidR="00C0120F" w:rsidRPr="00C0120F" w:rsidTr="00DE0821">
        <w:trPr>
          <w:trHeight w:val="394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korigira s obzirom na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računovođom i tajnikom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financijskog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nabave</w:t>
            </w: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financijska očekivanja 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prioritete ustanove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346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77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Iniciranje nabave za uredski materijal 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Popunjavanje narudžbenica sa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dvotjedno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 ili</w:t>
            </w: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za čišćenje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svim elementima ili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ponuda</w:t>
            </w:r>
          </w:p>
        </w:tc>
      </w:tr>
      <w:tr w:rsidR="00C0120F" w:rsidRPr="00C0120F" w:rsidTr="00DE0821">
        <w:trPr>
          <w:trHeight w:val="394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prihvaćanje ponuda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344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8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Iniciranje nabave električne energije,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Sklopljen ugovor na samom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početku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plina, lož ulja, telefona, komunalnih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početku korištenja usluge. Na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računima je broj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166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91"/>
        </w:trPr>
        <w:tc>
          <w:tcPr>
            <w:tcW w:w="4100" w:type="dxa"/>
            <w:gridSpan w:val="3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0120F" w:rsidRPr="00C0120F" w:rsidRDefault="00C0120F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0120F" w:rsidRPr="00C0120F">
          <w:pgSz w:w="16840" w:h="11906" w:orient="landscape"/>
          <w:pgMar w:top="1440" w:right="818" w:bottom="419" w:left="1300" w:header="0" w:footer="0" w:gutter="0"/>
          <w:cols w:space="0" w:equalWidth="0">
            <w:col w:w="14720"/>
          </w:cols>
          <w:docGrid w:linePitch="360"/>
        </w:sect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3260"/>
        <w:gridCol w:w="3540"/>
        <w:gridCol w:w="1700"/>
        <w:gridCol w:w="2140"/>
      </w:tblGrid>
      <w:tr w:rsidR="00C0120F" w:rsidRPr="00C0120F" w:rsidTr="00DE0821">
        <w:trPr>
          <w:trHeight w:val="27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page12"/>
            <w:bookmarkEnd w:id="1"/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pretplatnika/kupca koji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predstavlja vezu s ugovorom.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popunjavaju se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narudžbenice.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34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7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Iniciranje nabave materijala i usluga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kontinuirana održavanja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i/ili radni</w:t>
            </w: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održavanja i popravaka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softwarea</w:t>
            </w:r>
            <w:proofErr w:type="spellEnd"/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fotokopirnih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nalog</w:t>
            </w:r>
          </w:p>
        </w:tc>
      </w:tr>
      <w:tr w:rsidR="00C0120F" w:rsidRPr="00C0120F" w:rsidTr="00DE0821">
        <w:trPr>
          <w:trHeight w:val="39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aparata, sustava grijanja…)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sklapaju se ugovori po kojima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 ne izdaju narudžbenice već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 obavljene usluge prate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ovjerenih radnih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naloga.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61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održavanja i popravke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17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uslijed kvarova ne sklapaju se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4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nego se po utvrđivanju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ovisno o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kvara i posla koji isporučitelj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nastanku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treba obaviti ovjerom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radnog naloga ili drugog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izvještaja o obavljenoj usluzi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14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581"/>
        </w:trPr>
        <w:tc>
          <w:tcPr>
            <w:tcW w:w="410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0120F" w:rsidRPr="00C0120F" w:rsidRDefault="00C0120F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0120F" w:rsidRPr="00C0120F">
          <w:pgSz w:w="16840" w:h="11906" w:orient="landscape"/>
          <w:pgMar w:top="1440" w:right="818" w:bottom="419" w:left="1300" w:header="0" w:footer="0" w:gutter="0"/>
          <w:cols w:space="0" w:equalWidth="0">
            <w:col w:w="14720"/>
          </w:cols>
          <w:docGrid w:linePitch="360"/>
        </w:sect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3260"/>
        <w:gridCol w:w="3540"/>
        <w:gridCol w:w="1700"/>
        <w:gridCol w:w="2140"/>
      </w:tblGrid>
      <w:tr w:rsidR="00C0120F" w:rsidRPr="00C0120F" w:rsidTr="00DE0821">
        <w:trPr>
          <w:trHeight w:val="27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2" w:name="page13"/>
            <w:bookmarkEnd w:id="2"/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potvrđuje da obavljena usluga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fakturiranoj. Kod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većih popravaka isporučitelj po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obavljenom uvidu u stanje daje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ponudu. U tom slučaju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prihvaćena ponuda je kao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potpisani ugovor ili izdana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34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7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Iniciranje nabave materijala i opreme za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Popunjavanje narudžbenice ili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zaposlenik ili voditelj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mjesečno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i/ili</w:t>
            </w: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prihvaćanje ponude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 ili</w:t>
            </w:r>
          </w:p>
        </w:tc>
      </w:tr>
      <w:tr w:rsidR="00C0120F" w:rsidRPr="00C0120F" w:rsidTr="00DE0821">
        <w:trPr>
          <w:trHeight w:val="39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ponuda i drugo</w:t>
            </w:r>
          </w:p>
        </w:tc>
      </w:tr>
      <w:tr w:rsidR="00C0120F" w:rsidRPr="00C0120F" w:rsidTr="00DE0821">
        <w:trPr>
          <w:trHeight w:val="34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7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Odobrenje nabave – provjera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je li inicirana nabava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primljenim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i/ili</w:t>
            </w: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zakonitosti s obzirom na financijski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skladu s financijskim planom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prijedlozima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 ili</w:t>
            </w:r>
          </w:p>
        </w:tc>
      </w:tr>
      <w:tr w:rsidR="00C0120F" w:rsidRPr="00C0120F" w:rsidTr="00DE0821">
        <w:trPr>
          <w:trHeight w:val="43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planom nabave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ugovora,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ponuda i drugo</w:t>
            </w:r>
          </w:p>
        </w:tc>
      </w:tr>
      <w:tr w:rsidR="00C0120F" w:rsidRPr="00C0120F" w:rsidTr="00DE0821">
        <w:trPr>
          <w:trHeight w:val="37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narudžbenica,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4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slučaju postupka javne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nabave dodatno se provjerava 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 (ako je tajnik pripremao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li tehnička specifikacija 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dokumentaciju za nadmetanje tada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14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545"/>
        </w:trPr>
        <w:tc>
          <w:tcPr>
            <w:tcW w:w="410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0120F" w:rsidRPr="00C0120F" w:rsidRDefault="00C0120F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0120F" w:rsidRPr="00C0120F">
          <w:pgSz w:w="16840" w:h="11906" w:orient="landscape"/>
          <w:pgMar w:top="1440" w:right="818" w:bottom="419" w:left="1300" w:header="0" w:footer="0" w:gutter="0"/>
          <w:cols w:space="0" w:equalWidth="0">
            <w:col w:w="14720"/>
          </w:cols>
          <w:docGrid w:linePitch="360"/>
        </w:sect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3260"/>
        <w:gridCol w:w="3540"/>
        <w:gridCol w:w="1700"/>
        <w:gridCol w:w="2140"/>
      </w:tblGrid>
      <w:tr w:rsidR="00C0120F" w:rsidRPr="00C0120F" w:rsidTr="00DE0821">
        <w:trPr>
          <w:trHeight w:val="27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3" w:name="page14"/>
            <w:bookmarkEnd w:id="3"/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za nadmetanje u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ovu kontrolu obavlja čelnik ili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skladu s propisima o javnoj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 koju on ovlasti)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34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27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Odobrenje nabave (sklapanja ugovora,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čelnika ili osobe koju on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čelnik, a po ovlaštenju tajnik za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narudžbenice, prihvaćanja ponude)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ovlasti, a kojim se odobrava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i usluge održavanja 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39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inicirana nabava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popravaka, za opremu i materijal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rad. Uz ovu proceduru donosi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 odluka kojom čelnik ovlašćuje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tajnika za odobrenje nabava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2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navedenih vrsta rashoda.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20F" w:rsidRPr="00C0120F" w:rsidTr="00DE0821">
        <w:trPr>
          <w:trHeight w:val="34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20F" w:rsidRPr="00C0120F" w:rsidRDefault="00C0120F" w:rsidP="00C0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0120F" w:rsidRPr="00C0120F" w:rsidRDefault="00C0120F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20F" w:rsidRPr="00C0120F" w:rsidRDefault="00C0120F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20F" w:rsidRPr="00C0120F" w:rsidRDefault="00C0120F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20F" w:rsidRPr="00C0120F" w:rsidRDefault="00C0120F" w:rsidP="00C0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D91" w:rsidRPr="00C0120F" w:rsidRDefault="00293D91" w:rsidP="00293D9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Ova Procedura objavit će se na oglasnoj ploči i web stranicama Škole, a stupa na snagu danom donošenja.</w:t>
      </w:r>
    </w:p>
    <w:p w:rsidR="00293D91" w:rsidRPr="00C0120F" w:rsidRDefault="00293D91" w:rsidP="00293D9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D91" w:rsidRPr="00C0120F" w:rsidRDefault="00293D91" w:rsidP="00293D91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:rsidR="00293D91" w:rsidRPr="00C0120F" w:rsidRDefault="00293D91" w:rsidP="00293D91">
      <w:pPr>
        <w:spacing w:line="0" w:lineRule="atLeast"/>
        <w:jc w:val="right"/>
        <w:rPr>
          <w:rFonts w:ascii="Calibri" w:eastAsia="Times New Roman" w:hAnsi="Calibri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Stipe Ivišić,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dipl.teolog</w:t>
      </w:r>
      <w:proofErr w:type="spellEnd"/>
    </w:p>
    <w:p w:rsidR="00707114" w:rsidRDefault="00707114"/>
    <w:sectPr w:rsidR="00707114" w:rsidSect="00B540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F"/>
    <w:rsid w:val="00011B1B"/>
    <w:rsid w:val="0013777C"/>
    <w:rsid w:val="00293D91"/>
    <w:rsid w:val="00433E6F"/>
    <w:rsid w:val="00472F26"/>
    <w:rsid w:val="0062734D"/>
    <w:rsid w:val="00707114"/>
    <w:rsid w:val="008F7FBE"/>
    <w:rsid w:val="00A24349"/>
    <w:rsid w:val="00C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2019-10-31T08:55:00Z</cp:lastPrinted>
  <dcterms:created xsi:type="dcterms:W3CDTF">2019-10-31T07:19:00Z</dcterms:created>
  <dcterms:modified xsi:type="dcterms:W3CDTF">2019-10-31T09:18:00Z</dcterms:modified>
</cp:coreProperties>
</file>