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C" w:rsidRDefault="00C81AFC" w:rsidP="009B76E3">
      <w:pPr>
        <w:jc w:val="both"/>
        <w:rPr>
          <w:rFonts w:ascii="Calibri" w:hAnsi="Calibri"/>
        </w:rPr>
      </w:pPr>
    </w:p>
    <w:p w:rsidR="00C81AFC" w:rsidRPr="005349FB" w:rsidRDefault="00C81AFC" w:rsidP="009B76E3">
      <w:pPr>
        <w:jc w:val="both"/>
        <w:rPr>
          <w:rFonts w:ascii="Times New Roman" w:hAnsi="Times New Roman" w:cs="Times New Roman"/>
          <w:b/>
        </w:rPr>
      </w:pPr>
      <w:r w:rsidRPr="005349FB">
        <w:rPr>
          <w:rFonts w:ascii="Times New Roman" w:hAnsi="Times New Roman" w:cs="Times New Roman"/>
          <w:b/>
        </w:rPr>
        <w:t>SREDNJA STRUKOVNA ŠKOLA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  <w:b/>
        </w:rPr>
      </w:pPr>
      <w:r w:rsidRPr="005349FB">
        <w:rPr>
          <w:rFonts w:ascii="Times New Roman" w:hAnsi="Times New Roman" w:cs="Times New Roman"/>
          <w:b/>
        </w:rPr>
        <w:t>BANA JOSIPA JELAČIĆA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  <w:b/>
        </w:rPr>
      </w:pPr>
      <w:r w:rsidRPr="005349FB">
        <w:rPr>
          <w:rFonts w:ascii="Times New Roman" w:hAnsi="Times New Roman" w:cs="Times New Roman"/>
          <w:b/>
        </w:rPr>
        <w:t xml:space="preserve">              SINJ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Dinka Šimunovića 14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Klasa:</w:t>
      </w:r>
      <w:r w:rsidR="003C6615">
        <w:rPr>
          <w:rFonts w:ascii="Times New Roman" w:hAnsi="Times New Roman" w:cs="Times New Roman"/>
        </w:rPr>
        <w:t>112-02/22-01/1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Urbroj:</w:t>
      </w:r>
      <w:r w:rsidR="00F8223E" w:rsidRPr="005349FB">
        <w:rPr>
          <w:rFonts w:ascii="Times New Roman" w:hAnsi="Times New Roman" w:cs="Times New Roman"/>
        </w:rPr>
        <w:t>2181-347-01-22-1</w:t>
      </w:r>
    </w:p>
    <w:p w:rsidR="00C81AFC" w:rsidRPr="005349FB" w:rsidRDefault="004E553C" w:rsidP="009B7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Sinj, 05</w:t>
      </w:r>
      <w:r w:rsidR="00C81AFC" w:rsidRPr="005349FB">
        <w:rPr>
          <w:rFonts w:ascii="Times New Roman" w:hAnsi="Times New Roman" w:cs="Times New Roman"/>
        </w:rPr>
        <w:t xml:space="preserve">. rujna 2022. </w:t>
      </w:r>
      <w:r w:rsidR="008F2D0A" w:rsidRPr="005349FB">
        <w:rPr>
          <w:rFonts w:ascii="Times New Roman" w:hAnsi="Times New Roman" w:cs="Times New Roman"/>
        </w:rPr>
        <w:t>g</w:t>
      </w:r>
      <w:r w:rsidR="00C81AFC" w:rsidRPr="005349FB">
        <w:rPr>
          <w:rFonts w:ascii="Times New Roman" w:hAnsi="Times New Roman" w:cs="Times New Roman"/>
        </w:rPr>
        <w:t>odine</w:t>
      </w:r>
    </w:p>
    <w:p w:rsidR="00C81AFC" w:rsidRPr="005349FB" w:rsidRDefault="00C81AFC" w:rsidP="009B76E3">
      <w:pPr>
        <w:jc w:val="both"/>
        <w:rPr>
          <w:rFonts w:ascii="Times New Roman" w:hAnsi="Times New Roman" w:cs="Times New Roman"/>
        </w:rPr>
      </w:pPr>
    </w:p>
    <w:p w:rsidR="009B76E3" w:rsidRPr="005349FB" w:rsidRDefault="00C81AFC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 xml:space="preserve">U sklopu projekta </w:t>
      </w:r>
      <w:r w:rsidR="008F2D0A" w:rsidRPr="005349FB">
        <w:rPr>
          <w:rFonts w:ascii="Times New Roman" w:hAnsi="Times New Roman" w:cs="Times New Roman"/>
        </w:rPr>
        <w:t>„</w:t>
      </w:r>
      <w:r w:rsidR="00F65E37" w:rsidRPr="005349FB">
        <w:rPr>
          <w:rFonts w:ascii="Times New Roman" w:hAnsi="Times New Roman" w:cs="Times New Roman"/>
        </w:rPr>
        <w:t>UČIMO ZAJEDNO</w:t>
      </w:r>
      <w:r w:rsidR="008F2D0A" w:rsidRPr="005349FB">
        <w:rPr>
          <w:rFonts w:ascii="Times New Roman" w:hAnsi="Times New Roman" w:cs="Times New Roman"/>
        </w:rPr>
        <w:t xml:space="preserve"> V „ koji se provodi u okviru instrumenata</w:t>
      </w:r>
      <w:r w:rsidR="005268F6" w:rsidRPr="005349FB">
        <w:rPr>
          <w:rFonts w:ascii="Times New Roman" w:hAnsi="Times New Roman" w:cs="Times New Roman"/>
        </w:rPr>
        <w:t xml:space="preserve"> „</w:t>
      </w:r>
      <w:r w:rsidR="008F2D0A" w:rsidRPr="005349FB">
        <w:rPr>
          <w:rFonts w:ascii="Times New Roman" w:hAnsi="Times New Roman" w:cs="Times New Roman"/>
        </w:rPr>
        <w:t xml:space="preserve"> Osiguravanje pomoćnika u nastavi i stručnih komunikacijskih posrednika učenicima s teškoćama u razvoju u osnovnoškolskim i srednjoškolskim odgojno-obrazovnim ustanovama, faza V</w:t>
      </w:r>
      <w:r w:rsidR="00A613AF" w:rsidRPr="005349FB">
        <w:rPr>
          <w:rFonts w:ascii="Times New Roman" w:hAnsi="Times New Roman" w:cs="Times New Roman"/>
        </w:rPr>
        <w:t>“</w:t>
      </w:r>
      <w:r w:rsidR="008F2D0A" w:rsidRPr="005349FB">
        <w:rPr>
          <w:rFonts w:ascii="Times New Roman" w:hAnsi="Times New Roman" w:cs="Times New Roman"/>
        </w:rPr>
        <w:t xml:space="preserve"> temeljem poziva</w:t>
      </w:r>
      <w:r w:rsidR="00A613AF" w:rsidRPr="005349FB">
        <w:rPr>
          <w:rFonts w:ascii="Times New Roman" w:hAnsi="Times New Roman" w:cs="Times New Roman"/>
        </w:rPr>
        <w:t xml:space="preserve"> UP.03.2.1.07.0054 Europskog socijalnog fonda u sklopu Operativnog programa Učinkoviti ljudski potencijali 2014.-2020.</w:t>
      </w:r>
      <w:r w:rsidR="00F65E37" w:rsidRPr="005349FB">
        <w:rPr>
          <w:rFonts w:ascii="Times New Roman" w:hAnsi="Times New Roman" w:cs="Times New Roman"/>
        </w:rPr>
        <w:t>,</w:t>
      </w:r>
    </w:p>
    <w:p w:rsidR="005268F6" w:rsidRPr="005349FB" w:rsidRDefault="005268F6" w:rsidP="009B76E3">
      <w:pPr>
        <w:jc w:val="both"/>
        <w:rPr>
          <w:rFonts w:ascii="Times New Roman" w:hAnsi="Times New Roman" w:cs="Times New Roman"/>
        </w:rPr>
      </w:pPr>
    </w:p>
    <w:p w:rsidR="009B76E3" w:rsidRDefault="00A613AF" w:rsidP="009B76E3">
      <w:pPr>
        <w:jc w:val="both"/>
        <w:rPr>
          <w:rFonts w:ascii="Times New Roman" w:hAnsi="Times New Roman" w:cs="Times New Roman"/>
          <w:b/>
        </w:rPr>
      </w:pPr>
      <w:r w:rsidRPr="005349FB">
        <w:rPr>
          <w:rFonts w:ascii="Times New Roman" w:hAnsi="Times New Roman" w:cs="Times New Roman"/>
          <w:b/>
        </w:rPr>
        <w:t xml:space="preserve">Srednja </w:t>
      </w:r>
      <w:r w:rsidR="005268F6" w:rsidRPr="005349FB">
        <w:rPr>
          <w:rFonts w:ascii="Times New Roman" w:hAnsi="Times New Roman" w:cs="Times New Roman"/>
          <w:b/>
        </w:rPr>
        <w:t>strukovn</w:t>
      </w:r>
      <w:r w:rsidRPr="005349FB">
        <w:rPr>
          <w:rFonts w:ascii="Times New Roman" w:hAnsi="Times New Roman" w:cs="Times New Roman"/>
          <w:b/>
        </w:rPr>
        <w:t>a škola bana Josipa Jelačića,</w:t>
      </w:r>
      <w:r w:rsidR="00F729A0" w:rsidRPr="005349FB">
        <w:rPr>
          <w:rFonts w:ascii="Times New Roman" w:hAnsi="Times New Roman" w:cs="Times New Roman"/>
          <w:b/>
        </w:rPr>
        <w:t xml:space="preserve"> </w:t>
      </w:r>
      <w:r w:rsidRPr="005349FB">
        <w:rPr>
          <w:rFonts w:ascii="Times New Roman" w:hAnsi="Times New Roman" w:cs="Times New Roman"/>
          <w:b/>
        </w:rPr>
        <w:t>Sinj objavljuje</w:t>
      </w:r>
    </w:p>
    <w:p w:rsidR="005349FB" w:rsidRPr="005349FB" w:rsidRDefault="005349FB" w:rsidP="009B76E3">
      <w:pPr>
        <w:jc w:val="both"/>
        <w:rPr>
          <w:rFonts w:ascii="Times New Roman" w:hAnsi="Times New Roman" w:cs="Times New Roman"/>
          <w:b/>
        </w:rPr>
      </w:pPr>
    </w:p>
    <w:p w:rsidR="00F65E37" w:rsidRPr="005349FB" w:rsidRDefault="00F65E37" w:rsidP="009B76E3">
      <w:pPr>
        <w:jc w:val="both"/>
        <w:rPr>
          <w:rFonts w:ascii="Times New Roman" w:hAnsi="Times New Roman" w:cs="Times New Roman"/>
          <w:b/>
        </w:rPr>
      </w:pPr>
    </w:p>
    <w:p w:rsidR="00A613AF" w:rsidRPr="005349FB" w:rsidRDefault="00A613AF" w:rsidP="009B76E3">
      <w:pPr>
        <w:jc w:val="both"/>
        <w:rPr>
          <w:rFonts w:ascii="Times New Roman" w:hAnsi="Times New Roman" w:cs="Times New Roman"/>
        </w:rPr>
      </w:pPr>
    </w:p>
    <w:p w:rsidR="009B76E3" w:rsidRPr="005349FB" w:rsidRDefault="00A613AF" w:rsidP="00A613AF">
      <w:pPr>
        <w:jc w:val="center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  <w:b/>
        </w:rPr>
        <w:t>JAVNI POZIV</w:t>
      </w:r>
    </w:p>
    <w:p w:rsidR="009B76E3" w:rsidRPr="005349FB" w:rsidRDefault="00A613AF" w:rsidP="009B76E3">
      <w:pPr>
        <w:jc w:val="center"/>
        <w:rPr>
          <w:rFonts w:ascii="Times New Roman" w:hAnsi="Times New Roman" w:cs="Times New Roman"/>
          <w:b/>
        </w:rPr>
      </w:pPr>
      <w:r w:rsidRPr="005349FB">
        <w:rPr>
          <w:rFonts w:ascii="Times New Roman" w:hAnsi="Times New Roman" w:cs="Times New Roman"/>
          <w:b/>
        </w:rPr>
        <w:t>za obavljanje poslova pomoćnika/ce u nastavi za učenike s teškoćama u razvoju</w:t>
      </w:r>
    </w:p>
    <w:p w:rsidR="009B76E3" w:rsidRPr="005349FB" w:rsidRDefault="009B76E3" w:rsidP="009B76E3">
      <w:pPr>
        <w:jc w:val="center"/>
        <w:rPr>
          <w:rFonts w:ascii="Times New Roman" w:hAnsi="Times New Roman" w:cs="Times New Roman"/>
          <w:b/>
        </w:rPr>
      </w:pPr>
    </w:p>
    <w:p w:rsidR="009B76E3" w:rsidRPr="005349FB" w:rsidRDefault="009B76E3" w:rsidP="009B76E3">
      <w:pPr>
        <w:jc w:val="both"/>
        <w:rPr>
          <w:rFonts w:ascii="Times New Roman" w:hAnsi="Times New Roman" w:cs="Times New Roman"/>
          <w:b/>
        </w:rPr>
      </w:pPr>
    </w:p>
    <w:p w:rsidR="009B76E3" w:rsidRPr="005349FB" w:rsidRDefault="00962035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Radno mjesto:</w:t>
      </w:r>
      <w:r w:rsidRPr="005349FB">
        <w:rPr>
          <w:rFonts w:ascii="Times New Roman" w:hAnsi="Times New Roman" w:cs="Times New Roman"/>
          <w:b/>
        </w:rPr>
        <w:t xml:space="preserve"> POMOĆNIK/POMOĆNICA U NASTAVI</w:t>
      </w:r>
    </w:p>
    <w:p w:rsidR="00962035" w:rsidRPr="005349FB" w:rsidRDefault="009B76E3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 xml:space="preserve">Broj traženih osoba: </w:t>
      </w:r>
      <w:r w:rsidR="00962035" w:rsidRPr="005349FB">
        <w:rPr>
          <w:rFonts w:ascii="Times New Roman" w:hAnsi="Times New Roman" w:cs="Times New Roman"/>
        </w:rPr>
        <w:t>1</w:t>
      </w:r>
      <w:r w:rsidR="0037098C" w:rsidRPr="005349FB">
        <w:rPr>
          <w:rFonts w:ascii="Times New Roman" w:hAnsi="Times New Roman" w:cs="Times New Roman"/>
        </w:rPr>
        <w:t xml:space="preserve"> (jedan)</w:t>
      </w:r>
      <w:r w:rsidRPr="005349FB">
        <w:rPr>
          <w:rFonts w:ascii="Times New Roman" w:hAnsi="Times New Roman" w:cs="Times New Roman"/>
        </w:rPr>
        <w:t xml:space="preserve"> </w:t>
      </w:r>
    </w:p>
    <w:p w:rsidR="00962035" w:rsidRPr="005349FB" w:rsidRDefault="009B76E3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Mjesto rada:</w:t>
      </w:r>
      <w:r w:rsidR="00962035" w:rsidRPr="005349FB">
        <w:rPr>
          <w:rFonts w:ascii="Times New Roman" w:hAnsi="Times New Roman" w:cs="Times New Roman"/>
        </w:rPr>
        <w:t xml:space="preserve"> Srednja strukovna škola bana Josipa Jelačića,Sinj,</w:t>
      </w:r>
      <w:r w:rsidRPr="005349FB">
        <w:rPr>
          <w:rFonts w:ascii="Times New Roman" w:hAnsi="Times New Roman" w:cs="Times New Roman"/>
        </w:rPr>
        <w:t xml:space="preserve"> </w:t>
      </w:r>
      <w:r w:rsidR="00962035" w:rsidRPr="005349FB">
        <w:rPr>
          <w:rFonts w:ascii="Times New Roman" w:hAnsi="Times New Roman" w:cs="Times New Roman"/>
        </w:rPr>
        <w:t>Dinka Šimunovića 14, 21230 Sinj</w:t>
      </w:r>
    </w:p>
    <w:p w:rsidR="009B76E3" w:rsidRPr="005349FB" w:rsidRDefault="00962035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Vrsta ugovora: U</w:t>
      </w:r>
      <w:r w:rsidR="009B76E3" w:rsidRPr="005349FB">
        <w:rPr>
          <w:rFonts w:ascii="Times New Roman" w:hAnsi="Times New Roman" w:cs="Times New Roman"/>
        </w:rPr>
        <w:t xml:space="preserve">govor o radu na određeno vrijeme za nastavnu godinu </w:t>
      </w:r>
      <w:r w:rsidRPr="005349FB">
        <w:rPr>
          <w:rFonts w:ascii="Times New Roman" w:hAnsi="Times New Roman" w:cs="Times New Roman"/>
        </w:rPr>
        <w:t>2022./2023.</w:t>
      </w:r>
    </w:p>
    <w:p w:rsidR="009B76E3" w:rsidRPr="005349FB" w:rsidRDefault="009B76E3" w:rsidP="009B76E3">
      <w:pPr>
        <w:rPr>
          <w:rFonts w:ascii="Times New Roman" w:hAnsi="Times New Roman" w:cs="Times New Roman"/>
        </w:rPr>
      </w:pPr>
    </w:p>
    <w:p w:rsidR="009B76E3" w:rsidRPr="005349FB" w:rsidRDefault="0037098C" w:rsidP="009B76E3">
      <w:pPr>
        <w:rPr>
          <w:rFonts w:ascii="Times New Roman" w:eastAsia="Calibri" w:hAnsi="Times New Roman" w:cs="Times New Roman"/>
          <w:b/>
        </w:rPr>
      </w:pPr>
      <w:r w:rsidRPr="005349FB">
        <w:rPr>
          <w:rFonts w:ascii="Times New Roman" w:eastAsia="Calibri" w:hAnsi="Times New Roman" w:cs="Times New Roman"/>
          <w:b/>
        </w:rPr>
        <w:t xml:space="preserve">I. </w:t>
      </w:r>
      <w:r w:rsidR="00F729A0" w:rsidRPr="005349FB">
        <w:rPr>
          <w:rFonts w:ascii="Times New Roman" w:eastAsia="Calibri" w:hAnsi="Times New Roman" w:cs="Times New Roman"/>
          <w:b/>
        </w:rPr>
        <w:t>Uvjeti</w:t>
      </w:r>
      <w:r w:rsidR="00962035" w:rsidRPr="005349FB">
        <w:rPr>
          <w:rFonts w:ascii="Times New Roman" w:eastAsia="Calibri" w:hAnsi="Times New Roman" w:cs="Times New Roman"/>
          <w:b/>
        </w:rPr>
        <w:t xml:space="preserve"> koje mora ispunjavati kandidat/kandidatkinja:</w:t>
      </w:r>
    </w:p>
    <w:p w:rsidR="005268F6" w:rsidRPr="005349FB" w:rsidRDefault="005268F6" w:rsidP="009B76E3">
      <w:pPr>
        <w:rPr>
          <w:rFonts w:ascii="Times New Roman" w:eastAsia="Calibri" w:hAnsi="Times New Roman" w:cs="Times New Roman"/>
          <w:b/>
        </w:rPr>
      </w:pPr>
    </w:p>
    <w:p w:rsidR="0037098C" w:rsidRPr="005349FB" w:rsidRDefault="009B76E3" w:rsidP="009B76E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>završeno najmanje četverogodišnje srednjoškolsko</w:t>
      </w:r>
      <w:r w:rsidR="004E553C">
        <w:rPr>
          <w:rFonts w:ascii="Times New Roman" w:eastAsia="Calibri" w:hAnsi="Times New Roman" w:cs="Times New Roman"/>
        </w:rPr>
        <w:t xml:space="preserve"> obrazovanje</w:t>
      </w:r>
      <w:r w:rsidRPr="005349FB">
        <w:rPr>
          <w:rFonts w:ascii="Times New Roman" w:eastAsia="Calibri" w:hAnsi="Times New Roman" w:cs="Times New Roman"/>
        </w:rPr>
        <w:t xml:space="preserve"> </w:t>
      </w:r>
      <w:r w:rsidR="0037098C" w:rsidRPr="005349FB">
        <w:rPr>
          <w:rFonts w:ascii="Times New Roman" w:eastAsia="Calibri" w:hAnsi="Times New Roman" w:cs="Times New Roman"/>
        </w:rPr>
        <w:t>,</w:t>
      </w:r>
    </w:p>
    <w:p w:rsidR="009B76E3" w:rsidRPr="005349FB" w:rsidRDefault="005268F6" w:rsidP="009B76E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 xml:space="preserve">da </w:t>
      </w:r>
      <w:r w:rsidR="009B76E3" w:rsidRPr="005349FB">
        <w:rPr>
          <w:rFonts w:ascii="Times New Roman" w:eastAsia="Calibri" w:hAnsi="Times New Roman" w:cs="Times New Roman"/>
        </w:rPr>
        <w:t xml:space="preserve">protiv osobe nije pokrenut kazneni postupak sukladno članku 106. Zakona o odgoju i obrazovanju u osnovnoj i srednjoj školi </w:t>
      </w:r>
      <w:r w:rsidR="009B76E3" w:rsidRPr="005349FB">
        <w:rPr>
          <w:rFonts w:ascii="Times New Roman" w:hAnsi="Times New Roman" w:cs="Times New Roman"/>
        </w:rPr>
        <w:t>(„Narodne novine broj“ 87/08, 86/09, 92/10, 105/10, 90/11</w:t>
      </w:r>
      <w:r w:rsidR="004E553C">
        <w:rPr>
          <w:rFonts w:ascii="Times New Roman" w:hAnsi="Times New Roman" w:cs="Times New Roman"/>
        </w:rPr>
        <w:t xml:space="preserve">, 16/12, 86/12, 94/13, 152/14, 7/17, </w:t>
      </w:r>
      <w:r w:rsidR="009B76E3" w:rsidRPr="005349FB">
        <w:rPr>
          <w:rFonts w:ascii="Times New Roman" w:hAnsi="Times New Roman" w:cs="Times New Roman"/>
        </w:rPr>
        <w:t>68/18, 98/19 i 64/20)</w:t>
      </w:r>
      <w:r w:rsidR="00F65E37" w:rsidRPr="005349FB">
        <w:rPr>
          <w:rFonts w:ascii="Times New Roman" w:hAnsi="Times New Roman" w:cs="Times New Roman"/>
        </w:rPr>
        <w:t>,</w:t>
      </w:r>
    </w:p>
    <w:p w:rsidR="005268F6" w:rsidRPr="005349FB" w:rsidRDefault="005268F6" w:rsidP="005268F6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5268F6" w:rsidRPr="005349FB" w:rsidRDefault="005268F6" w:rsidP="005268F6">
      <w:pPr>
        <w:ind w:left="720"/>
        <w:contextualSpacing/>
        <w:rPr>
          <w:rFonts w:ascii="Times New Roman" w:eastAsia="Calibri" w:hAnsi="Times New Roman" w:cs="Times New Roman"/>
        </w:rPr>
      </w:pPr>
    </w:p>
    <w:p w:rsidR="00F729A0" w:rsidRDefault="009B76E3" w:rsidP="009B76E3">
      <w:pPr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>Na natječaj se mogu ravnopravno javiti kandidati oba spola.</w:t>
      </w:r>
    </w:p>
    <w:p w:rsidR="00E66906" w:rsidRPr="005349FB" w:rsidRDefault="00E66906" w:rsidP="00E6690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Izrazi koji se koriste u ovom pozivu, a imaju rodno značenje odnose se jednako na muški i ženski rod.   </w:t>
      </w:r>
    </w:p>
    <w:p w:rsidR="00E66906" w:rsidRPr="005349FB" w:rsidRDefault="00E66906" w:rsidP="00E66906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  </w:t>
      </w:r>
    </w:p>
    <w:p w:rsidR="00E66906" w:rsidRPr="005349FB" w:rsidRDefault="00E66906" w:rsidP="009B76E3">
      <w:pPr>
        <w:rPr>
          <w:rFonts w:ascii="Times New Roman" w:eastAsia="Calibri" w:hAnsi="Times New Roman" w:cs="Times New Roman"/>
        </w:rPr>
      </w:pPr>
    </w:p>
    <w:p w:rsidR="009B76E3" w:rsidRPr="005349FB" w:rsidRDefault="009B76E3" w:rsidP="009B76E3">
      <w:pPr>
        <w:rPr>
          <w:rFonts w:ascii="Times New Roman" w:hAnsi="Times New Roman" w:cs="Times New Roman"/>
        </w:rPr>
      </w:pPr>
    </w:p>
    <w:p w:rsidR="009B76E3" w:rsidRPr="005349FB" w:rsidRDefault="0037098C" w:rsidP="009B76E3">
      <w:pPr>
        <w:rPr>
          <w:rFonts w:ascii="Times New Roman" w:eastAsia="Calibri" w:hAnsi="Times New Roman" w:cs="Times New Roman"/>
          <w:b/>
        </w:rPr>
      </w:pPr>
      <w:r w:rsidRPr="005349FB">
        <w:rPr>
          <w:rFonts w:ascii="Times New Roman" w:eastAsia="Calibri" w:hAnsi="Times New Roman" w:cs="Times New Roman"/>
          <w:b/>
        </w:rPr>
        <w:t xml:space="preserve">II. </w:t>
      </w:r>
      <w:r w:rsidR="00F729A0" w:rsidRPr="005349FB">
        <w:rPr>
          <w:rFonts w:ascii="Times New Roman" w:eastAsia="Calibri" w:hAnsi="Times New Roman" w:cs="Times New Roman"/>
          <w:b/>
        </w:rPr>
        <w:t>Opis poslova</w:t>
      </w:r>
      <w:r w:rsidRPr="005349FB">
        <w:rPr>
          <w:rFonts w:ascii="Times New Roman" w:eastAsia="Calibri" w:hAnsi="Times New Roman" w:cs="Times New Roman"/>
          <w:b/>
        </w:rPr>
        <w:t xml:space="preserve"> pomoćnika u nastavi</w:t>
      </w:r>
    </w:p>
    <w:p w:rsidR="009B76E3" w:rsidRPr="005349FB" w:rsidRDefault="009B76E3" w:rsidP="009B76E3">
      <w:pPr>
        <w:jc w:val="both"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5349FB">
        <w:rPr>
          <w:rFonts w:ascii="Times New Roman" w:eastAsia="Calibri" w:hAnsi="Times New Roman" w:cs="Times New Roman"/>
        </w:rPr>
        <w:t>izvanučioničkim</w:t>
      </w:r>
      <w:proofErr w:type="spellEnd"/>
      <w:r w:rsidRPr="005349FB">
        <w:rPr>
          <w:rFonts w:ascii="Times New Roman" w:eastAsia="Calibri" w:hAnsi="Times New Roman" w:cs="Times New Roman"/>
        </w:rPr>
        <w:t xml:space="preserve"> aktivnostima, a sve prema izrađenome programu rada prema utvrđe</w:t>
      </w:r>
      <w:r w:rsidR="00F729A0" w:rsidRPr="005349FB">
        <w:rPr>
          <w:rFonts w:ascii="Times New Roman" w:eastAsia="Calibri" w:hAnsi="Times New Roman" w:cs="Times New Roman"/>
        </w:rPr>
        <w:t xml:space="preserve">nim funkcionalnim sposobnostima </w:t>
      </w:r>
      <w:r w:rsidRPr="005349FB">
        <w:rPr>
          <w:rFonts w:ascii="Times New Roman" w:eastAsia="Calibri" w:hAnsi="Times New Roman" w:cs="Times New Roman"/>
        </w:rPr>
        <w:t xml:space="preserve">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5349FB" w:rsidRDefault="009B76E3" w:rsidP="009B76E3">
      <w:pPr>
        <w:jc w:val="both"/>
        <w:rPr>
          <w:rFonts w:ascii="Times New Roman" w:eastAsia="Calibri" w:hAnsi="Times New Roman" w:cs="Times New Roman"/>
        </w:rPr>
      </w:pPr>
    </w:p>
    <w:p w:rsidR="00F65E37" w:rsidRPr="005349FB" w:rsidRDefault="009B76E3" w:rsidP="009B76E3">
      <w:pPr>
        <w:jc w:val="both"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37098C" w:rsidRDefault="0037098C" w:rsidP="009B76E3">
      <w:pPr>
        <w:jc w:val="both"/>
        <w:rPr>
          <w:rFonts w:ascii="Times New Roman" w:eastAsia="Calibri" w:hAnsi="Times New Roman" w:cs="Times New Roman"/>
        </w:rPr>
      </w:pPr>
    </w:p>
    <w:p w:rsidR="004E553C" w:rsidRDefault="004E553C" w:rsidP="009B76E3">
      <w:pPr>
        <w:jc w:val="both"/>
        <w:rPr>
          <w:rFonts w:ascii="Times New Roman" w:eastAsia="Calibri" w:hAnsi="Times New Roman" w:cs="Times New Roman"/>
        </w:rPr>
      </w:pPr>
    </w:p>
    <w:p w:rsidR="004E553C" w:rsidRPr="005349FB" w:rsidRDefault="004E553C" w:rsidP="009B76E3">
      <w:pPr>
        <w:jc w:val="both"/>
        <w:rPr>
          <w:rFonts w:ascii="Times New Roman" w:eastAsia="Calibri" w:hAnsi="Times New Roman" w:cs="Times New Roman"/>
        </w:rPr>
      </w:pPr>
    </w:p>
    <w:p w:rsidR="0037098C" w:rsidRPr="005349FB" w:rsidRDefault="0037098C" w:rsidP="009B76E3">
      <w:pPr>
        <w:jc w:val="both"/>
        <w:rPr>
          <w:rFonts w:ascii="Times New Roman" w:eastAsia="Calibri" w:hAnsi="Times New Roman" w:cs="Times New Roman"/>
          <w:b/>
        </w:rPr>
      </w:pPr>
      <w:r w:rsidRPr="005349FB">
        <w:rPr>
          <w:rFonts w:ascii="Times New Roman" w:eastAsia="Calibri" w:hAnsi="Times New Roman" w:cs="Times New Roman"/>
          <w:b/>
        </w:rPr>
        <w:lastRenderedPageBreak/>
        <w:t xml:space="preserve"> III. Dodatna znanja i vještine</w:t>
      </w:r>
    </w:p>
    <w:p w:rsidR="0037098C" w:rsidRPr="005349FB" w:rsidRDefault="0037098C" w:rsidP="009B76E3">
      <w:pPr>
        <w:jc w:val="both"/>
        <w:rPr>
          <w:rFonts w:ascii="Times New Roman" w:eastAsia="Calibri" w:hAnsi="Times New Roman" w:cs="Times New Roman"/>
        </w:rPr>
      </w:pPr>
      <w:r w:rsidRPr="005349FB">
        <w:rPr>
          <w:rFonts w:ascii="Times New Roman" w:eastAsia="Calibri" w:hAnsi="Times New Roman" w:cs="Times New Roman"/>
        </w:rPr>
        <w:t>Poštivanje različitost, afinitet prema djeci s teškoćama u razvoju, otvorenost, odgovornost, fleksibilnost, razvijene komunikacijske vještine, podjednaka sklonost individualnom i timskom radu, točnost u izvr</w:t>
      </w:r>
      <w:r w:rsidR="00E66906">
        <w:rPr>
          <w:rFonts w:ascii="Times New Roman" w:eastAsia="Calibri" w:hAnsi="Times New Roman" w:cs="Times New Roman"/>
        </w:rPr>
        <w:t>šavanju poslova, organiziranost, emocionalna stabilnost i dosljednost.</w:t>
      </w:r>
    </w:p>
    <w:p w:rsidR="00F729A0" w:rsidRPr="005349FB" w:rsidRDefault="00F729A0" w:rsidP="009B76E3">
      <w:pPr>
        <w:jc w:val="both"/>
        <w:rPr>
          <w:rFonts w:ascii="Times New Roman" w:eastAsia="Calibri" w:hAnsi="Times New Roman" w:cs="Times New Roman"/>
        </w:rPr>
      </w:pPr>
    </w:p>
    <w:p w:rsidR="0037098C" w:rsidRPr="005349FB" w:rsidRDefault="0037098C" w:rsidP="009B76E3">
      <w:pPr>
        <w:jc w:val="both"/>
        <w:rPr>
          <w:rFonts w:ascii="Times New Roman" w:hAnsi="Times New Roman" w:cs="Times New Roman"/>
          <w:b/>
          <w:lang w:eastAsia="hr-HR"/>
        </w:rPr>
      </w:pPr>
      <w:r w:rsidRPr="005349FB">
        <w:rPr>
          <w:rFonts w:ascii="Times New Roman" w:hAnsi="Times New Roman" w:cs="Times New Roman"/>
          <w:b/>
          <w:lang w:eastAsia="hr-HR"/>
        </w:rPr>
        <w:t>IV. Postupak prijave</w:t>
      </w:r>
    </w:p>
    <w:p w:rsidR="00CF5122" w:rsidRPr="005349FB" w:rsidRDefault="00CF5122" w:rsidP="009B76E3">
      <w:pPr>
        <w:jc w:val="both"/>
        <w:rPr>
          <w:rFonts w:ascii="Times New Roman" w:hAnsi="Times New Roman" w:cs="Times New Roman"/>
          <w:b/>
          <w:lang w:eastAsia="hr-HR"/>
        </w:rPr>
      </w:pPr>
    </w:p>
    <w:p w:rsidR="009B76E3" w:rsidRPr="005349FB" w:rsidRDefault="005268F6" w:rsidP="009B76E3">
      <w:pPr>
        <w:jc w:val="both"/>
        <w:rPr>
          <w:rFonts w:ascii="Times New Roman" w:hAnsi="Times New Roman" w:cs="Times New Roman"/>
          <w:lang w:eastAsia="hr-HR"/>
        </w:rPr>
      </w:pPr>
      <w:r w:rsidRPr="005349FB">
        <w:rPr>
          <w:rFonts w:ascii="Times New Roman" w:hAnsi="Times New Roman" w:cs="Times New Roman"/>
          <w:lang w:eastAsia="hr-HR"/>
        </w:rPr>
        <w:t xml:space="preserve">U prijavi na </w:t>
      </w:r>
      <w:r w:rsidR="00F65E37" w:rsidRPr="005349FB">
        <w:rPr>
          <w:rFonts w:ascii="Times New Roman" w:hAnsi="Times New Roman" w:cs="Times New Roman"/>
          <w:lang w:eastAsia="hr-HR"/>
        </w:rPr>
        <w:t xml:space="preserve">Javni </w:t>
      </w:r>
      <w:r w:rsidRPr="005349FB">
        <w:rPr>
          <w:rFonts w:ascii="Times New Roman" w:hAnsi="Times New Roman" w:cs="Times New Roman"/>
          <w:lang w:eastAsia="hr-HR"/>
        </w:rPr>
        <w:t>poziv navode se osobni podaci podnositelja prijave (osobno ime i prezime, adresa stanovanja, broj telefona odnosno mobitela, po mogućnosti e-mail adresa</w:t>
      </w:r>
      <w:r w:rsidR="001E073A">
        <w:rPr>
          <w:rFonts w:ascii="Times New Roman" w:hAnsi="Times New Roman" w:cs="Times New Roman"/>
          <w:lang w:eastAsia="hr-HR"/>
        </w:rPr>
        <w:t>), navesti da je prijava za radno mjesto pomoćnika u nastavi</w:t>
      </w:r>
      <w:r w:rsidR="00F729A0" w:rsidRPr="005349FB">
        <w:rPr>
          <w:rFonts w:ascii="Times New Roman" w:hAnsi="Times New Roman" w:cs="Times New Roman"/>
          <w:lang w:eastAsia="hr-HR"/>
        </w:rPr>
        <w:t xml:space="preserve"> </w:t>
      </w:r>
      <w:r w:rsidR="001E073A">
        <w:rPr>
          <w:rFonts w:ascii="Times New Roman" w:hAnsi="Times New Roman" w:cs="Times New Roman"/>
          <w:lang w:eastAsia="hr-HR"/>
        </w:rPr>
        <w:t>, te dostaviti sve tražene priloge.</w:t>
      </w:r>
    </w:p>
    <w:p w:rsidR="00F8223E" w:rsidRPr="005349FB" w:rsidRDefault="00F8223E" w:rsidP="009B76E3">
      <w:pPr>
        <w:jc w:val="both"/>
        <w:rPr>
          <w:rFonts w:ascii="Times New Roman" w:hAnsi="Times New Roman" w:cs="Times New Roman"/>
        </w:rPr>
      </w:pPr>
    </w:p>
    <w:p w:rsidR="009B76E3" w:rsidRPr="005349FB" w:rsidRDefault="009B76E3" w:rsidP="009B76E3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Uz prijavu kandidat</w:t>
      </w:r>
      <w:r w:rsidR="001E073A">
        <w:rPr>
          <w:rFonts w:ascii="Times New Roman" w:hAnsi="Times New Roman" w:cs="Times New Roman"/>
        </w:rPr>
        <w:t>i su</w:t>
      </w:r>
      <w:r w:rsidR="00156FA1" w:rsidRPr="005349FB">
        <w:rPr>
          <w:rFonts w:ascii="Times New Roman" w:hAnsi="Times New Roman" w:cs="Times New Roman"/>
        </w:rPr>
        <w:t xml:space="preserve"> </w:t>
      </w:r>
      <w:r w:rsidR="001E073A">
        <w:rPr>
          <w:rFonts w:ascii="Times New Roman" w:hAnsi="Times New Roman" w:cs="Times New Roman"/>
        </w:rPr>
        <w:t xml:space="preserve">dužni </w:t>
      </w:r>
      <w:r w:rsidR="00CF5122" w:rsidRPr="005349FB">
        <w:rPr>
          <w:rFonts w:ascii="Times New Roman" w:hAnsi="Times New Roman" w:cs="Times New Roman"/>
        </w:rPr>
        <w:t>priložiti sljedeće dokumente:</w:t>
      </w:r>
    </w:p>
    <w:p w:rsidR="005268F6" w:rsidRPr="005349FB" w:rsidRDefault="005268F6" w:rsidP="009B76E3">
      <w:pPr>
        <w:jc w:val="both"/>
        <w:rPr>
          <w:rFonts w:ascii="Times New Roman" w:hAnsi="Times New Roman" w:cs="Times New Roman"/>
        </w:rPr>
      </w:pPr>
    </w:p>
    <w:p w:rsidR="005268F6" w:rsidRPr="005349FB" w:rsidRDefault="005268F6" w:rsidP="00F8223E">
      <w:pPr>
        <w:pStyle w:val="Bezprored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5349FB">
        <w:rPr>
          <w:rFonts w:ascii="Times New Roman" w:hAnsi="Times New Roman"/>
          <w:lang w:eastAsia="hr-HR"/>
        </w:rPr>
        <w:t>životopis</w:t>
      </w:r>
    </w:p>
    <w:p w:rsidR="005268F6" w:rsidRPr="005349FB" w:rsidRDefault="005268F6" w:rsidP="00F8223E">
      <w:pPr>
        <w:pStyle w:val="Bezprored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5349FB">
        <w:rPr>
          <w:rFonts w:ascii="Times New Roman" w:hAnsi="Times New Roman"/>
          <w:lang w:eastAsia="hr-HR"/>
        </w:rPr>
        <w:t>dokaz o od</w:t>
      </w:r>
      <w:r w:rsidR="00CF5122" w:rsidRPr="005349FB">
        <w:rPr>
          <w:rFonts w:ascii="Times New Roman" w:hAnsi="Times New Roman"/>
          <w:lang w:eastAsia="hr-HR"/>
        </w:rPr>
        <w:t>govarajućem stupnju obrazovanja (presliku</w:t>
      </w:r>
      <w:r w:rsidR="001E073A">
        <w:rPr>
          <w:rFonts w:ascii="Times New Roman" w:hAnsi="Times New Roman"/>
          <w:lang w:eastAsia="hr-HR"/>
        </w:rPr>
        <w:t xml:space="preserve"> svjedodžbe, </w:t>
      </w:r>
      <w:r w:rsidR="00CF5122" w:rsidRPr="005349FB">
        <w:rPr>
          <w:rFonts w:ascii="Times New Roman" w:hAnsi="Times New Roman"/>
          <w:lang w:eastAsia="hr-HR"/>
        </w:rPr>
        <w:t>diplome ili potvrdu o stečenoj stručnoj spremi)</w:t>
      </w:r>
    </w:p>
    <w:p w:rsidR="005268F6" w:rsidRPr="005349FB" w:rsidRDefault="005268F6" w:rsidP="00F8223E">
      <w:pPr>
        <w:pStyle w:val="Bezprored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5349FB">
        <w:rPr>
          <w:rFonts w:ascii="Times New Roman" w:hAnsi="Times New Roman"/>
          <w:lang w:eastAsia="hr-HR"/>
        </w:rPr>
        <w:t>dokaz o državljanstvu (preslika osobne iskaznice ili domovnice ili vojne iskaznice ili putovnice),</w:t>
      </w:r>
    </w:p>
    <w:p w:rsidR="00F8223E" w:rsidRPr="005349FB" w:rsidRDefault="005268F6" w:rsidP="00F8223E">
      <w:pPr>
        <w:pStyle w:val="Bezproreda"/>
        <w:numPr>
          <w:ilvl w:val="0"/>
          <w:numId w:val="6"/>
        </w:numPr>
        <w:rPr>
          <w:rFonts w:ascii="Times New Roman" w:hAnsi="Times New Roman"/>
          <w:lang w:eastAsia="hr-HR"/>
        </w:rPr>
      </w:pPr>
      <w:r w:rsidRPr="005349FB">
        <w:rPr>
          <w:rFonts w:ascii="Times New Roman" w:hAnsi="Times New Roman"/>
          <w:lang w:eastAsia="hr-HR"/>
        </w:rPr>
        <w:t xml:space="preserve">uvjerenje nadležnog suda da podnositelj prijave nije pod istragom i da se protiv podnositelja </w:t>
      </w:r>
      <w:r w:rsidR="00F8223E" w:rsidRPr="005349FB">
        <w:rPr>
          <w:rFonts w:ascii="Times New Roman" w:hAnsi="Times New Roman"/>
          <w:lang w:eastAsia="hr-HR"/>
        </w:rPr>
        <w:t>prijave ne vodi kazneni postupak glede zapreka za zasnivanje radnog odnosa iz članka 106. Zakona o odgoju i obrazovanju u osnovnoj i</w:t>
      </w:r>
      <w:r w:rsidR="006E0BCC">
        <w:rPr>
          <w:rFonts w:ascii="Times New Roman" w:hAnsi="Times New Roman"/>
          <w:lang w:eastAsia="hr-HR"/>
        </w:rPr>
        <w:t xml:space="preserve"> srednjoj školi (ne starije od 6</w:t>
      </w:r>
      <w:r w:rsidR="00F8223E" w:rsidRPr="005349FB">
        <w:rPr>
          <w:rFonts w:ascii="Times New Roman" w:hAnsi="Times New Roman"/>
          <w:lang w:eastAsia="hr-HR"/>
        </w:rPr>
        <w:t xml:space="preserve"> mjeseci od dana objave </w:t>
      </w:r>
      <w:r w:rsidR="006E0BCC">
        <w:rPr>
          <w:rFonts w:ascii="Times New Roman" w:hAnsi="Times New Roman"/>
          <w:lang w:eastAsia="hr-HR"/>
        </w:rPr>
        <w:t xml:space="preserve">ovog Javnog </w:t>
      </w:r>
      <w:r w:rsidR="00F8223E" w:rsidRPr="005349FB">
        <w:rPr>
          <w:rFonts w:ascii="Times New Roman" w:hAnsi="Times New Roman"/>
          <w:lang w:eastAsia="hr-HR"/>
        </w:rPr>
        <w:t>poziva)</w:t>
      </w:r>
    </w:p>
    <w:p w:rsidR="00156FA1" w:rsidRPr="005349FB" w:rsidRDefault="00156FA1" w:rsidP="00F8223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potvrdu ili certifikat o završenom programu edukacije za poslove pomoćnika u nastavi u minimalnom trajanju od 20 sati</w:t>
      </w:r>
      <w:r w:rsidR="005268F6" w:rsidRPr="005349FB">
        <w:rPr>
          <w:rFonts w:ascii="Times New Roman" w:hAnsi="Times New Roman" w:cs="Times New Roman"/>
        </w:rPr>
        <w:t xml:space="preserve"> ( ako je osoba posjeduje)</w:t>
      </w:r>
    </w:p>
    <w:p w:rsidR="000607D1" w:rsidRPr="005349FB" w:rsidRDefault="000607D1" w:rsidP="005268F6">
      <w:pPr>
        <w:pStyle w:val="Odlomakpopisa"/>
        <w:jc w:val="both"/>
        <w:rPr>
          <w:rFonts w:ascii="Times New Roman" w:hAnsi="Times New Roman" w:cs="Times New Roman"/>
        </w:rPr>
      </w:pPr>
    </w:p>
    <w:p w:rsidR="000607D1" w:rsidRPr="005349FB" w:rsidRDefault="00F729A0" w:rsidP="000607D1">
      <w:pPr>
        <w:jc w:val="both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>N</w:t>
      </w:r>
      <w:r w:rsidR="006E0BCC">
        <w:rPr>
          <w:rFonts w:ascii="Times New Roman" w:hAnsi="Times New Roman" w:cs="Times New Roman"/>
        </w:rPr>
        <w:t xml:space="preserve">a javni poziv </w:t>
      </w:r>
      <w:r w:rsidR="000607D1" w:rsidRPr="005349FB">
        <w:rPr>
          <w:rFonts w:ascii="Times New Roman" w:hAnsi="Times New Roman" w:cs="Times New Roman"/>
        </w:rPr>
        <w:t>se mogu jav</w:t>
      </w:r>
      <w:r w:rsidR="006E0BCC">
        <w:rPr>
          <w:rFonts w:ascii="Times New Roman" w:hAnsi="Times New Roman" w:cs="Times New Roman"/>
        </w:rPr>
        <w:t xml:space="preserve">iti i kandidati </w:t>
      </w:r>
      <w:r w:rsidR="000607D1" w:rsidRPr="005349FB">
        <w:rPr>
          <w:rFonts w:ascii="Times New Roman" w:hAnsi="Times New Roman" w:cs="Times New Roman"/>
        </w:rPr>
        <w:t>koji nemaju završen program edukacije za poslove pomoćnika u nastavi u minimalnom trajanju od 20 sati</w:t>
      </w:r>
      <w:r w:rsidR="00F8223E" w:rsidRPr="005349FB">
        <w:rPr>
          <w:rFonts w:ascii="Times New Roman" w:hAnsi="Times New Roman" w:cs="Times New Roman"/>
        </w:rPr>
        <w:t>,</w:t>
      </w:r>
      <w:r w:rsidR="000607D1" w:rsidRPr="005349FB">
        <w:rPr>
          <w:rFonts w:ascii="Times New Roman" w:hAnsi="Times New Roman" w:cs="Times New Roman"/>
        </w:rPr>
        <w:t xml:space="preserve"> uz uvjet da isti završe prije početka rada. Kandidati koji su ve</w:t>
      </w:r>
      <w:r w:rsidR="00F8223E" w:rsidRPr="005349FB">
        <w:rPr>
          <w:rFonts w:ascii="Times New Roman" w:hAnsi="Times New Roman" w:cs="Times New Roman"/>
        </w:rPr>
        <w:t xml:space="preserve">ć završili taj program trebaju </w:t>
      </w:r>
      <w:r w:rsidR="000607D1" w:rsidRPr="005349FB">
        <w:rPr>
          <w:rFonts w:ascii="Times New Roman" w:hAnsi="Times New Roman" w:cs="Times New Roman"/>
        </w:rPr>
        <w:t>dostaviti potvrdu kojim to dokazuju, te nisu obvezni pohađati edukaciju.</w:t>
      </w:r>
    </w:p>
    <w:p w:rsidR="00F8223E" w:rsidRPr="005349FB" w:rsidRDefault="00F8223E" w:rsidP="000607D1">
      <w:pPr>
        <w:jc w:val="both"/>
        <w:rPr>
          <w:rFonts w:ascii="Times New Roman" w:hAnsi="Times New Roman" w:cs="Times New Roman"/>
        </w:rPr>
      </w:pPr>
    </w:p>
    <w:p w:rsidR="00F729A0" w:rsidRPr="005349FB" w:rsidRDefault="00CF5122" w:rsidP="00F729A0">
      <w:pPr>
        <w:pStyle w:val="Bezproreda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Kandidati </w:t>
      </w:r>
      <w:r w:rsidR="00F729A0" w:rsidRPr="005349FB">
        <w:rPr>
          <w:rFonts w:ascii="Times New Roman" w:eastAsia="Times New Roman" w:hAnsi="Times New Roman"/>
          <w:shd w:val="clear" w:color="auto" w:fill="FFFFFF"/>
          <w:lang w:eastAsia="hr-HR"/>
        </w:rPr>
        <w:t>koji ostvaruje pravo prednosti prilikom zapošljavanja prema članku 102. Zakona o hrvatskim braniteljima iz Domovinskog rata i članovima njihovih obitelji („N.N.“ br.121/17, 98/19, 84/21), članku 48.f  Zakona o zaštiti vojnih i civilnih invalida rata („N.N.“ broj 33/92, 57/92, 77/92, 27/93, 58/93, 02/94, 76/94,108/95,108/96, 82/01, 103/03, 148/13, 98/19 ) i članku 9. Zakona o profesionalnoj rehabilitaciji i zapošljavanju osoba s invaliditetom („N.N.“  broj 157/13, 152/14, 39/18, 32/20), dužan</w:t>
      </w:r>
      <w:r w:rsidR="00F8223E" w:rsidRPr="005349FB">
        <w:rPr>
          <w:rFonts w:ascii="Times New Roman" w:eastAsia="Times New Roman" w:hAnsi="Times New Roman"/>
          <w:shd w:val="clear" w:color="auto" w:fill="FFFFFF"/>
          <w:lang w:eastAsia="hr-HR"/>
        </w:rPr>
        <w:t>/a</w:t>
      </w:r>
      <w:r w:rsidR="00F65E37"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se</w:t>
      </w:r>
      <w:r w:rsidR="00F729A0"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u prijavi na javni poziv pozvati se na to pravo, te ima prednost u odnosu na ostale kandidate samo pod jednakim uvjetima.</w:t>
      </w:r>
    </w:p>
    <w:p w:rsidR="00F729A0" w:rsidRPr="005349FB" w:rsidRDefault="00F729A0" w:rsidP="00F729A0">
      <w:pPr>
        <w:pStyle w:val="Bezproreda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/>
          <w:lang w:eastAsia="hr-HR"/>
        </w:rPr>
        <w:br/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>Kandidat</w:t>
      </w:r>
      <w:r w:rsidR="00A74734" w:rsidRPr="005349FB">
        <w:rPr>
          <w:rFonts w:ascii="Times New Roman" w:eastAsia="Times New Roman" w:hAnsi="Times New Roman"/>
          <w:shd w:val="clear" w:color="auto" w:fill="FFFFFF"/>
          <w:lang w:eastAsia="hr-HR"/>
        </w:rPr>
        <w:t>i</w:t>
      </w:r>
      <w:r w:rsidR="00F8223E"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</w:t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>koji se poziva</w:t>
      </w:r>
      <w:r w:rsidR="00A74734" w:rsidRPr="005349FB">
        <w:rPr>
          <w:rFonts w:ascii="Times New Roman" w:eastAsia="Times New Roman" w:hAnsi="Times New Roman"/>
          <w:shd w:val="clear" w:color="auto" w:fill="FFFFFF"/>
          <w:lang w:eastAsia="hr-HR"/>
        </w:rPr>
        <w:t>ju</w:t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na pravo prednosti pri zapošljavanju u skladu s člankom 102. Zakona o  hrvatskih braniteljima iz Domovinskog rata i članovima njihovih obitelji („N.N.“ br. 121/17, 98/19, 84/21</w:t>
      </w:r>
      <w:r w:rsidR="00A74734" w:rsidRPr="005349FB">
        <w:rPr>
          <w:rFonts w:ascii="Times New Roman" w:eastAsia="Times New Roman" w:hAnsi="Times New Roman"/>
          <w:shd w:val="clear" w:color="auto" w:fill="FFFFFF"/>
          <w:lang w:eastAsia="hr-HR"/>
        </w:rPr>
        <w:t>) uz prijavu na javni poziv duž</w:t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>n</w:t>
      </w:r>
      <w:r w:rsidR="00A74734" w:rsidRPr="005349FB">
        <w:rPr>
          <w:rFonts w:ascii="Times New Roman" w:eastAsia="Times New Roman" w:hAnsi="Times New Roman"/>
          <w:shd w:val="clear" w:color="auto" w:fill="FFFFFF"/>
          <w:lang w:eastAsia="hr-HR"/>
        </w:rPr>
        <w:t>i su</w:t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, osim dokaza o ispunjavanju </w:t>
      </w:r>
      <w:r w:rsidR="00F4706D"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traženih uvjeta, </w:t>
      </w:r>
      <w:r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priložiti i sve potrebne dokaze</w:t>
      </w:r>
      <w:r w:rsidR="00F4706D" w:rsidRPr="005349FB">
        <w:rPr>
          <w:rFonts w:ascii="Times New Roman" w:eastAsia="Times New Roman" w:hAnsi="Times New Roman"/>
          <w:shd w:val="clear" w:color="auto" w:fill="FFFFFF"/>
          <w:lang w:eastAsia="hr-HR"/>
        </w:rPr>
        <w:t xml:space="preserve"> potrebne za ostvarivanje prava prednosti pri zapošljavanju navedene </w:t>
      </w:r>
      <w:r w:rsidR="00F60921" w:rsidRPr="005349FB">
        <w:rPr>
          <w:rFonts w:ascii="Times New Roman" w:eastAsia="Times New Roman" w:hAnsi="Times New Roman"/>
          <w:shd w:val="clear" w:color="auto" w:fill="FFFFFF"/>
          <w:lang w:eastAsia="hr-HR"/>
        </w:rPr>
        <w:t>na mrežnoj stranici Ministarstva Hrvatski</w:t>
      </w:r>
      <w:r w:rsidR="00421273" w:rsidRPr="005349FB">
        <w:rPr>
          <w:rFonts w:ascii="Times New Roman" w:eastAsia="Times New Roman" w:hAnsi="Times New Roman"/>
          <w:shd w:val="clear" w:color="auto" w:fill="FFFFFF"/>
          <w:lang w:eastAsia="hr-HR"/>
        </w:rPr>
        <w:t>h branitelja Republike Hrvatske:</w:t>
      </w:r>
    </w:p>
    <w:p w:rsidR="00F60921" w:rsidRPr="005349FB" w:rsidRDefault="00F60921" w:rsidP="00F729A0">
      <w:pPr>
        <w:pStyle w:val="Bezproreda"/>
        <w:rPr>
          <w:rFonts w:ascii="Times New Roman" w:hAnsi="Times New Roman"/>
          <w:lang w:eastAsia="hr-HR"/>
        </w:rPr>
      </w:pPr>
    </w:p>
    <w:p w:rsidR="004D4A02" w:rsidRDefault="00DF39DA" w:rsidP="00CB7549">
      <w:pPr>
        <w:pStyle w:val="Bezproreda"/>
        <w:rPr>
          <w:rFonts w:ascii="Times New Roman" w:hAnsi="Times New Roman"/>
        </w:rPr>
      </w:pPr>
      <w:hyperlink r:id="rId6" w:history="1">
        <w:r w:rsidR="004D4A02" w:rsidRPr="00FC3337"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https://branitelji.gov.hr/UserDocsImages/dokumenti/Nikola/popis%20dokaza%20za%20ostvarivanje%20prava%20prednosti%20pri%20zapo%C5%A1ljavanju-%20ZOHBDR%202021.pdf</w:t>
        </w:r>
      </w:hyperlink>
    </w:p>
    <w:p w:rsidR="004D4A02" w:rsidRDefault="004D4A02" w:rsidP="00CB7549">
      <w:pPr>
        <w:pStyle w:val="Bezproreda"/>
        <w:rPr>
          <w:rFonts w:ascii="Times New Roman" w:hAnsi="Times New Roman"/>
        </w:rPr>
      </w:pPr>
    </w:p>
    <w:p w:rsidR="004D4A02" w:rsidRDefault="004D4A02" w:rsidP="00CB7549">
      <w:pPr>
        <w:pStyle w:val="Bezproreda"/>
        <w:rPr>
          <w:rFonts w:ascii="Times New Roman" w:hAnsi="Times New Roman"/>
        </w:rPr>
      </w:pPr>
    </w:p>
    <w:p w:rsidR="00DF376E" w:rsidRDefault="00421D49" w:rsidP="00CB7549">
      <w:pPr>
        <w:pStyle w:val="Bezproreda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349FB">
        <w:rPr>
          <w:rFonts w:ascii="Times New Roman" w:hAnsi="Times New Roman"/>
        </w:rPr>
        <w:t>Kandid</w:t>
      </w:r>
      <w:r w:rsidR="00A74734" w:rsidRPr="005349FB">
        <w:rPr>
          <w:rFonts w:ascii="Times New Roman" w:hAnsi="Times New Roman"/>
        </w:rPr>
        <w:t>ati</w:t>
      </w:r>
      <w:r w:rsidR="00CB7549" w:rsidRPr="005349FB">
        <w:rPr>
          <w:rFonts w:ascii="Times New Roman" w:hAnsi="Times New Roman"/>
        </w:rPr>
        <w:t xml:space="preserve"> </w:t>
      </w:r>
      <w:r w:rsidR="00A74734" w:rsidRPr="005349FB">
        <w:rPr>
          <w:rFonts w:ascii="Times New Roman" w:hAnsi="Times New Roman"/>
        </w:rPr>
        <w:t>koji</w:t>
      </w:r>
      <w:r w:rsidRPr="005349FB">
        <w:rPr>
          <w:rFonts w:ascii="Times New Roman" w:hAnsi="Times New Roman"/>
        </w:rPr>
        <w:t xml:space="preserve"> se poziva</w:t>
      </w:r>
      <w:r w:rsidR="00A74734" w:rsidRPr="005349FB">
        <w:rPr>
          <w:rFonts w:ascii="Times New Roman" w:hAnsi="Times New Roman"/>
        </w:rPr>
        <w:t>ju</w:t>
      </w:r>
      <w:r w:rsidRPr="005349FB">
        <w:rPr>
          <w:rFonts w:ascii="Times New Roman" w:hAnsi="Times New Roman"/>
        </w:rPr>
        <w:t xml:space="preserve"> na pravo predn</w:t>
      </w:r>
      <w:r w:rsidR="00CB7549" w:rsidRPr="005349FB">
        <w:rPr>
          <w:rFonts w:ascii="Times New Roman" w:hAnsi="Times New Roman"/>
        </w:rPr>
        <w:t>o</w:t>
      </w:r>
      <w:r w:rsidR="00F65E37" w:rsidRPr="005349FB">
        <w:rPr>
          <w:rFonts w:ascii="Times New Roman" w:hAnsi="Times New Roman"/>
        </w:rPr>
        <w:t>s</w:t>
      </w:r>
      <w:r w:rsidR="00CB7549" w:rsidRPr="005349FB">
        <w:rPr>
          <w:rFonts w:ascii="Times New Roman" w:hAnsi="Times New Roman"/>
        </w:rPr>
        <w:t>ti pri zapošljavanju u skladu s člankom 48. Zakona o civilnim stradal</w:t>
      </w:r>
      <w:r w:rsidR="00B82E56" w:rsidRPr="005349FB">
        <w:rPr>
          <w:rFonts w:ascii="Times New Roman" w:hAnsi="Times New Roman"/>
        </w:rPr>
        <w:t>nicima iz Domovinskog rata</w:t>
      </w:r>
      <w:r w:rsidR="00CB7549" w:rsidRPr="005349FB">
        <w:rPr>
          <w:rFonts w:ascii="Times New Roman" w:hAnsi="Times New Roman"/>
        </w:rPr>
        <w:t xml:space="preserve"> u</w:t>
      </w:r>
      <w:r w:rsidR="00A74734" w:rsidRPr="005349FB">
        <w:rPr>
          <w:rFonts w:ascii="Times New Roman" w:hAnsi="Times New Roman"/>
        </w:rPr>
        <w:t>z prijavu na javni poziv dužni su</w:t>
      </w:r>
      <w:r w:rsidR="00CB7549" w:rsidRPr="005349FB">
        <w:rPr>
          <w:rFonts w:ascii="Times New Roman" w:hAnsi="Times New Roman"/>
        </w:rPr>
        <w:t xml:space="preserve">, pored dokaza o ispunjavanju traženih uvjeta , priložiti dokaze potrebne za ostvarivanje prava prednosti pri zapošljavanju navedene na mrežnoj stranici </w:t>
      </w:r>
      <w:r w:rsidR="00CB7549" w:rsidRPr="005349FB">
        <w:rPr>
          <w:rFonts w:ascii="Times New Roman" w:eastAsia="Times New Roman" w:hAnsi="Times New Roman"/>
          <w:shd w:val="clear" w:color="auto" w:fill="FFFFFF"/>
          <w:lang w:eastAsia="hr-HR"/>
        </w:rPr>
        <w:t>Ministarstva Hrvatskih branitelja Republike Hrvatske:</w:t>
      </w:r>
    </w:p>
    <w:p w:rsidR="000773B7" w:rsidRDefault="000773B7" w:rsidP="00CB7549">
      <w:pPr>
        <w:pStyle w:val="Bezproreda"/>
        <w:rPr>
          <w:rFonts w:ascii="Times New Roman" w:eastAsia="Times New Roman" w:hAnsi="Times New Roman"/>
          <w:shd w:val="clear" w:color="auto" w:fill="FFFFFF"/>
          <w:lang w:eastAsia="hr-HR"/>
        </w:rPr>
      </w:pPr>
    </w:p>
    <w:p w:rsidR="00297CD9" w:rsidRDefault="00DF39DA" w:rsidP="00CB7549">
      <w:pPr>
        <w:pStyle w:val="Bezproreda"/>
        <w:rPr>
          <w:rFonts w:ascii="Times New Roman" w:hAnsi="Times New Roman"/>
          <w:u w:val="single"/>
        </w:rPr>
      </w:pPr>
      <w:hyperlink r:id="rId7" w:history="1">
        <w:r w:rsidR="004D4A02" w:rsidRPr="00FC3337">
          <w:rPr>
            <w:rStyle w:val="Hiperveza"/>
            <w:rFonts w:ascii="Times New Roman" w:hAnsi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D4A02" w:rsidRDefault="004D4A02" w:rsidP="00CB7549">
      <w:pPr>
        <w:pStyle w:val="Bezproreda"/>
        <w:rPr>
          <w:rFonts w:ascii="Times New Roman" w:hAnsi="Times New Roman"/>
          <w:u w:val="single"/>
        </w:rPr>
      </w:pPr>
    </w:p>
    <w:p w:rsidR="00297CD9" w:rsidRPr="000773B7" w:rsidRDefault="00297CD9" w:rsidP="00CB7549">
      <w:pPr>
        <w:pStyle w:val="Bezproreda"/>
        <w:rPr>
          <w:rFonts w:ascii="Times New Roman" w:hAnsi="Times New Roman"/>
          <w:u w:val="single"/>
        </w:rPr>
      </w:pPr>
    </w:p>
    <w:p w:rsidR="000773B7" w:rsidRPr="000773B7" w:rsidRDefault="000773B7" w:rsidP="00CB7549">
      <w:pPr>
        <w:pStyle w:val="Bezproreda"/>
        <w:rPr>
          <w:rFonts w:ascii="Times New Roman" w:eastAsia="Times New Roman" w:hAnsi="Times New Roman"/>
          <w:u w:val="single"/>
          <w:shd w:val="clear" w:color="auto" w:fill="FFFFFF"/>
          <w:lang w:eastAsia="hr-HR"/>
        </w:rPr>
      </w:pPr>
    </w:p>
    <w:p w:rsidR="00B543DE" w:rsidRPr="000507EF" w:rsidRDefault="00B543DE" w:rsidP="00421273">
      <w:pPr>
        <w:rPr>
          <w:rFonts w:ascii="Times New Roman" w:hAnsi="Times New Roman" w:cs="Times New Roman"/>
          <w:u w:val="single"/>
        </w:rPr>
      </w:pPr>
    </w:p>
    <w:p w:rsidR="00CB7549" w:rsidRPr="005349FB" w:rsidRDefault="00A74734" w:rsidP="00421273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hAnsi="Times New Roman" w:cs="Times New Roman"/>
        </w:rPr>
        <w:lastRenderedPageBreak/>
        <w:t xml:space="preserve">Kandidati koji </w:t>
      </w:r>
      <w:r w:rsidR="00421D49" w:rsidRPr="005349FB">
        <w:rPr>
          <w:rFonts w:ascii="Times New Roman" w:hAnsi="Times New Roman" w:cs="Times New Roman"/>
        </w:rPr>
        <w:t>se poziva</w:t>
      </w:r>
      <w:r w:rsidRPr="005349FB">
        <w:rPr>
          <w:rFonts w:ascii="Times New Roman" w:hAnsi="Times New Roman" w:cs="Times New Roman"/>
        </w:rPr>
        <w:t>ju</w:t>
      </w:r>
      <w:r w:rsidR="00421D49" w:rsidRPr="005349FB">
        <w:rPr>
          <w:rFonts w:ascii="Times New Roman" w:hAnsi="Times New Roman" w:cs="Times New Roman"/>
        </w:rPr>
        <w:t xml:space="preserve"> na pravo prednosti pri zapošljavanju, sukladno članku 48.f. </w:t>
      </w:r>
      <w:r w:rsidR="00421D49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 o zaštiti vojnih i civilnih invalida rata, uz prijavu na javni poziv duž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ni su</w:t>
      </w:r>
      <w:r w:rsidR="00B82E56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="00421D49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osim dokaza o ispunjavanju traženih uvjeta,  priložiti i rješenje, odnosno potvrdu iz koje je vidljivo spomenuto pravo.</w:t>
      </w:r>
    </w:p>
    <w:p w:rsidR="00421D49" w:rsidRPr="005349FB" w:rsidRDefault="00421D49" w:rsidP="00421273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421D49" w:rsidRPr="005349FB" w:rsidRDefault="00A74734" w:rsidP="00421273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</w:t>
      </w:r>
      <w:r w:rsidR="00421D49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se poziv</w:t>
      </w:r>
      <w:r w:rsidR="00D264FC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aju</w:t>
      </w:r>
      <w:r w:rsidR="00421D49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na pravo prednosti pri zapošljavanju u skladu s člankom 9. Zakona o profesionalnoj rehabilitaciji i zapošljavanju osoba s invaliditetom, uz p</w:t>
      </w:r>
      <w:r w:rsidR="005E7AC5">
        <w:rPr>
          <w:rFonts w:ascii="Times New Roman" w:eastAsia="Times New Roman" w:hAnsi="Times New Roman" w:cs="Times New Roman"/>
          <w:shd w:val="clear" w:color="auto" w:fill="FFFFFF"/>
          <w:lang w:eastAsia="hr-HR"/>
        </w:rPr>
        <w:t>rijavu na javni poziv duž</w:t>
      </w:r>
      <w:r w:rsidR="00D264FC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ni su</w:t>
      </w:r>
      <w:r w:rsidR="00421D49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, pored dokaza o ispunjavanju traženih uvjeta , priložiti i dokaz o utvrđenom statusu osobe s invaliditetom.</w:t>
      </w:r>
    </w:p>
    <w:p w:rsidR="00D264FC" w:rsidRPr="005349FB" w:rsidRDefault="00D264FC" w:rsidP="00421273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264FC" w:rsidRPr="005349FB" w:rsidRDefault="00D264FC" w:rsidP="00421273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V. Dostava prijava</w:t>
      </w:r>
    </w:p>
    <w:p w:rsidR="00D264FC" w:rsidRPr="005349FB" w:rsidRDefault="00D264FC" w:rsidP="00421273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6C7813" w:rsidRPr="005349FB" w:rsidRDefault="006C7813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Pisane prijave s dokazima o ispunjavaju uvjeta iz Javnog poziva podnose na adresu škole: Srednja strukovna škola bana Josipa Jelačića,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Sinj Dinka Šimu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novića 14, 21230 Sinj s naznakom “J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avni poziv za obavljanje poslova pomoćnika u nastavi za učenike s teškoćama u razvoju“.</w:t>
      </w:r>
    </w:p>
    <w:p w:rsidR="00D264FC" w:rsidRPr="005349FB" w:rsidRDefault="00D264FC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CF5122" w:rsidRPr="005349FB" w:rsidRDefault="00D264FC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</w:t>
      </w:r>
      <w:r w:rsid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 i nepotpune prijave neće biti razmatrane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:rsidR="00D264FC" w:rsidRPr="005349FB" w:rsidRDefault="00D264FC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6C7813" w:rsidRPr="005349FB" w:rsidRDefault="006C7813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skladu sa Uredbom Europske Unije 2016/679 Europs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kog parlamenta i Vijeća od 27. travnja 2016. g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odine te Zakonom o provedbi 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Opće Uredbe o zaštiti podataka (N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N.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42/18), prijavom na Javni poziv osoba daje privolu za prikupljanje i obradu svih unaprijed navedenih osobnih podataka a sve u svrhu zapošljavanja.</w:t>
      </w:r>
    </w:p>
    <w:p w:rsidR="00CF5122" w:rsidRPr="005349FB" w:rsidRDefault="00CF5122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6C7813" w:rsidRPr="005349FB" w:rsidRDefault="006C7813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Radni odnos sa školom će se zasnovati nakon provedenog selekcijskog postupka.</w:t>
      </w:r>
    </w:p>
    <w:p w:rsidR="00F60921" w:rsidRPr="005349FB" w:rsidRDefault="006C7813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</w:t>
      </w:r>
      <w:r w:rsidR="00CF5122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će o rezultatu biti obaviješte</w:t>
      </w:r>
      <w:r w:rsidR="00D264FC"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ni putem mrežne stranice</w:t>
      </w: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Škole.</w:t>
      </w:r>
    </w:p>
    <w:p w:rsidR="00421D49" w:rsidRPr="005349FB" w:rsidRDefault="00421D49" w:rsidP="00421D49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F729A0" w:rsidRPr="005349FB" w:rsidRDefault="00F729A0" w:rsidP="00F729A0">
      <w:pPr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                                                                                                                            </w:t>
      </w:r>
    </w:p>
    <w:p w:rsidR="00D264FC" w:rsidRDefault="00D264FC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Javni poziv </w:t>
      </w:r>
      <w:r w:rsidRPr="005349F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je objavljen na mrežnoj stranici i oglasnoj ploči Škole, te na mrežnoj stranici i oglasnoj ploči Hrvatskog zavoda za zapošljavanje, Regionalnog ureda Split </w:t>
      </w:r>
      <w:r w:rsidR="00DF39DA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dana 06.09.2022.  i traje do 14</w:t>
      </w:r>
      <w:r w:rsidRPr="005349F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.09</w:t>
      </w:r>
      <w:r w:rsidR="004E553C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.</w:t>
      </w:r>
      <w:r w:rsidRPr="005349F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 2022. godine. </w:t>
      </w:r>
    </w:p>
    <w:p w:rsidR="005349FB" w:rsidRDefault="005349FB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:rsidR="005349FB" w:rsidRDefault="005349FB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bookmarkStart w:id="0" w:name="_GoBack"/>
      <w:bookmarkEnd w:id="0"/>
    </w:p>
    <w:p w:rsidR="005349FB" w:rsidRDefault="005349FB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:rsidR="005349FB" w:rsidRDefault="005349FB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:rsidR="005349FB" w:rsidRPr="005349FB" w:rsidRDefault="005349FB" w:rsidP="00D264FC">
      <w:pPr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</w:p>
    <w:p w:rsidR="00297CD9" w:rsidRDefault="00297CD9" w:rsidP="00D264F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729A0" w:rsidRPr="005349FB" w:rsidRDefault="00F729A0" w:rsidP="00F729A0">
      <w:pPr>
        <w:jc w:val="right"/>
        <w:rPr>
          <w:rFonts w:ascii="Times New Roman" w:eastAsia="Times New Roman" w:hAnsi="Times New Roman" w:cs="Times New Roman"/>
          <w:lang w:eastAsia="hr-HR"/>
        </w:rPr>
      </w:pPr>
      <w:r w:rsidRPr="005349F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                                        </w:t>
      </w:r>
      <w:r w:rsidRPr="005349FB">
        <w:rPr>
          <w:rFonts w:ascii="Times New Roman" w:hAnsi="Times New Roman" w:cs="Times New Roman"/>
        </w:rPr>
        <w:t>Ravnatelj</w:t>
      </w:r>
    </w:p>
    <w:p w:rsidR="00F729A0" w:rsidRPr="005349FB" w:rsidRDefault="00F729A0" w:rsidP="00F729A0">
      <w:pPr>
        <w:jc w:val="right"/>
        <w:rPr>
          <w:rFonts w:ascii="Times New Roman" w:hAnsi="Times New Roman" w:cs="Times New Roman"/>
        </w:rPr>
      </w:pPr>
      <w:r w:rsidRPr="005349FB">
        <w:rPr>
          <w:rFonts w:ascii="Times New Roman" w:hAnsi="Times New Roman" w:cs="Times New Roman"/>
        </w:rPr>
        <w:t xml:space="preserve">                                                                                         Stipe Ivišić</w:t>
      </w:r>
      <w:r w:rsidR="006C7813" w:rsidRPr="005349FB">
        <w:rPr>
          <w:rFonts w:ascii="Times New Roman" w:hAnsi="Times New Roman" w:cs="Times New Roman"/>
        </w:rPr>
        <w:t xml:space="preserve">, </w:t>
      </w:r>
      <w:proofErr w:type="spellStart"/>
      <w:r w:rsidR="006C7813" w:rsidRPr="005349FB">
        <w:rPr>
          <w:rFonts w:ascii="Times New Roman" w:hAnsi="Times New Roman" w:cs="Times New Roman"/>
        </w:rPr>
        <w:t>prof</w:t>
      </w:r>
      <w:proofErr w:type="spellEnd"/>
    </w:p>
    <w:p w:rsidR="00297CD9" w:rsidRDefault="00297CD9">
      <w:pPr>
        <w:rPr>
          <w:rFonts w:ascii="Times New Roman" w:hAnsi="Times New Roman" w:cs="Times New Roman"/>
        </w:rPr>
      </w:pPr>
    </w:p>
    <w:p w:rsidR="00E36819" w:rsidRPr="00297CD9" w:rsidRDefault="00E36819">
      <w:pPr>
        <w:rPr>
          <w:rFonts w:ascii="Times New Roman" w:hAnsi="Times New Roman" w:cs="Times New Roman"/>
          <w:u w:val="single"/>
        </w:rPr>
      </w:pPr>
    </w:p>
    <w:sectPr w:rsidR="00E36819" w:rsidRPr="00297CD9" w:rsidSect="00F729A0">
      <w:pgSz w:w="11906" w:h="16838"/>
      <w:pgMar w:top="426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064"/>
    <w:multiLevelType w:val="hybridMultilevel"/>
    <w:tmpl w:val="C3204F1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AC68FF"/>
    <w:multiLevelType w:val="hybridMultilevel"/>
    <w:tmpl w:val="A46AE144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F804AEB"/>
    <w:multiLevelType w:val="hybridMultilevel"/>
    <w:tmpl w:val="DD44F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5364"/>
    <w:multiLevelType w:val="hybridMultilevel"/>
    <w:tmpl w:val="586CA148"/>
    <w:lvl w:ilvl="0" w:tplc="0832B286">
      <w:numFmt w:val="bullet"/>
      <w:lvlText w:val=""/>
      <w:lvlJc w:val="left"/>
      <w:pPr>
        <w:ind w:left="69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3"/>
    <w:rsid w:val="0004739E"/>
    <w:rsid w:val="000507EF"/>
    <w:rsid w:val="000607D1"/>
    <w:rsid w:val="000773B7"/>
    <w:rsid w:val="00156FA1"/>
    <w:rsid w:val="001E073A"/>
    <w:rsid w:val="00297CD9"/>
    <w:rsid w:val="003507F5"/>
    <w:rsid w:val="0037098C"/>
    <w:rsid w:val="003C6615"/>
    <w:rsid w:val="00421273"/>
    <w:rsid w:val="00421D49"/>
    <w:rsid w:val="00490BD4"/>
    <w:rsid w:val="004D4A02"/>
    <w:rsid w:val="004E553C"/>
    <w:rsid w:val="005268F6"/>
    <w:rsid w:val="005349FB"/>
    <w:rsid w:val="00586E80"/>
    <w:rsid w:val="005E7AC5"/>
    <w:rsid w:val="006A64DA"/>
    <w:rsid w:val="006C7813"/>
    <w:rsid w:val="006E0BCC"/>
    <w:rsid w:val="006E4DFE"/>
    <w:rsid w:val="00790389"/>
    <w:rsid w:val="0079207F"/>
    <w:rsid w:val="00821D8E"/>
    <w:rsid w:val="0087781B"/>
    <w:rsid w:val="008F2D0A"/>
    <w:rsid w:val="0094514C"/>
    <w:rsid w:val="00962035"/>
    <w:rsid w:val="00981391"/>
    <w:rsid w:val="009A1FC7"/>
    <w:rsid w:val="009B32D7"/>
    <w:rsid w:val="009B76E3"/>
    <w:rsid w:val="00A613AF"/>
    <w:rsid w:val="00A74734"/>
    <w:rsid w:val="00B543DE"/>
    <w:rsid w:val="00B82E56"/>
    <w:rsid w:val="00C02A7D"/>
    <w:rsid w:val="00C0546A"/>
    <w:rsid w:val="00C778A6"/>
    <w:rsid w:val="00C81AFC"/>
    <w:rsid w:val="00CA7A49"/>
    <w:rsid w:val="00CB7549"/>
    <w:rsid w:val="00CE56CA"/>
    <w:rsid w:val="00CF5122"/>
    <w:rsid w:val="00D264FC"/>
    <w:rsid w:val="00D53A60"/>
    <w:rsid w:val="00DB3213"/>
    <w:rsid w:val="00DF376E"/>
    <w:rsid w:val="00DF39DA"/>
    <w:rsid w:val="00E36819"/>
    <w:rsid w:val="00E66906"/>
    <w:rsid w:val="00EF4A95"/>
    <w:rsid w:val="00F4706D"/>
    <w:rsid w:val="00F60921"/>
    <w:rsid w:val="00F65E37"/>
    <w:rsid w:val="00F729A0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268F6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F729A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F65E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268F6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F729A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F6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Tajništvo</cp:lastModifiedBy>
  <cp:revision>15</cp:revision>
  <cp:lastPrinted>2022-09-02T09:51:00Z</cp:lastPrinted>
  <dcterms:created xsi:type="dcterms:W3CDTF">2022-09-01T12:57:00Z</dcterms:created>
  <dcterms:modified xsi:type="dcterms:W3CDTF">2022-09-05T12:23:00Z</dcterms:modified>
</cp:coreProperties>
</file>