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B" w:rsidRPr="004E35A1" w:rsidRDefault="00F55ACB" w:rsidP="00F55ACB">
      <w:pPr>
        <w:jc w:val="both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Temeljem </w:t>
      </w:r>
      <w:r w:rsidRPr="004E35A1">
        <w:rPr>
          <w:rFonts w:ascii="Verdana" w:hAnsi="Verdana"/>
          <w:sz w:val="20"/>
          <w:szCs w:val="20"/>
        </w:rPr>
        <w:t>Zakon o provedbi Opće uredbe o zaštiti podataka</w:t>
      </w:r>
      <w:r w:rsidRPr="004E35A1" w:rsidDel="0002284B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i Statuta škole </w:t>
      </w:r>
      <w:r w:rsidRPr="004E35A1">
        <w:rPr>
          <w:rFonts w:ascii="Verdana" w:hAnsi="Verdana"/>
          <w:bCs/>
          <w:noProof/>
          <w:sz w:val="20"/>
          <w:szCs w:val="20"/>
          <w:bdr w:val="none" w:sz="0" w:space="0" w:color="auto" w:frame="1"/>
        </w:rPr>
        <w:t>SSŠ Bana Josipa Jelačića, Sinj; Dinka Šimunovića 14, 21230 Sinj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Školski odbor škole </w:t>
      </w:r>
      <w:r w:rsidRPr="004E35A1">
        <w:rPr>
          <w:rFonts w:ascii="Verdana" w:hAnsi="Verdana"/>
          <w:bCs/>
          <w:noProof/>
          <w:sz w:val="20"/>
          <w:szCs w:val="20"/>
          <w:bdr w:val="none" w:sz="0" w:space="0" w:color="auto" w:frame="1"/>
        </w:rPr>
        <w:t>SSŠ Bana Josipa Jelačića, Sinj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na</w:t>
      </w:r>
      <w:r w:rsidR="007C44DA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sjednici održanoj dana 20.04.2021.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godine donosi   </w:t>
      </w:r>
    </w:p>
    <w:p w:rsidR="00F55ACB" w:rsidRPr="004E35A1" w:rsidRDefault="00F55ACB" w:rsidP="00F55ACB">
      <w:pPr>
        <w:jc w:val="both"/>
      </w:pPr>
    </w:p>
    <w:p w:rsidR="00F55ACB" w:rsidRPr="004E35A1" w:rsidRDefault="00F55ACB" w:rsidP="00F55ACB">
      <w:pPr>
        <w:jc w:val="center"/>
      </w:pPr>
    </w:p>
    <w:p w:rsidR="00F55ACB" w:rsidRPr="004E35A1" w:rsidRDefault="00F55ACB" w:rsidP="00F55ACB">
      <w:pPr>
        <w:jc w:val="center"/>
      </w:pPr>
      <w:r w:rsidRPr="004E35A1">
        <w:rPr>
          <w:rFonts w:ascii="Verdana" w:hAnsi="Verdana"/>
        </w:rPr>
        <w:t xml:space="preserve">PRAVILNIK  O POSTUPANJU S OSOBNIM PODACIMA </w:t>
      </w:r>
    </w:p>
    <w:p w:rsidR="00F55ACB" w:rsidRPr="004E35A1" w:rsidRDefault="00F55ACB" w:rsidP="00F55ACB">
      <w:pPr>
        <w:jc w:val="center"/>
      </w:pPr>
    </w:p>
    <w:p w:rsidR="00F55ACB" w:rsidRPr="004E35A1" w:rsidRDefault="00F55ACB" w:rsidP="00F55ACB">
      <w:pPr>
        <w:jc w:val="center"/>
      </w:pPr>
    </w:p>
    <w:p w:rsidR="00F55ACB" w:rsidRPr="004E35A1" w:rsidRDefault="00F55ACB" w:rsidP="00F55ACB">
      <w:pPr>
        <w:pStyle w:val="Odlomakpopisa"/>
        <w:numPr>
          <w:ilvl w:val="0"/>
          <w:numId w:val="1"/>
        </w:numPr>
        <w:rPr>
          <w:rStyle w:val="Naglaeno"/>
          <w:rFonts w:ascii="Verdana" w:hAnsi="Verdana"/>
          <w:b w:val="0"/>
          <w:bCs w:val="0"/>
          <w:shd w:val="clear" w:color="auto" w:fill="FFFFFF"/>
        </w:rPr>
      </w:pPr>
      <w:r w:rsidRPr="004E35A1">
        <w:rPr>
          <w:rStyle w:val="Naglaeno"/>
          <w:rFonts w:ascii="Verdana" w:hAnsi="Verdana"/>
          <w:b w:val="0"/>
          <w:shd w:val="clear" w:color="auto" w:fill="FFFFFF"/>
        </w:rPr>
        <w:t>OPĆE ODREDBE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1.</w:t>
      </w:r>
    </w:p>
    <w:p w:rsidR="00F55ACB" w:rsidRPr="004E35A1" w:rsidRDefault="00F55ACB" w:rsidP="00F55ACB">
      <w:pPr>
        <w:jc w:val="both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Ovim Pravilnikom (dalje u tekstu: Pravilnik) škola </w:t>
      </w:r>
      <w:r w:rsidRPr="004E35A1">
        <w:rPr>
          <w:rFonts w:ascii="Verdana" w:hAnsi="Verdana"/>
          <w:bCs/>
          <w:noProof/>
          <w:sz w:val="20"/>
          <w:szCs w:val="20"/>
          <w:bdr w:val="none" w:sz="0" w:space="0" w:color="auto" w:frame="1"/>
        </w:rPr>
        <w:t>SSŠ Bana Josipa Jelačića, Sinj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(dalje u tekstu: Škola) regulira način postupanja djelatnika Škole s osobnim podacima pojedinca. </w:t>
      </w:r>
    </w:p>
    <w:p w:rsidR="00F55ACB" w:rsidRPr="004E35A1" w:rsidRDefault="00F55ACB" w:rsidP="00F55ACB">
      <w:pPr>
        <w:ind w:firstLine="360"/>
        <w:jc w:val="both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2.</w:t>
      </w:r>
    </w:p>
    <w:p w:rsidR="00F55ACB" w:rsidRPr="004E35A1" w:rsidRDefault="00F55ACB" w:rsidP="00F55AC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Ovaj Pravilnik je usklađen s odgovarajućim stavkama donjih dokumenata:</w:t>
      </w:r>
    </w:p>
    <w:p w:rsidR="00F55ACB" w:rsidRPr="004E35A1" w:rsidRDefault="00F55ACB" w:rsidP="00F55AC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4E35A1">
        <w:rPr>
          <w:rFonts w:ascii="Verdana" w:hAnsi="Verdana"/>
          <w:sz w:val="20"/>
          <w:szCs w:val="20"/>
        </w:rPr>
        <w:t xml:space="preserve">Opća uredbe o zaštiti podataka (EU) 2016/679 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(U daljem tekstu: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Uredba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),</w:t>
      </w:r>
    </w:p>
    <w:p w:rsidR="00F55ACB" w:rsidRPr="004E35A1" w:rsidRDefault="00F55ACB" w:rsidP="00F55AC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4E35A1">
        <w:rPr>
          <w:rFonts w:ascii="Verdana" w:hAnsi="Verdana"/>
          <w:sz w:val="20"/>
          <w:szCs w:val="20"/>
        </w:rPr>
        <w:t>Zakon o provedbi Opće uredbe o zaštiti podataka,</w:t>
      </w:r>
    </w:p>
    <w:p w:rsidR="00F55ACB" w:rsidRPr="004E35A1" w:rsidRDefault="00F55ACB" w:rsidP="00F55AC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textAlignment w:val="baseline"/>
        <w:rPr>
          <w:rFonts w:ascii="Verdana" w:hAnsi="Verdana"/>
          <w:sz w:val="20"/>
          <w:szCs w:val="20"/>
        </w:rPr>
      </w:pPr>
      <w:r w:rsidRPr="004E35A1">
        <w:rPr>
          <w:rFonts w:ascii="Verdana" w:hAnsi="Verdana"/>
          <w:sz w:val="20"/>
          <w:szCs w:val="20"/>
        </w:rPr>
        <w:t>Zakon o odgoju i obrazovanju u osnovnoj i srednjoj školi/Zakon o strukovnom obrazovanju/Zakonom o predškolskom odgoju i obrazovanju/Zakon o muzejima/Zakon o kazalištima</w:t>
      </w:r>
    </w:p>
    <w:p w:rsidR="00F55ACB" w:rsidRPr="004E35A1" w:rsidRDefault="00F55ACB" w:rsidP="00F55AC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4E35A1">
        <w:rPr>
          <w:rFonts w:ascii="Verdana" w:hAnsi="Verdana"/>
          <w:sz w:val="20"/>
          <w:szCs w:val="20"/>
        </w:rPr>
        <w:t>Zakon o računovodstvu,</w:t>
      </w:r>
    </w:p>
    <w:p w:rsidR="00F55ACB" w:rsidRPr="004E35A1" w:rsidRDefault="00F55ACB" w:rsidP="00F55AC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4E35A1">
        <w:rPr>
          <w:rFonts w:ascii="Verdana" w:hAnsi="Verdana"/>
          <w:sz w:val="20"/>
          <w:szCs w:val="20"/>
        </w:rPr>
        <w:t>Zakon o radu,</w:t>
      </w:r>
    </w:p>
    <w:p w:rsidR="00F55ACB" w:rsidRPr="004E35A1" w:rsidRDefault="00F55ACB" w:rsidP="00F55ACB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rFonts w:ascii="Verdana" w:hAnsi="Verdana"/>
          <w:sz w:val="20"/>
          <w:szCs w:val="20"/>
        </w:rPr>
      </w:pPr>
      <w:r w:rsidRPr="004E35A1">
        <w:rPr>
          <w:rFonts w:ascii="Verdana" w:hAnsi="Verdana"/>
          <w:sz w:val="20"/>
          <w:szCs w:val="20"/>
        </w:rPr>
        <w:t>Zakon o arhivskom gradivu i arhivima,</w:t>
      </w:r>
    </w:p>
    <w:p w:rsidR="00F55ACB" w:rsidRPr="004E35A1" w:rsidRDefault="00F55ACB" w:rsidP="00F55ACB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sz w:val="20"/>
          <w:szCs w:val="20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3.</w:t>
      </w:r>
    </w:p>
    <w:p w:rsidR="00F55ACB" w:rsidRPr="004E35A1" w:rsidRDefault="00F55ACB" w:rsidP="00F55ACB">
      <w:pPr>
        <w:jc w:val="both"/>
        <w:rPr>
          <w:shd w:val="clear" w:color="auto" w:fill="FFFFFF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Ovaj Pravilnik konkretizira obveze Škole navedene u dokumentu: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Politika zaštite privatnosti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Za sve što u Pravilniku nije navedeno, treba se referirati na navedenu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Politiku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a ako ni tamo nije navedeno, treba se referirati na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Uredbu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</w:p>
    <w:p w:rsidR="00F55ACB" w:rsidRPr="004E35A1" w:rsidRDefault="00F55ACB" w:rsidP="00F55ACB">
      <w:pPr>
        <w:jc w:val="both"/>
        <w:rPr>
          <w:shd w:val="clear" w:color="auto" w:fill="FFFFFF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4.</w:t>
      </w:r>
    </w:p>
    <w:p w:rsidR="00F55ACB" w:rsidRPr="004E35A1" w:rsidRDefault="00F55ACB" w:rsidP="00F55ACB">
      <w:pPr>
        <w:rPr>
          <w:color w:val="000000"/>
        </w:rPr>
      </w:pPr>
      <w:r w:rsidRPr="004E35A1">
        <w:rPr>
          <w:color w:val="000000"/>
        </w:rPr>
        <w:t>Izrazi koji se koriste u ovom tekstu, a imaju rodno značenje, odnose se jednako na muški i ženski rod.</w:t>
      </w:r>
    </w:p>
    <w:p w:rsidR="00F55ACB" w:rsidRPr="004E35A1" w:rsidRDefault="00F55ACB" w:rsidP="00F55ACB">
      <w:pPr>
        <w:rPr>
          <w:rStyle w:val="Naglaeno"/>
          <w:b w:val="0"/>
          <w:bCs w:val="0"/>
          <w:shd w:val="clear" w:color="auto" w:fill="FFFFFF"/>
        </w:rPr>
      </w:pPr>
    </w:p>
    <w:p w:rsidR="00F55ACB" w:rsidRPr="004E35A1" w:rsidRDefault="00F55ACB" w:rsidP="00F55ACB">
      <w:pPr>
        <w:rPr>
          <w:rStyle w:val="Naglaeno"/>
          <w:b w:val="0"/>
          <w:bCs w:val="0"/>
          <w:shd w:val="clear" w:color="auto" w:fill="FFFFFF"/>
        </w:rPr>
      </w:pPr>
    </w:p>
    <w:p w:rsidR="00F55ACB" w:rsidRPr="004E35A1" w:rsidRDefault="00F55ACB" w:rsidP="00F55ACB">
      <w:pPr>
        <w:rPr>
          <w:rStyle w:val="Naglaeno"/>
          <w:b w:val="0"/>
          <w:bCs w:val="0"/>
          <w:shd w:val="clear" w:color="auto" w:fill="FFFFFF"/>
        </w:rPr>
      </w:pPr>
    </w:p>
    <w:p w:rsidR="00F55ACB" w:rsidRPr="004E35A1" w:rsidRDefault="00F55ACB" w:rsidP="00F55ACB">
      <w:pPr>
        <w:pStyle w:val="Odlomakpopisa"/>
        <w:numPr>
          <w:ilvl w:val="0"/>
          <w:numId w:val="1"/>
        </w:numPr>
        <w:rPr>
          <w:rStyle w:val="Naglaeno"/>
          <w:rFonts w:ascii="Verdana" w:hAnsi="Verdana"/>
          <w:b w:val="0"/>
          <w:bCs w:val="0"/>
          <w:shd w:val="clear" w:color="auto" w:fill="FFFFFF"/>
        </w:rPr>
      </w:pPr>
      <w:r w:rsidRPr="004E35A1">
        <w:rPr>
          <w:rStyle w:val="Naglaeno"/>
          <w:rFonts w:ascii="Verdana" w:hAnsi="Verdana"/>
          <w:b w:val="0"/>
          <w:shd w:val="clear" w:color="auto" w:fill="FFFFFF"/>
        </w:rPr>
        <w:t>PODACI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5.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Osobni podaci koje Škola obrađuje sadrže:</w:t>
      </w:r>
    </w:p>
    <w:p w:rsidR="00F55ACB" w:rsidRPr="004E35A1" w:rsidRDefault="00F55ACB" w:rsidP="00F55ACB">
      <w:pPr>
        <w:pStyle w:val="Odlomakpopisa"/>
        <w:numPr>
          <w:ilvl w:val="0"/>
          <w:numId w:val="10"/>
        </w:numPr>
        <w:ind w:left="1701" w:hanging="425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Podatke učenika i kandidata za upis u školu, te članova njihovih obitelji,</w:t>
      </w:r>
    </w:p>
    <w:p w:rsidR="00F55ACB" w:rsidRPr="004E35A1" w:rsidRDefault="00F55ACB" w:rsidP="00F55ACB">
      <w:pPr>
        <w:pStyle w:val="Odlomakpopisa"/>
        <w:numPr>
          <w:ilvl w:val="0"/>
          <w:numId w:val="10"/>
        </w:numPr>
        <w:ind w:left="1701" w:hanging="425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Podatke zaposlenika i kandidata za zapošljavanje, te članova njihovih obitelji,</w:t>
      </w:r>
    </w:p>
    <w:p w:rsidR="00F55ACB" w:rsidRPr="004E35A1" w:rsidRDefault="00F55ACB" w:rsidP="00F55ACB">
      <w:pPr>
        <w:pStyle w:val="Odlomakpopisa"/>
        <w:numPr>
          <w:ilvl w:val="0"/>
          <w:numId w:val="10"/>
        </w:numPr>
        <w:ind w:left="1701" w:hanging="425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Podatke o uspješnosti i rezultatima učenika,</w:t>
      </w:r>
    </w:p>
    <w:p w:rsidR="00F55ACB" w:rsidRPr="004E35A1" w:rsidRDefault="00F55ACB" w:rsidP="00F55ACB">
      <w:pPr>
        <w:pStyle w:val="Odlomakpopisa"/>
        <w:numPr>
          <w:ilvl w:val="0"/>
          <w:numId w:val="10"/>
        </w:numPr>
        <w:ind w:left="1701" w:hanging="425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Podatke o radu, o primanjima i odbicima djelatnika. </w:t>
      </w:r>
    </w:p>
    <w:p w:rsidR="00F55ACB" w:rsidRPr="004E35A1" w:rsidRDefault="00F55ACB" w:rsidP="00F55ACB">
      <w:pPr>
        <w:pStyle w:val="Odlomakpopisa"/>
        <w:ind w:left="1701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6.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Za unos pojedinih grupa osobnih podataka, odgovarajućim je zakonom određena obveza Škole da koristi obrade:</w:t>
      </w:r>
    </w:p>
    <w:p w:rsidR="00F55ACB" w:rsidRPr="004E35A1" w:rsidRDefault="00F55ACB" w:rsidP="00F55ACB">
      <w:pPr>
        <w:pStyle w:val="Odlomakpopisa"/>
        <w:numPr>
          <w:ilvl w:val="0"/>
          <w:numId w:val="4"/>
        </w:numPr>
        <w:ind w:left="1701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lastRenderedPageBreak/>
        <w:t xml:space="preserve">Za učenike: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e-matica,</w:t>
      </w:r>
    </w:p>
    <w:p w:rsidR="00F55ACB" w:rsidRPr="004E35A1" w:rsidRDefault="00F55ACB" w:rsidP="00F55ACB">
      <w:pPr>
        <w:pStyle w:val="Odlomakpopisa"/>
        <w:numPr>
          <w:ilvl w:val="0"/>
          <w:numId w:val="4"/>
        </w:numPr>
        <w:ind w:left="1701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Za zaposlenike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: Registar zaposlenih,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</w:p>
    <w:p w:rsidR="00F55ACB" w:rsidRPr="004E35A1" w:rsidRDefault="00F55ACB" w:rsidP="00F55ACB">
      <w:pPr>
        <w:pStyle w:val="Odlomakpopisa"/>
        <w:numPr>
          <w:ilvl w:val="0"/>
          <w:numId w:val="4"/>
        </w:numPr>
        <w:ind w:left="1701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obračun plaće zaposlenika: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Centralni obračun plaća (COP),</w:t>
      </w:r>
    </w:p>
    <w:p w:rsidR="00F55ACB" w:rsidRPr="004E35A1" w:rsidRDefault="00F55ACB" w:rsidP="00F55ACB">
      <w:pPr>
        <w:pStyle w:val="Odlomakpopisa"/>
        <w:numPr>
          <w:ilvl w:val="0"/>
          <w:numId w:val="4"/>
        </w:numPr>
        <w:ind w:left="1701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praćenje rezultata učenika: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e-dnevnik,</w:t>
      </w:r>
    </w:p>
    <w:p w:rsidR="00F55ACB" w:rsidRPr="004E35A1" w:rsidRDefault="00F55ACB" w:rsidP="00F55ACB">
      <w:pPr>
        <w:pStyle w:val="Odlomakpopisa"/>
        <w:numPr>
          <w:ilvl w:val="0"/>
          <w:numId w:val="4"/>
        </w:numPr>
        <w:ind w:left="1701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održavanje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webinara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: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 xml:space="preserve"> Škola na daljinu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8"/>
          <w:szCs w:val="20"/>
          <w:bdr w:val="none" w:sz="0" w:space="0" w:color="auto" w:frame="1"/>
        </w:rPr>
      </w:pP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sveukupnu ispravnost, točnost i pravovremenost podataka u navedenim obradama, kao i za obrade u kojima je pravom države propisana samo svrha obrade, odgovoran je Ravnatelj škole, kao zakonski zastupnik škole. Za svaku od navedenih obrada suodgovoran je Zajednički voditelj obrade.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7.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Tajnik Škole je zadužen za unos donjih grupa podataka u e-maticu: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12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3"/>
        </w:numPr>
        <w:ind w:left="1701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Podaci o uključivanju Škole u e-maticu,</w:t>
      </w:r>
    </w:p>
    <w:p w:rsidR="00F55ACB" w:rsidRPr="004E35A1" w:rsidRDefault="00F55ACB" w:rsidP="00F55ACB">
      <w:pPr>
        <w:pStyle w:val="Odlomakpopisa"/>
        <w:numPr>
          <w:ilvl w:val="0"/>
          <w:numId w:val="3"/>
        </w:numPr>
        <w:ind w:left="1701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Podaci o strukturi obrazovnog dijela Škole, </w:t>
      </w:r>
    </w:p>
    <w:p w:rsidR="00F55ACB" w:rsidRPr="004E35A1" w:rsidRDefault="00F55ACB" w:rsidP="00F55ACB">
      <w:pPr>
        <w:pStyle w:val="Odlomakpopisa"/>
        <w:numPr>
          <w:ilvl w:val="0"/>
          <w:numId w:val="3"/>
        </w:numPr>
        <w:ind w:left="1701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Unos i održavanje podataka o učenicima i njihovoj obitelji, </w:t>
      </w:r>
    </w:p>
    <w:p w:rsidR="00F55ACB" w:rsidRPr="004E35A1" w:rsidRDefault="00F55ACB" w:rsidP="00F55ACB">
      <w:pPr>
        <w:pStyle w:val="Odlomakpopisa"/>
        <w:numPr>
          <w:ilvl w:val="0"/>
          <w:numId w:val="3"/>
        </w:numPr>
        <w:ind w:left="1701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Unos i održavanje podataka o pripadnosti učenika razredu i odjeljenju,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8.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Tajnik škole je zadužen za unos i održavanje podataka zaposlenika Škole i njihovih obitelji u: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14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5"/>
        </w:numPr>
        <w:ind w:left="1843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Registru zaposlenih,</w:t>
      </w:r>
    </w:p>
    <w:p w:rsidR="00F55ACB" w:rsidRPr="004E35A1" w:rsidRDefault="00F55ACB" w:rsidP="00F55ACB">
      <w:pPr>
        <w:pStyle w:val="Odlomakpopisa"/>
        <w:numPr>
          <w:ilvl w:val="0"/>
          <w:numId w:val="5"/>
        </w:numPr>
        <w:ind w:left="1843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Osobnim dosjeima zaposlenika.</w:t>
      </w:r>
    </w:p>
    <w:p w:rsidR="00F55ACB" w:rsidRPr="004E35A1" w:rsidRDefault="00F55ACB" w:rsidP="00F55ACB">
      <w:pPr>
        <w:pStyle w:val="Odlomakpopisa"/>
        <w:ind w:left="1843"/>
        <w:rPr>
          <w:rStyle w:val="Naglaeno"/>
          <w:rFonts w:ascii="Verdana" w:hAnsi="Verdana"/>
          <w:b w:val="0"/>
          <w:sz w:val="14"/>
          <w:szCs w:val="20"/>
          <w:bdr w:val="none" w:sz="0" w:space="0" w:color="auto" w:frame="1"/>
        </w:rPr>
      </w:pP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Tajnik škole je zadužen za ispravnost, točnost, ažurnost i sigurnost Osobnih dosjea zaposlenika.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9.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Računovođa Škole je zadužen za unos podataka potrebnih za obračun plaća u obradu: COP. COP koristi podatke iz  Registra zaposlenih, stoga su preduvjet za ispravan Obračun plaća ispravni ažurni podaci u Registru zaposlenih.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10.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sveukupnu pravilnost, točnost i pravovremenost podataka upisanih u Registar zaposlenih te za ispravnost obračuna plaća odgovoran je Ravnatelj Škole.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11.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Osim navedenih grupa podataka Škola  povremeno prikuplja i obrađuje dodatne grupe osobnih podataka: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14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6"/>
        </w:numPr>
        <w:ind w:left="1843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Podatke o kandidatima u svrhu mogućeg zapošljavanja, </w:t>
      </w:r>
    </w:p>
    <w:p w:rsidR="00F55ACB" w:rsidRPr="004E35A1" w:rsidRDefault="00F55ACB" w:rsidP="00F55ACB">
      <w:pPr>
        <w:pStyle w:val="Odlomakpopisa"/>
        <w:numPr>
          <w:ilvl w:val="0"/>
          <w:numId w:val="6"/>
        </w:numPr>
        <w:ind w:left="1843" w:hanging="283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Podatke o učenicima iz drugih škola, u svrhu privremenog zapošljavanja, posredstvom učeničkog servisa.</w:t>
      </w:r>
    </w:p>
    <w:p w:rsidR="00F55ACB" w:rsidRPr="004E35A1" w:rsidRDefault="00F55ACB" w:rsidP="00F55ACB">
      <w:pPr>
        <w:pStyle w:val="Odlomakpopisa"/>
        <w:ind w:left="1843"/>
        <w:rPr>
          <w:rStyle w:val="Naglaeno"/>
          <w:rFonts w:ascii="Verdana" w:hAnsi="Verdana"/>
          <w:b w:val="0"/>
          <w:sz w:val="12"/>
          <w:szCs w:val="20"/>
          <w:bdr w:val="none" w:sz="0" w:space="0" w:color="auto" w:frame="1"/>
        </w:rPr>
      </w:pP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Za prikupljanje gornjih grupa podataka zadužen je tajnik ili administrativni referent.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Odgovornost Ravnatelja po ovim podacima sastoji se u praćenju ispravnosti i pravovremenosti procedura.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ind w:left="2832" w:firstLine="708"/>
        <w:jc w:val="both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1"/>
        </w:numPr>
        <w:rPr>
          <w:rStyle w:val="Naglaeno"/>
          <w:rFonts w:ascii="Verdana" w:hAnsi="Verdana"/>
          <w:b w:val="0"/>
          <w:bCs w:val="0"/>
          <w:shd w:val="clear" w:color="auto" w:fill="FFFFFF"/>
        </w:rPr>
      </w:pPr>
      <w:r w:rsidRPr="004E35A1">
        <w:rPr>
          <w:rStyle w:val="Naglaeno"/>
          <w:rFonts w:ascii="Verdana" w:hAnsi="Verdana"/>
          <w:b w:val="0"/>
          <w:shd w:val="clear" w:color="auto" w:fill="FFFFFF"/>
        </w:rPr>
        <w:t>OBRADE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12.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Obveze djelatnika za postupanje s Obradama u skladu s GDPR-om su konkretizirane u dokumentima  sadržanim u registratoru: GDPR-MAPA.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8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13.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U dokumentu: C. GDPR – DOKUMENTACIJA i D. GDPR – MAPA su upute za rad sa svakim od priloženih obrazaca.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ab/>
        <w:t>Ravnatelj je zadužen upoznati svakog djelatnika, koji pristupa određenoj grupi osobnih podataka, s njegovim obvezama prema navedenoj dokumentaciji, te ishoditi Izjavu da je djelatnik upoznat, da razumije, prihvaća, te da će se pridržavati navedenih uputa.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14.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Ravnatelj je odgovoran za popunu, ažuriranje, održavanje i pohranu dokumenta „EVIDENCIJA AKTIVNOSTI OBRADE“ (u daljem tekstu: Obrada), te za čuvanje navedene evidencije. 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15.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Prije pokretanja novo ustanovljene obrade, Škola će za istu formirati i popuniti odgovarajući obrazac „EVIDENCIJA AKTIVNOSTI OBRADE“, koji će sadržavati sve bitne elemente novo ustanovljene obrade prema predlošku 3. iz GDPR-MAPA. Isti će sadržavati sve podatke o obradi koje zahtijeva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Uredba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. 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16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obrade u kojima je Škola zakonom određena kao „Zajednički voditelj obrade“ Škola je, uz Službenika za zaštitu podataka, prva kontaktna točka za sva obraćanja Subjekta podataka (Ispitanika).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17.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Svaki djelatnik zadužen za određenu obradu, dužan je pravovremeno obavijestiti Ravnatelja o promjenama u karakteristikama, postavkama i okruženju obrade za koji je zadužen, kako bi se Ravnatelju omogućio nadzor nad ažuriranjem odgovarajućih dokumenata.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ind w:left="0"/>
        <w:rPr>
          <w:rStyle w:val="Naglaeno"/>
          <w:rFonts w:ascii="Verdana" w:hAnsi="Verdana"/>
          <w:b w:val="0"/>
          <w:strike/>
          <w:color w:val="000000" w:themeColor="text1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1"/>
        </w:numPr>
        <w:rPr>
          <w:rStyle w:val="Naglaeno"/>
          <w:rFonts w:ascii="Verdana" w:hAnsi="Verdana"/>
          <w:b w:val="0"/>
          <w:bCs w:val="0"/>
          <w:shd w:val="clear" w:color="auto" w:fill="FFFFFF"/>
        </w:rPr>
      </w:pPr>
      <w:r w:rsidRPr="004E35A1">
        <w:rPr>
          <w:rStyle w:val="Naglaeno"/>
          <w:rFonts w:ascii="Verdana" w:hAnsi="Verdana"/>
          <w:b w:val="0"/>
          <w:shd w:val="clear" w:color="auto" w:fill="FFFFFF"/>
        </w:rPr>
        <w:t>OBVEZE DJELATNIKA ŠKOLE</w:t>
      </w: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18.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Svaki djelatnik škole, koji je operator na određenom osobnom računalu, dužan je:</w:t>
      </w:r>
    </w:p>
    <w:p w:rsidR="00F55ACB" w:rsidRPr="004E35A1" w:rsidRDefault="00F55ACB" w:rsidP="00F55ACB">
      <w:pPr>
        <w:pStyle w:val="Odlomakpopisa"/>
        <w:rPr>
          <w:rStyle w:val="Naglaeno"/>
          <w:rFonts w:ascii="Verdana" w:hAnsi="Verdana"/>
          <w:b w:val="0"/>
          <w:sz w:val="12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Pridržavati se obveza iz dokumenta navedenih u Članku 2. ovog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Pravilnika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.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Prije pristupa obradama koje sadrže osobne podatke potpisati: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Izjavu o povjerljivosti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, 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Pridržavati se u</w:t>
      </w:r>
      <w:r w:rsidRPr="004E35A1">
        <w:rPr>
          <w:rStyle w:val="Naglaeno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  <w:t>puta iz dokumenata navedenih u Članku 13.,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color w:val="000000" w:themeColor="text1"/>
          <w:sz w:val="20"/>
          <w:szCs w:val="20"/>
          <w:bdr w:val="none" w:sz="0" w:space="0" w:color="auto" w:frame="1"/>
        </w:rPr>
        <w:t>Odmah obavijestiti Ravnatelja o eventualnim promjenama u obradama koje vodi (Članak 17.)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Poštivati upute o sigurnosti rada s računalom i s obradama,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lastRenderedPageBreak/>
        <w:t>Ugrađivati na računalo samo licencirani i legalno nabavljeni softver uz prethodno odobrenje Ravnatelja,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Ugraditi i održavati točku povratka „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restore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point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“ na računalu. Ugrađivati točku povratka prije svake instalacije novog programa ili ažuriranje postojećih verzija programa,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Ugraditi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vatrozid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firewall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) na računalo i kontrolirati njegovu efikasnost,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Periodično kontrolirati pouzdanost tvrdih diskova i drugih memorijskih uređaja.  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Redovito kontrolirati ažurnost antivirusne zaštite i osigurati periodičnu provjeru računala, obzirom na mogućnost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prisustva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zloćudnih dodataka,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Ne pokretati vanjske memorijske uređaje, privremeno priključene na računalo, prije nego se isti provjere na moguće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prisustvo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zloćudnih dodataka,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Ne prenositi podatke s privatnog računala, prijenosnika, telefona ili drugog uređaja, ukoliko na isti prethodno nije ugrađena antivirusna zaštita, te navedeni uređaj neposredno prije priključenja, kontroliran na moguće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prisustvo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zloćudnih dodataka.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Podatke koji nisu vezani za zadaću i djelatnost Škole smjestiti na posebni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folder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.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Ne ugrađivati i ne koristiti privatnu e-mail adresu na računalu Škole,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Svu dolaznu elektroničku poštu prethodno kontrolirati na moguće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prisustvo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zloćudnih dodataka,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Ne posjećivati nepoznate ili sumnjive web stranice, 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Bilo kakvu nenormalnu ili sumnjivu poruku, kao i nenormalno ponašanje računala odmah prijaviti zaduženoj osobi ili Ravnatelju.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Paziti da je uređaj za izradu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back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-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kopije povezan s računalom jedino za vrijeme izrade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back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-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kopije,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Za izradu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back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-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kopije osigurati bar dva istovrsna uređaja po računalu. Niti jedan ne smije biti spojen s računalom za vrijeme obrade podataka. Jedan od njih mora biti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odspojen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od računala u trenutku izrade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back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-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kopije tog računala,</w:t>
      </w:r>
    </w:p>
    <w:p w:rsidR="00F55ACB" w:rsidRPr="004E35A1" w:rsidRDefault="00F55ACB" w:rsidP="00F55ACB">
      <w:pPr>
        <w:pStyle w:val="Odlomakpopisa"/>
        <w:numPr>
          <w:ilvl w:val="0"/>
          <w:numId w:val="7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Prije priključivanja na računalo medija na kome je već pohranjena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back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-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kopija, treba provjeriti ispravnost podataka na računalu s kojega se namjerava izraditi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back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-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kopija.</w:t>
      </w:r>
    </w:p>
    <w:p w:rsidR="00F55ACB" w:rsidRPr="004E35A1" w:rsidRDefault="00F55ACB" w:rsidP="00F55ACB">
      <w:pPr>
        <w:pStyle w:val="Odlomakpopisa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19.</w:t>
      </w:r>
    </w:p>
    <w:p w:rsidR="00F55ACB" w:rsidRPr="004E35A1" w:rsidRDefault="00F55ACB" w:rsidP="00F55ACB">
      <w:pPr>
        <w:pStyle w:val="Odlomakpopisa"/>
        <w:ind w:left="0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Nakon prestanka prava pristupa obradama ili prekida/prestanka radnog odnosa, djelatnikova dužnost je:</w:t>
      </w:r>
    </w:p>
    <w:p w:rsidR="00F55ACB" w:rsidRPr="004E35A1" w:rsidRDefault="00F55ACB" w:rsidP="00F55ACB">
      <w:pPr>
        <w:pStyle w:val="Odlomakpopisa"/>
        <w:numPr>
          <w:ilvl w:val="0"/>
          <w:numId w:val="9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Skupa s Ravnateljem ažurirati zadnje stanje obrada i uređaja kojima je imao pristup, </w:t>
      </w:r>
    </w:p>
    <w:p w:rsidR="00F55ACB" w:rsidRPr="004E35A1" w:rsidRDefault="00F55ACB" w:rsidP="00F55ACB">
      <w:pPr>
        <w:pStyle w:val="Odlomakpopisa"/>
        <w:numPr>
          <w:ilvl w:val="0"/>
          <w:numId w:val="9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Predati Ravnatelju sve prijenosne memorijske uređaje, koji sadrže ili su bili sadržani osobni podaci Škole, </w:t>
      </w:r>
    </w:p>
    <w:p w:rsidR="00F55ACB" w:rsidRPr="004E35A1" w:rsidRDefault="00F55ACB" w:rsidP="00F55ACB">
      <w:pPr>
        <w:pStyle w:val="Odlomakpopisa"/>
        <w:numPr>
          <w:ilvl w:val="0"/>
          <w:numId w:val="9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Osigurati da se ni na jednom od uređaja, kome ima pristup, više ne nalaze osobni podaci Škole.</w:t>
      </w:r>
    </w:p>
    <w:p w:rsidR="00F55ACB" w:rsidRPr="004E35A1" w:rsidRDefault="00F55ACB" w:rsidP="00F55ACB">
      <w:pPr>
        <w:pStyle w:val="Odlomakpopisa"/>
        <w:ind w:left="0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ind w:left="0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1"/>
        </w:numPr>
        <w:rPr>
          <w:rStyle w:val="Naglaeno"/>
          <w:rFonts w:ascii="Verdana" w:hAnsi="Verdana"/>
          <w:b w:val="0"/>
          <w:bCs w:val="0"/>
          <w:shd w:val="clear" w:color="auto" w:fill="FFFFFF"/>
        </w:rPr>
      </w:pPr>
      <w:r w:rsidRPr="004E35A1">
        <w:rPr>
          <w:rStyle w:val="Naglaeno"/>
          <w:rFonts w:ascii="Verdana" w:hAnsi="Verdana"/>
          <w:b w:val="0"/>
          <w:shd w:val="clear" w:color="auto" w:fill="FFFFFF"/>
        </w:rPr>
        <w:t>OBVEZE RAVNATELJA</w:t>
      </w:r>
    </w:p>
    <w:p w:rsidR="00F55ACB" w:rsidRPr="004E35A1" w:rsidRDefault="00F55ACB" w:rsidP="00F55ACB">
      <w:pPr>
        <w:pStyle w:val="Odlomakpopisa"/>
        <w:ind w:left="0"/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20.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4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Obveze Ravnatelja su: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4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 slučaju nedoumica, konzultirati se sa Službenikom za zaštitu podataka,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Upoznati djelatnika koji će preuzeti obvezu vođenja pojedine obrade, s dokumentima navedenim u Članku 12. i omogućiti mu da iste prouči i usvoji,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Upoznati ga s obrascima navedenim u Članku 13.,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Održavati, ažurirati i čuvati dokumente navedene u tekstu: GDPR – MAPA, 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Obavljati sve obveze iz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Uredbe,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koje su određene za Voditelja obrade,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Obavijestiti odgovarajuću pravnu osobu da je Škola tretira kao Zajedničkog voditelja za određenu obradu, u kojoj je Škola drugi od Zajedničkih voditelja obrade,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Osigurati informacije i obavijesti o video-nadzoru, kao i postupak arhiviranja video snimaka, 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Osigurati da djelatnik, prilikom preuzimanja obveze vođenja pojedine obrade,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potpiše Izjavu o povjerljivosti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,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Periodično kontrolirati poštivanje pravila o zaštiti pristupa računalu, pravilnom korištenju alata sigurnosne provjere računala i memorija, te zaštićenosti od mogućih zloćudnih dodataka, </w:t>
      </w:r>
    </w:p>
    <w:p w:rsidR="00F55ACB" w:rsidRPr="004E35A1" w:rsidRDefault="00F55ACB" w:rsidP="00F55ACB">
      <w:pPr>
        <w:pStyle w:val="Odlomakpopisa"/>
        <w:numPr>
          <w:ilvl w:val="0"/>
          <w:numId w:val="8"/>
        </w:num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Periodično kontrolirati poštivanje zahtjeva da se privatni podaci postavljaju isključivo na posebni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folder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.</w:t>
      </w:r>
    </w:p>
    <w:p w:rsidR="00F55ACB" w:rsidRPr="004E35A1" w:rsidRDefault="00F55ACB" w:rsidP="00F55ACB">
      <w:pPr>
        <w:pStyle w:val="Odlomakpopisa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pStyle w:val="Odlomakpopisa"/>
        <w:numPr>
          <w:ilvl w:val="0"/>
          <w:numId w:val="1"/>
        </w:numPr>
        <w:rPr>
          <w:rStyle w:val="Naglaeno"/>
          <w:rFonts w:ascii="Verdana" w:hAnsi="Verdana"/>
          <w:b w:val="0"/>
          <w:bCs w:val="0"/>
          <w:shd w:val="clear" w:color="auto" w:fill="FFFFFF"/>
        </w:rPr>
      </w:pPr>
      <w:r w:rsidRPr="004E35A1">
        <w:rPr>
          <w:rStyle w:val="Naglaeno"/>
          <w:rFonts w:ascii="Verdana" w:hAnsi="Verdana"/>
          <w:b w:val="0"/>
          <w:shd w:val="clear" w:color="auto" w:fill="FFFFFF"/>
        </w:rPr>
        <w:t>OBJAVLJIVANJE</w:t>
      </w:r>
    </w:p>
    <w:p w:rsidR="00F55ACB" w:rsidRPr="004E35A1" w:rsidRDefault="00F55ACB" w:rsidP="00F55ACB">
      <w:pPr>
        <w:pStyle w:val="Odlomakpopisa"/>
        <w:ind w:left="0"/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21..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lastRenderedPageBreak/>
        <w:t xml:space="preserve">Škola može, za potrebe izvršavanja svoje javne zadaće,  po potrebi objavljivati na </w:t>
      </w:r>
      <w:proofErr w:type="spellStart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info</w:t>
      </w:r>
      <w:proofErr w:type="spellEnd"/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-punktovima i digitalnim medijima različite rang liste, popise i obavijesti o formiranju grupa. Pri tome će, načelno, osim imena i prezimena, te razreda/odjeljenja, dopisivati samo atribut radi kojega se lista objavljuje.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ab/>
        <w:t xml:space="preserve">Ukoliko Ime/Prezime i Razred/Odjeljenje ne bude dovoljno za jednoznačno određivanje Subjekta podataka, za one koji imaju jednako Ime/Prezime, te Razred/Odjeljenje, dodavati će se osobni atributi, sve dok se ne postigne jednoznačnost. Osobni atributi će se dodavati redoslijedom: Ime oca, Mjesto rođenja i Datum rođenja.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22.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Na rang listu, popis i obavijest o formiranju grupa, kako je određeno Člankom 21, neće se unositi podaci pojedinog Subjekta podataka, jedino u slučaju njegovog posebno dostavljenog i opravdanog te usvojenog zahtjeva.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23..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Na objavljivanja određena Člankom 22 ne utječe sadržaj Suglasnosti Subjekta podataka. </w:t>
      </w: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F55ACB" w:rsidRPr="004E35A1" w:rsidRDefault="00F55ACB" w:rsidP="00F55ACB">
      <w:pPr>
        <w:jc w:val="center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Članak 24.</w:t>
      </w:r>
    </w:p>
    <w:p w:rsidR="00A4648A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Ovaj </w:t>
      </w:r>
      <w:r w:rsidRPr="004E35A1">
        <w:rPr>
          <w:rStyle w:val="Naglaeno"/>
          <w:rFonts w:ascii="Verdana" w:hAnsi="Verdana"/>
          <w:b w:val="0"/>
          <w:i/>
          <w:sz w:val="20"/>
          <w:szCs w:val="20"/>
          <w:bdr w:val="none" w:sz="0" w:space="0" w:color="auto" w:frame="1"/>
        </w:rPr>
        <w:t>Pravilnik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stapa na snagu 7</w:t>
      </w:r>
      <w:r w:rsidR="00424447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dana nakon što ga je  usvojio Školski odbor</w:t>
      </w:r>
      <w:r w:rsidR="00A4648A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  <w:proofErr w:type="spellStart"/>
      <w:r w:rsidR="00A4648A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tj</w:t>
      </w:r>
      <w:proofErr w:type="spellEnd"/>
      <w:r w:rsidR="00A4648A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28.04.2021.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</w:p>
    <w:p w:rsidR="00F55ACB" w:rsidRDefault="00F55ACB" w:rsidP="00F55ACB">
      <w:pP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Biti</w:t>
      </w:r>
      <w:r w:rsidR="00424447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će objavljen / Izložen na oglasnoj ploči škole</w:t>
      </w:r>
      <w:r w:rsidRPr="004E35A1"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.</w:t>
      </w:r>
    </w:p>
    <w:p w:rsidR="00A4648A" w:rsidRDefault="00A4648A" w:rsidP="00A4648A">
      <w:pPr>
        <w:pStyle w:val="Bezproreda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A4648A" w:rsidRDefault="00A4648A" w:rsidP="00A4648A">
      <w:pPr>
        <w:pStyle w:val="Bezproreda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</w:p>
    <w:p w:rsidR="00A4648A" w:rsidRDefault="00A4648A" w:rsidP="00A4648A">
      <w:pPr>
        <w:pStyle w:val="Bezproreda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Klasa:003-06/21-02/4-2</w:t>
      </w:r>
    </w:p>
    <w:p w:rsidR="00A4648A" w:rsidRDefault="00A4648A" w:rsidP="00A4648A">
      <w:pPr>
        <w:pStyle w:val="Bezproreda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proofErr w:type="spellStart"/>
      <w: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Urbroj</w:t>
      </w:r>
      <w:proofErr w:type="spellEnd"/>
      <w: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:2175-28-01-1</w:t>
      </w:r>
    </w:p>
    <w:p w:rsidR="00A4648A" w:rsidRPr="004E35A1" w:rsidRDefault="00A4648A" w:rsidP="00A4648A">
      <w:pPr>
        <w:pStyle w:val="Bezproreda"/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</w:pPr>
      <w:r>
        <w:rPr>
          <w:rStyle w:val="Naglaeno"/>
          <w:rFonts w:ascii="Verdana" w:hAnsi="Verdana"/>
          <w:b w:val="0"/>
          <w:sz w:val="20"/>
          <w:szCs w:val="20"/>
          <w:bdr w:val="none" w:sz="0" w:space="0" w:color="auto" w:frame="1"/>
        </w:rPr>
        <w:t>U Sinju,20.travnja 2021.</w:t>
      </w:r>
    </w:p>
    <w:p w:rsidR="00F55ACB" w:rsidRDefault="00F55ACB" w:rsidP="00F55ACB">
      <w:pPr>
        <w:ind w:left="2832" w:hanging="2832"/>
        <w:jc w:val="both"/>
      </w:pPr>
    </w:p>
    <w:p w:rsidR="00A4648A" w:rsidRDefault="00A4648A" w:rsidP="00F55ACB">
      <w:pPr>
        <w:ind w:left="2832" w:hanging="2832"/>
        <w:jc w:val="both"/>
      </w:pPr>
      <w:bookmarkStart w:id="0" w:name="_GoBack"/>
      <w:bookmarkEnd w:id="0"/>
    </w:p>
    <w:p w:rsidR="00A4648A" w:rsidRDefault="00A4648A" w:rsidP="00A4648A">
      <w:pPr>
        <w:pStyle w:val="Bezproreda"/>
      </w:pPr>
      <w:r>
        <w:t xml:space="preserve">                                                                                                                                   Predsjednik Školskog odbora:</w:t>
      </w:r>
    </w:p>
    <w:p w:rsidR="00A4648A" w:rsidRDefault="00A4648A" w:rsidP="00A4648A">
      <w:pPr>
        <w:pStyle w:val="Bezproreda"/>
      </w:pPr>
    </w:p>
    <w:p w:rsidR="00A4648A" w:rsidRDefault="00A4648A" w:rsidP="00A4648A">
      <w:pPr>
        <w:pStyle w:val="Bezproreda"/>
      </w:pPr>
      <w:r>
        <w:t xml:space="preserve">                                                                                                                                     ______________________</w:t>
      </w:r>
    </w:p>
    <w:p w:rsidR="00A4648A" w:rsidRDefault="00A4648A" w:rsidP="00A4648A">
      <w:pPr>
        <w:pStyle w:val="Bezproreda"/>
      </w:pPr>
      <w:r>
        <w:t xml:space="preserve">                                                                                                                                       Gordana Blažević,prof.</w:t>
      </w:r>
    </w:p>
    <w:p w:rsidR="00A4648A" w:rsidRPr="004E35A1" w:rsidRDefault="00A4648A" w:rsidP="00A4648A">
      <w:pPr>
        <w:pStyle w:val="Bezproreda"/>
        <w:sectPr w:rsidR="00A4648A" w:rsidRPr="004E35A1" w:rsidSect="003759C7">
          <w:footerReference w:type="default" r:id="rId8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  <w:r>
        <w:t xml:space="preserve">                                                                          </w:t>
      </w:r>
    </w:p>
    <w:p w:rsidR="00BF3E73" w:rsidRPr="004E35A1" w:rsidRDefault="00BF3E73"/>
    <w:sectPr w:rsidR="00BF3E73" w:rsidRPr="004E3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43" w:rsidRDefault="00AD7843">
      <w:pPr>
        <w:spacing w:after="0" w:line="240" w:lineRule="auto"/>
      </w:pPr>
      <w:r>
        <w:separator/>
      </w:r>
    </w:p>
  </w:endnote>
  <w:endnote w:type="continuationSeparator" w:id="0">
    <w:p w:rsidR="00AD7843" w:rsidRDefault="00AD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C7" w:rsidRPr="00267676" w:rsidRDefault="00F55ACB" w:rsidP="004444FC">
    <w:pPr>
      <w:pStyle w:val="Podnoje"/>
      <w:tabs>
        <w:tab w:val="clear" w:pos="9072"/>
        <w:tab w:val="right" w:pos="10348"/>
      </w:tabs>
      <w:rPr>
        <w:rFonts w:asciiTheme="majorHAnsi" w:hAnsiTheme="majorHAnsi"/>
      </w:rPr>
    </w:pPr>
    <w:r w:rsidRPr="00267676">
      <w:rPr>
        <w:rFonts w:asciiTheme="majorHAnsi" w:hAnsiTheme="majorHAnsi"/>
        <w:i/>
        <w:sz w:val="16"/>
        <w:szCs w:val="16"/>
      </w:rPr>
      <w:t>© 20</w:t>
    </w:r>
    <w:r>
      <w:rPr>
        <w:rFonts w:asciiTheme="majorHAnsi" w:hAnsiTheme="majorHAnsi"/>
        <w:i/>
        <w:sz w:val="16"/>
        <w:szCs w:val="16"/>
      </w:rPr>
      <w:t>21</w:t>
    </w:r>
    <w:r w:rsidRPr="00267676">
      <w:rPr>
        <w:rFonts w:asciiTheme="majorHAnsi" w:hAnsiTheme="majorHAnsi"/>
        <w:i/>
        <w:sz w:val="16"/>
        <w:szCs w:val="16"/>
      </w:rPr>
      <w:t xml:space="preserve">, </w:t>
    </w:r>
    <w:proofErr w:type="spellStart"/>
    <w:r w:rsidRPr="00267676">
      <w:rPr>
        <w:rFonts w:asciiTheme="majorHAnsi" w:hAnsiTheme="majorHAnsi"/>
        <w:i/>
        <w:sz w:val="16"/>
        <w:szCs w:val="16"/>
      </w:rPr>
      <w:t>Z.Svete</w:t>
    </w:r>
    <w:proofErr w:type="spellEnd"/>
    <w:r w:rsidRPr="00267676">
      <w:rPr>
        <w:rFonts w:asciiTheme="majorHAnsi" w:hAnsiTheme="majorHAnsi"/>
        <w:i/>
        <w:sz w:val="16"/>
        <w:szCs w:val="16"/>
      </w:rPr>
      <w:t>,</w:t>
    </w:r>
    <w:r>
      <w:rPr>
        <w:rFonts w:asciiTheme="majorHAnsi" w:hAnsiTheme="majorHAnsi"/>
        <w:i/>
        <w:sz w:val="16"/>
        <w:szCs w:val="16"/>
      </w:rPr>
      <w:tab/>
      <w:t xml:space="preserve">- </w:t>
    </w:r>
    <w:r>
      <w:rPr>
        <w:rFonts w:asciiTheme="majorHAnsi" w:hAnsiTheme="majorHAnsi"/>
        <w:i/>
        <w:sz w:val="16"/>
        <w:szCs w:val="16"/>
      </w:rPr>
      <w:fldChar w:fldCharType="begin"/>
    </w:r>
    <w:r>
      <w:rPr>
        <w:rFonts w:asciiTheme="majorHAnsi" w:hAnsiTheme="majorHAnsi"/>
        <w:i/>
        <w:sz w:val="16"/>
        <w:szCs w:val="16"/>
      </w:rPr>
      <w:instrText xml:space="preserve"> PAGE   \* MERGEFORMAT </w:instrText>
    </w:r>
    <w:r>
      <w:rPr>
        <w:rFonts w:asciiTheme="majorHAnsi" w:hAnsiTheme="majorHAnsi"/>
        <w:i/>
        <w:sz w:val="16"/>
        <w:szCs w:val="16"/>
      </w:rPr>
      <w:fldChar w:fldCharType="separate"/>
    </w:r>
    <w:r w:rsidR="00A4648A">
      <w:rPr>
        <w:rFonts w:asciiTheme="majorHAnsi" w:hAnsiTheme="majorHAnsi"/>
        <w:i/>
        <w:noProof/>
        <w:sz w:val="16"/>
        <w:szCs w:val="16"/>
      </w:rPr>
      <w:t>5</w:t>
    </w:r>
    <w:r>
      <w:rPr>
        <w:rFonts w:asciiTheme="majorHAnsi" w:hAnsiTheme="majorHAnsi"/>
        <w:i/>
        <w:sz w:val="16"/>
        <w:szCs w:val="16"/>
      </w:rPr>
      <w:fldChar w:fldCharType="end"/>
    </w:r>
    <w:r w:rsidRPr="00267676">
      <w:rPr>
        <w:rFonts w:asciiTheme="majorHAnsi" w:hAnsiTheme="majorHAnsi"/>
        <w:i/>
        <w:sz w:val="16"/>
        <w:szCs w:val="16"/>
      </w:rPr>
      <w:t xml:space="preserve"> </w:t>
    </w:r>
    <w:r>
      <w:rPr>
        <w:rFonts w:asciiTheme="majorHAnsi" w:hAnsiTheme="majorHAnsi"/>
        <w:i/>
        <w:sz w:val="16"/>
        <w:szCs w:val="16"/>
      </w:rPr>
      <w:t xml:space="preserve">/ 5 - </w:t>
    </w:r>
    <w:r w:rsidRPr="00267676">
      <w:rPr>
        <w:rFonts w:asciiTheme="majorHAnsi" w:hAnsiTheme="majorHAnsi"/>
        <w:i/>
        <w:sz w:val="16"/>
        <w:szCs w:val="16"/>
      </w:rPr>
      <w:tab/>
    </w:r>
    <w:proofErr w:type="spellStart"/>
    <w:r>
      <w:rPr>
        <w:rFonts w:asciiTheme="majorHAnsi" w:hAnsiTheme="majorHAnsi"/>
        <w:i/>
        <w:sz w:val="16"/>
        <w:szCs w:val="16"/>
      </w:rPr>
      <w:t>PRAVILNIK.docx</w:t>
    </w:r>
    <w:proofErr w:type="spellEnd"/>
    <w:r>
      <w:rPr>
        <w:rFonts w:asciiTheme="majorHAnsi" w:hAnsiTheme="majorHAnsi"/>
        <w:i/>
        <w:sz w:val="16"/>
        <w:szCs w:val="16"/>
      </w:rPr>
      <w:t>,</w:t>
    </w:r>
    <w:r w:rsidRPr="00267676">
      <w:rPr>
        <w:rFonts w:asciiTheme="majorHAnsi" w:hAnsiTheme="majorHAnsi"/>
        <w:i/>
        <w:sz w:val="16"/>
        <w:szCs w:val="16"/>
      </w:rPr>
      <w:t xml:space="preserve"> </w:t>
    </w:r>
    <w:r w:rsidRPr="007E4480">
      <w:rPr>
        <w:rFonts w:asciiTheme="majorHAnsi" w:hAnsiTheme="majorHAnsi"/>
        <w:i/>
        <w:noProof/>
        <w:sz w:val="16"/>
        <w:szCs w:val="16"/>
      </w:rPr>
      <w:t>87-2020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43" w:rsidRDefault="00AD7843">
      <w:pPr>
        <w:spacing w:after="0" w:line="240" w:lineRule="auto"/>
      </w:pPr>
      <w:r>
        <w:separator/>
      </w:r>
    </w:p>
  </w:footnote>
  <w:footnote w:type="continuationSeparator" w:id="0">
    <w:p w:rsidR="00AD7843" w:rsidRDefault="00AD7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6F3C"/>
    <w:multiLevelType w:val="hybridMultilevel"/>
    <w:tmpl w:val="0218B1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2112A"/>
    <w:multiLevelType w:val="hybridMultilevel"/>
    <w:tmpl w:val="6F6059C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38637267"/>
    <w:multiLevelType w:val="hybridMultilevel"/>
    <w:tmpl w:val="77B025E6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3AA92D73"/>
    <w:multiLevelType w:val="hybridMultilevel"/>
    <w:tmpl w:val="A44CA0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4C29"/>
    <w:multiLevelType w:val="hybridMultilevel"/>
    <w:tmpl w:val="F8D218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934D2"/>
    <w:multiLevelType w:val="hybridMultilevel"/>
    <w:tmpl w:val="8168E76E"/>
    <w:lvl w:ilvl="0" w:tplc="041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64B83D2E"/>
    <w:multiLevelType w:val="hybridMultilevel"/>
    <w:tmpl w:val="A5F636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4009D"/>
    <w:multiLevelType w:val="hybridMultilevel"/>
    <w:tmpl w:val="8B2A3018"/>
    <w:lvl w:ilvl="0" w:tplc="3BE2D3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1148"/>
    <w:multiLevelType w:val="hybridMultilevel"/>
    <w:tmpl w:val="79D085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536FE"/>
    <w:multiLevelType w:val="hybridMultilevel"/>
    <w:tmpl w:val="BD9C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B"/>
    <w:rsid w:val="00424447"/>
    <w:rsid w:val="004E35A1"/>
    <w:rsid w:val="006405D8"/>
    <w:rsid w:val="00652BE9"/>
    <w:rsid w:val="007C44DA"/>
    <w:rsid w:val="00A4648A"/>
    <w:rsid w:val="00AD7843"/>
    <w:rsid w:val="00BE2899"/>
    <w:rsid w:val="00BF3E73"/>
    <w:rsid w:val="00C930D0"/>
    <w:rsid w:val="00DC12AC"/>
    <w:rsid w:val="00F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5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5ACB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F55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55A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46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5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5ACB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F55A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55AC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46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Tajništvo</cp:lastModifiedBy>
  <cp:revision>6</cp:revision>
  <dcterms:created xsi:type="dcterms:W3CDTF">2021-04-13T06:17:00Z</dcterms:created>
  <dcterms:modified xsi:type="dcterms:W3CDTF">2021-04-22T06:13:00Z</dcterms:modified>
</cp:coreProperties>
</file>