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34B6" w14:textId="77777777" w:rsidR="00F75037" w:rsidRPr="00403A39" w:rsidRDefault="008D79B4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403A39">
        <w:rPr>
          <w:rFonts w:asciiTheme="majorHAnsi" w:hAnsiTheme="majorHAnsi" w:cstheme="majorHAnsi"/>
          <w:b/>
          <w:sz w:val="24"/>
          <w:szCs w:val="24"/>
        </w:rPr>
        <w:t xml:space="preserve">SREDNJA STRUKOVNA ŠKOLA </w:t>
      </w:r>
    </w:p>
    <w:p w14:paraId="5FB31065" w14:textId="77777777" w:rsidR="008D79B4" w:rsidRPr="00403A39" w:rsidRDefault="008D79B4">
      <w:pPr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BANA JOSIPA JELAČIĆA SINJ</w:t>
      </w:r>
    </w:p>
    <w:p w14:paraId="7388CA34" w14:textId="32CA5DC1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Klasa:</w:t>
      </w:r>
      <w:r w:rsidR="00FE457E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93274A">
        <w:rPr>
          <w:rFonts w:asciiTheme="majorHAnsi" w:hAnsiTheme="majorHAnsi" w:cstheme="majorHAnsi"/>
          <w:sz w:val="24"/>
          <w:szCs w:val="24"/>
        </w:rPr>
        <w:t>003-06/21-02/3</w:t>
      </w:r>
    </w:p>
    <w:p w14:paraId="61C23316" w14:textId="187B8DD5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03A39">
        <w:rPr>
          <w:rFonts w:asciiTheme="majorHAnsi" w:hAnsiTheme="majorHAnsi" w:cstheme="majorHAnsi"/>
          <w:sz w:val="24"/>
          <w:szCs w:val="24"/>
        </w:rPr>
        <w:t>Urbroj</w:t>
      </w:r>
      <w:proofErr w:type="spellEnd"/>
      <w:r w:rsidRPr="00403A39">
        <w:rPr>
          <w:rFonts w:asciiTheme="majorHAnsi" w:hAnsiTheme="majorHAnsi" w:cstheme="majorHAnsi"/>
          <w:sz w:val="24"/>
          <w:szCs w:val="24"/>
        </w:rPr>
        <w:t>:</w:t>
      </w:r>
      <w:r w:rsidR="0093274A">
        <w:rPr>
          <w:rFonts w:asciiTheme="majorHAnsi" w:hAnsiTheme="majorHAnsi" w:cstheme="majorHAnsi"/>
          <w:sz w:val="24"/>
          <w:szCs w:val="24"/>
        </w:rPr>
        <w:t>2175-28-01-21-1</w:t>
      </w:r>
    </w:p>
    <w:p w14:paraId="722EB91E" w14:textId="2494914D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U Sinju, </w:t>
      </w:r>
      <w:r w:rsidR="0093274A">
        <w:rPr>
          <w:rFonts w:asciiTheme="majorHAnsi" w:hAnsiTheme="majorHAnsi" w:cstheme="majorHAnsi"/>
          <w:sz w:val="24"/>
          <w:szCs w:val="24"/>
        </w:rPr>
        <w:t xml:space="preserve">12.veljače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2021. </w:t>
      </w:r>
    </w:p>
    <w:p w14:paraId="0580A3D8" w14:textId="77777777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</w:p>
    <w:p w14:paraId="331A5755" w14:textId="77777777" w:rsidR="008D79B4" w:rsidRPr="00403A39" w:rsidRDefault="008D79B4" w:rsidP="008D79B4">
      <w:pPr>
        <w:tabs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ab/>
        <w:t>ZAPISNIK</w:t>
      </w:r>
    </w:p>
    <w:p w14:paraId="149524C2" w14:textId="3C4DC654" w:rsidR="008D79B4" w:rsidRPr="00403A39" w:rsidRDefault="008D79B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</w:t>
      </w:r>
      <w:r w:rsidR="00B069A1" w:rsidRPr="00403A39">
        <w:rPr>
          <w:rFonts w:asciiTheme="majorHAnsi" w:hAnsiTheme="majorHAnsi" w:cstheme="majorHAnsi"/>
          <w:b/>
          <w:sz w:val="24"/>
          <w:szCs w:val="24"/>
        </w:rPr>
        <w:t>3</w:t>
      </w:r>
      <w:r w:rsidR="001F1114" w:rsidRPr="00403A39">
        <w:rPr>
          <w:rFonts w:asciiTheme="majorHAnsi" w:hAnsiTheme="majorHAnsi" w:cstheme="majorHAnsi"/>
          <w:b/>
          <w:sz w:val="24"/>
          <w:szCs w:val="24"/>
        </w:rPr>
        <w:t>1</w:t>
      </w:r>
      <w:r w:rsidRPr="00403A39">
        <w:rPr>
          <w:rFonts w:asciiTheme="majorHAnsi" w:hAnsiTheme="majorHAnsi" w:cstheme="majorHAnsi"/>
          <w:b/>
          <w:sz w:val="24"/>
          <w:szCs w:val="24"/>
        </w:rPr>
        <w:t>. SJEDNICE ŠKOLSKOG ODBORA</w:t>
      </w:r>
    </w:p>
    <w:p w14:paraId="38AFE7E4" w14:textId="77777777" w:rsidR="002D755D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</w:p>
    <w:p w14:paraId="4F5FDF42" w14:textId="77777777" w:rsidR="008D79B4" w:rsidRPr="00403A39" w:rsidRDefault="008D79B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Nazočni članovi:</w:t>
      </w:r>
    </w:p>
    <w:p w14:paraId="2C04C11E" w14:textId="18517036" w:rsidR="008D79B4" w:rsidRPr="00403A39" w:rsidRDefault="008D79B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Gordana Blažević, predsjednica (predstavnica Nastavničkog vijeća), Goran Batarelo (predstavnik s</w:t>
      </w:r>
      <w:r w:rsidR="002D755D" w:rsidRPr="00403A39">
        <w:rPr>
          <w:rFonts w:asciiTheme="majorHAnsi" w:hAnsiTheme="majorHAnsi" w:cstheme="majorHAnsi"/>
          <w:sz w:val="24"/>
          <w:szCs w:val="24"/>
        </w:rPr>
        <w:t>vih zaposlenika),</w:t>
      </w:r>
      <w:r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1F1114" w:rsidRPr="00403A39">
        <w:rPr>
          <w:rFonts w:asciiTheme="majorHAnsi" w:hAnsiTheme="majorHAnsi" w:cstheme="majorHAnsi"/>
          <w:sz w:val="24"/>
          <w:szCs w:val="24"/>
        </w:rPr>
        <w:t>Ivica Borić (predstavnik Nastavničkog vijeća)</w:t>
      </w:r>
    </w:p>
    <w:p w14:paraId="074A964C" w14:textId="29F4D752" w:rsidR="001F1114" w:rsidRPr="00403A39" w:rsidRDefault="001F111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Ivan Bugarin (predstavnik Osnivača) prati sjednicu telefonski. </w:t>
      </w:r>
    </w:p>
    <w:p w14:paraId="4D716314" w14:textId="2567D302" w:rsidR="002D755D" w:rsidRPr="00403A39" w:rsidRDefault="000C02ED" w:rsidP="0070042A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Nisu nazočni</w:t>
      </w:r>
      <w:r w:rsidR="001F1114" w:rsidRPr="00403A39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11F2E58A" w14:textId="232347DB" w:rsidR="002D755D" w:rsidRPr="00403A39" w:rsidRDefault="002D755D" w:rsidP="0070042A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Anamarija Doljanin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C2566B">
        <w:rPr>
          <w:rFonts w:asciiTheme="majorHAnsi" w:hAnsiTheme="majorHAnsi" w:cstheme="majorHAnsi"/>
          <w:sz w:val="24"/>
          <w:szCs w:val="24"/>
        </w:rPr>
        <w:t xml:space="preserve"> i Neven Filipović </w:t>
      </w:r>
      <w:r w:rsidR="00B069A1" w:rsidRPr="00403A39">
        <w:rPr>
          <w:rFonts w:asciiTheme="majorHAnsi" w:hAnsiTheme="majorHAnsi" w:cstheme="majorHAnsi"/>
          <w:sz w:val="24"/>
          <w:szCs w:val="24"/>
        </w:rPr>
        <w:t>(predstavnic</w:t>
      </w:r>
      <w:r w:rsidR="00C2566B">
        <w:rPr>
          <w:rFonts w:asciiTheme="majorHAnsi" w:hAnsiTheme="majorHAnsi" w:cstheme="majorHAnsi"/>
          <w:sz w:val="24"/>
          <w:szCs w:val="24"/>
        </w:rPr>
        <w:t xml:space="preserve">i </w:t>
      </w:r>
      <w:r w:rsidR="00B069A1" w:rsidRPr="00403A39">
        <w:rPr>
          <w:rFonts w:asciiTheme="majorHAnsi" w:hAnsiTheme="majorHAnsi" w:cstheme="majorHAnsi"/>
          <w:sz w:val="24"/>
          <w:szCs w:val="24"/>
        </w:rPr>
        <w:t>Osnivača)</w:t>
      </w:r>
      <w:r w:rsidR="001F1114" w:rsidRPr="00403A39">
        <w:rPr>
          <w:rFonts w:asciiTheme="majorHAnsi" w:hAnsiTheme="majorHAnsi" w:cstheme="majorHAnsi"/>
          <w:sz w:val="24"/>
          <w:szCs w:val="24"/>
        </w:rPr>
        <w:t>,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Luka </w:t>
      </w:r>
      <w:proofErr w:type="spellStart"/>
      <w:r w:rsidR="001F1114" w:rsidRPr="00403A39">
        <w:rPr>
          <w:rFonts w:asciiTheme="majorHAnsi" w:hAnsiTheme="majorHAnsi" w:cstheme="majorHAnsi"/>
          <w:sz w:val="24"/>
          <w:szCs w:val="24"/>
        </w:rPr>
        <w:t>Prolić</w:t>
      </w:r>
      <w:proofErr w:type="spellEnd"/>
      <w:r w:rsidR="001F1114" w:rsidRPr="00403A39">
        <w:rPr>
          <w:rFonts w:asciiTheme="majorHAnsi" w:hAnsiTheme="majorHAnsi" w:cstheme="majorHAnsi"/>
          <w:sz w:val="24"/>
          <w:szCs w:val="24"/>
        </w:rPr>
        <w:t xml:space="preserve"> (predstavnik Vijeća roditelja).</w:t>
      </w:r>
    </w:p>
    <w:p w14:paraId="2E5C887F" w14:textId="1B887042" w:rsidR="002D755D" w:rsidRPr="00403A39" w:rsidRDefault="002D755D" w:rsidP="0070042A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Ostali nazočni</w:t>
      </w:r>
      <w:r w:rsidR="00815947" w:rsidRPr="00403A39">
        <w:rPr>
          <w:rFonts w:asciiTheme="majorHAnsi" w:hAnsiTheme="majorHAnsi" w:cstheme="majorHAnsi"/>
          <w:sz w:val="24"/>
          <w:szCs w:val="24"/>
        </w:rPr>
        <w:t xml:space="preserve"> (po službenoj dužnosti)</w:t>
      </w:r>
      <w:r w:rsidR="00C2566B">
        <w:rPr>
          <w:rFonts w:asciiTheme="majorHAnsi" w:hAnsiTheme="majorHAnsi" w:cstheme="majorHAnsi"/>
          <w:sz w:val="24"/>
          <w:szCs w:val="24"/>
        </w:rPr>
        <w:t>:</w:t>
      </w:r>
    </w:p>
    <w:p w14:paraId="2EED2DCE" w14:textId="20F53669" w:rsidR="002D755D" w:rsidRPr="00403A39" w:rsidRDefault="002D755D" w:rsidP="0070042A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Ravnatelj Stipe Ivišić, tajnica </w:t>
      </w:r>
      <w:proofErr w:type="spellStart"/>
      <w:r w:rsidRPr="00403A39">
        <w:rPr>
          <w:rFonts w:asciiTheme="majorHAnsi" w:hAnsiTheme="majorHAnsi" w:cstheme="majorHAnsi"/>
          <w:sz w:val="24"/>
          <w:szCs w:val="24"/>
        </w:rPr>
        <w:t>Milidina</w:t>
      </w:r>
      <w:proofErr w:type="spellEnd"/>
      <w:r w:rsidRPr="00403A3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3A39">
        <w:rPr>
          <w:rFonts w:asciiTheme="majorHAnsi" w:hAnsiTheme="majorHAnsi" w:cstheme="majorHAnsi"/>
          <w:sz w:val="24"/>
          <w:szCs w:val="24"/>
        </w:rPr>
        <w:t>Mić</w:t>
      </w:r>
      <w:proofErr w:type="spellEnd"/>
      <w:r w:rsidR="00B069A1" w:rsidRPr="00403A39">
        <w:rPr>
          <w:rFonts w:asciiTheme="majorHAnsi" w:hAnsiTheme="majorHAnsi" w:cstheme="majorHAnsi"/>
          <w:sz w:val="24"/>
          <w:szCs w:val="24"/>
        </w:rPr>
        <w:t xml:space="preserve"> te </w:t>
      </w:r>
      <w:bookmarkStart w:id="1" w:name="_Hlk65482777"/>
      <w:r w:rsidR="003731CD" w:rsidRPr="00403A39">
        <w:rPr>
          <w:rFonts w:asciiTheme="majorHAnsi" w:hAnsiTheme="majorHAnsi" w:cstheme="majorHAnsi"/>
          <w:sz w:val="24"/>
          <w:szCs w:val="24"/>
        </w:rPr>
        <w:t>v</w:t>
      </w:r>
      <w:r w:rsidR="00B069A1" w:rsidRPr="00403A39">
        <w:rPr>
          <w:rFonts w:asciiTheme="majorHAnsi" w:hAnsiTheme="majorHAnsi" w:cstheme="majorHAnsi"/>
          <w:sz w:val="24"/>
          <w:szCs w:val="24"/>
        </w:rPr>
        <w:t>oditelj</w:t>
      </w:r>
      <w:r w:rsidR="00815947" w:rsidRPr="00403A39">
        <w:rPr>
          <w:rFonts w:asciiTheme="majorHAnsi" w:hAnsiTheme="majorHAnsi" w:cstheme="majorHAnsi"/>
          <w:sz w:val="24"/>
          <w:szCs w:val="24"/>
        </w:rPr>
        <w:t>ica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računovodstva Jadranka Filipović Grčić.</w:t>
      </w:r>
      <w:bookmarkEnd w:id="1"/>
    </w:p>
    <w:p w14:paraId="5C02FE1E" w14:textId="77777777" w:rsidR="002D755D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6D850774" w14:textId="56B4474E" w:rsidR="00DD4CEE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Predsjednica Školskog odbora pozdravlja nazočne, te </w:t>
      </w:r>
      <w:r w:rsidR="00512D88" w:rsidRPr="00403A39">
        <w:rPr>
          <w:rFonts w:asciiTheme="majorHAnsi" w:hAnsiTheme="majorHAnsi" w:cstheme="majorHAnsi"/>
          <w:sz w:val="24"/>
          <w:szCs w:val="24"/>
        </w:rPr>
        <w:t>konstatira</w:t>
      </w:r>
      <w:r w:rsidRPr="00403A39">
        <w:rPr>
          <w:rFonts w:asciiTheme="majorHAnsi" w:hAnsiTheme="majorHAnsi" w:cstheme="majorHAnsi"/>
          <w:sz w:val="24"/>
          <w:szCs w:val="24"/>
        </w:rPr>
        <w:t xml:space="preserve"> da bi netko od članova trebao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voditi zapisnik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 na današnjoj sjednici .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Nakon kraće rasprave članovi su predložili, a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Ivica Borić </w:t>
      </w:r>
      <w:r w:rsidR="00DD4CEE" w:rsidRPr="00403A39">
        <w:rPr>
          <w:rFonts w:asciiTheme="majorHAnsi" w:hAnsiTheme="majorHAnsi" w:cstheme="majorHAnsi"/>
          <w:sz w:val="24"/>
          <w:szCs w:val="24"/>
        </w:rPr>
        <w:t>prihvatio da na današnjoj sjednici on piše zapisnik.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U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tvrđeno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je </w:t>
      </w:r>
      <w:r w:rsidR="00DD4CEE" w:rsidRPr="00403A39">
        <w:rPr>
          <w:rFonts w:asciiTheme="majorHAnsi" w:hAnsiTheme="majorHAnsi" w:cstheme="majorHAnsi"/>
          <w:sz w:val="24"/>
          <w:szCs w:val="24"/>
        </w:rPr>
        <w:t>da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DD4CEE" w:rsidRPr="00403A39">
        <w:rPr>
          <w:rFonts w:asciiTheme="majorHAnsi" w:hAnsiTheme="majorHAnsi" w:cstheme="majorHAnsi"/>
          <w:sz w:val="24"/>
          <w:szCs w:val="24"/>
        </w:rPr>
        <w:t>postoji kvorum za donošenje odluka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te predsjednica Školskog odbora </w:t>
      </w:r>
      <w:r w:rsidR="00DD4CEE" w:rsidRPr="00403A39">
        <w:rPr>
          <w:rFonts w:asciiTheme="majorHAnsi" w:hAnsiTheme="majorHAnsi" w:cstheme="majorHAnsi"/>
          <w:sz w:val="24"/>
          <w:szCs w:val="24"/>
        </w:rPr>
        <w:t>otvara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3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1. sjednicu. </w:t>
      </w:r>
    </w:p>
    <w:p w14:paraId="607BC6AF" w14:textId="16A2B437" w:rsidR="00DD4CEE" w:rsidRPr="00403A39" w:rsidRDefault="00DD4CEE" w:rsidP="00DD4CEE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Dnevni red:</w:t>
      </w:r>
    </w:p>
    <w:p w14:paraId="07821C04" w14:textId="42C4EBF0" w:rsidR="00DD4CEE" w:rsidRPr="00403A39" w:rsidRDefault="00DD4CEE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Verifikacija zapisnika </w:t>
      </w:r>
      <w:r w:rsidR="00815947" w:rsidRPr="00403A39">
        <w:rPr>
          <w:rFonts w:asciiTheme="majorHAnsi" w:hAnsiTheme="majorHAnsi" w:cstheme="majorHAnsi"/>
          <w:sz w:val="24"/>
          <w:szCs w:val="24"/>
        </w:rPr>
        <w:t>30.</w:t>
      </w:r>
      <w:r w:rsidRPr="00403A39">
        <w:rPr>
          <w:rFonts w:asciiTheme="majorHAnsi" w:hAnsiTheme="majorHAnsi" w:cstheme="majorHAnsi"/>
          <w:sz w:val="24"/>
          <w:szCs w:val="24"/>
        </w:rPr>
        <w:t xml:space="preserve"> sjednice Školskog odbora.</w:t>
      </w:r>
    </w:p>
    <w:p w14:paraId="41E02D64" w14:textId="5B4517CA" w:rsidR="00512D88" w:rsidRPr="00403A39" w:rsidRDefault="00512D88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bookmarkStart w:id="2" w:name="_Hlk60244136"/>
      <w:r w:rsidRPr="00403A39">
        <w:rPr>
          <w:rFonts w:asciiTheme="majorHAnsi" w:hAnsiTheme="majorHAnsi" w:cstheme="majorHAnsi"/>
          <w:sz w:val="24"/>
          <w:szCs w:val="24"/>
        </w:rPr>
        <w:t>Financijsk</w:t>
      </w:r>
      <w:r w:rsidR="00815947" w:rsidRPr="00403A39">
        <w:rPr>
          <w:rFonts w:asciiTheme="majorHAnsi" w:hAnsiTheme="majorHAnsi" w:cstheme="majorHAnsi"/>
          <w:sz w:val="24"/>
          <w:szCs w:val="24"/>
        </w:rPr>
        <w:t xml:space="preserve">o izvješće od 1.1.2020. do 31.12.2020. </w:t>
      </w:r>
    </w:p>
    <w:p w14:paraId="04AE7BCD" w14:textId="3EA078AE" w:rsidR="00815947" w:rsidRPr="00403A39" w:rsidRDefault="00815947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Izbor po natječaju – spremač/</w:t>
      </w:r>
      <w:proofErr w:type="spellStart"/>
      <w:r w:rsidRPr="00403A39">
        <w:rPr>
          <w:rFonts w:asciiTheme="majorHAnsi" w:hAnsiTheme="majorHAnsi" w:cstheme="majorHAnsi"/>
          <w:sz w:val="24"/>
          <w:szCs w:val="24"/>
        </w:rPr>
        <w:t>ica</w:t>
      </w:r>
      <w:proofErr w:type="spellEnd"/>
      <w:r w:rsidRPr="00403A39">
        <w:rPr>
          <w:rFonts w:asciiTheme="majorHAnsi" w:hAnsiTheme="majorHAnsi" w:cstheme="majorHAnsi"/>
          <w:sz w:val="24"/>
          <w:szCs w:val="24"/>
        </w:rPr>
        <w:t xml:space="preserve"> na određeno vrijeme – epidemiološka situacija</w:t>
      </w:r>
    </w:p>
    <w:bookmarkEnd w:id="2"/>
    <w:p w14:paraId="41ADC249" w14:textId="77777777" w:rsidR="000C02ED" w:rsidRPr="00403A39" w:rsidRDefault="000C02ED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Prijedlozi i mišljenja.</w:t>
      </w:r>
    </w:p>
    <w:p w14:paraId="2EE87592" w14:textId="0290CE98" w:rsidR="00512D88" w:rsidRPr="00403A39" w:rsidRDefault="001F1114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Dnevni red je jednoglasno </w:t>
      </w:r>
      <w:r w:rsidR="00512D88" w:rsidRPr="00403A39">
        <w:rPr>
          <w:rFonts w:asciiTheme="majorHAnsi" w:hAnsiTheme="majorHAnsi" w:cstheme="majorHAnsi"/>
          <w:sz w:val="24"/>
          <w:szCs w:val="24"/>
        </w:rPr>
        <w:t>prihvaćen</w:t>
      </w:r>
      <w:r w:rsidRPr="00403A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11A5676" w14:textId="2067BA4F" w:rsidR="00512D88" w:rsidRPr="00403A39" w:rsidRDefault="00512D88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 AD.1. Verifikacija zapisnika </w:t>
      </w:r>
      <w:r w:rsidR="00815947" w:rsidRPr="00403A39">
        <w:rPr>
          <w:rFonts w:asciiTheme="majorHAnsi" w:hAnsiTheme="majorHAnsi" w:cstheme="majorHAnsi"/>
          <w:b/>
          <w:i/>
          <w:sz w:val="24"/>
          <w:szCs w:val="24"/>
        </w:rPr>
        <w:t>30.</w:t>
      </w: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 sjednice Školskog odbora </w:t>
      </w:r>
    </w:p>
    <w:p w14:paraId="577BCFE4" w14:textId="2A319E5A" w:rsidR="00512D88" w:rsidRPr="00403A39" w:rsidRDefault="00815947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Zapisnik se jednoglasno usvaja. </w:t>
      </w:r>
    </w:p>
    <w:p w14:paraId="4E82D0BF" w14:textId="4BD8B9B8" w:rsidR="00815947" w:rsidRPr="00403A39" w:rsidRDefault="00B66C8B" w:rsidP="00815947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AD.2. </w:t>
      </w:r>
      <w:r w:rsidR="00815947" w:rsidRPr="00C2566B">
        <w:rPr>
          <w:rFonts w:asciiTheme="majorHAnsi" w:hAnsiTheme="majorHAnsi" w:cstheme="majorHAnsi"/>
          <w:b/>
          <w:bCs/>
          <w:i/>
          <w:iCs/>
          <w:sz w:val="24"/>
          <w:szCs w:val="24"/>
        </w:rPr>
        <w:t>Financijsko izvješće od 1.1.2020. do 31.12.2020.</w:t>
      </w:r>
      <w:r w:rsidR="00815947" w:rsidRPr="00403A3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237FC0C" w14:textId="77777777" w:rsidR="00815947" w:rsidRPr="00403A39" w:rsidRDefault="00815947" w:rsidP="00815947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Voditeljica računovodstva Jadranka Filipović Grčić objašnjava pojedine stavke Financijskog izvještaja. Napominje da postoji višak prihoda vezana za sredstva projekta Erasmus + koji se </w:t>
      </w:r>
      <w:r w:rsidRPr="00403A39">
        <w:rPr>
          <w:rFonts w:asciiTheme="majorHAnsi" w:hAnsiTheme="majorHAnsi" w:cstheme="majorHAnsi"/>
          <w:sz w:val="24"/>
          <w:szCs w:val="24"/>
        </w:rPr>
        <w:lastRenderedPageBreak/>
        <w:t>zbog epidemiološke situacije odgodio. Pitanja vezanih za stavke Financijskog izvještaja nije bilo te se isti jednoglasno usvojio.</w:t>
      </w:r>
    </w:p>
    <w:p w14:paraId="5459AA4C" w14:textId="4B2789F9" w:rsidR="00815947" w:rsidRPr="00403A39" w:rsidRDefault="00815947" w:rsidP="00815947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Voditeljica računovodstva Jadranka Filipović Grčić čita stavke Izvještaja o izvršenju financijskog plana</w:t>
      </w:r>
      <w:r w:rsidR="009B4225" w:rsidRPr="00403A39">
        <w:rPr>
          <w:rFonts w:asciiTheme="majorHAnsi" w:hAnsiTheme="majorHAnsi" w:cstheme="majorHAnsi"/>
          <w:sz w:val="24"/>
          <w:szCs w:val="24"/>
        </w:rPr>
        <w:t xml:space="preserve"> za 2020. godinu</w:t>
      </w:r>
      <w:r w:rsidRPr="00403A39">
        <w:rPr>
          <w:rFonts w:asciiTheme="majorHAnsi" w:hAnsiTheme="majorHAnsi" w:cstheme="majorHAnsi"/>
          <w:sz w:val="24"/>
          <w:szCs w:val="24"/>
        </w:rPr>
        <w:t xml:space="preserve">, dajući usporedbu s prethodnom godinom i rebalansom. Pitanja vezanih za </w:t>
      </w:r>
      <w:r w:rsidR="00F64A10" w:rsidRPr="00403A39">
        <w:rPr>
          <w:rFonts w:asciiTheme="majorHAnsi" w:hAnsiTheme="majorHAnsi" w:cstheme="majorHAnsi"/>
          <w:sz w:val="24"/>
          <w:szCs w:val="24"/>
        </w:rPr>
        <w:t xml:space="preserve">Izvještaj o izvršenju financijskog plana </w:t>
      </w:r>
      <w:r w:rsidRPr="00403A39">
        <w:rPr>
          <w:rFonts w:asciiTheme="majorHAnsi" w:hAnsiTheme="majorHAnsi" w:cstheme="majorHAnsi"/>
          <w:sz w:val="24"/>
          <w:szCs w:val="24"/>
        </w:rPr>
        <w:t>nije bilo te se isti jednoglasno usvojio.</w:t>
      </w:r>
    </w:p>
    <w:p w14:paraId="46FA3FA3" w14:textId="0B8F15F8" w:rsidR="006E4921" w:rsidRPr="00403A39" w:rsidRDefault="006E4921" w:rsidP="006E4921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8993CAB" w14:textId="416B48E8" w:rsidR="00815947" w:rsidRPr="00403A39" w:rsidRDefault="00815947" w:rsidP="00815947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03A39">
        <w:rPr>
          <w:rFonts w:asciiTheme="majorHAnsi" w:hAnsiTheme="majorHAnsi" w:cstheme="majorHAnsi"/>
          <w:b/>
          <w:bCs/>
          <w:i/>
          <w:iCs/>
          <w:sz w:val="24"/>
          <w:szCs w:val="24"/>
        </w:rPr>
        <w:t>AD.3 Izbor po natječaju – spremač/</w:t>
      </w:r>
      <w:proofErr w:type="spellStart"/>
      <w:r w:rsidRPr="00403A39">
        <w:rPr>
          <w:rFonts w:asciiTheme="majorHAnsi" w:hAnsiTheme="majorHAnsi" w:cstheme="majorHAnsi"/>
          <w:b/>
          <w:bCs/>
          <w:i/>
          <w:iCs/>
          <w:sz w:val="24"/>
          <w:szCs w:val="24"/>
        </w:rPr>
        <w:t>ica</w:t>
      </w:r>
      <w:proofErr w:type="spellEnd"/>
      <w:r w:rsidRPr="00403A3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na određeno vrijeme – epidemiološka situacija</w:t>
      </w:r>
    </w:p>
    <w:p w14:paraId="5171EA91" w14:textId="4BF78AF7" w:rsidR="00B66C8B" w:rsidRPr="00403A39" w:rsidRDefault="00F64A10" w:rsidP="00F50365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Cs/>
          <w:iCs/>
          <w:sz w:val="24"/>
          <w:szCs w:val="24"/>
        </w:rPr>
        <w:t>Ravnatelj objašnjava kako je razlog raspisivanja natječaja epidemiološka situacija. Na natječaj se prijavilo 8 kandidata</w:t>
      </w:r>
      <w:r w:rsidR="00C2566B">
        <w:rPr>
          <w:rFonts w:asciiTheme="majorHAnsi" w:hAnsiTheme="majorHAnsi" w:cstheme="majorHAnsi"/>
          <w:bCs/>
          <w:iCs/>
          <w:sz w:val="24"/>
          <w:szCs w:val="24"/>
        </w:rPr>
        <w:t>,</w:t>
      </w: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 a Povjerenstvo je najviše bodova dodijelio kandidatima Neri </w:t>
      </w:r>
      <w:proofErr w:type="spellStart"/>
      <w:r w:rsidRPr="00403A39">
        <w:rPr>
          <w:rFonts w:asciiTheme="majorHAnsi" w:hAnsiTheme="majorHAnsi" w:cstheme="majorHAnsi"/>
          <w:bCs/>
          <w:iCs/>
          <w:sz w:val="24"/>
          <w:szCs w:val="24"/>
        </w:rPr>
        <w:t>Dževrnja</w:t>
      </w:r>
      <w:proofErr w:type="spellEnd"/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-Viro i Snježani </w:t>
      </w:r>
      <w:proofErr w:type="spellStart"/>
      <w:r w:rsidRPr="00403A39">
        <w:rPr>
          <w:rFonts w:asciiTheme="majorHAnsi" w:hAnsiTheme="majorHAnsi" w:cstheme="majorHAnsi"/>
          <w:bCs/>
          <w:iCs/>
          <w:sz w:val="24"/>
          <w:szCs w:val="24"/>
        </w:rPr>
        <w:t>Jagnjić</w:t>
      </w:r>
      <w:proofErr w:type="spellEnd"/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, koje </w:t>
      </w:r>
      <w:r w:rsidR="00C2566B">
        <w:rPr>
          <w:rFonts w:asciiTheme="majorHAnsi" w:hAnsiTheme="majorHAnsi" w:cstheme="majorHAnsi"/>
          <w:bCs/>
          <w:iCs/>
          <w:sz w:val="24"/>
          <w:szCs w:val="24"/>
        </w:rPr>
        <w:t>r</w:t>
      </w: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avnatelj predlaže za zasnivanje radnog odnosa na određeno vrijeme. Prijedlog se jednoglasno usvaja. </w:t>
      </w:r>
    </w:p>
    <w:p w14:paraId="77309EB6" w14:textId="77777777" w:rsidR="00F50365" w:rsidRPr="00403A39" w:rsidRDefault="00F50365" w:rsidP="00F50365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F4593D2" w14:textId="56E1591B" w:rsidR="00F50365" w:rsidRDefault="00F50365" w:rsidP="00F50365">
      <w:pPr>
        <w:tabs>
          <w:tab w:val="left" w:pos="2310"/>
          <w:tab w:val="left" w:pos="3350"/>
        </w:tabs>
        <w:jc w:val="both"/>
      </w:pPr>
      <w:r w:rsidRPr="00F50365">
        <w:rPr>
          <w:b/>
          <w:i/>
        </w:rPr>
        <w:t xml:space="preserve">AD. 3. Prijedlozi i mišljenja. </w:t>
      </w:r>
    </w:p>
    <w:p w14:paraId="1BBFEFD5" w14:textId="6526E6F8" w:rsidR="00044B22" w:rsidRDefault="00403A39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bookmarkStart w:id="3" w:name="_Hlk65484228"/>
      <w:r>
        <w:rPr>
          <w:rFonts w:ascii="Calibri Light" w:eastAsia="Calibri" w:hAnsi="Calibri Light" w:cs="Calibri Light"/>
          <w:sz w:val="24"/>
          <w:szCs w:val="24"/>
        </w:rPr>
        <w:t xml:space="preserve">Školski odbor jednoglasno donosi odluku </w:t>
      </w:r>
      <w:bookmarkEnd w:id="3"/>
      <w:r>
        <w:rPr>
          <w:rFonts w:ascii="Calibri Light" w:eastAsia="Calibri" w:hAnsi="Calibri Light" w:cs="Calibri Light"/>
          <w:sz w:val="24"/>
          <w:szCs w:val="24"/>
        </w:rPr>
        <w:t xml:space="preserve">o potrošnji sredstava iz viška prihoda prethodnih godina. Odluka se donosi radi kupnje 6 grafičkih tableta vrijednosti do 10 000 kn. </w:t>
      </w:r>
    </w:p>
    <w:p w14:paraId="207797C8" w14:textId="46E4E33C" w:rsidR="00403A39" w:rsidRDefault="00403A39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Školski odbor jednoglasno donosi odluku o </w:t>
      </w:r>
      <w:r w:rsidRPr="00403A39">
        <w:rPr>
          <w:rFonts w:ascii="Calibri Light" w:eastAsia="Calibri" w:hAnsi="Calibri Light" w:cs="Calibri Light"/>
          <w:sz w:val="24"/>
          <w:szCs w:val="24"/>
        </w:rPr>
        <w:t>potrošnji sredstava iz viška prihoda prethodnih</w:t>
      </w:r>
      <w:r>
        <w:rPr>
          <w:rFonts w:ascii="Calibri Light" w:eastAsia="Calibri" w:hAnsi="Calibri Light" w:cs="Calibri Light"/>
          <w:sz w:val="24"/>
          <w:szCs w:val="24"/>
        </w:rPr>
        <w:t xml:space="preserve">, kojom se sredstva od projekta Erasmus + iz 2020. godine u iznosu od 441.275, 93 kune i sredstva uplaćena iz Grada Trilja u iznosu od 1000 kn mogu trošiti u 2021. godini. </w:t>
      </w:r>
    </w:p>
    <w:p w14:paraId="55EE3D1A" w14:textId="72BE0DD4" w:rsidR="00403A39" w:rsidRDefault="00403A39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Tajnica Škole </w:t>
      </w:r>
      <w:proofErr w:type="spellStart"/>
      <w:r>
        <w:rPr>
          <w:rFonts w:ascii="Calibri Light" w:eastAsia="Calibri" w:hAnsi="Calibri Light" w:cs="Calibri Light"/>
          <w:sz w:val="24"/>
          <w:szCs w:val="24"/>
        </w:rPr>
        <w:t>Milidina</w:t>
      </w:r>
      <w:proofErr w:type="spellEnd"/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eastAsia="Calibri" w:hAnsi="Calibri Light" w:cs="Calibri Light"/>
          <w:sz w:val="24"/>
          <w:szCs w:val="24"/>
        </w:rPr>
        <w:t>Mič</w:t>
      </w:r>
      <w:proofErr w:type="spellEnd"/>
      <w:r>
        <w:rPr>
          <w:rFonts w:ascii="Calibri Light" w:eastAsia="Calibri" w:hAnsi="Calibri Light" w:cs="Calibri Light"/>
          <w:sz w:val="24"/>
          <w:szCs w:val="24"/>
        </w:rPr>
        <w:t xml:space="preserve"> upoznala je nazočne s odgovorom iz MZO-a nastavno na upit Škole kojim se traži očitovanje po pitanju zaposlenice Ani Nikolić, u vezi retroaktivne isplate neisplaćenog dijela plaće</w:t>
      </w:r>
      <w:r w:rsidR="00680CDA">
        <w:rPr>
          <w:rFonts w:ascii="Calibri Light" w:eastAsia="Calibri" w:hAnsi="Calibri Light" w:cs="Calibri Light"/>
          <w:sz w:val="24"/>
          <w:szCs w:val="24"/>
        </w:rPr>
        <w:t xml:space="preserve">. U odgovoru MZO-a stoji da ne postoji neisplaćeni dio plaće koji bi se zaposlenici trebao isplatiti. </w:t>
      </w:r>
    </w:p>
    <w:p w14:paraId="3313D3AE" w14:textId="1AAC80F2" w:rsidR="00403A39" w:rsidRDefault="00403A39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66DB895F" w14:textId="77777777" w:rsidR="00403A39" w:rsidRPr="00044B22" w:rsidRDefault="00403A39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BBD6511" w14:textId="77777777" w:rsidR="00815947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Zapisničar:                                                                           Predsjednica Školskog odbora:</w:t>
      </w:r>
    </w:p>
    <w:p w14:paraId="6B35AB1D" w14:textId="42F4F9FF" w:rsidR="00044B22" w:rsidRPr="00044B22" w:rsidRDefault="00815947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Ivica Borić              </w:t>
      </w:r>
      <w:r w:rsidR="00044B22" w:rsidRPr="00044B22">
        <w:rPr>
          <w:rFonts w:ascii="Calibri Light" w:eastAsia="Calibri" w:hAnsi="Calibri Light" w:cs="Calibri Light"/>
          <w:sz w:val="24"/>
          <w:szCs w:val="24"/>
        </w:rPr>
        <w:t xml:space="preserve">                                                                Gordana Blažević</w:t>
      </w:r>
    </w:p>
    <w:p w14:paraId="04F25773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________________________                                               __________________________</w:t>
      </w:r>
    </w:p>
    <w:p w14:paraId="60117712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49D25CE" w14:textId="77777777" w:rsidR="00044B22" w:rsidRPr="00F50365" w:rsidRDefault="00044B22" w:rsidP="00F50365">
      <w:pPr>
        <w:tabs>
          <w:tab w:val="left" w:pos="2310"/>
          <w:tab w:val="left" w:pos="3350"/>
        </w:tabs>
        <w:jc w:val="both"/>
      </w:pPr>
    </w:p>
    <w:p w14:paraId="4B44A1C0" w14:textId="77777777" w:rsidR="00F50365" w:rsidRDefault="00F50365" w:rsidP="00F50365">
      <w:pPr>
        <w:tabs>
          <w:tab w:val="left" w:pos="2310"/>
          <w:tab w:val="left" w:pos="3350"/>
        </w:tabs>
      </w:pPr>
    </w:p>
    <w:p w14:paraId="22FE2103" w14:textId="77777777" w:rsidR="007B5642" w:rsidRDefault="007B5642" w:rsidP="007B5642">
      <w:pPr>
        <w:tabs>
          <w:tab w:val="left" w:pos="2310"/>
          <w:tab w:val="left" w:pos="3350"/>
        </w:tabs>
        <w:ind w:left="360"/>
      </w:pPr>
      <w:r>
        <w:t xml:space="preserve"> </w:t>
      </w:r>
    </w:p>
    <w:p w14:paraId="0A4536E7" w14:textId="77777777" w:rsidR="002D04E8" w:rsidRPr="000C02ED" w:rsidRDefault="002D04E8" w:rsidP="002D04E8">
      <w:pPr>
        <w:tabs>
          <w:tab w:val="left" w:pos="2310"/>
          <w:tab w:val="left" w:pos="3350"/>
        </w:tabs>
        <w:ind w:left="360"/>
      </w:pPr>
    </w:p>
    <w:p w14:paraId="1C57E1FC" w14:textId="77777777" w:rsidR="002D755D" w:rsidRDefault="002D755D" w:rsidP="008D79B4">
      <w:pPr>
        <w:tabs>
          <w:tab w:val="left" w:pos="2310"/>
          <w:tab w:val="left" w:pos="3350"/>
        </w:tabs>
      </w:pPr>
    </w:p>
    <w:p w14:paraId="72853E83" w14:textId="77777777" w:rsidR="002D755D" w:rsidRPr="008D79B4" w:rsidRDefault="002D755D" w:rsidP="008D79B4">
      <w:pPr>
        <w:tabs>
          <w:tab w:val="left" w:pos="2310"/>
          <w:tab w:val="left" w:pos="3350"/>
        </w:tabs>
      </w:pPr>
    </w:p>
    <w:sectPr w:rsidR="002D755D" w:rsidRPr="008D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63E"/>
    <w:multiLevelType w:val="hybridMultilevel"/>
    <w:tmpl w:val="2ABE1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41FA"/>
    <w:multiLevelType w:val="hybridMultilevel"/>
    <w:tmpl w:val="2ABE1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7AB"/>
    <w:multiLevelType w:val="hybridMultilevel"/>
    <w:tmpl w:val="A1A4A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35D2E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D574C"/>
    <w:multiLevelType w:val="hybridMultilevel"/>
    <w:tmpl w:val="F2A09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45DE6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6256D"/>
    <w:multiLevelType w:val="hybridMultilevel"/>
    <w:tmpl w:val="8A00872A"/>
    <w:lvl w:ilvl="0" w:tplc="F19C9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A28B0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76"/>
    <w:rsid w:val="00044B22"/>
    <w:rsid w:val="000C02ED"/>
    <w:rsid w:val="001F1114"/>
    <w:rsid w:val="002D01C7"/>
    <w:rsid w:val="002D04E8"/>
    <w:rsid w:val="002D755D"/>
    <w:rsid w:val="003731CD"/>
    <w:rsid w:val="00394A62"/>
    <w:rsid w:val="00403A39"/>
    <w:rsid w:val="004F0C76"/>
    <w:rsid w:val="00504510"/>
    <w:rsid w:val="00512D88"/>
    <w:rsid w:val="00680CDA"/>
    <w:rsid w:val="006E4921"/>
    <w:rsid w:val="0070042A"/>
    <w:rsid w:val="007B5642"/>
    <w:rsid w:val="007D4D27"/>
    <w:rsid w:val="00815947"/>
    <w:rsid w:val="00872476"/>
    <w:rsid w:val="008D79B4"/>
    <w:rsid w:val="0093274A"/>
    <w:rsid w:val="009B4225"/>
    <w:rsid w:val="00B069A1"/>
    <w:rsid w:val="00B66C8B"/>
    <w:rsid w:val="00C2566B"/>
    <w:rsid w:val="00D430F4"/>
    <w:rsid w:val="00DC5432"/>
    <w:rsid w:val="00DD4CEE"/>
    <w:rsid w:val="00E64D98"/>
    <w:rsid w:val="00F50365"/>
    <w:rsid w:val="00F64A10"/>
    <w:rsid w:val="00F75037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Tajništvo</cp:lastModifiedBy>
  <cp:revision>2</cp:revision>
  <dcterms:created xsi:type="dcterms:W3CDTF">2021-04-20T05:50:00Z</dcterms:created>
  <dcterms:modified xsi:type="dcterms:W3CDTF">2021-04-20T05:50:00Z</dcterms:modified>
</cp:coreProperties>
</file>