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20A59" w14:textId="77777777" w:rsidR="00217C2D" w:rsidRPr="00217C2D" w:rsidRDefault="00034FD9" w:rsidP="00217C2D">
      <w:pPr>
        <w:rPr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20B6817" wp14:editId="7AA4F7F1">
            <wp:simplePos x="0" y="0"/>
            <wp:positionH relativeFrom="column">
              <wp:posOffset>-838200</wp:posOffset>
            </wp:positionH>
            <wp:positionV relativeFrom="paragraph">
              <wp:posOffset>-608330</wp:posOffset>
            </wp:positionV>
            <wp:extent cx="7231380" cy="10515600"/>
            <wp:effectExtent l="19050" t="0" r="7620" b="0"/>
            <wp:wrapNone/>
            <wp:docPr id="2" name="Slika 1" descr="Opis: jelac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jelaci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24000" contrast="-5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1380" cy="1051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B39D0B" w14:textId="77777777" w:rsidR="00217C2D" w:rsidRPr="00217C2D" w:rsidRDefault="00217C2D" w:rsidP="00217C2D">
      <w:pPr>
        <w:jc w:val="center"/>
        <w:rPr>
          <w:b/>
          <w:sz w:val="32"/>
          <w:szCs w:val="32"/>
        </w:rPr>
      </w:pPr>
      <w:r w:rsidRPr="00217C2D">
        <w:rPr>
          <w:b/>
          <w:sz w:val="32"/>
          <w:szCs w:val="32"/>
        </w:rPr>
        <w:t>SREDNJA STRUKOVNA ŠKOLA</w:t>
      </w:r>
    </w:p>
    <w:p w14:paraId="7B9CAF58" w14:textId="77777777" w:rsidR="00217C2D" w:rsidRPr="00217C2D" w:rsidRDefault="00217C2D" w:rsidP="00217C2D">
      <w:pPr>
        <w:jc w:val="center"/>
        <w:rPr>
          <w:b/>
          <w:sz w:val="32"/>
          <w:szCs w:val="32"/>
        </w:rPr>
      </w:pPr>
      <w:r w:rsidRPr="00217C2D">
        <w:rPr>
          <w:b/>
          <w:sz w:val="32"/>
          <w:szCs w:val="32"/>
        </w:rPr>
        <w:t>BANA JOSIPA JELAČIĆA</w:t>
      </w:r>
    </w:p>
    <w:p w14:paraId="44FFC904" w14:textId="77777777" w:rsidR="00217C2D" w:rsidRPr="00217C2D" w:rsidRDefault="00217C2D" w:rsidP="00217C2D">
      <w:pPr>
        <w:jc w:val="center"/>
        <w:rPr>
          <w:b/>
          <w:bCs/>
          <w:sz w:val="32"/>
          <w:szCs w:val="32"/>
        </w:rPr>
      </w:pPr>
      <w:r w:rsidRPr="00217C2D">
        <w:rPr>
          <w:b/>
          <w:bCs/>
          <w:sz w:val="32"/>
          <w:szCs w:val="32"/>
        </w:rPr>
        <w:t>SINJ</w:t>
      </w:r>
    </w:p>
    <w:p w14:paraId="23CF76A5" w14:textId="77777777" w:rsidR="00217C2D" w:rsidRPr="00217C2D" w:rsidRDefault="00217C2D" w:rsidP="00217C2D"/>
    <w:p w14:paraId="690769C3" w14:textId="77777777" w:rsidR="00217C2D" w:rsidRPr="00217C2D" w:rsidRDefault="00217C2D" w:rsidP="00217C2D"/>
    <w:p w14:paraId="5C71452A" w14:textId="77777777" w:rsidR="00217C2D" w:rsidRPr="00217C2D" w:rsidRDefault="00217C2D" w:rsidP="00217C2D"/>
    <w:p w14:paraId="0077489C" w14:textId="77777777" w:rsidR="00217C2D" w:rsidRPr="00217C2D" w:rsidRDefault="00217C2D" w:rsidP="00217C2D"/>
    <w:p w14:paraId="7B292ECF" w14:textId="77777777" w:rsidR="00217C2D" w:rsidRPr="00217C2D" w:rsidRDefault="00217C2D" w:rsidP="00217C2D"/>
    <w:p w14:paraId="75F5A67F" w14:textId="77777777" w:rsidR="00217C2D" w:rsidRPr="00217C2D" w:rsidRDefault="00217C2D" w:rsidP="00217C2D"/>
    <w:p w14:paraId="6C013FB5" w14:textId="77777777" w:rsidR="00217C2D" w:rsidRPr="00217C2D" w:rsidRDefault="00217C2D" w:rsidP="00217C2D"/>
    <w:p w14:paraId="06F6006A" w14:textId="77777777" w:rsidR="00217C2D" w:rsidRPr="00217C2D" w:rsidRDefault="00217C2D" w:rsidP="00217C2D">
      <w:r w:rsidRPr="00217C2D">
        <w:t xml:space="preserve">         </w:t>
      </w:r>
    </w:p>
    <w:p w14:paraId="267A8726" w14:textId="77777777" w:rsidR="00217C2D" w:rsidRPr="00217C2D" w:rsidRDefault="00217C2D" w:rsidP="00217C2D"/>
    <w:p w14:paraId="459F8FD3" w14:textId="77777777" w:rsidR="00217C2D" w:rsidRPr="00217C2D" w:rsidRDefault="00217C2D" w:rsidP="00217C2D"/>
    <w:p w14:paraId="155D7563" w14:textId="77777777" w:rsidR="00217C2D" w:rsidRPr="00217C2D" w:rsidRDefault="00217C2D" w:rsidP="00217C2D">
      <w:pPr>
        <w:rPr>
          <w:b/>
        </w:rPr>
      </w:pPr>
    </w:p>
    <w:p w14:paraId="3D6D0160" w14:textId="77777777" w:rsidR="00217C2D" w:rsidRPr="00217C2D" w:rsidRDefault="00217C2D" w:rsidP="00217C2D">
      <w:pPr>
        <w:rPr>
          <w:b/>
        </w:rPr>
      </w:pPr>
    </w:p>
    <w:p w14:paraId="19DA9260" w14:textId="77777777" w:rsidR="00217C2D" w:rsidRDefault="00217C2D" w:rsidP="00217C2D">
      <w:pPr>
        <w:jc w:val="center"/>
        <w:rPr>
          <w:b/>
          <w:sz w:val="40"/>
          <w:szCs w:val="40"/>
        </w:rPr>
      </w:pPr>
    </w:p>
    <w:p w14:paraId="712E1FD3" w14:textId="77777777" w:rsidR="00217C2D" w:rsidRDefault="00217C2D" w:rsidP="00217C2D">
      <w:pPr>
        <w:jc w:val="center"/>
        <w:rPr>
          <w:b/>
          <w:sz w:val="40"/>
          <w:szCs w:val="40"/>
        </w:rPr>
      </w:pPr>
    </w:p>
    <w:p w14:paraId="1187CF47" w14:textId="77777777" w:rsidR="00217C2D" w:rsidRPr="00BE795E" w:rsidRDefault="00217C2D" w:rsidP="00217C2D">
      <w:pPr>
        <w:jc w:val="center"/>
        <w:rPr>
          <w:b/>
          <w:sz w:val="40"/>
          <w:szCs w:val="40"/>
        </w:rPr>
      </w:pPr>
      <w:r w:rsidRPr="00BE795E">
        <w:rPr>
          <w:b/>
          <w:sz w:val="40"/>
          <w:szCs w:val="40"/>
        </w:rPr>
        <w:t>GODIŠNJI PLAN I PROGRAM RADA ŠKOLE</w:t>
      </w:r>
    </w:p>
    <w:p w14:paraId="22278061" w14:textId="77777777" w:rsidR="00217C2D" w:rsidRPr="00217C2D" w:rsidRDefault="00217C2D" w:rsidP="00217C2D">
      <w:pPr>
        <w:rPr>
          <w:b/>
        </w:rPr>
      </w:pPr>
    </w:p>
    <w:p w14:paraId="6074DBCF" w14:textId="533EEE51" w:rsidR="00217C2D" w:rsidRPr="00BE795E" w:rsidRDefault="00A141FE" w:rsidP="00217C2D">
      <w:pPr>
        <w:jc w:val="center"/>
        <w:rPr>
          <w:b/>
          <w:sz w:val="40"/>
          <w:szCs w:val="40"/>
        </w:rPr>
      </w:pPr>
      <w:r w:rsidRPr="00BE795E">
        <w:rPr>
          <w:b/>
          <w:sz w:val="40"/>
          <w:szCs w:val="40"/>
        </w:rPr>
        <w:t>Š</w:t>
      </w:r>
      <w:r w:rsidR="00217C2D" w:rsidRPr="00BE795E">
        <w:rPr>
          <w:b/>
          <w:sz w:val="40"/>
          <w:szCs w:val="40"/>
        </w:rPr>
        <w:t xml:space="preserve">k. god. </w:t>
      </w:r>
      <w:r w:rsidR="00537CDF">
        <w:rPr>
          <w:b/>
          <w:sz w:val="40"/>
          <w:szCs w:val="40"/>
        </w:rPr>
        <w:t>202</w:t>
      </w:r>
      <w:r w:rsidR="00F27538">
        <w:rPr>
          <w:b/>
          <w:sz w:val="40"/>
          <w:szCs w:val="40"/>
        </w:rPr>
        <w:t>4</w:t>
      </w:r>
      <w:r w:rsidR="00D80EAB" w:rsidRPr="00BE795E">
        <w:rPr>
          <w:b/>
          <w:sz w:val="40"/>
          <w:szCs w:val="40"/>
        </w:rPr>
        <w:t>.</w:t>
      </w:r>
      <w:r w:rsidR="00537CDF">
        <w:rPr>
          <w:b/>
          <w:sz w:val="40"/>
          <w:szCs w:val="40"/>
        </w:rPr>
        <w:t>/202</w:t>
      </w:r>
      <w:r w:rsidR="00F27538">
        <w:rPr>
          <w:b/>
          <w:sz w:val="40"/>
          <w:szCs w:val="40"/>
        </w:rPr>
        <w:t>5</w:t>
      </w:r>
      <w:r w:rsidR="00217C2D" w:rsidRPr="00BE795E">
        <w:rPr>
          <w:b/>
          <w:sz w:val="40"/>
          <w:szCs w:val="40"/>
        </w:rPr>
        <w:t>.</w:t>
      </w:r>
    </w:p>
    <w:p w14:paraId="7E21747B" w14:textId="77777777" w:rsidR="00A20EB5" w:rsidRDefault="00A20EB5" w:rsidP="00217C2D">
      <w:pPr>
        <w:jc w:val="center"/>
        <w:rPr>
          <w:b/>
          <w:sz w:val="48"/>
          <w:szCs w:val="48"/>
        </w:rPr>
      </w:pPr>
    </w:p>
    <w:p w14:paraId="647E7C2E" w14:textId="77777777" w:rsidR="00A20EB5" w:rsidRDefault="00A20EB5" w:rsidP="00217C2D">
      <w:pPr>
        <w:jc w:val="center"/>
        <w:rPr>
          <w:b/>
          <w:sz w:val="48"/>
          <w:szCs w:val="48"/>
        </w:rPr>
      </w:pPr>
    </w:p>
    <w:p w14:paraId="636EE752" w14:textId="77777777" w:rsidR="00A20EB5" w:rsidRDefault="00A20EB5" w:rsidP="00217C2D">
      <w:pPr>
        <w:jc w:val="center"/>
        <w:rPr>
          <w:b/>
          <w:sz w:val="48"/>
          <w:szCs w:val="48"/>
        </w:rPr>
      </w:pPr>
    </w:p>
    <w:p w14:paraId="30AD233C" w14:textId="77777777" w:rsidR="00A20EB5" w:rsidRDefault="00A20EB5" w:rsidP="00217C2D">
      <w:pPr>
        <w:jc w:val="center"/>
        <w:rPr>
          <w:b/>
          <w:sz w:val="48"/>
          <w:szCs w:val="48"/>
        </w:rPr>
      </w:pPr>
    </w:p>
    <w:p w14:paraId="7D2D8498" w14:textId="77777777" w:rsidR="00A20EB5" w:rsidRDefault="00A20EB5" w:rsidP="00217C2D">
      <w:pPr>
        <w:jc w:val="center"/>
        <w:rPr>
          <w:b/>
          <w:sz w:val="48"/>
          <w:szCs w:val="48"/>
        </w:rPr>
      </w:pPr>
    </w:p>
    <w:p w14:paraId="5644A637" w14:textId="77777777" w:rsidR="00A20EB5" w:rsidRDefault="00A20EB5" w:rsidP="00217C2D">
      <w:pPr>
        <w:jc w:val="center"/>
        <w:rPr>
          <w:b/>
          <w:sz w:val="48"/>
          <w:szCs w:val="48"/>
        </w:rPr>
      </w:pPr>
    </w:p>
    <w:p w14:paraId="22A97482" w14:textId="77777777" w:rsidR="00A20EB5" w:rsidRDefault="00A20EB5" w:rsidP="00217C2D">
      <w:pPr>
        <w:jc w:val="center"/>
        <w:rPr>
          <w:b/>
          <w:sz w:val="48"/>
          <w:szCs w:val="48"/>
        </w:rPr>
      </w:pPr>
    </w:p>
    <w:p w14:paraId="59E7619D" w14:textId="77777777" w:rsidR="00A20EB5" w:rsidRDefault="00A20EB5" w:rsidP="00217C2D">
      <w:pPr>
        <w:jc w:val="center"/>
        <w:rPr>
          <w:b/>
          <w:sz w:val="48"/>
          <w:szCs w:val="48"/>
        </w:rPr>
      </w:pPr>
    </w:p>
    <w:p w14:paraId="1C989B54" w14:textId="77777777" w:rsidR="00A20EB5" w:rsidRDefault="00A20EB5" w:rsidP="00217C2D">
      <w:pPr>
        <w:jc w:val="center"/>
        <w:rPr>
          <w:b/>
          <w:sz w:val="48"/>
          <w:szCs w:val="48"/>
        </w:rPr>
      </w:pPr>
    </w:p>
    <w:p w14:paraId="258BB072" w14:textId="77777777" w:rsidR="00A20EB5" w:rsidRDefault="00A20EB5" w:rsidP="00217C2D">
      <w:pPr>
        <w:jc w:val="center"/>
        <w:rPr>
          <w:b/>
          <w:sz w:val="48"/>
          <w:szCs w:val="48"/>
        </w:rPr>
      </w:pPr>
    </w:p>
    <w:p w14:paraId="7AFCD177" w14:textId="77777777" w:rsidR="00A20EB5" w:rsidRDefault="00A20EB5" w:rsidP="00217C2D">
      <w:pPr>
        <w:jc w:val="center"/>
        <w:rPr>
          <w:b/>
          <w:sz w:val="48"/>
          <w:szCs w:val="48"/>
        </w:rPr>
      </w:pPr>
    </w:p>
    <w:p w14:paraId="4FFCAA15" w14:textId="5372A101" w:rsidR="00A20EB5" w:rsidRPr="00BE795E" w:rsidRDefault="00903212" w:rsidP="00217C2D">
      <w:pPr>
        <w:jc w:val="center"/>
        <w:rPr>
          <w:b/>
          <w:sz w:val="40"/>
          <w:szCs w:val="40"/>
        </w:rPr>
      </w:pPr>
      <w:r w:rsidRPr="00BE795E">
        <w:rPr>
          <w:b/>
          <w:sz w:val="40"/>
          <w:szCs w:val="40"/>
        </w:rPr>
        <w:t>Listopad</w:t>
      </w:r>
      <w:r w:rsidR="00537CDF">
        <w:rPr>
          <w:b/>
          <w:sz w:val="40"/>
          <w:szCs w:val="40"/>
        </w:rPr>
        <w:t>, 202</w:t>
      </w:r>
      <w:r w:rsidR="00F27538">
        <w:rPr>
          <w:b/>
          <w:sz w:val="40"/>
          <w:szCs w:val="40"/>
        </w:rPr>
        <w:t>4</w:t>
      </w:r>
      <w:r w:rsidR="00A20EB5" w:rsidRPr="00BE795E">
        <w:rPr>
          <w:b/>
          <w:sz w:val="40"/>
          <w:szCs w:val="40"/>
        </w:rPr>
        <w:t>.</w:t>
      </w:r>
    </w:p>
    <w:p w14:paraId="2B15B82E" w14:textId="77777777" w:rsidR="00A20EB5" w:rsidRDefault="00A20EB5" w:rsidP="00217C2D">
      <w:pPr>
        <w:rPr>
          <w:b/>
        </w:rPr>
      </w:pPr>
    </w:p>
    <w:p w14:paraId="7B477A4C" w14:textId="77777777" w:rsidR="00A20EB5" w:rsidRDefault="00A20EB5" w:rsidP="00217C2D">
      <w:pPr>
        <w:rPr>
          <w:b/>
        </w:rPr>
      </w:pPr>
    </w:p>
    <w:p w14:paraId="002BC1A8" w14:textId="77777777" w:rsidR="00A705B5" w:rsidRDefault="00A705B5" w:rsidP="003C3D08">
      <w:pPr>
        <w:spacing w:line="360" w:lineRule="auto"/>
        <w:rPr>
          <w:i/>
          <w:sz w:val="22"/>
          <w:lang w:val="pl-PL"/>
        </w:rPr>
      </w:pPr>
    </w:p>
    <w:p w14:paraId="29B0E9E1" w14:textId="77777777" w:rsidR="00BE795E" w:rsidRDefault="00BE795E" w:rsidP="003C3D08">
      <w:pPr>
        <w:spacing w:line="360" w:lineRule="auto"/>
        <w:rPr>
          <w:i/>
          <w:sz w:val="22"/>
          <w:lang w:val="pl-PL"/>
        </w:rPr>
      </w:pPr>
    </w:p>
    <w:p w14:paraId="0F3B7933" w14:textId="77777777" w:rsidR="00D03A2C" w:rsidRPr="00D1713A" w:rsidRDefault="00D03A2C" w:rsidP="00D03A2C">
      <w:pPr>
        <w:rPr>
          <w:b/>
        </w:rPr>
      </w:pPr>
      <w:r w:rsidRPr="00D1713A">
        <w:rPr>
          <w:b/>
        </w:rPr>
        <w:t>REPUBLIKA HRVATSKA</w:t>
      </w:r>
    </w:p>
    <w:p w14:paraId="77A565A7" w14:textId="77777777" w:rsidR="00D03A2C" w:rsidRDefault="00D03A2C" w:rsidP="00D03A2C">
      <w:pPr>
        <w:rPr>
          <w:b/>
        </w:rPr>
      </w:pPr>
      <w:r w:rsidRPr="00D1713A">
        <w:rPr>
          <w:b/>
        </w:rPr>
        <w:t>ŽUPANIJA SPLITSKO-DALMATINSKA</w:t>
      </w:r>
    </w:p>
    <w:p w14:paraId="1F39A67D" w14:textId="77777777" w:rsidR="00D03A2C" w:rsidRPr="00D1713A" w:rsidRDefault="00D03A2C" w:rsidP="00D03A2C">
      <w:pPr>
        <w:rPr>
          <w:b/>
        </w:rPr>
      </w:pPr>
      <w:r>
        <w:rPr>
          <w:b/>
        </w:rPr>
        <w:t>GRAD SINJ</w:t>
      </w:r>
    </w:p>
    <w:p w14:paraId="01B4D5C4" w14:textId="77777777" w:rsidR="00D03A2C" w:rsidRPr="00D1713A" w:rsidRDefault="00D03A2C" w:rsidP="00D03A2C">
      <w:pPr>
        <w:rPr>
          <w:b/>
        </w:rPr>
      </w:pPr>
      <w:r w:rsidRPr="00D1713A">
        <w:rPr>
          <w:b/>
        </w:rPr>
        <w:t>SREDNJA STRUKOVNA ŠKOLA</w:t>
      </w:r>
    </w:p>
    <w:p w14:paraId="11797734" w14:textId="77777777" w:rsidR="00D03A2C" w:rsidRPr="00D1713A" w:rsidRDefault="00D03A2C" w:rsidP="00D03A2C">
      <w:pPr>
        <w:rPr>
          <w:b/>
        </w:rPr>
      </w:pPr>
      <w:r w:rsidRPr="00D1713A">
        <w:rPr>
          <w:b/>
        </w:rPr>
        <w:t>BANA JOSIPA JELAČIĆA</w:t>
      </w:r>
      <w:r>
        <w:rPr>
          <w:b/>
        </w:rPr>
        <w:t xml:space="preserve">, </w:t>
      </w:r>
      <w:r w:rsidRPr="00D1713A">
        <w:rPr>
          <w:b/>
        </w:rPr>
        <w:t>SINJ</w:t>
      </w:r>
    </w:p>
    <w:p w14:paraId="29ED49F8" w14:textId="77777777" w:rsidR="00D03A2C" w:rsidRPr="00D03A2C" w:rsidRDefault="00D03A2C" w:rsidP="003C3D08">
      <w:pPr>
        <w:spacing w:line="360" w:lineRule="auto"/>
        <w:rPr>
          <w:i/>
          <w:sz w:val="22"/>
          <w:szCs w:val="22"/>
        </w:rPr>
      </w:pPr>
    </w:p>
    <w:p w14:paraId="24C44419" w14:textId="5E0CBE4C" w:rsidR="00217C2D" w:rsidRPr="00D03A2C" w:rsidRDefault="00217C2D" w:rsidP="003C3D08">
      <w:pPr>
        <w:spacing w:line="360" w:lineRule="auto"/>
        <w:rPr>
          <w:i/>
          <w:sz w:val="22"/>
          <w:szCs w:val="22"/>
          <w:lang w:val="pl-PL"/>
        </w:rPr>
      </w:pPr>
      <w:r w:rsidRPr="00D03A2C">
        <w:rPr>
          <w:i/>
          <w:sz w:val="22"/>
          <w:szCs w:val="22"/>
          <w:lang w:val="pl-PL"/>
        </w:rPr>
        <w:t>Klasa:</w:t>
      </w:r>
      <w:r w:rsidR="00D03A2C" w:rsidRPr="00D03A2C">
        <w:rPr>
          <w:i/>
          <w:sz w:val="22"/>
          <w:szCs w:val="22"/>
        </w:rPr>
        <w:t xml:space="preserve"> </w:t>
      </w:r>
      <w:r w:rsidR="00D03A2C" w:rsidRPr="00D03A2C">
        <w:rPr>
          <w:i/>
          <w:sz w:val="22"/>
          <w:szCs w:val="22"/>
        </w:rPr>
        <w:t>602-11/24-01/1</w:t>
      </w:r>
    </w:p>
    <w:p w14:paraId="187544D5" w14:textId="0F338995" w:rsidR="00217C2D" w:rsidRPr="00D03A2C" w:rsidRDefault="00537CDF" w:rsidP="003C3D08">
      <w:pPr>
        <w:spacing w:line="360" w:lineRule="auto"/>
        <w:rPr>
          <w:i/>
          <w:sz w:val="22"/>
          <w:szCs w:val="22"/>
          <w:lang w:val="pl-PL"/>
        </w:rPr>
      </w:pPr>
      <w:r w:rsidRPr="00D03A2C">
        <w:rPr>
          <w:i/>
          <w:sz w:val="22"/>
          <w:szCs w:val="22"/>
          <w:lang w:val="pl-PL"/>
        </w:rPr>
        <w:t>Urbroj:</w:t>
      </w:r>
      <w:r w:rsidR="00D03A2C" w:rsidRPr="00D03A2C">
        <w:rPr>
          <w:i/>
          <w:sz w:val="22"/>
          <w:szCs w:val="22"/>
        </w:rPr>
        <w:t xml:space="preserve"> </w:t>
      </w:r>
      <w:r w:rsidR="00D03A2C" w:rsidRPr="00D03A2C">
        <w:rPr>
          <w:i/>
          <w:sz w:val="22"/>
          <w:szCs w:val="22"/>
        </w:rPr>
        <w:t>2181-347-01-24-1</w:t>
      </w:r>
    </w:p>
    <w:p w14:paraId="65DE595F" w14:textId="718C7CCD" w:rsidR="00217C2D" w:rsidRPr="00D03A2C" w:rsidRDefault="00291F1D" w:rsidP="003C3D08">
      <w:pPr>
        <w:spacing w:line="360" w:lineRule="auto"/>
        <w:rPr>
          <w:i/>
          <w:sz w:val="22"/>
          <w:szCs w:val="22"/>
          <w:lang w:val="pl-PL"/>
        </w:rPr>
      </w:pPr>
      <w:r w:rsidRPr="00D03A2C">
        <w:rPr>
          <w:i/>
          <w:sz w:val="22"/>
          <w:szCs w:val="22"/>
          <w:lang w:val="pl-PL"/>
        </w:rPr>
        <w:t xml:space="preserve">U Sinju,  </w:t>
      </w:r>
      <w:r w:rsidR="00D03A2C" w:rsidRPr="00D03A2C">
        <w:rPr>
          <w:i/>
          <w:sz w:val="22"/>
          <w:szCs w:val="22"/>
          <w:lang w:val="pl-PL"/>
        </w:rPr>
        <w:t xml:space="preserve">02.listopada </w:t>
      </w:r>
      <w:r w:rsidR="00537CDF" w:rsidRPr="00D03A2C">
        <w:rPr>
          <w:i/>
          <w:sz w:val="22"/>
          <w:szCs w:val="22"/>
          <w:lang w:val="pl-PL"/>
        </w:rPr>
        <w:t>202</w:t>
      </w:r>
      <w:r w:rsidR="00F27538" w:rsidRPr="00D03A2C">
        <w:rPr>
          <w:i/>
          <w:sz w:val="22"/>
          <w:szCs w:val="22"/>
          <w:lang w:val="pl-PL"/>
        </w:rPr>
        <w:t>4</w:t>
      </w:r>
      <w:r w:rsidR="00646650" w:rsidRPr="00D03A2C">
        <w:rPr>
          <w:i/>
          <w:sz w:val="22"/>
          <w:szCs w:val="22"/>
          <w:lang w:val="pl-PL"/>
        </w:rPr>
        <w:t>.</w:t>
      </w:r>
    </w:p>
    <w:p w14:paraId="1E1781FB" w14:textId="77777777" w:rsidR="00217C2D" w:rsidRPr="00A66D95" w:rsidRDefault="00217C2D" w:rsidP="003C3D08">
      <w:pPr>
        <w:spacing w:line="360" w:lineRule="auto"/>
        <w:rPr>
          <w:i/>
          <w:sz w:val="22"/>
          <w:lang w:val="pl-PL"/>
        </w:rPr>
      </w:pPr>
    </w:p>
    <w:p w14:paraId="06E24651" w14:textId="77777777" w:rsidR="00217C2D" w:rsidRPr="00A66D95" w:rsidRDefault="00217C2D" w:rsidP="003C3D08">
      <w:pPr>
        <w:spacing w:line="360" w:lineRule="auto"/>
        <w:rPr>
          <w:lang w:val="pl-PL"/>
        </w:rPr>
      </w:pPr>
    </w:p>
    <w:p w14:paraId="31B03385" w14:textId="77777777" w:rsidR="00217C2D" w:rsidRPr="00A66D95" w:rsidRDefault="00217C2D" w:rsidP="003C3D08">
      <w:pPr>
        <w:spacing w:line="360" w:lineRule="auto"/>
      </w:pPr>
    </w:p>
    <w:p w14:paraId="4FB54198" w14:textId="77777777" w:rsidR="00217C2D" w:rsidRPr="00A66D95" w:rsidRDefault="00217C2D" w:rsidP="003C3D08">
      <w:pPr>
        <w:spacing w:line="360" w:lineRule="auto"/>
        <w:rPr>
          <w:color w:val="4F81BD"/>
        </w:rPr>
      </w:pPr>
    </w:p>
    <w:p w14:paraId="77A23A9C" w14:textId="77777777" w:rsidR="00217C2D" w:rsidRPr="00A66D95" w:rsidRDefault="00FF5DFC" w:rsidP="003C3D08">
      <w:pPr>
        <w:spacing w:line="360" w:lineRule="auto"/>
        <w:jc w:val="center"/>
        <w:rPr>
          <w:b/>
          <w:sz w:val="40"/>
          <w:szCs w:val="40"/>
        </w:rPr>
      </w:pPr>
      <w:r w:rsidRPr="00A66D95">
        <w:rPr>
          <w:b/>
          <w:sz w:val="40"/>
          <w:szCs w:val="40"/>
        </w:rPr>
        <w:t xml:space="preserve">IZVOD   IZ </w:t>
      </w:r>
      <w:r w:rsidR="00217C2D" w:rsidRPr="00A66D95">
        <w:rPr>
          <w:b/>
          <w:sz w:val="40"/>
          <w:szCs w:val="40"/>
        </w:rPr>
        <w:t xml:space="preserve">  ZAPISNIKA</w:t>
      </w:r>
    </w:p>
    <w:p w14:paraId="25AF5D12" w14:textId="77777777" w:rsidR="00217C2D" w:rsidRPr="00A66D95" w:rsidRDefault="00217C2D" w:rsidP="003C3D08">
      <w:pPr>
        <w:spacing w:line="360" w:lineRule="auto"/>
        <w:jc w:val="center"/>
      </w:pPr>
    </w:p>
    <w:p w14:paraId="539252AE" w14:textId="77777777" w:rsidR="00217C2D" w:rsidRPr="00A66D95" w:rsidRDefault="00217C2D" w:rsidP="003C3D08">
      <w:pPr>
        <w:spacing w:line="360" w:lineRule="auto"/>
        <w:jc w:val="center"/>
      </w:pPr>
      <w:r w:rsidRPr="00A66D95">
        <w:t>Na sjednici Školskog odbora</w:t>
      </w:r>
    </w:p>
    <w:p w14:paraId="2F7AC091" w14:textId="77777777" w:rsidR="00217C2D" w:rsidRPr="00A66D95" w:rsidRDefault="00217C2D" w:rsidP="003C3D08">
      <w:pPr>
        <w:spacing w:line="360" w:lineRule="auto"/>
        <w:jc w:val="center"/>
      </w:pPr>
      <w:r w:rsidRPr="00A66D95">
        <w:t>Srednje strukovne škole bana Josipa Jelačića-Sinj</w:t>
      </w:r>
    </w:p>
    <w:p w14:paraId="133A4EF9" w14:textId="63B0475E" w:rsidR="00A20EB5" w:rsidRPr="00A66D95" w:rsidRDefault="00220558" w:rsidP="003C3D08">
      <w:pPr>
        <w:spacing w:line="360" w:lineRule="auto"/>
        <w:jc w:val="center"/>
      </w:pPr>
      <w:r w:rsidRPr="00A66D95">
        <w:t>dana</w:t>
      </w:r>
      <w:r w:rsidR="00CE21E9" w:rsidRPr="00A66D95">
        <w:t xml:space="preserve"> </w:t>
      </w:r>
      <w:r w:rsidR="00537CDF">
        <w:t>___________ 202</w:t>
      </w:r>
      <w:r w:rsidR="00F27538">
        <w:t>4</w:t>
      </w:r>
      <w:r w:rsidR="00646650" w:rsidRPr="00A66D95">
        <w:t xml:space="preserve">. </w:t>
      </w:r>
      <w:r w:rsidR="00217C2D" w:rsidRPr="00A66D95">
        <w:t>donijeta je</w:t>
      </w:r>
    </w:p>
    <w:p w14:paraId="3EF46732" w14:textId="77777777" w:rsidR="00A20EB5" w:rsidRPr="00A66D95" w:rsidRDefault="00A20EB5" w:rsidP="003C3D08">
      <w:pPr>
        <w:spacing w:line="360" w:lineRule="auto"/>
        <w:jc w:val="center"/>
      </w:pPr>
    </w:p>
    <w:p w14:paraId="4127C09B" w14:textId="77777777" w:rsidR="00217C2D" w:rsidRPr="00A66D95" w:rsidRDefault="00217C2D" w:rsidP="003C3D08">
      <w:pPr>
        <w:spacing w:line="360" w:lineRule="auto"/>
        <w:jc w:val="center"/>
        <w:rPr>
          <w:b/>
          <w:sz w:val="40"/>
          <w:szCs w:val="40"/>
        </w:rPr>
      </w:pPr>
      <w:r w:rsidRPr="00A66D95">
        <w:rPr>
          <w:b/>
          <w:sz w:val="40"/>
          <w:szCs w:val="40"/>
        </w:rPr>
        <w:t>O D L U K A</w:t>
      </w:r>
    </w:p>
    <w:p w14:paraId="2D14D32D" w14:textId="77777777" w:rsidR="00217C2D" w:rsidRPr="00A66D95" w:rsidRDefault="00217C2D" w:rsidP="003C3D08">
      <w:pPr>
        <w:spacing w:line="360" w:lineRule="auto"/>
        <w:jc w:val="center"/>
      </w:pPr>
    </w:p>
    <w:p w14:paraId="12F62929" w14:textId="31552909" w:rsidR="00217C2D" w:rsidRPr="00A66D95" w:rsidRDefault="00D03A2C" w:rsidP="003C3D08">
      <w:pPr>
        <w:spacing w:line="360" w:lineRule="auto"/>
        <w:jc w:val="center"/>
      </w:pPr>
      <w:r>
        <w:t xml:space="preserve">DA SE </w:t>
      </w:r>
    </w:p>
    <w:p w14:paraId="0895CC23" w14:textId="47716CDC" w:rsidR="00217C2D" w:rsidRPr="00A66D95" w:rsidRDefault="00D03A2C" w:rsidP="00D03A2C">
      <w:pPr>
        <w:spacing w:line="360" w:lineRule="auto"/>
        <w:jc w:val="center"/>
      </w:pPr>
      <w:r>
        <w:t xml:space="preserve">USVAJA </w:t>
      </w:r>
      <w:r w:rsidR="00217C2D" w:rsidRPr="00A66D95">
        <w:t>GODIŠNJI P</w:t>
      </w:r>
      <w:r w:rsidR="00291F1D" w:rsidRPr="00A66D95">
        <w:t>LAN</w:t>
      </w:r>
      <w:r w:rsidR="00B94B13" w:rsidRPr="00A66D95">
        <w:t xml:space="preserve"> I PROGRAM RA</w:t>
      </w:r>
      <w:r w:rsidR="00537CDF">
        <w:t>DA ZA ŠK. GOD. 202</w:t>
      </w:r>
      <w:r w:rsidR="00F27538">
        <w:t>4</w:t>
      </w:r>
      <w:r w:rsidR="00291F1D" w:rsidRPr="00A66D95">
        <w:t>.</w:t>
      </w:r>
      <w:r w:rsidR="00217C2D" w:rsidRPr="00A66D95">
        <w:t>/</w:t>
      </w:r>
      <w:r w:rsidR="00291F1D" w:rsidRPr="00A66D95">
        <w:t>20</w:t>
      </w:r>
      <w:r w:rsidR="00537CDF">
        <w:t>2</w:t>
      </w:r>
      <w:r w:rsidR="00F27538">
        <w:t>5</w:t>
      </w:r>
      <w:r w:rsidR="00291F1D" w:rsidRPr="00A66D95">
        <w:t>.</w:t>
      </w:r>
    </w:p>
    <w:p w14:paraId="1012DE8E" w14:textId="77777777" w:rsidR="00217C2D" w:rsidRPr="00A66D95" w:rsidRDefault="00217C2D" w:rsidP="003C3D08">
      <w:pPr>
        <w:spacing w:line="360" w:lineRule="auto"/>
        <w:jc w:val="center"/>
      </w:pPr>
    </w:p>
    <w:p w14:paraId="3B07F1B3" w14:textId="77777777" w:rsidR="00D03A2C" w:rsidRDefault="00D03A2C" w:rsidP="003C3D08">
      <w:pPr>
        <w:spacing w:line="360" w:lineRule="auto"/>
      </w:pPr>
    </w:p>
    <w:p w14:paraId="621AA1E1" w14:textId="77777777" w:rsidR="00D03A2C" w:rsidRPr="00A66D95" w:rsidRDefault="00D03A2C" w:rsidP="003C3D08">
      <w:pPr>
        <w:spacing w:line="360" w:lineRule="auto"/>
      </w:pPr>
    </w:p>
    <w:p w14:paraId="2FDE5A4E" w14:textId="430D888F" w:rsidR="00217C2D" w:rsidRDefault="00B94B13" w:rsidP="003C3D08">
      <w:pPr>
        <w:spacing w:line="360" w:lineRule="auto"/>
      </w:pPr>
      <w:r w:rsidRPr="00A66D95">
        <w:t>U Sinju,</w:t>
      </w:r>
      <w:r w:rsidR="006B4AE2" w:rsidRPr="00A66D95">
        <w:t xml:space="preserve"> </w:t>
      </w:r>
      <w:r w:rsidR="00537CDF">
        <w:t>__________ 202</w:t>
      </w:r>
      <w:r w:rsidR="00F27538">
        <w:t>4</w:t>
      </w:r>
      <w:r w:rsidR="00217C2D" w:rsidRPr="00A66D95">
        <w:t>.</w:t>
      </w:r>
    </w:p>
    <w:p w14:paraId="7A7AC7C9" w14:textId="77777777" w:rsidR="00A20EB5" w:rsidRDefault="00A20EB5" w:rsidP="003C3D08">
      <w:pPr>
        <w:spacing w:line="360" w:lineRule="auto"/>
      </w:pPr>
    </w:p>
    <w:p w14:paraId="12ADA3B4" w14:textId="77777777" w:rsidR="00D03A2C" w:rsidRPr="00A66D95" w:rsidRDefault="00D03A2C" w:rsidP="003C3D08">
      <w:pPr>
        <w:spacing w:line="360" w:lineRule="auto"/>
      </w:pPr>
    </w:p>
    <w:p w14:paraId="534F6128" w14:textId="77777777" w:rsidR="00217C2D" w:rsidRPr="00A66D95" w:rsidRDefault="00217C2D" w:rsidP="003C3D08">
      <w:pPr>
        <w:spacing w:line="360" w:lineRule="auto"/>
      </w:pPr>
    </w:p>
    <w:p w14:paraId="274F1C6A" w14:textId="77777777" w:rsidR="00217C2D" w:rsidRPr="00A66D95" w:rsidRDefault="00217C2D" w:rsidP="003C3D08">
      <w:pPr>
        <w:spacing w:line="360" w:lineRule="auto"/>
        <w:jc w:val="right"/>
      </w:pPr>
      <w:r w:rsidRPr="00A66D95">
        <w:t xml:space="preserve">Predsjednik </w:t>
      </w:r>
      <w:r w:rsidR="009222A8">
        <w:t xml:space="preserve"> </w:t>
      </w:r>
      <w:r w:rsidRPr="00A66D95">
        <w:t>Školskog odbora</w:t>
      </w:r>
    </w:p>
    <w:p w14:paraId="2101E307" w14:textId="77777777" w:rsidR="00217C2D" w:rsidRPr="00A66D95" w:rsidRDefault="00361EE4" w:rsidP="003C3D08">
      <w:pPr>
        <w:spacing w:line="360" w:lineRule="auto"/>
        <w:jc w:val="right"/>
      </w:pPr>
      <w:r>
        <w:t>Mate Vrgoč</w:t>
      </w:r>
      <w:r w:rsidR="00305480" w:rsidRPr="00A66D95">
        <w:t>, prof.</w:t>
      </w:r>
    </w:p>
    <w:p w14:paraId="606F592F" w14:textId="77777777" w:rsidR="00217C2D" w:rsidRPr="00A66D95" w:rsidRDefault="00CE21E9" w:rsidP="003C3D08">
      <w:pPr>
        <w:spacing w:line="360" w:lineRule="auto"/>
        <w:jc w:val="right"/>
      </w:pPr>
      <w:r w:rsidRPr="00A66D95">
        <w:t>________________________</w:t>
      </w:r>
    </w:p>
    <w:p w14:paraId="2ABD5184" w14:textId="77777777" w:rsidR="00217C2D" w:rsidRPr="00217C2D" w:rsidRDefault="00217C2D" w:rsidP="00217C2D">
      <w:pPr>
        <w:jc w:val="right"/>
      </w:pPr>
    </w:p>
    <w:p w14:paraId="3BED0EF1" w14:textId="77777777" w:rsidR="00217C2D" w:rsidRPr="00217C2D" w:rsidRDefault="00217C2D" w:rsidP="00217C2D">
      <w:pPr>
        <w:jc w:val="right"/>
      </w:pPr>
    </w:p>
    <w:p w14:paraId="1063132A" w14:textId="77777777" w:rsidR="00DD0773" w:rsidRPr="00A20EB5" w:rsidRDefault="00792F4F" w:rsidP="00A20EB5">
      <w:pPr>
        <w:spacing w:line="480" w:lineRule="auto"/>
        <w:rPr>
          <w:b/>
          <w:sz w:val="32"/>
          <w:szCs w:val="32"/>
        </w:rPr>
      </w:pPr>
      <w:r w:rsidRPr="00DD0773">
        <w:rPr>
          <w:b/>
          <w:sz w:val="32"/>
          <w:szCs w:val="32"/>
        </w:rPr>
        <w:lastRenderedPageBreak/>
        <w:t>SADRŽAJ:</w:t>
      </w:r>
    </w:p>
    <w:p w14:paraId="43E2DD0B" w14:textId="77777777" w:rsidR="00F865A8" w:rsidRDefault="000B6382" w:rsidP="00D46777">
      <w:pPr>
        <w:spacing w:line="360" w:lineRule="auto"/>
        <w:jc w:val="both"/>
        <w:rPr>
          <w:b/>
        </w:rPr>
      </w:pPr>
      <w:r w:rsidRPr="00A20EB5">
        <w:rPr>
          <w:b/>
        </w:rPr>
        <w:t>1</w:t>
      </w:r>
      <w:r w:rsidR="00792F4F" w:rsidRPr="00A20EB5">
        <w:rPr>
          <w:b/>
        </w:rPr>
        <w:t xml:space="preserve">. Izvješće ravnatelja o realizaciji godišnjeg plana i programa </w:t>
      </w:r>
    </w:p>
    <w:p w14:paraId="7146BDF8" w14:textId="52590881" w:rsidR="00792F4F" w:rsidRPr="00A20EB5" w:rsidRDefault="00792F4F" w:rsidP="00D46777">
      <w:pPr>
        <w:spacing w:line="360" w:lineRule="auto"/>
        <w:ind w:firstLine="708"/>
        <w:jc w:val="both"/>
        <w:rPr>
          <w:b/>
        </w:rPr>
      </w:pPr>
      <w:r w:rsidRPr="00A20EB5">
        <w:rPr>
          <w:b/>
        </w:rPr>
        <w:t xml:space="preserve">rada </w:t>
      </w:r>
      <w:r w:rsidR="003008E7">
        <w:rPr>
          <w:b/>
        </w:rPr>
        <w:t>u šk. god. 2</w:t>
      </w:r>
      <w:r w:rsidR="00537CDF">
        <w:rPr>
          <w:b/>
        </w:rPr>
        <w:t>02</w:t>
      </w:r>
      <w:r w:rsidR="00F27538">
        <w:rPr>
          <w:b/>
        </w:rPr>
        <w:t>3</w:t>
      </w:r>
      <w:r w:rsidR="00ED1FE2">
        <w:rPr>
          <w:b/>
        </w:rPr>
        <w:t>.</w:t>
      </w:r>
      <w:r w:rsidR="003008E7">
        <w:rPr>
          <w:b/>
        </w:rPr>
        <w:t>/</w:t>
      </w:r>
      <w:r w:rsidR="000B6382" w:rsidRPr="00A20EB5">
        <w:rPr>
          <w:b/>
        </w:rPr>
        <w:t>20</w:t>
      </w:r>
      <w:r w:rsidR="00537CDF">
        <w:rPr>
          <w:b/>
        </w:rPr>
        <w:t>2</w:t>
      </w:r>
      <w:r w:rsidR="00F27538">
        <w:rPr>
          <w:b/>
        </w:rPr>
        <w:t>4</w:t>
      </w:r>
      <w:r w:rsidR="00ED1FE2">
        <w:rPr>
          <w:b/>
        </w:rPr>
        <w:t>.</w:t>
      </w:r>
      <w:r w:rsidR="00ED1FE2">
        <w:t>………</w:t>
      </w:r>
      <w:r w:rsidR="00F27538">
        <w:t>.</w:t>
      </w:r>
      <w:r w:rsidR="00ED1FE2">
        <w:t>………</w:t>
      </w:r>
      <w:r w:rsidR="00F865A8" w:rsidRPr="00F865A8">
        <w:t>…………………………</w:t>
      </w:r>
      <w:r w:rsidR="00050695">
        <w:t>..</w:t>
      </w:r>
      <w:r w:rsidR="00F865A8" w:rsidRPr="00F865A8">
        <w:t>……………</w:t>
      </w:r>
      <w:r w:rsidR="00F865A8">
        <w:t>.</w:t>
      </w:r>
      <w:r w:rsidR="00F865A8" w:rsidRPr="00F865A8">
        <w:t>…</w:t>
      </w:r>
      <w:r w:rsidR="00F865A8">
        <w:t>6</w:t>
      </w:r>
    </w:p>
    <w:p w14:paraId="41F2BE2B" w14:textId="77777777" w:rsidR="000B6382" w:rsidRDefault="000B6382" w:rsidP="00D467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0B6382">
        <w:t>.1</w:t>
      </w:r>
      <w:r w:rsidR="00CE21E9">
        <w:t xml:space="preserve">. </w:t>
      </w:r>
      <w:r w:rsidRPr="000B6382">
        <w:t>Uvjeti rada</w:t>
      </w:r>
      <w:r w:rsidR="00CE21E9">
        <w:t>…………………..</w:t>
      </w:r>
      <w:r w:rsidR="00F865A8">
        <w:t>…………………………………</w:t>
      </w:r>
      <w:r w:rsidR="00050695">
        <w:t>.</w:t>
      </w:r>
      <w:r w:rsidR="00F865A8">
        <w:t>………………….6</w:t>
      </w:r>
    </w:p>
    <w:p w14:paraId="187640D4" w14:textId="77777777" w:rsidR="000B6382" w:rsidRDefault="000B6382" w:rsidP="00D46777">
      <w:pPr>
        <w:spacing w:line="360" w:lineRule="auto"/>
        <w:ind w:firstLine="708"/>
        <w:jc w:val="both"/>
      </w:pPr>
      <w:r>
        <w:t xml:space="preserve">1.2. </w:t>
      </w:r>
      <w:r w:rsidRPr="000B6382">
        <w:t>Opći podatci o učenicima i razedima</w:t>
      </w:r>
      <w:r w:rsidR="00F865A8">
        <w:t>……………………………………………...6</w:t>
      </w:r>
    </w:p>
    <w:p w14:paraId="0BA1CA41" w14:textId="77777777" w:rsidR="0084218D" w:rsidRDefault="0084218D" w:rsidP="00D46777">
      <w:pPr>
        <w:spacing w:line="360" w:lineRule="auto"/>
        <w:ind w:firstLine="708"/>
        <w:jc w:val="both"/>
      </w:pPr>
      <w:r>
        <w:t>1.3. Kvantitativna analiza uspjeha učenika</w:t>
      </w:r>
      <w:r w:rsidR="00F865A8">
        <w:t>…………………………………………….7</w:t>
      </w:r>
    </w:p>
    <w:p w14:paraId="58D8CCCB" w14:textId="77777777" w:rsidR="0084218D" w:rsidRDefault="0084218D" w:rsidP="00D46777">
      <w:pPr>
        <w:spacing w:line="360" w:lineRule="auto"/>
        <w:ind w:firstLine="708"/>
        <w:jc w:val="both"/>
      </w:pPr>
      <w:r>
        <w:t>1.4. Izostanci</w:t>
      </w:r>
      <w:r w:rsidR="00F865A8">
        <w:t>…………………………………………………………………………...7</w:t>
      </w:r>
    </w:p>
    <w:p w14:paraId="103575E5" w14:textId="77777777" w:rsidR="0084218D" w:rsidRDefault="0084218D" w:rsidP="00D46777">
      <w:pPr>
        <w:spacing w:line="360" w:lineRule="auto"/>
        <w:ind w:firstLine="708"/>
        <w:jc w:val="both"/>
      </w:pPr>
      <w:r>
        <w:t>1.5. Završni ispit</w:t>
      </w:r>
      <w:r w:rsidR="00F865A8">
        <w:t>………………………………………………………………………..7</w:t>
      </w:r>
    </w:p>
    <w:p w14:paraId="6DF8861D" w14:textId="77777777" w:rsidR="0084218D" w:rsidRDefault="0084218D" w:rsidP="00D46777">
      <w:pPr>
        <w:spacing w:line="360" w:lineRule="auto"/>
        <w:ind w:firstLine="708"/>
        <w:jc w:val="both"/>
      </w:pPr>
      <w:r>
        <w:t>1.6. Značajna postignuća (natjecanja)</w:t>
      </w:r>
      <w:r w:rsidR="00F865A8">
        <w:t>………………………………………………….8</w:t>
      </w:r>
    </w:p>
    <w:p w14:paraId="723E0204" w14:textId="77777777" w:rsidR="0084218D" w:rsidRDefault="0084218D" w:rsidP="00D46777">
      <w:pPr>
        <w:spacing w:line="360" w:lineRule="auto"/>
        <w:ind w:firstLine="708"/>
        <w:jc w:val="both"/>
      </w:pPr>
      <w:r>
        <w:t>1.7. Učenici koji se posebno ističu</w:t>
      </w:r>
      <w:r w:rsidR="00F865A8">
        <w:t>……………………………………………………..8</w:t>
      </w:r>
    </w:p>
    <w:p w14:paraId="4FE03A7B" w14:textId="77777777" w:rsidR="0084218D" w:rsidRDefault="0084218D" w:rsidP="00D46777">
      <w:pPr>
        <w:spacing w:line="360" w:lineRule="auto"/>
        <w:ind w:firstLine="708"/>
        <w:jc w:val="both"/>
      </w:pPr>
      <w:r>
        <w:t>1.8. Odgojno-obrazovni rad</w:t>
      </w:r>
      <w:r w:rsidR="00F865A8">
        <w:t>……………………………………………………………8</w:t>
      </w:r>
    </w:p>
    <w:p w14:paraId="6830513B" w14:textId="77777777" w:rsidR="00E97AB2" w:rsidRDefault="00E97AB2" w:rsidP="00D46777">
      <w:pPr>
        <w:spacing w:line="360" w:lineRule="auto"/>
        <w:ind w:firstLine="708"/>
        <w:jc w:val="both"/>
      </w:pPr>
      <w:r>
        <w:t>1.9. Rezultati državne mature…………………………………………………………..9</w:t>
      </w:r>
    </w:p>
    <w:p w14:paraId="20A92864" w14:textId="77777777" w:rsidR="00A20EB5" w:rsidRDefault="00A20EB5" w:rsidP="00D46777">
      <w:pPr>
        <w:spacing w:line="360" w:lineRule="auto"/>
        <w:ind w:firstLine="708"/>
        <w:jc w:val="both"/>
      </w:pPr>
    </w:p>
    <w:p w14:paraId="147F43A5" w14:textId="77777777" w:rsidR="0084218D" w:rsidRPr="00A20EB5" w:rsidRDefault="0084218D" w:rsidP="00D46777">
      <w:pPr>
        <w:spacing w:line="360" w:lineRule="auto"/>
        <w:jc w:val="both"/>
        <w:rPr>
          <w:b/>
        </w:rPr>
      </w:pPr>
      <w:r w:rsidRPr="00A20EB5">
        <w:rPr>
          <w:b/>
        </w:rPr>
        <w:t>2. Osnovni podatci</w:t>
      </w:r>
      <w:r w:rsidR="00F865A8" w:rsidRPr="00F865A8">
        <w:t>……………………………………………………………</w:t>
      </w:r>
      <w:r w:rsidR="00F865A8">
        <w:t>..</w:t>
      </w:r>
      <w:r w:rsidR="00F865A8" w:rsidRPr="00F865A8">
        <w:t>…………….10</w:t>
      </w:r>
    </w:p>
    <w:p w14:paraId="7152D712" w14:textId="77777777" w:rsidR="00A20EB5" w:rsidRDefault="00A20EB5" w:rsidP="00D46777">
      <w:pPr>
        <w:spacing w:line="360" w:lineRule="auto"/>
        <w:jc w:val="both"/>
      </w:pPr>
    </w:p>
    <w:p w14:paraId="1211CE58" w14:textId="77777777" w:rsidR="0084218D" w:rsidRPr="00A20EB5" w:rsidRDefault="0084218D" w:rsidP="00D46777">
      <w:pPr>
        <w:spacing w:line="360" w:lineRule="auto"/>
        <w:jc w:val="both"/>
        <w:rPr>
          <w:b/>
        </w:rPr>
      </w:pPr>
      <w:r w:rsidRPr="00A20EB5">
        <w:rPr>
          <w:b/>
        </w:rPr>
        <w:t>3. Materijalno tehnički uvjeti rada škole</w:t>
      </w:r>
      <w:r w:rsidR="00F865A8" w:rsidRPr="00F865A8">
        <w:t>…………………………………………………..12</w:t>
      </w:r>
    </w:p>
    <w:p w14:paraId="5025C2BC" w14:textId="77777777" w:rsidR="0084218D" w:rsidRDefault="0084218D" w:rsidP="00D46777">
      <w:pPr>
        <w:spacing w:line="360" w:lineRule="auto"/>
        <w:jc w:val="both"/>
      </w:pPr>
      <w:r>
        <w:tab/>
        <w:t>3.1. Prostorni uvjeti</w:t>
      </w:r>
      <w:r w:rsidR="00F865A8">
        <w:t>…………………………………………………………………...12</w:t>
      </w:r>
    </w:p>
    <w:p w14:paraId="53AC8C0C" w14:textId="77777777" w:rsidR="0084218D" w:rsidRDefault="0084218D" w:rsidP="00D46777">
      <w:pPr>
        <w:spacing w:line="360" w:lineRule="auto"/>
        <w:jc w:val="both"/>
      </w:pPr>
      <w:r>
        <w:tab/>
        <w:t>3.2. Opremljenost prostora</w:t>
      </w:r>
      <w:r w:rsidR="00F865A8">
        <w:t>……………………………………………………………12</w:t>
      </w:r>
    </w:p>
    <w:p w14:paraId="1D859BD4" w14:textId="64E13A8D" w:rsidR="0084218D" w:rsidRDefault="0084218D" w:rsidP="00D46777">
      <w:pPr>
        <w:spacing w:line="360" w:lineRule="auto"/>
        <w:jc w:val="both"/>
      </w:pPr>
      <w:r>
        <w:tab/>
        <w:t xml:space="preserve">3.3. </w:t>
      </w:r>
      <w:r w:rsidR="003C2946" w:rsidRPr="003C2946">
        <w:t>Razvojni plan i pr</w:t>
      </w:r>
      <w:r w:rsidR="00537CDF">
        <w:t>gram ravnatelja za šk. god. 202</w:t>
      </w:r>
      <w:r w:rsidR="00F27538">
        <w:t>4</w:t>
      </w:r>
      <w:r w:rsidR="00537CDF">
        <w:t>./202</w:t>
      </w:r>
      <w:r w:rsidR="00F27538">
        <w:t>5</w:t>
      </w:r>
      <w:r w:rsidR="003C2946" w:rsidRPr="003C2946">
        <w:t>.</w:t>
      </w:r>
      <w:r w:rsidR="003C2946">
        <w:t>…………...</w:t>
      </w:r>
      <w:r w:rsidR="00F865A8">
        <w:t>………….12</w:t>
      </w:r>
    </w:p>
    <w:p w14:paraId="29B7C3F9" w14:textId="77777777" w:rsidR="00A20EB5" w:rsidRDefault="00A20EB5" w:rsidP="00D46777">
      <w:pPr>
        <w:spacing w:line="360" w:lineRule="auto"/>
        <w:jc w:val="both"/>
      </w:pPr>
    </w:p>
    <w:p w14:paraId="09E5E487" w14:textId="77777777" w:rsidR="0084218D" w:rsidRPr="00A20EB5" w:rsidRDefault="0084218D" w:rsidP="00D46777">
      <w:pPr>
        <w:spacing w:line="360" w:lineRule="auto"/>
        <w:jc w:val="both"/>
        <w:rPr>
          <w:b/>
        </w:rPr>
      </w:pPr>
      <w:r w:rsidRPr="00A20EB5">
        <w:rPr>
          <w:b/>
        </w:rPr>
        <w:t>4. Učenici</w:t>
      </w:r>
      <w:r w:rsidR="00F865A8" w:rsidRPr="00F865A8">
        <w:t>…………………………………………………………………………………</w:t>
      </w:r>
      <w:r w:rsidR="00F865A8">
        <w:t>.</w:t>
      </w:r>
      <w:r w:rsidR="00F865A8" w:rsidRPr="00F865A8">
        <w:t>….14</w:t>
      </w:r>
    </w:p>
    <w:p w14:paraId="537CC3F1" w14:textId="384941DF" w:rsidR="0084218D" w:rsidRDefault="0084218D" w:rsidP="00D46777">
      <w:pPr>
        <w:spacing w:line="360" w:lineRule="auto"/>
        <w:ind w:firstLine="708"/>
        <w:jc w:val="both"/>
      </w:pPr>
      <w:r>
        <w:t xml:space="preserve">4.1. Broj </w:t>
      </w:r>
      <w:r w:rsidR="00851E18">
        <w:t>učenika i odjela za šk.god.</w:t>
      </w:r>
      <w:r w:rsidR="00ED1FE2">
        <w:t xml:space="preserve"> </w:t>
      </w:r>
      <w:r w:rsidR="00537CDF">
        <w:t>202</w:t>
      </w:r>
      <w:r w:rsidR="00F27538">
        <w:t>4</w:t>
      </w:r>
      <w:r w:rsidR="00ED1FE2">
        <w:t>.</w:t>
      </w:r>
      <w:r w:rsidR="008B6548">
        <w:t>/20</w:t>
      </w:r>
      <w:r w:rsidR="00537CDF">
        <w:t>2</w:t>
      </w:r>
      <w:r w:rsidR="00F27538">
        <w:t>5</w:t>
      </w:r>
      <w:r w:rsidR="00ED1FE2">
        <w:t>.…..…………</w:t>
      </w:r>
      <w:r w:rsidR="00F865A8">
        <w:t>…………………</w:t>
      </w:r>
      <w:r w:rsidR="000C1131">
        <w:t>.</w:t>
      </w:r>
      <w:r w:rsidR="004E108A">
        <w:t>…..14</w:t>
      </w:r>
    </w:p>
    <w:p w14:paraId="7475D787" w14:textId="2774165F" w:rsidR="00A20EB5" w:rsidRDefault="00A20EB5" w:rsidP="00D46777">
      <w:pPr>
        <w:spacing w:line="360" w:lineRule="auto"/>
        <w:ind w:firstLine="708"/>
        <w:jc w:val="both"/>
      </w:pPr>
      <w:r>
        <w:t>4.2. Broj uče</w:t>
      </w:r>
      <w:r w:rsidR="00537CDF">
        <w:t>nika po strukama u šk. god. 202</w:t>
      </w:r>
      <w:r w:rsidR="00F27538">
        <w:t>4</w:t>
      </w:r>
      <w:r w:rsidR="00ED1FE2">
        <w:t>.</w:t>
      </w:r>
      <w:r w:rsidR="00537CDF">
        <w:t>/202</w:t>
      </w:r>
      <w:r w:rsidR="00F27538">
        <w:t>5</w:t>
      </w:r>
      <w:r w:rsidR="00ED1FE2">
        <w:t>……</w:t>
      </w:r>
      <w:r>
        <w:t>.</w:t>
      </w:r>
      <w:r w:rsidR="00ED1FE2">
        <w:t>.</w:t>
      </w:r>
      <w:r w:rsidR="00F865A8">
        <w:t>………………………….15</w:t>
      </w:r>
    </w:p>
    <w:p w14:paraId="67DA5438" w14:textId="77777777" w:rsidR="00A20EB5" w:rsidRDefault="00A20EB5" w:rsidP="00D46777">
      <w:pPr>
        <w:spacing w:line="360" w:lineRule="auto"/>
        <w:ind w:firstLine="708"/>
        <w:jc w:val="both"/>
      </w:pPr>
      <w:r>
        <w:t>4.3. Prikaz broja učenika po programima u razredu</w:t>
      </w:r>
      <w:r w:rsidR="00F865A8">
        <w:t>…………………………………</w:t>
      </w:r>
      <w:r w:rsidR="008273D8">
        <w:t>.17</w:t>
      </w:r>
    </w:p>
    <w:p w14:paraId="3DDDE40D" w14:textId="77777777" w:rsidR="00A20EB5" w:rsidRDefault="00A20EB5" w:rsidP="00D46777">
      <w:pPr>
        <w:spacing w:line="360" w:lineRule="auto"/>
        <w:jc w:val="both"/>
      </w:pPr>
    </w:p>
    <w:p w14:paraId="04829C4B" w14:textId="1159270E" w:rsidR="00A20EB5" w:rsidRPr="00A20EB5" w:rsidRDefault="00A20EB5" w:rsidP="00D46777">
      <w:pPr>
        <w:spacing w:line="360" w:lineRule="auto"/>
        <w:jc w:val="both"/>
        <w:rPr>
          <w:b/>
        </w:rPr>
      </w:pPr>
      <w:r w:rsidRPr="00A20EB5">
        <w:rPr>
          <w:b/>
        </w:rPr>
        <w:t>5. Organizacija nastave</w:t>
      </w:r>
      <w:r w:rsidR="00574FCA" w:rsidRPr="00574FCA">
        <w:t>…………………………</w:t>
      </w:r>
      <w:r w:rsidR="00574FCA">
        <w:t>…………………………………………...1</w:t>
      </w:r>
      <w:r w:rsidR="00A81636">
        <w:t>9</w:t>
      </w:r>
    </w:p>
    <w:p w14:paraId="21B2AD5C" w14:textId="2EDF5B18" w:rsidR="00A20EB5" w:rsidRPr="00A20EB5" w:rsidRDefault="00A20EB5" w:rsidP="00D46777">
      <w:pPr>
        <w:spacing w:line="360" w:lineRule="auto"/>
        <w:ind w:firstLine="708"/>
        <w:jc w:val="both"/>
      </w:pPr>
      <w:r>
        <w:t>5.</w:t>
      </w:r>
      <w:r w:rsidRPr="00A20EB5">
        <w:t>1. Prema  broju  radnih  dana  u  tjednu</w:t>
      </w:r>
      <w:r w:rsidR="00CA6657">
        <w:t>……………………</w:t>
      </w:r>
      <w:r w:rsidR="00F27538">
        <w:t>.</w:t>
      </w:r>
      <w:r w:rsidR="00CA6657">
        <w:t>……………………….1</w:t>
      </w:r>
      <w:r w:rsidR="00A81636">
        <w:t>9</w:t>
      </w:r>
    </w:p>
    <w:p w14:paraId="5EB15A2B" w14:textId="76C95CD2" w:rsidR="00A20EB5" w:rsidRPr="00A20EB5" w:rsidRDefault="00A20EB5" w:rsidP="00D46777">
      <w:pPr>
        <w:spacing w:line="360" w:lineRule="auto"/>
        <w:ind w:firstLine="708"/>
        <w:jc w:val="both"/>
      </w:pPr>
      <w:r>
        <w:t>5.</w:t>
      </w:r>
      <w:r w:rsidR="00CA6657">
        <w:t>2. Prema dnevnom redu……………………………………………………………..1</w:t>
      </w:r>
      <w:r w:rsidR="00A81636">
        <w:t>9</w:t>
      </w:r>
    </w:p>
    <w:p w14:paraId="54DD02DB" w14:textId="239878E8" w:rsidR="00A20EB5" w:rsidRPr="00A20EB5" w:rsidRDefault="00A20EB5" w:rsidP="00D46777">
      <w:pPr>
        <w:spacing w:line="360" w:lineRule="auto"/>
        <w:ind w:firstLine="708"/>
        <w:jc w:val="both"/>
      </w:pPr>
      <w:r>
        <w:t xml:space="preserve">5.3. </w:t>
      </w:r>
      <w:r w:rsidRPr="00A20EB5">
        <w:t>Izborna  nastava</w:t>
      </w:r>
      <w:r w:rsidR="004E108A">
        <w:t>…………………………………………………………….…….2</w:t>
      </w:r>
      <w:r w:rsidR="00A81636">
        <w:t>1</w:t>
      </w:r>
    </w:p>
    <w:p w14:paraId="3DC3603A" w14:textId="1531D6B1" w:rsidR="00A20EB5" w:rsidRPr="00A20EB5" w:rsidRDefault="00A20EB5" w:rsidP="00D46777">
      <w:pPr>
        <w:spacing w:line="360" w:lineRule="auto"/>
        <w:ind w:firstLine="708"/>
        <w:jc w:val="both"/>
      </w:pPr>
      <w:r>
        <w:t>5.4</w:t>
      </w:r>
      <w:r w:rsidRPr="00A20EB5">
        <w:t>. Dopunska  nastava</w:t>
      </w:r>
      <w:r w:rsidR="00CA6657">
        <w:t>………………………………………………………………..2</w:t>
      </w:r>
      <w:r w:rsidR="00A81636">
        <w:t>2</w:t>
      </w:r>
    </w:p>
    <w:p w14:paraId="0B4F74A7" w14:textId="6424BD48" w:rsidR="00A20EB5" w:rsidRDefault="00A20EB5" w:rsidP="00D46777">
      <w:pPr>
        <w:spacing w:line="360" w:lineRule="auto"/>
        <w:ind w:left="708"/>
        <w:jc w:val="both"/>
      </w:pPr>
      <w:r>
        <w:t>5.5.</w:t>
      </w:r>
      <w:r w:rsidR="003A48E7">
        <w:t xml:space="preserve"> Priprema za natjecanja……...</w:t>
      </w:r>
      <w:r w:rsidR="00CF3788">
        <w:t>……………………………………………………2</w:t>
      </w:r>
      <w:r w:rsidR="00A81636">
        <w:t>2</w:t>
      </w:r>
    </w:p>
    <w:p w14:paraId="023AED82" w14:textId="3BC39D20" w:rsidR="00196072" w:rsidRDefault="002B14AD" w:rsidP="00D46777">
      <w:pPr>
        <w:spacing w:line="360" w:lineRule="auto"/>
        <w:ind w:left="708"/>
        <w:jc w:val="both"/>
      </w:pPr>
      <w:r>
        <w:t xml:space="preserve">5.6. </w:t>
      </w:r>
      <w:r w:rsidR="00196072">
        <w:t xml:space="preserve">Okvirni Nastavni plan i program </w:t>
      </w:r>
      <w:r w:rsidR="00382D92">
        <w:t xml:space="preserve">rada </w:t>
      </w:r>
      <w:r w:rsidR="00196072">
        <w:t xml:space="preserve">za dopunsku nastavu iz </w:t>
      </w:r>
      <w:r w:rsidR="00537CDF">
        <w:t>hrvatskog jezika za šk.god. 202</w:t>
      </w:r>
      <w:r w:rsidR="00F27538">
        <w:t>4</w:t>
      </w:r>
      <w:r w:rsidR="00ED1FE2">
        <w:t>.</w:t>
      </w:r>
      <w:r w:rsidR="00537CDF">
        <w:t>/202</w:t>
      </w:r>
      <w:r w:rsidR="00F27538">
        <w:t>5</w:t>
      </w:r>
      <w:r w:rsidR="00ED1FE2">
        <w:t>……………</w:t>
      </w:r>
      <w:r w:rsidR="00CF3788">
        <w:t>………………………………………………………2</w:t>
      </w:r>
      <w:r w:rsidR="00A81636">
        <w:t>3</w:t>
      </w:r>
    </w:p>
    <w:p w14:paraId="29B6489A" w14:textId="77777777" w:rsidR="0012061E" w:rsidRDefault="0012061E" w:rsidP="00D46777">
      <w:pPr>
        <w:spacing w:line="360" w:lineRule="auto"/>
        <w:ind w:left="708"/>
        <w:jc w:val="both"/>
      </w:pPr>
    </w:p>
    <w:p w14:paraId="510C1483" w14:textId="064EC1E5" w:rsidR="00196072" w:rsidRDefault="00196072" w:rsidP="00D46777">
      <w:pPr>
        <w:spacing w:line="360" w:lineRule="auto"/>
        <w:ind w:left="708"/>
        <w:jc w:val="both"/>
      </w:pPr>
      <w:r>
        <w:t xml:space="preserve">5.7. Okvirni Nastavni plan i program </w:t>
      </w:r>
      <w:r w:rsidR="00382D92">
        <w:t xml:space="preserve">rada </w:t>
      </w:r>
      <w:r>
        <w:t xml:space="preserve">za dopunsku nastavu iz </w:t>
      </w:r>
      <w:r w:rsidR="00B55E54">
        <w:t>engleskog jezika za šk.god. 202</w:t>
      </w:r>
      <w:r w:rsidR="00F27538">
        <w:t>4</w:t>
      </w:r>
      <w:r w:rsidR="00ED1FE2">
        <w:t>.</w:t>
      </w:r>
      <w:r w:rsidR="00B55E54">
        <w:t>/202</w:t>
      </w:r>
      <w:r w:rsidR="00F27538">
        <w:t>5</w:t>
      </w:r>
      <w:r w:rsidR="00ED1FE2">
        <w:t>……………</w:t>
      </w:r>
      <w:r w:rsidR="00CF3788">
        <w:t>………………………………………………………2</w:t>
      </w:r>
      <w:r w:rsidR="00A81636">
        <w:t>5</w:t>
      </w:r>
    </w:p>
    <w:p w14:paraId="577BCAE4" w14:textId="0B7C01F0" w:rsidR="00196072" w:rsidRDefault="001529B1" w:rsidP="00D46777">
      <w:pPr>
        <w:spacing w:line="360" w:lineRule="auto"/>
        <w:ind w:left="708"/>
        <w:jc w:val="both"/>
      </w:pPr>
      <w:r>
        <w:t>5.8</w:t>
      </w:r>
      <w:r w:rsidR="00196072">
        <w:t>. Učenici s teškoćama</w:t>
      </w:r>
      <w:r w:rsidR="00CF3788">
        <w:t>……………………………………………………………...2</w:t>
      </w:r>
      <w:r w:rsidR="00A81636">
        <w:t>7</w:t>
      </w:r>
    </w:p>
    <w:p w14:paraId="43237CD9" w14:textId="77777777" w:rsidR="00196072" w:rsidRDefault="00196072" w:rsidP="00D46777">
      <w:pPr>
        <w:spacing w:line="360" w:lineRule="auto"/>
        <w:jc w:val="both"/>
      </w:pPr>
    </w:p>
    <w:p w14:paraId="43795983" w14:textId="04831DEF" w:rsidR="00196072" w:rsidRPr="00196072" w:rsidRDefault="00196072" w:rsidP="00D46777">
      <w:pPr>
        <w:spacing w:line="360" w:lineRule="auto"/>
        <w:jc w:val="both"/>
        <w:rPr>
          <w:b/>
        </w:rPr>
      </w:pPr>
      <w:r w:rsidRPr="00196072">
        <w:rPr>
          <w:b/>
        </w:rPr>
        <w:t>6. Djelatnici škole</w:t>
      </w:r>
      <w:r w:rsidR="00CF3788">
        <w:t>……………………………………………………………………………2</w:t>
      </w:r>
      <w:r w:rsidR="00A81636">
        <w:t>8</w:t>
      </w:r>
    </w:p>
    <w:p w14:paraId="216BD7C6" w14:textId="2AED0629" w:rsidR="00196072" w:rsidRDefault="00196072" w:rsidP="00D46777">
      <w:pPr>
        <w:spacing w:line="360" w:lineRule="auto"/>
        <w:ind w:firstLine="708"/>
        <w:jc w:val="both"/>
      </w:pPr>
      <w:r>
        <w:t>6.1. Popis zaposlenika</w:t>
      </w:r>
      <w:r w:rsidR="00CF3788">
        <w:t>………………………………………………………………...2</w:t>
      </w:r>
      <w:r w:rsidR="00A81636">
        <w:t>8</w:t>
      </w:r>
    </w:p>
    <w:p w14:paraId="414190F6" w14:textId="44A7F1E6" w:rsidR="00196072" w:rsidRDefault="00196072" w:rsidP="00D46777">
      <w:pPr>
        <w:spacing w:line="360" w:lineRule="auto"/>
        <w:ind w:firstLine="708"/>
        <w:jc w:val="both"/>
      </w:pPr>
      <w:r>
        <w:t xml:space="preserve">6.2. Zaduženja </w:t>
      </w:r>
      <w:r w:rsidR="00947989">
        <w:t xml:space="preserve">po predmetima </w:t>
      </w:r>
      <w:r>
        <w:t>za šk. god. 20</w:t>
      </w:r>
      <w:r w:rsidR="00B55E54">
        <w:t>2</w:t>
      </w:r>
      <w:r w:rsidR="00F27538">
        <w:t>4</w:t>
      </w:r>
      <w:r w:rsidR="00ED1FE2">
        <w:t>.</w:t>
      </w:r>
      <w:r w:rsidR="003E48D9">
        <w:t>/202</w:t>
      </w:r>
      <w:r w:rsidR="00F27538">
        <w:t>5</w:t>
      </w:r>
      <w:r w:rsidR="00ED1FE2">
        <w:t>………………………...</w:t>
      </w:r>
      <w:r w:rsidR="00CF3788">
        <w:t>……..3</w:t>
      </w:r>
      <w:r w:rsidR="002E60D0">
        <w:t>5</w:t>
      </w:r>
    </w:p>
    <w:p w14:paraId="0B62F288" w14:textId="59E016E3" w:rsidR="00196072" w:rsidRDefault="00196072" w:rsidP="00D46777">
      <w:pPr>
        <w:spacing w:line="360" w:lineRule="auto"/>
        <w:ind w:firstLine="708"/>
        <w:jc w:val="both"/>
      </w:pPr>
      <w:r>
        <w:t>6.3. Zaduže</w:t>
      </w:r>
      <w:r w:rsidR="00361EE4">
        <w:t>nja nastavnika</w:t>
      </w:r>
      <w:r w:rsidR="008B6548">
        <w:t xml:space="preserve"> za šk.</w:t>
      </w:r>
      <w:r w:rsidR="003E48D9">
        <w:t xml:space="preserve"> god. 202</w:t>
      </w:r>
      <w:r w:rsidR="00F27538">
        <w:t>4</w:t>
      </w:r>
      <w:r w:rsidR="00ED1FE2">
        <w:t>.</w:t>
      </w:r>
      <w:r w:rsidR="003E48D9">
        <w:t>/202</w:t>
      </w:r>
      <w:r w:rsidR="00F27538">
        <w:t>5</w:t>
      </w:r>
      <w:r w:rsidR="007032BC">
        <w:t>.</w:t>
      </w:r>
      <w:r w:rsidR="00ED1FE2">
        <w:t>…...</w:t>
      </w:r>
      <w:r w:rsidR="00CF3788">
        <w:t>………………………………</w:t>
      </w:r>
      <w:r w:rsidR="00A81636">
        <w:t>70</w:t>
      </w:r>
    </w:p>
    <w:p w14:paraId="6DFEF19E" w14:textId="77777777" w:rsidR="00196072" w:rsidRDefault="00196072" w:rsidP="00D46777">
      <w:pPr>
        <w:spacing w:line="360" w:lineRule="auto"/>
        <w:jc w:val="both"/>
      </w:pPr>
    </w:p>
    <w:p w14:paraId="68882CA9" w14:textId="0E83D7E4" w:rsidR="00196072" w:rsidRPr="00196072" w:rsidRDefault="00B62438" w:rsidP="00D46777">
      <w:pPr>
        <w:spacing w:line="360" w:lineRule="auto"/>
        <w:jc w:val="both"/>
        <w:rPr>
          <w:b/>
        </w:rPr>
      </w:pPr>
      <w:r>
        <w:rPr>
          <w:b/>
        </w:rPr>
        <w:t xml:space="preserve">7. Orijentacijski plan rada </w:t>
      </w:r>
      <w:r w:rsidR="00196072" w:rsidRPr="00196072">
        <w:rPr>
          <w:b/>
        </w:rPr>
        <w:t>škole</w:t>
      </w:r>
      <w:r w:rsidR="00CE41C7" w:rsidRPr="00CE41C7">
        <w:t>………………………………………………………</w:t>
      </w:r>
      <w:r>
        <w:t>.</w:t>
      </w:r>
      <w:r w:rsidR="00CE41C7" w:rsidRPr="00CE41C7">
        <w:t>….</w:t>
      </w:r>
      <w:r w:rsidR="00081BAC">
        <w:t>1</w:t>
      </w:r>
      <w:r w:rsidR="00A81636">
        <w:t>40</w:t>
      </w:r>
    </w:p>
    <w:p w14:paraId="4B264FBF" w14:textId="21E8B55E" w:rsidR="00196072" w:rsidRDefault="00196072" w:rsidP="00D46777">
      <w:pPr>
        <w:spacing w:line="360" w:lineRule="auto"/>
        <w:jc w:val="both"/>
      </w:pPr>
      <w:r>
        <w:tab/>
        <w:t>7.1. Odgojno-obrazovna razdoblja</w:t>
      </w:r>
      <w:r w:rsidR="00CE41C7">
        <w:t>……………………………………………</w:t>
      </w:r>
      <w:r w:rsidR="00B62438">
        <w:t>….</w:t>
      </w:r>
      <w:r w:rsidR="00CE41C7">
        <w:t>….</w:t>
      </w:r>
      <w:r w:rsidR="00081BAC">
        <w:t>1</w:t>
      </w:r>
      <w:r w:rsidR="00A81636">
        <w:t>40</w:t>
      </w:r>
    </w:p>
    <w:p w14:paraId="17CE31FF" w14:textId="69ECB077" w:rsidR="00196072" w:rsidRDefault="00196072" w:rsidP="00D46777">
      <w:pPr>
        <w:spacing w:line="360" w:lineRule="auto"/>
        <w:jc w:val="both"/>
      </w:pPr>
      <w:r>
        <w:tab/>
        <w:t>7.2. Razdoblja odmora učenika</w:t>
      </w:r>
      <w:r w:rsidR="00CE41C7">
        <w:t>……………………………………………………</w:t>
      </w:r>
      <w:r w:rsidR="00081BAC">
        <w:t>...1</w:t>
      </w:r>
      <w:r w:rsidR="00A81636">
        <w:t>40</w:t>
      </w:r>
    </w:p>
    <w:p w14:paraId="5C60D4C8" w14:textId="71397257" w:rsidR="00196072" w:rsidRDefault="00196072" w:rsidP="00D46777">
      <w:pPr>
        <w:spacing w:line="360" w:lineRule="auto"/>
        <w:jc w:val="both"/>
      </w:pPr>
      <w:r>
        <w:tab/>
        <w:t>7.3. Orijentacijski kalendar završnih ispita</w:t>
      </w:r>
      <w:r w:rsidR="00CE41C7">
        <w:t>…………………………………………</w:t>
      </w:r>
      <w:r w:rsidR="00081BAC">
        <w:t>.1</w:t>
      </w:r>
      <w:r w:rsidR="00A81636">
        <w:t>40</w:t>
      </w:r>
    </w:p>
    <w:p w14:paraId="09CFF1FF" w14:textId="2CCF5FB9" w:rsidR="00196072" w:rsidRDefault="00196072" w:rsidP="00D46777">
      <w:pPr>
        <w:spacing w:line="360" w:lineRule="auto"/>
        <w:ind w:left="708"/>
        <w:jc w:val="both"/>
      </w:pPr>
      <w:r>
        <w:t>7.4. Rokovi popravnih ispita, završnih ispita</w:t>
      </w:r>
      <w:r w:rsidR="002A7124">
        <w:t>, državne</w:t>
      </w:r>
      <w:r>
        <w:t xml:space="preserve"> mature</w:t>
      </w:r>
      <w:r w:rsidR="002A7124">
        <w:t>..................................</w:t>
      </w:r>
      <w:r w:rsidR="00081BAC">
        <w:t>.1</w:t>
      </w:r>
      <w:r w:rsidR="00A81636">
        <w:t>41</w:t>
      </w:r>
    </w:p>
    <w:p w14:paraId="0983885A" w14:textId="48C09AD9" w:rsidR="00196072" w:rsidRDefault="00196072" w:rsidP="00D46777">
      <w:pPr>
        <w:spacing w:line="360" w:lineRule="auto"/>
        <w:jc w:val="both"/>
      </w:pPr>
      <w:r>
        <w:tab/>
        <w:t xml:space="preserve">7.5. </w:t>
      </w:r>
      <w:r w:rsidR="00E45074">
        <w:t>Kurikulumi</w:t>
      </w:r>
      <w:r w:rsidR="0026714C">
        <w:t xml:space="preserve"> </w:t>
      </w:r>
      <w:r w:rsidR="00E45074">
        <w:t xml:space="preserve"> međupredmetnih tema………….</w:t>
      </w:r>
      <w:r w:rsidR="0026714C">
        <w:t>………...</w:t>
      </w:r>
      <w:r w:rsidR="00CE41C7">
        <w:t>……………………</w:t>
      </w:r>
      <w:r w:rsidR="00081BAC">
        <w:t>….1</w:t>
      </w:r>
      <w:r w:rsidR="00A81636">
        <w:t>41</w:t>
      </w:r>
    </w:p>
    <w:p w14:paraId="16128777" w14:textId="30861128" w:rsidR="00196072" w:rsidRDefault="00196072" w:rsidP="00D46777">
      <w:pPr>
        <w:spacing w:line="360" w:lineRule="auto"/>
        <w:jc w:val="both"/>
      </w:pPr>
      <w:r>
        <w:tab/>
        <w:t>7.6. Značajni datumi i blagdani Republike Hrvatske</w:t>
      </w:r>
      <w:r w:rsidR="00CE41C7">
        <w:t>……………………………</w:t>
      </w:r>
      <w:r w:rsidR="00081BAC">
        <w:t>…..1</w:t>
      </w:r>
      <w:r w:rsidR="00A81636">
        <w:t>41</w:t>
      </w:r>
    </w:p>
    <w:p w14:paraId="5FE39E7F" w14:textId="77777777" w:rsidR="00196072" w:rsidRDefault="00196072" w:rsidP="00D46777">
      <w:pPr>
        <w:spacing w:line="360" w:lineRule="auto"/>
        <w:jc w:val="both"/>
      </w:pPr>
    </w:p>
    <w:p w14:paraId="3A4445CE" w14:textId="69A5AC68" w:rsidR="00196072" w:rsidRDefault="00196072" w:rsidP="00D46777">
      <w:pPr>
        <w:spacing w:line="360" w:lineRule="auto"/>
        <w:jc w:val="both"/>
        <w:rPr>
          <w:b/>
        </w:rPr>
      </w:pPr>
      <w:r w:rsidRPr="00196072">
        <w:rPr>
          <w:b/>
        </w:rPr>
        <w:t>8. Plan kulturne i javne djelatnosti ustanove</w:t>
      </w:r>
      <w:r w:rsidR="00CE41C7" w:rsidRPr="00CE41C7">
        <w:t>…………………………………………</w:t>
      </w:r>
      <w:r w:rsidR="00081BAC">
        <w:t>….1</w:t>
      </w:r>
      <w:r w:rsidR="00A81636">
        <w:t>42</w:t>
      </w:r>
    </w:p>
    <w:p w14:paraId="6836B73E" w14:textId="3CF6D10B" w:rsidR="00CE0BC3" w:rsidRPr="00CE0BC3" w:rsidRDefault="00CE0BC3" w:rsidP="00D46777">
      <w:pPr>
        <w:spacing w:line="360" w:lineRule="auto"/>
        <w:jc w:val="both"/>
      </w:pPr>
      <w:r>
        <w:rPr>
          <w:b/>
        </w:rPr>
        <w:tab/>
      </w:r>
      <w:r w:rsidRPr="00CE0BC3">
        <w:t>8.1. Priredbe, izložbe, susreti</w:t>
      </w:r>
      <w:r w:rsidR="00CE41C7">
        <w:t>……………………………………………………….</w:t>
      </w:r>
      <w:r w:rsidR="00081BAC">
        <w:t>.1</w:t>
      </w:r>
      <w:r w:rsidR="00A81636">
        <w:t>42</w:t>
      </w:r>
    </w:p>
    <w:p w14:paraId="1620A356" w14:textId="28B331D9" w:rsidR="00CE0BC3" w:rsidRPr="00CE0BC3" w:rsidRDefault="00CE0BC3" w:rsidP="00D46777">
      <w:pPr>
        <w:spacing w:line="360" w:lineRule="auto"/>
        <w:jc w:val="both"/>
      </w:pPr>
      <w:r w:rsidRPr="00CE0BC3">
        <w:tab/>
        <w:t>8.2. Stručne ekskurzije</w:t>
      </w:r>
      <w:r w:rsidR="00CE41C7">
        <w:t>……………………………………………………………</w:t>
      </w:r>
      <w:r w:rsidR="00081BAC">
        <w:t>…1</w:t>
      </w:r>
      <w:r w:rsidR="00A81636">
        <w:t>42</w:t>
      </w:r>
    </w:p>
    <w:p w14:paraId="7D26DD99" w14:textId="5D960829" w:rsidR="00CE0BC3" w:rsidRPr="00CE0BC3" w:rsidRDefault="00CE0BC3" w:rsidP="00D46777">
      <w:pPr>
        <w:spacing w:line="360" w:lineRule="auto"/>
        <w:jc w:val="both"/>
      </w:pPr>
      <w:r w:rsidRPr="00CE0BC3">
        <w:tab/>
        <w:t>8.3. Natjecanja</w:t>
      </w:r>
      <w:r w:rsidR="00CE41C7">
        <w:t>……………………………………………………………………</w:t>
      </w:r>
      <w:r w:rsidR="00081BAC">
        <w:t>….1</w:t>
      </w:r>
      <w:r w:rsidR="00A81636">
        <w:t>43</w:t>
      </w:r>
    </w:p>
    <w:p w14:paraId="57104219" w14:textId="5AF1FB4C" w:rsidR="00A20EB5" w:rsidRDefault="00CE0BC3" w:rsidP="00D46777">
      <w:pPr>
        <w:spacing w:line="360" w:lineRule="auto"/>
        <w:jc w:val="both"/>
      </w:pPr>
      <w:r>
        <w:tab/>
        <w:t xml:space="preserve">8.4. Rekretivne ekskurzije </w:t>
      </w:r>
      <w:r w:rsidR="00E82903">
        <w:t>–</w:t>
      </w:r>
      <w:r>
        <w:t xml:space="preserve"> </w:t>
      </w:r>
      <w:r w:rsidR="00E82903">
        <w:t>maturalna putovanja</w:t>
      </w:r>
      <w:r w:rsidR="00CE41C7">
        <w:t>…………………………………..</w:t>
      </w:r>
      <w:r w:rsidR="00081BAC">
        <w:t>1</w:t>
      </w:r>
      <w:r w:rsidR="00A81636">
        <w:t>44</w:t>
      </w:r>
    </w:p>
    <w:p w14:paraId="168677EE" w14:textId="77777777" w:rsidR="00E82903" w:rsidRDefault="00E82903" w:rsidP="00D46777">
      <w:pPr>
        <w:spacing w:line="360" w:lineRule="auto"/>
        <w:jc w:val="both"/>
        <w:rPr>
          <w:b/>
        </w:rPr>
      </w:pPr>
    </w:p>
    <w:p w14:paraId="3FB390EC" w14:textId="4A57B10E" w:rsidR="00E82903" w:rsidRDefault="00647BD2" w:rsidP="00D46777">
      <w:pPr>
        <w:spacing w:line="360" w:lineRule="auto"/>
        <w:jc w:val="both"/>
        <w:rPr>
          <w:b/>
        </w:rPr>
      </w:pPr>
      <w:r>
        <w:rPr>
          <w:b/>
        </w:rPr>
        <w:t>9</w:t>
      </w:r>
      <w:r w:rsidR="00E82903">
        <w:rPr>
          <w:b/>
        </w:rPr>
        <w:t>. S</w:t>
      </w:r>
      <w:r w:rsidR="00CE41C7">
        <w:rPr>
          <w:b/>
        </w:rPr>
        <w:t>ocijalna i zdravstvena zašitita</w:t>
      </w:r>
      <w:r w:rsidR="00CE41C7" w:rsidRPr="00CE41C7">
        <w:t>…………</w:t>
      </w:r>
      <w:r>
        <w:t>..</w:t>
      </w:r>
      <w:r w:rsidR="00CE41C7" w:rsidRPr="00CE41C7">
        <w:t>……………</w:t>
      </w:r>
      <w:r w:rsidR="00CE41C7">
        <w:t>………………</w:t>
      </w:r>
      <w:r w:rsidR="00CE41C7" w:rsidRPr="00CE41C7">
        <w:t>………………</w:t>
      </w:r>
      <w:r w:rsidR="00081BAC">
        <w:t>..1</w:t>
      </w:r>
      <w:r w:rsidR="00A81636">
        <w:t>45</w:t>
      </w:r>
    </w:p>
    <w:p w14:paraId="66CB85B3" w14:textId="77777777" w:rsidR="00E82903" w:rsidRDefault="00E82903" w:rsidP="00D46777">
      <w:pPr>
        <w:spacing w:line="360" w:lineRule="auto"/>
        <w:jc w:val="both"/>
        <w:rPr>
          <w:b/>
        </w:rPr>
      </w:pPr>
    </w:p>
    <w:p w14:paraId="28D5074F" w14:textId="50F23912" w:rsidR="00E82903" w:rsidRDefault="00E82903" w:rsidP="00D46777">
      <w:pPr>
        <w:spacing w:line="360" w:lineRule="auto"/>
        <w:jc w:val="both"/>
        <w:rPr>
          <w:b/>
        </w:rPr>
      </w:pPr>
      <w:r>
        <w:rPr>
          <w:b/>
        </w:rPr>
        <w:t>1</w:t>
      </w:r>
      <w:r w:rsidR="00647BD2">
        <w:rPr>
          <w:b/>
        </w:rPr>
        <w:t>0</w:t>
      </w:r>
      <w:r>
        <w:rPr>
          <w:b/>
        </w:rPr>
        <w:t>. Školski preventivni program</w:t>
      </w:r>
      <w:r w:rsidR="00CE41C7" w:rsidRPr="00CE41C7">
        <w:t>……………………………</w:t>
      </w:r>
      <w:r w:rsidR="00851E18">
        <w:t>…………………………..</w:t>
      </w:r>
      <w:r w:rsidR="00CE41C7" w:rsidRPr="00CE41C7">
        <w:t>…</w:t>
      </w:r>
      <w:r w:rsidR="00081BAC">
        <w:t>1</w:t>
      </w:r>
      <w:r w:rsidR="00A81636">
        <w:t>46</w:t>
      </w:r>
    </w:p>
    <w:p w14:paraId="0F862F07" w14:textId="77777777" w:rsidR="00851E18" w:rsidRDefault="00851E18" w:rsidP="00D46777">
      <w:pPr>
        <w:spacing w:line="360" w:lineRule="auto"/>
        <w:jc w:val="both"/>
        <w:rPr>
          <w:b/>
        </w:rPr>
      </w:pPr>
    </w:p>
    <w:p w14:paraId="29C6E467" w14:textId="0F3C4BA4" w:rsidR="00E82903" w:rsidRDefault="00E82903" w:rsidP="00D46777">
      <w:pPr>
        <w:spacing w:line="360" w:lineRule="auto"/>
        <w:jc w:val="both"/>
        <w:rPr>
          <w:b/>
        </w:rPr>
      </w:pPr>
      <w:r>
        <w:rPr>
          <w:b/>
        </w:rPr>
        <w:t>1</w:t>
      </w:r>
      <w:r w:rsidR="00647BD2">
        <w:rPr>
          <w:b/>
        </w:rPr>
        <w:t>1</w:t>
      </w:r>
      <w:r>
        <w:rPr>
          <w:b/>
        </w:rPr>
        <w:t>. Okvirni planovi i programi rada škole</w:t>
      </w:r>
      <w:r w:rsidR="00CE41C7" w:rsidRPr="00CE41C7">
        <w:t>…………………………………</w:t>
      </w:r>
      <w:r w:rsidR="00CE41C7">
        <w:t>………</w:t>
      </w:r>
      <w:r w:rsidR="00081BAC">
        <w:t>…….1</w:t>
      </w:r>
      <w:r w:rsidR="00A81636">
        <w:t>50</w:t>
      </w:r>
    </w:p>
    <w:p w14:paraId="2232F1BE" w14:textId="39BDE0A9" w:rsidR="001529B1" w:rsidRDefault="00E82903" w:rsidP="00647BD2">
      <w:pPr>
        <w:spacing w:line="360" w:lineRule="auto"/>
        <w:jc w:val="both"/>
      </w:pPr>
      <w:r>
        <w:rPr>
          <w:b/>
        </w:rPr>
        <w:tab/>
      </w:r>
      <w:r w:rsidRPr="00E82903">
        <w:t>1</w:t>
      </w:r>
      <w:r w:rsidR="00647BD2">
        <w:t>1</w:t>
      </w:r>
      <w:r w:rsidRPr="00E82903">
        <w:t>.1. Nastavničko vijeće</w:t>
      </w:r>
      <w:r w:rsidR="00CE41C7">
        <w:t>………………………………………………………</w:t>
      </w:r>
      <w:r w:rsidR="00081BAC">
        <w:t>…….1</w:t>
      </w:r>
      <w:r w:rsidR="00A81636">
        <w:t>50</w:t>
      </w:r>
    </w:p>
    <w:p w14:paraId="1770C664" w14:textId="41E84D84" w:rsidR="00E82903" w:rsidRPr="00E82903" w:rsidRDefault="001529B1" w:rsidP="00D46777">
      <w:pPr>
        <w:spacing w:line="360" w:lineRule="auto"/>
        <w:jc w:val="both"/>
      </w:pPr>
      <w:r>
        <w:t xml:space="preserve">            </w:t>
      </w:r>
      <w:r w:rsidR="00E82903" w:rsidRPr="00E82903">
        <w:t>1</w:t>
      </w:r>
      <w:r w:rsidR="00647BD2">
        <w:t>1</w:t>
      </w:r>
      <w:r w:rsidR="00E82903" w:rsidRPr="00E82903">
        <w:t>.2. Razredno vijeće</w:t>
      </w:r>
      <w:r w:rsidR="00CE41C7">
        <w:t>……………………………………………………………</w:t>
      </w:r>
      <w:r w:rsidR="00081BAC">
        <w:t>…..1</w:t>
      </w:r>
      <w:r w:rsidR="00A81636">
        <w:t>51</w:t>
      </w:r>
    </w:p>
    <w:p w14:paraId="5C779EED" w14:textId="4F72AEE2" w:rsidR="00E82903" w:rsidRPr="00E82903" w:rsidRDefault="00CE41C7" w:rsidP="00D46777">
      <w:pPr>
        <w:spacing w:line="360" w:lineRule="auto"/>
        <w:jc w:val="both"/>
      </w:pPr>
      <w:r>
        <w:tab/>
        <w:t>1</w:t>
      </w:r>
      <w:r w:rsidR="00647BD2">
        <w:t>1</w:t>
      </w:r>
      <w:r>
        <w:t>.3. Stručna vijeća………………………………………………………………</w:t>
      </w:r>
      <w:r w:rsidR="00081BAC">
        <w:t>….1</w:t>
      </w:r>
      <w:r w:rsidR="00A81636">
        <w:t>52</w:t>
      </w:r>
    </w:p>
    <w:p w14:paraId="7418D791" w14:textId="1AA85AF8" w:rsidR="0084218D" w:rsidRDefault="00E82903" w:rsidP="00D46777">
      <w:pPr>
        <w:spacing w:line="360" w:lineRule="auto"/>
        <w:ind w:firstLine="708"/>
        <w:jc w:val="both"/>
      </w:pPr>
      <w:r>
        <w:t>1</w:t>
      </w:r>
      <w:r w:rsidR="00647BD2">
        <w:t>1</w:t>
      </w:r>
      <w:r>
        <w:t>.4. Razredni odjeli</w:t>
      </w:r>
      <w:r w:rsidR="00CE41C7">
        <w:t>……………………………………………………………</w:t>
      </w:r>
      <w:r w:rsidR="00081BAC">
        <w:t>…...1</w:t>
      </w:r>
      <w:r w:rsidR="00A81636">
        <w:t>55</w:t>
      </w:r>
    </w:p>
    <w:p w14:paraId="7812BDF9" w14:textId="613EAE8A" w:rsidR="00E82903" w:rsidRDefault="00E82903" w:rsidP="00D46777">
      <w:pPr>
        <w:spacing w:line="360" w:lineRule="auto"/>
        <w:ind w:firstLine="708"/>
        <w:jc w:val="both"/>
      </w:pPr>
      <w:r>
        <w:t>1</w:t>
      </w:r>
      <w:r w:rsidR="00647BD2">
        <w:t>1</w:t>
      </w:r>
      <w:r>
        <w:t>.5. Razrednik</w:t>
      </w:r>
      <w:r w:rsidR="00CE41C7">
        <w:t>…………………………………………………………………</w:t>
      </w:r>
      <w:r w:rsidR="00081BAC">
        <w:t>…...1</w:t>
      </w:r>
      <w:r w:rsidR="00A81636">
        <w:t>62</w:t>
      </w:r>
    </w:p>
    <w:p w14:paraId="020EF3AB" w14:textId="4A32F532" w:rsidR="00E82903" w:rsidRDefault="00E82903" w:rsidP="00D46777">
      <w:pPr>
        <w:spacing w:line="360" w:lineRule="auto"/>
        <w:ind w:firstLine="708"/>
        <w:jc w:val="both"/>
      </w:pPr>
      <w:r>
        <w:lastRenderedPageBreak/>
        <w:t>1</w:t>
      </w:r>
      <w:r w:rsidR="00647BD2">
        <w:t>1</w:t>
      </w:r>
      <w:r>
        <w:t>.6. Plan rada Školskog odbor</w:t>
      </w:r>
      <w:r w:rsidR="0093697E">
        <w:t>a</w:t>
      </w:r>
      <w:r w:rsidR="00CE41C7">
        <w:t>………………………………………………</w:t>
      </w:r>
      <w:r w:rsidR="00A81636">
        <w:t>..</w:t>
      </w:r>
      <w:r w:rsidR="00081BAC">
        <w:t>…...1</w:t>
      </w:r>
      <w:r w:rsidR="00A81636">
        <w:t>63</w:t>
      </w:r>
    </w:p>
    <w:p w14:paraId="12A6A47E" w14:textId="3A135273" w:rsidR="00E82903" w:rsidRDefault="00E82903" w:rsidP="00D46777">
      <w:pPr>
        <w:spacing w:line="360" w:lineRule="auto"/>
        <w:ind w:firstLine="708"/>
        <w:jc w:val="both"/>
      </w:pPr>
      <w:r>
        <w:t>1</w:t>
      </w:r>
      <w:r w:rsidR="00647BD2">
        <w:t>1</w:t>
      </w:r>
      <w:r>
        <w:t>.7. Vijeće učenika</w:t>
      </w:r>
      <w:r w:rsidR="00CE41C7">
        <w:t>……………………………………………………………</w:t>
      </w:r>
      <w:r w:rsidR="00081BAC">
        <w:t>……1</w:t>
      </w:r>
      <w:r w:rsidR="00A81636">
        <w:t>64</w:t>
      </w:r>
    </w:p>
    <w:p w14:paraId="1E012030" w14:textId="39E92D60" w:rsidR="00E82903" w:rsidRDefault="00E82903" w:rsidP="00D46777">
      <w:pPr>
        <w:spacing w:line="360" w:lineRule="auto"/>
        <w:ind w:firstLine="708"/>
        <w:jc w:val="both"/>
      </w:pPr>
      <w:r>
        <w:t>1</w:t>
      </w:r>
      <w:r w:rsidR="00647BD2">
        <w:t>1</w:t>
      </w:r>
      <w:r>
        <w:t>.8. Vijeće roditelja</w:t>
      </w:r>
      <w:r w:rsidR="00CE41C7">
        <w:t>……………………………………………………………</w:t>
      </w:r>
      <w:r w:rsidR="00081BAC">
        <w:t>…...1</w:t>
      </w:r>
      <w:r w:rsidR="00A81636">
        <w:t>64</w:t>
      </w:r>
    </w:p>
    <w:p w14:paraId="2C3C9493" w14:textId="48788D80" w:rsidR="00E82903" w:rsidRDefault="00E82903" w:rsidP="00D46777">
      <w:pPr>
        <w:spacing w:line="360" w:lineRule="auto"/>
        <w:ind w:firstLine="708"/>
        <w:jc w:val="both"/>
      </w:pPr>
      <w:r>
        <w:t>1</w:t>
      </w:r>
      <w:r w:rsidR="00647BD2">
        <w:t>1</w:t>
      </w:r>
      <w:r>
        <w:t>.</w:t>
      </w:r>
      <w:r w:rsidR="003E48D9">
        <w:t>9. Razredništva za šk.god. 202</w:t>
      </w:r>
      <w:r w:rsidR="00F27538">
        <w:t>4</w:t>
      </w:r>
      <w:r w:rsidR="00ED1FE2">
        <w:t>.</w:t>
      </w:r>
      <w:r w:rsidR="003E48D9">
        <w:t>/202</w:t>
      </w:r>
      <w:r w:rsidR="00F27538">
        <w:t>5</w:t>
      </w:r>
      <w:r w:rsidR="007032BC">
        <w:t>.</w:t>
      </w:r>
      <w:r w:rsidR="00CE41C7">
        <w:t>………………………………………</w:t>
      </w:r>
      <w:r w:rsidR="00B62438">
        <w:t>.</w:t>
      </w:r>
      <w:r w:rsidR="00CE41C7">
        <w:t>…</w:t>
      </w:r>
      <w:r w:rsidR="00081BAC">
        <w:t>1</w:t>
      </w:r>
      <w:r w:rsidR="00A81636">
        <w:t>65</w:t>
      </w:r>
    </w:p>
    <w:p w14:paraId="2B1C9BA7" w14:textId="508D6C91" w:rsidR="00442229" w:rsidRPr="00442229" w:rsidRDefault="00442229" w:rsidP="00D46777">
      <w:pPr>
        <w:tabs>
          <w:tab w:val="center" w:pos="4536"/>
          <w:tab w:val="right" w:pos="9072"/>
        </w:tabs>
        <w:spacing w:line="360" w:lineRule="auto"/>
        <w:jc w:val="both"/>
      </w:pPr>
      <w:r>
        <w:t xml:space="preserve">            </w:t>
      </w:r>
      <w:r w:rsidRPr="00442229">
        <w:t>1</w:t>
      </w:r>
      <w:r w:rsidR="00647BD2">
        <w:t>1</w:t>
      </w:r>
      <w:r w:rsidRPr="00442229">
        <w:t>.10. Plan i program rada ravnatelja</w:t>
      </w:r>
      <w:r>
        <w:t>……………………………………………</w:t>
      </w:r>
      <w:r w:rsidR="00B62438">
        <w:t>….</w:t>
      </w:r>
      <w:r w:rsidR="00890ADF">
        <w:t>1</w:t>
      </w:r>
      <w:r w:rsidR="00A81636">
        <w:t>66</w:t>
      </w:r>
    </w:p>
    <w:p w14:paraId="038C1DC1" w14:textId="6DC58A8B" w:rsidR="00E82903" w:rsidRDefault="00B62438" w:rsidP="00D46777">
      <w:pPr>
        <w:spacing w:line="360" w:lineRule="auto"/>
        <w:ind w:firstLine="708"/>
        <w:jc w:val="both"/>
      </w:pPr>
      <w:r>
        <w:t>1</w:t>
      </w:r>
      <w:r w:rsidR="00647BD2">
        <w:t>1</w:t>
      </w:r>
      <w:r>
        <w:t>.11</w:t>
      </w:r>
      <w:r w:rsidR="00E82903">
        <w:t xml:space="preserve">. </w:t>
      </w:r>
      <w:r w:rsidR="006A0F36">
        <w:t>Plan rada v</w:t>
      </w:r>
      <w:r w:rsidR="00EF3689">
        <w:t>oditelja smjene</w:t>
      </w:r>
      <w:r w:rsidR="00CE41C7">
        <w:t>………………………………………………</w:t>
      </w:r>
      <w:r w:rsidR="00081BAC">
        <w:t>…....</w:t>
      </w:r>
      <w:r w:rsidR="00890ADF">
        <w:t>1</w:t>
      </w:r>
      <w:r w:rsidR="00A81636">
        <w:t>67</w:t>
      </w:r>
    </w:p>
    <w:p w14:paraId="315E1E8D" w14:textId="106838B2" w:rsidR="00EF3689" w:rsidRDefault="00B62438" w:rsidP="00D46777">
      <w:pPr>
        <w:spacing w:line="360" w:lineRule="auto"/>
        <w:ind w:firstLine="708"/>
        <w:jc w:val="both"/>
      </w:pPr>
      <w:r>
        <w:t>1</w:t>
      </w:r>
      <w:r w:rsidR="00647BD2">
        <w:t>1</w:t>
      </w:r>
      <w:r>
        <w:t>.12</w:t>
      </w:r>
      <w:r w:rsidR="00EF3689">
        <w:t xml:space="preserve">. </w:t>
      </w:r>
      <w:r w:rsidR="001D58E1">
        <w:t>Plan i program rada stručnog suradnika – pedagoga</w:t>
      </w:r>
      <w:r w:rsidR="00CE41C7">
        <w:t>………………………</w:t>
      </w:r>
      <w:r w:rsidR="00081BAC">
        <w:t>…</w:t>
      </w:r>
      <w:r w:rsidR="00890ADF">
        <w:t>1</w:t>
      </w:r>
      <w:r w:rsidR="00A81636">
        <w:t>69</w:t>
      </w:r>
    </w:p>
    <w:p w14:paraId="02C6CBDC" w14:textId="41D1D185" w:rsidR="001D58E1" w:rsidRDefault="00B62438" w:rsidP="00D46777">
      <w:pPr>
        <w:spacing w:line="360" w:lineRule="auto"/>
        <w:ind w:firstLine="708"/>
        <w:jc w:val="both"/>
      </w:pPr>
      <w:r>
        <w:t>1</w:t>
      </w:r>
      <w:r w:rsidR="00647BD2">
        <w:t>1</w:t>
      </w:r>
      <w:r>
        <w:t>.13</w:t>
      </w:r>
      <w:r w:rsidR="001D58E1">
        <w:t>. Plan i program rada stručnog suradnika – psihologa</w:t>
      </w:r>
      <w:r w:rsidR="00CE41C7">
        <w:t>………………………</w:t>
      </w:r>
      <w:r w:rsidR="00081BAC">
        <w:t>...</w:t>
      </w:r>
      <w:r w:rsidR="00890ADF">
        <w:t>1</w:t>
      </w:r>
      <w:r w:rsidR="00A81636">
        <w:t>73</w:t>
      </w:r>
    </w:p>
    <w:p w14:paraId="1F877916" w14:textId="1FF55136" w:rsidR="001D58E1" w:rsidRDefault="00B62438" w:rsidP="00D46777">
      <w:pPr>
        <w:spacing w:line="360" w:lineRule="auto"/>
        <w:ind w:firstLine="708"/>
        <w:jc w:val="both"/>
      </w:pPr>
      <w:r>
        <w:t>1.14</w:t>
      </w:r>
      <w:r w:rsidR="001D58E1">
        <w:t>. Plan i program rada tajnika škole</w:t>
      </w:r>
      <w:r w:rsidR="00CE41C7">
        <w:t>…………………………</w:t>
      </w:r>
      <w:r w:rsidR="00647BD2">
        <w:t>.</w:t>
      </w:r>
      <w:r w:rsidR="00CE41C7">
        <w:t>……………</w:t>
      </w:r>
      <w:r w:rsidR="00A81636">
        <w:t>.</w:t>
      </w:r>
      <w:r w:rsidR="00CE41C7">
        <w:t>……</w:t>
      </w:r>
      <w:r w:rsidR="00081BAC">
        <w:t>.1</w:t>
      </w:r>
      <w:r w:rsidR="00A81636">
        <w:t>82</w:t>
      </w:r>
    </w:p>
    <w:p w14:paraId="2B3D0362" w14:textId="19C6724F" w:rsidR="007D6856" w:rsidRDefault="007D6856" w:rsidP="00D46777">
      <w:pPr>
        <w:spacing w:line="360" w:lineRule="auto"/>
        <w:ind w:firstLine="708"/>
        <w:jc w:val="both"/>
      </w:pPr>
      <w:r w:rsidRPr="007D6856">
        <w:t>1</w:t>
      </w:r>
      <w:r w:rsidR="00647BD2">
        <w:t>1</w:t>
      </w:r>
      <w:r w:rsidRPr="007D6856">
        <w:t>.15. Plan i program rada administratora</w:t>
      </w:r>
      <w:r w:rsidR="00081BAC">
        <w:t>…………………….…………………….1</w:t>
      </w:r>
      <w:r w:rsidR="00A81636">
        <w:t>83</w:t>
      </w:r>
    </w:p>
    <w:p w14:paraId="5EB78E88" w14:textId="1B187757" w:rsidR="001D58E1" w:rsidRDefault="007D6856" w:rsidP="00D46777">
      <w:pPr>
        <w:spacing w:line="360" w:lineRule="auto"/>
        <w:ind w:firstLine="708"/>
        <w:jc w:val="both"/>
      </w:pPr>
      <w:r>
        <w:t>1</w:t>
      </w:r>
      <w:r w:rsidR="00647BD2">
        <w:t>1</w:t>
      </w:r>
      <w:r>
        <w:t>.16</w:t>
      </w:r>
      <w:r w:rsidR="001D58E1">
        <w:t>. Plan i program rada školskog knjižničara/ke</w:t>
      </w:r>
      <w:r w:rsidR="00CE41C7">
        <w:t>………………………………</w:t>
      </w:r>
      <w:r w:rsidR="00081BAC">
        <w:t>...1</w:t>
      </w:r>
      <w:r w:rsidR="00A81636">
        <w:t>84</w:t>
      </w:r>
    </w:p>
    <w:p w14:paraId="42E3DFA2" w14:textId="0A2CFA64" w:rsidR="006D0C6E" w:rsidRDefault="006D0C6E" w:rsidP="00D46777">
      <w:pPr>
        <w:spacing w:line="360" w:lineRule="auto"/>
        <w:ind w:firstLine="708"/>
        <w:jc w:val="both"/>
      </w:pPr>
      <w:r w:rsidRPr="006D0C6E">
        <w:t>1</w:t>
      </w:r>
      <w:r w:rsidR="00647BD2">
        <w:t>1</w:t>
      </w:r>
      <w:r w:rsidRPr="006D0C6E">
        <w:t>.17. S</w:t>
      </w:r>
      <w:r>
        <w:t>amovrednovanje</w:t>
      </w:r>
      <w:r w:rsidRPr="006D0C6E">
        <w:t xml:space="preserve"> </w:t>
      </w:r>
      <w:r>
        <w:t>–</w:t>
      </w:r>
      <w:r w:rsidRPr="006D0C6E">
        <w:t xml:space="preserve"> </w:t>
      </w:r>
      <w:r w:rsidR="0057024B">
        <w:t>Povjerenstvo</w:t>
      </w:r>
      <w:r w:rsidR="00081BAC">
        <w:t xml:space="preserve"> za kvalitetu………</w:t>
      </w:r>
      <w:r w:rsidR="00647BD2">
        <w:t>.</w:t>
      </w:r>
      <w:r w:rsidR="00081BAC">
        <w:t>………………</w:t>
      </w:r>
      <w:r w:rsidR="0057024B">
        <w:t>..</w:t>
      </w:r>
      <w:r w:rsidR="00081BAC">
        <w:t>……..1</w:t>
      </w:r>
      <w:r w:rsidR="00A81636">
        <w:t>88</w:t>
      </w:r>
    </w:p>
    <w:p w14:paraId="3B0716BB" w14:textId="77777777" w:rsidR="001D58E1" w:rsidRDefault="001D58E1" w:rsidP="00D46777">
      <w:pPr>
        <w:spacing w:line="360" w:lineRule="auto"/>
        <w:jc w:val="both"/>
      </w:pPr>
    </w:p>
    <w:p w14:paraId="19FFC559" w14:textId="0F0A958D" w:rsidR="001D58E1" w:rsidRPr="001D58E1" w:rsidRDefault="001D58E1" w:rsidP="00D46777">
      <w:pPr>
        <w:spacing w:line="360" w:lineRule="auto"/>
        <w:jc w:val="both"/>
        <w:rPr>
          <w:b/>
        </w:rPr>
      </w:pPr>
      <w:r w:rsidRPr="001D58E1">
        <w:rPr>
          <w:b/>
        </w:rPr>
        <w:t>1</w:t>
      </w:r>
      <w:r w:rsidR="00647BD2">
        <w:rPr>
          <w:b/>
        </w:rPr>
        <w:t>2</w:t>
      </w:r>
      <w:r w:rsidRPr="001D58E1">
        <w:rPr>
          <w:b/>
        </w:rPr>
        <w:t>. Vremenik izrade i obrane Završnog rada i pomoćničkog ispita</w:t>
      </w:r>
      <w:r w:rsidR="00CE41C7" w:rsidRPr="00CE41C7">
        <w:t>……………………</w:t>
      </w:r>
      <w:r w:rsidR="00CF3788">
        <w:t>1</w:t>
      </w:r>
      <w:r w:rsidR="00A81636">
        <w:t>90</w:t>
      </w:r>
    </w:p>
    <w:p w14:paraId="0442B0C4" w14:textId="40AD10C3" w:rsidR="001D58E1" w:rsidRDefault="003E48D9" w:rsidP="00D46777">
      <w:pPr>
        <w:spacing w:line="360" w:lineRule="auto"/>
        <w:ind w:firstLine="708"/>
        <w:jc w:val="both"/>
      </w:pPr>
      <w:r>
        <w:t>1</w:t>
      </w:r>
      <w:r w:rsidR="00647BD2">
        <w:t>2</w:t>
      </w:r>
      <w:r>
        <w:t>.1. Ljetni rok šk.god. 202</w:t>
      </w:r>
      <w:r w:rsidR="00F27538">
        <w:t>4</w:t>
      </w:r>
      <w:r w:rsidR="00ED1FE2">
        <w:t>.</w:t>
      </w:r>
      <w:r>
        <w:t>/202</w:t>
      </w:r>
      <w:r w:rsidR="00F27538">
        <w:t>5</w:t>
      </w:r>
      <w:r w:rsidR="00CE41C7">
        <w:t>………………………………………………</w:t>
      </w:r>
      <w:r w:rsidR="006D0C6E">
        <w:t>…</w:t>
      </w:r>
      <w:r w:rsidR="00CF3788">
        <w:t>1</w:t>
      </w:r>
      <w:r w:rsidR="00A81636">
        <w:t>90</w:t>
      </w:r>
    </w:p>
    <w:p w14:paraId="0D8402FB" w14:textId="17EBAFA3" w:rsidR="001D58E1" w:rsidRDefault="001D58E1" w:rsidP="00D46777">
      <w:pPr>
        <w:spacing w:line="360" w:lineRule="auto"/>
        <w:ind w:firstLine="708"/>
        <w:jc w:val="both"/>
      </w:pPr>
      <w:r>
        <w:t>1</w:t>
      </w:r>
      <w:r w:rsidR="00647BD2">
        <w:t>2</w:t>
      </w:r>
      <w:r>
        <w:t>.2. Jes</w:t>
      </w:r>
      <w:r w:rsidR="00CE21E9">
        <w:t>en</w:t>
      </w:r>
      <w:r w:rsidR="00361EE4">
        <w:t>ski rok šk</w:t>
      </w:r>
      <w:r w:rsidR="003E48D9">
        <w:t>.god. 202</w:t>
      </w:r>
      <w:r w:rsidR="00F27538">
        <w:t>4</w:t>
      </w:r>
      <w:r w:rsidR="00ED1FE2">
        <w:t>.</w:t>
      </w:r>
      <w:r w:rsidR="003E48D9">
        <w:t>/202</w:t>
      </w:r>
      <w:r w:rsidR="00F27538">
        <w:t>5</w:t>
      </w:r>
      <w:r w:rsidR="00CE41C7">
        <w:t>……………………………………………</w:t>
      </w:r>
      <w:r w:rsidR="00CF3788">
        <w:t>…1</w:t>
      </w:r>
      <w:r w:rsidR="00A81636">
        <w:t>91</w:t>
      </w:r>
    </w:p>
    <w:p w14:paraId="1C731E5E" w14:textId="3700AB5E" w:rsidR="001D58E1" w:rsidRDefault="003E48D9" w:rsidP="00D46777">
      <w:pPr>
        <w:spacing w:line="360" w:lineRule="auto"/>
        <w:ind w:firstLine="708"/>
        <w:jc w:val="both"/>
      </w:pPr>
      <w:r>
        <w:t>1</w:t>
      </w:r>
      <w:r w:rsidR="00647BD2">
        <w:t>2</w:t>
      </w:r>
      <w:r>
        <w:t>.3. Zimski rok šk.god. 202</w:t>
      </w:r>
      <w:r w:rsidR="00F27538">
        <w:t>4</w:t>
      </w:r>
      <w:r w:rsidR="00ED1FE2">
        <w:t>.</w:t>
      </w:r>
      <w:r>
        <w:t>/202</w:t>
      </w:r>
      <w:r w:rsidR="00F27538">
        <w:t>5</w:t>
      </w:r>
      <w:r w:rsidR="00CE41C7">
        <w:t>………………………………………………</w:t>
      </w:r>
      <w:r w:rsidR="00CF3788">
        <w:t>..1</w:t>
      </w:r>
      <w:r w:rsidR="00A81636">
        <w:t>92</w:t>
      </w:r>
    </w:p>
    <w:p w14:paraId="0760C50F" w14:textId="20873EC9" w:rsidR="001D58E1" w:rsidRDefault="001D58E1" w:rsidP="00D46777">
      <w:pPr>
        <w:spacing w:line="360" w:lineRule="auto"/>
        <w:ind w:firstLine="708"/>
        <w:jc w:val="both"/>
      </w:pPr>
      <w:r>
        <w:t>1</w:t>
      </w:r>
      <w:r w:rsidR="00647BD2">
        <w:t>2</w:t>
      </w:r>
      <w:r>
        <w:t>.4. Obrana Završnog rada (za završne razrede)</w:t>
      </w:r>
      <w:r w:rsidR="00CE41C7">
        <w:t>…………………………………</w:t>
      </w:r>
      <w:r w:rsidR="00CF3788">
        <w:t>...1</w:t>
      </w:r>
      <w:r w:rsidR="00A81636">
        <w:t>93</w:t>
      </w:r>
    </w:p>
    <w:p w14:paraId="267479D0" w14:textId="77777777" w:rsidR="001D58E1" w:rsidRDefault="001D58E1" w:rsidP="00D46777">
      <w:pPr>
        <w:spacing w:line="360" w:lineRule="auto"/>
        <w:jc w:val="both"/>
      </w:pPr>
    </w:p>
    <w:p w14:paraId="5D71DE3A" w14:textId="1CE92EC9" w:rsidR="001D58E1" w:rsidRDefault="001D58E1" w:rsidP="00D46777">
      <w:pPr>
        <w:spacing w:line="360" w:lineRule="auto"/>
        <w:jc w:val="both"/>
        <w:rPr>
          <w:b/>
        </w:rPr>
      </w:pPr>
      <w:r w:rsidRPr="001D58E1">
        <w:rPr>
          <w:b/>
        </w:rPr>
        <w:t>1</w:t>
      </w:r>
      <w:r w:rsidR="00A81636">
        <w:rPr>
          <w:b/>
        </w:rPr>
        <w:t>3</w:t>
      </w:r>
      <w:r w:rsidRPr="001D58E1">
        <w:rPr>
          <w:b/>
        </w:rPr>
        <w:t>. G</w:t>
      </w:r>
      <w:r w:rsidR="007032BC">
        <w:rPr>
          <w:b/>
        </w:rPr>
        <w:t>odišnji fond sati u šk.god. 20</w:t>
      </w:r>
      <w:r w:rsidR="003E48D9">
        <w:rPr>
          <w:b/>
        </w:rPr>
        <w:t>2</w:t>
      </w:r>
      <w:r w:rsidR="00F27538">
        <w:rPr>
          <w:b/>
        </w:rPr>
        <w:t>4</w:t>
      </w:r>
      <w:r w:rsidR="00ED1FE2">
        <w:rPr>
          <w:b/>
        </w:rPr>
        <w:t>.</w:t>
      </w:r>
      <w:r w:rsidRPr="001D58E1">
        <w:rPr>
          <w:b/>
        </w:rPr>
        <w:t>/20</w:t>
      </w:r>
      <w:r w:rsidR="007032BC">
        <w:rPr>
          <w:b/>
        </w:rPr>
        <w:t>2</w:t>
      </w:r>
      <w:r w:rsidR="00F27538">
        <w:rPr>
          <w:b/>
        </w:rPr>
        <w:t>5</w:t>
      </w:r>
      <w:r w:rsidR="00CE41C7" w:rsidRPr="00CE41C7">
        <w:t>……………………………………………</w:t>
      </w:r>
      <w:r w:rsidR="001D0E9F">
        <w:t>….1</w:t>
      </w:r>
      <w:r w:rsidR="00A81636">
        <w:t>95</w:t>
      </w:r>
    </w:p>
    <w:p w14:paraId="746743B7" w14:textId="77777777" w:rsidR="001D58E1" w:rsidRPr="001D58E1" w:rsidRDefault="001D58E1" w:rsidP="00D46777">
      <w:pPr>
        <w:spacing w:line="360" w:lineRule="auto"/>
        <w:jc w:val="both"/>
        <w:rPr>
          <w:b/>
        </w:rPr>
      </w:pPr>
    </w:p>
    <w:p w14:paraId="389DABDB" w14:textId="6C4C2566" w:rsidR="001D58E1" w:rsidRDefault="001D58E1" w:rsidP="00D46777">
      <w:pPr>
        <w:spacing w:line="360" w:lineRule="auto"/>
        <w:jc w:val="both"/>
      </w:pPr>
      <w:r w:rsidRPr="001D58E1">
        <w:rPr>
          <w:b/>
        </w:rPr>
        <w:t>1</w:t>
      </w:r>
      <w:r w:rsidR="00A81636">
        <w:rPr>
          <w:b/>
        </w:rPr>
        <w:t>4</w:t>
      </w:r>
      <w:r w:rsidRPr="001D58E1">
        <w:rPr>
          <w:b/>
        </w:rPr>
        <w:t>. Državna matura</w:t>
      </w:r>
      <w:r w:rsidR="00CE41C7" w:rsidRPr="00CE41C7">
        <w:t>…………………</w:t>
      </w:r>
      <w:r w:rsidR="00CE41C7">
        <w:t>……</w:t>
      </w:r>
      <w:r w:rsidR="00CE41C7" w:rsidRPr="00CE41C7">
        <w:t>……………………………………………….</w:t>
      </w:r>
      <w:r w:rsidR="001D0E9F">
        <w:t>1</w:t>
      </w:r>
      <w:r w:rsidR="00A81636">
        <w:t>96</w:t>
      </w:r>
    </w:p>
    <w:p w14:paraId="13D6CB73" w14:textId="77777777" w:rsidR="00851E18" w:rsidRDefault="00851E18" w:rsidP="00D46777">
      <w:pPr>
        <w:spacing w:line="360" w:lineRule="auto"/>
        <w:jc w:val="both"/>
      </w:pPr>
    </w:p>
    <w:p w14:paraId="3247BAEB" w14:textId="6833D71E" w:rsidR="002E20AC" w:rsidRPr="001D58E1" w:rsidRDefault="002E20AC" w:rsidP="00D46777">
      <w:pPr>
        <w:spacing w:line="360" w:lineRule="auto"/>
        <w:jc w:val="both"/>
        <w:rPr>
          <w:b/>
        </w:rPr>
      </w:pPr>
      <w:r w:rsidRPr="00851E18">
        <w:rPr>
          <w:b/>
        </w:rPr>
        <w:t>1</w:t>
      </w:r>
      <w:r w:rsidR="00A81636">
        <w:rPr>
          <w:b/>
        </w:rPr>
        <w:t>5</w:t>
      </w:r>
      <w:r w:rsidRPr="00851E18">
        <w:rPr>
          <w:b/>
        </w:rPr>
        <w:t>. Prilog 1</w:t>
      </w:r>
      <w:r>
        <w:t>. Smjernice za rad s potencijalno d</w:t>
      </w:r>
      <w:r w:rsidR="006A0F36">
        <w:t>arovitim</w:t>
      </w:r>
      <w:r w:rsidR="00314DE8">
        <w:t xml:space="preserve"> učenicima…………………</w:t>
      </w:r>
      <w:r w:rsidR="001D0E9F">
        <w:t>……..1</w:t>
      </w:r>
      <w:r w:rsidR="00A81636">
        <w:t>97</w:t>
      </w:r>
    </w:p>
    <w:p w14:paraId="04DA8F6F" w14:textId="77777777" w:rsidR="001D58E1" w:rsidRPr="000B6382" w:rsidRDefault="001D58E1" w:rsidP="001D58E1">
      <w:pPr>
        <w:spacing w:line="360" w:lineRule="auto"/>
      </w:pPr>
    </w:p>
    <w:p w14:paraId="4FBD426E" w14:textId="77777777" w:rsidR="000B6382" w:rsidRDefault="000B6382" w:rsidP="00792F4F">
      <w:pPr>
        <w:spacing w:line="480" w:lineRule="auto"/>
        <w:rPr>
          <w:sz w:val="28"/>
          <w:szCs w:val="28"/>
        </w:rPr>
      </w:pPr>
    </w:p>
    <w:p w14:paraId="2AAA5D24" w14:textId="77777777" w:rsidR="006D0C6E" w:rsidRDefault="006D0C6E" w:rsidP="00792F4F">
      <w:pPr>
        <w:rPr>
          <w:sz w:val="28"/>
          <w:szCs w:val="28"/>
        </w:rPr>
      </w:pPr>
    </w:p>
    <w:p w14:paraId="64C3E61F" w14:textId="77777777" w:rsidR="000341FF" w:rsidRDefault="000341FF" w:rsidP="00792F4F">
      <w:pPr>
        <w:rPr>
          <w:b/>
          <w:sz w:val="28"/>
          <w:szCs w:val="28"/>
          <w:u w:val="single"/>
        </w:rPr>
      </w:pPr>
    </w:p>
    <w:p w14:paraId="4A602E5E" w14:textId="77777777" w:rsidR="001D0E9F" w:rsidRDefault="001D0E9F" w:rsidP="00792F4F">
      <w:pPr>
        <w:rPr>
          <w:b/>
          <w:sz w:val="28"/>
          <w:szCs w:val="28"/>
          <w:u w:val="single"/>
        </w:rPr>
      </w:pPr>
    </w:p>
    <w:p w14:paraId="298814B3" w14:textId="77777777" w:rsidR="00647BD2" w:rsidRDefault="00647BD2" w:rsidP="00792F4F">
      <w:pPr>
        <w:rPr>
          <w:b/>
          <w:sz w:val="28"/>
          <w:szCs w:val="28"/>
          <w:u w:val="single"/>
        </w:rPr>
      </w:pPr>
    </w:p>
    <w:p w14:paraId="5A1A4D90" w14:textId="77777777" w:rsidR="00647BD2" w:rsidRDefault="00647BD2" w:rsidP="00792F4F">
      <w:pPr>
        <w:rPr>
          <w:b/>
          <w:sz w:val="28"/>
          <w:szCs w:val="28"/>
          <w:u w:val="single"/>
        </w:rPr>
      </w:pPr>
    </w:p>
    <w:p w14:paraId="680B3ADC" w14:textId="77777777" w:rsidR="002A7124" w:rsidRDefault="002A7124" w:rsidP="00792F4F">
      <w:pPr>
        <w:rPr>
          <w:b/>
          <w:sz w:val="28"/>
          <w:szCs w:val="28"/>
          <w:u w:val="single"/>
        </w:rPr>
      </w:pPr>
    </w:p>
    <w:p w14:paraId="09775601" w14:textId="77777777" w:rsidR="002A7124" w:rsidRDefault="002A7124" w:rsidP="00792F4F">
      <w:pPr>
        <w:rPr>
          <w:b/>
          <w:sz w:val="28"/>
          <w:szCs w:val="28"/>
          <w:u w:val="single"/>
        </w:rPr>
      </w:pPr>
    </w:p>
    <w:p w14:paraId="2F6DD495" w14:textId="77777777" w:rsidR="00647BD2" w:rsidRDefault="00647BD2" w:rsidP="00792F4F">
      <w:pPr>
        <w:rPr>
          <w:b/>
          <w:sz w:val="28"/>
          <w:szCs w:val="28"/>
          <w:u w:val="single"/>
        </w:rPr>
      </w:pPr>
    </w:p>
    <w:p w14:paraId="2D1957C5" w14:textId="77777777" w:rsidR="00647BD2" w:rsidRDefault="00647BD2" w:rsidP="00792F4F">
      <w:pPr>
        <w:rPr>
          <w:b/>
          <w:sz w:val="28"/>
          <w:szCs w:val="28"/>
          <w:u w:val="single"/>
        </w:rPr>
      </w:pPr>
    </w:p>
    <w:p w14:paraId="47909DEC" w14:textId="77777777" w:rsidR="00647BD2" w:rsidRDefault="00647BD2" w:rsidP="00792F4F">
      <w:pPr>
        <w:rPr>
          <w:b/>
          <w:sz w:val="28"/>
          <w:szCs w:val="28"/>
          <w:u w:val="single"/>
        </w:rPr>
      </w:pPr>
    </w:p>
    <w:p w14:paraId="66DFB6B2" w14:textId="77777777" w:rsidR="001529B1" w:rsidRDefault="001529B1" w:rsidP="00792F4F">
      <w:pPr>
        <w:rPr>
          <w:b/>
          <w:sz w:val="28"/>
          <w:szCs w:val="28"/>
          <w:u w:val="single"/>
        </w:rPr>
      </w:pPr>
    </w:p>
    <w:p w14:paraId="2F70AFBE" w14:textId="31EA863A" w:rsidR="00792F4F" w:rsidRPr="00CE21E9" w:rsidRDefault="007E5667" w:rsidP="00792F4F">
      <w:pPr>
        <w:rPr>
          <w:b/>
          <w:sz w:val="28"/>
          <w:szCs w:val="28"/>
          <w:u w:val="single"/>
        </w:rPr>
      </w:pPr>
      <w:r w:rsidRPr="00CE21E9">
        <w:rPr>
          <w:b/>
          <w:sz w:val="28"/>
          <w:szCs w:val="28"/>
          <w:u w:val="single"/>
        </w:rPr>
        <w:t>1</w:t>
      </w:r>
      <w:r w:rsidR="00792F4F" w:rsidRPr="00CE21E9">
        <w:rPr>
          <w:b/>
          <w:sz w:val="28"/>
          <w:szCs w:val="28"/>
          <w:u w:val="single"/>
        </w:rPr>
        <w:t>. Izv</w:t>
      </w:r>
      <w:r w:rsidR="009E5668">
        <w:rPr>
          <w:b/>
          <w:sz w:val="28"/>
          <w:szCs w:val="28"/>
          <w:u w:val="single"/>
        </w:rPr>
        <w:t>ješće ravnatelja o realizaciji G</w:t>
      </w:r>
      <w:r w:rsidR="00792F4F" w:rsidRPr="00CE21E9">
        <w:rPr>
          <w:b/>
          <w:sz w:val="28"/>
          <w:szCs w:val="28"/>
          <w:u w:val="single"/>
        </w:rPr>
        <w:t>odišnjeg plana</w:t>
      </w:r>
      <w:r w:rsidR="003E48D9">
        <w:rPr>
          <w:b/>
          <w:sz w:val="28"/>
          <w:szCs w:val="28"/>
          <w:u w:val="single"/>
        </w:rPr>
        <w:t xml:space="preserve"> i programa rada u šk. god. 202</w:t>
      </w:r>
      <w:r w:rsidR="00F27538">
        <w:rPr>
          <w:b/>
          <w:sz w:val="28"/>
          <w:szCs w:val="28"/>
          <w:u w:val="single"/>
        </w:rPr>
        <w:t>3</w:t>
      </w:r>
      <w:r w:rsidR="00ED1FE2">
        <w:rPr>
          <w:b/>
          <w:sz w:val="28"/>
          <w:szCs w:val="28"/>
          <w:u w:val="single"/>
        </w:rPr>
        <w:t>.</w:t>
      </w:r>
      <w:r w:rsidR="003E48D9">
        <w:rPr>
          <w:b/>
          <w:sz w:val="28"/>
          <w:szCs w:val="28"/>
          <w:u w:val="single"/>
        </w:rPr>
        <w:t>/202</w:t>
      </w:r>
      <w:r w:rsidR="00F27538">
        <w:rPr>
          <w:b/>
          <w:sz w:val="28"/>
          <w:szCs w:val="28"/>
          <w:u w:val="single"/>
        </w:rPr>
        <w:t>4</w:t>
      </w:r>
      <w:r w:rsidR="00792F4F" w:rsidRPr="00CE21E9">
        <w:rPr>
          <w:b/>
          <w:sz w:val="28"/>
          <w:szCs w:val="28"/>
          <w:u w:val="single"/>
        </w:rPr>
        <w:t>.</w:t>
      </w:r>
    </w:p>
    <w:p w14:paraId="1112E724" w14:textId="77777777" w:rsidR="00792F4F" w:rsidRDefault="00792F4F" w:rsidP="00792F4F">
      <w:pPr>
        <w:rPr>
          <w:sz w:val="28"/>
          <w:szCs w:val="28"/>
        </w:rPr>
      </w:pPr>
    </w:p>
    <w:p w14:paraId="1D39FEC3" w14:textId="77777777" w:rsidR="00DD0773" w:rsidRDefault="00DD0773" w:rsidP="00792F4F">
      <w:pPr>
        <w:rPr>
          <w:sz w:val="28"/>
          <w:szCs w:val="28"/>
        </w:rPr>
      </w:pPr>
    </w:p>
    <w:p w14:paraId="54EF3889" w14:textId="77777777" w:rsidR="00B5062E" w:rsidRDefault="007E5667" w:rsidP="00792F4F">
      <w:pPr>
        <w:rPr>
          <w:b/>
        </w:rPr>
      </w:pPr>
      <w:r>
        <w:rPr>
          <w:sz w:val="28"/>
          <w:szCs w:val="28"/>
        </w:rPr>
        <w:t>1.</w:t>
      </w:r>
      <w:r w:rsidR="00792F4F">
        <w:rPr>
          <w:sz w:val="28"/>
          <w:szCs w:val="28"/>
        </w:rPr>
        <w:t>1.</w:t>
      </w:r>
      <w:r w:rsidR="00792F4F">
        <w:rPr>
          <w:b/>
        </w:rPr>
        <w:t xml:space="preserve"> </w:t>
      </w:r>
      <w:r w:rsidR="00B92A4C">
        <w:rPr>
          <w:b/>
        </w:rPr>
        <w:t>Uvjeti rada</w:t>
      </w:r>
    </w:p>
    <w:p w14:paraId="7858B45C" w14:textId="77777777" w:rsidR="00B5062E" w:rsidRDefault="00B5062E" w:rsidP="00B5062E">
      <w:pPr>
        <w:ind w:left="360"/>
      </w:pPr>
    </w:p>
    <w:p w14:paraId="7E0C3065" w14:textId="77777777" w:rsidR="00B5062E" w:rsidRDefault="00B5062E" w:rsidP="00792F4F">
      <w:pPr>
        <w:spacing w:line="360" w:lineRule="auto"/>
        <w:ind w:left="360"/>
        <w:jc w:val="both"/>
      </w:pPr>
      <w:r w:rsidRPr="0054644D">
        <w:t>S</w:t>
      </w:r>
      <w:r>
        <w:t>rednja strukovna škola bana Josipa Jelačića u Sinju ima 3 200 m</w:t>
      </w:r>
      <w:r w:rsidRPr="0054644D">
        <w:rPr>
          <w:vertAlign w:val="superscript"/>
        </w:rPr>
        <w:t>2</w:t>
      </w:r>
      <w:r>
        <w:rPr>
          <w:vertAlign w:val="superscript"/>
        </w:rPr>
        <w:t xml:space="preserve">  </w:t>
      </w:r>
      <w:r>
        <w:t>školskog prostora</w:t>
      </w:r>
    </w:p>
    <w:p w14:paraId="34A98003" w14:textId="77777777" w:rsidR="00B5062E" w:rsidRPr="0054644D" w:rsidRDefault="00B5062E" w:rsidP="00792F4F">
      <w:pPr>
        <w:spacing w:line="360" w:lineRule="auto"/>
        <w:ind w:left="360"/>
        <w:jc w:val="both"/>
      </w:pPr>
      <w:r>
        <w:t>te sa oko 4000 m</w:t>
      </w:r>
      <w:r w:rsidRPr="000732CF">
        <w:rPr>
          <w:vertAlign w:val="superscript"/>
        </w:rPr>
        <w:t>2</w:t>
      </w:r>
      <w:r>
        <w:t xml:space="preserve"> okolnog zemljišta i sportskom dvoranom koju koriste tri škole ukupne površine oko 1820 m</w:t>
      </w:r>
      <w:r w:rsidRPr="000732CF">
        <w:rPr>
          <w:vertAlign w:val="superscript"/>
        </w:rPr>
        <w:t>2</w:t>
      </w:r>
      <w:r>
        <w:rPr>
          <w:vertAlign w:val="superscript"/>
        </w:rPr>
        <w:t>.</w:t>
      </w:r>
    </w:p>
    <w:p w14:paraId="65A0CD87" w14:textId="77777777" w:rsidR="00B5062E" w:rsidRDefault="00B5062E" w:rsidP="00792F4F">
      <w:pPr>
        <w:spacing w:line="360" w:lineRule="auto"/>
        <w:ind w:left="360"/>
        <w:jc w:val="both"/>
      </w:pPr>
      <w:r w:rsidRPr="0054644D">
        <w:t xml:space="preserve">Nastava se izvodi u </w:t>
      </w:r>
      <w:r w:rsidR="008B6548">
        <w:t>15</w:t>
      </w:r>
      <w:r>
        <w:t xml:space="preserve"> učionica i 2 manje učionice- kabineta, zatim u </w:t>
      </w:r>
    </w:p>
    <w:p w14:paraId="64F99719" w14:textId="77777777" w:rsidR="00B5062E" w:rsidRDefault="00B5062E" w:rsidP="00792F4F">
      <w:pPr>
        <w:spacing w:line="360" w:lineRule="auto"/>
        <w:ind w:left="360"/>
        <w:jc w:val="both"/>
        <w:rPr>
          <w:b/>
        </w:rPr>
      </w:pPr>
      <w:r>
        <w:t>- kabinetu za ugostiteljska zanimanja konobar, kuhar</w:t>
      </w:r>
      <w:r w:rsidRPr="000732CF">
        <w:rPr>
          <w:sz w:val="20"/>
          <w:szCs w:val="20"/>
        </w:rPr>
        <w:t>, turističko hotelijerski komercijalist</w:t>
      </w:r>
    </w:p>
    <w:p w14:paraId="562678DE" w14:textId="77777777" w:rsidR="00B5062E" w:rsidRDefault="00B5062E" w:rsidP="00792F4F">
      <w:pPr>
        <w:spacing w:line="360" w:lineRule="auto"/>
        <w:ind w:left="360"/>
        <w:jc w:val="both"/>
      </w:pPr>
      <w:r w:rsidRPr="000732CF">
        <w:t>- četiri kabineta informatike</w:t>
      </w:r>
    </w:p>
    <w:p w14:paraId="1CF7ADE0" w14:textId="77777777" w:rsidR="00B5062E" w:rsidRDefault="00B5062E" w:rsidP="00792F4F">
      <w:pPr>
        <w:spacing w:line="360" w:lineRule="auto"/>
        <w:ind w:left="360"/>
        <w:jc w:val="both"/>
      </w:pPr>
      <w:r>
        <w:t>- kabinet kemije</w:t>
      </w:r>
    </w:p>
    <w:p w14:paraId="64D619F4" w14:textId="77777777" w:rsidR="00B5062E" w:rsidRDefault="00B5062E" w:rsidP="00792F4F">
      <w:pPr>
        <w:spacing w:line="360" w:lineRule="auto"/>
        <w:ind w:left="360"/>
        <w:jc w:val="both"/>
      </w:pPr>
      <w:r>
        <w:t>- kabinet frizera</w:t>
      </w:r>
    </w:p>
    <w:p w14:paraId="04AE8C99" w14:textId="77777777" w:rsidR="00B5062E" w:rsidRDefault="00B5062E" w:rsidP="00792F4F">
      <w:pPr>
        <w:spacing w:line="360" w:lineRule="auto"/>
        <w:ind w:left="360"/>
        <w:jc w:val="both"/>
      </w:pPr>
      <w:r>
        <w:t>- kabinet kozmetičara</w:t>
      </w:r>
    </w:p>
    <w:p w14:paraId="37546CB9" w14:textId="77777777" w:rsidR="00B5062E" w:rsidRPr="000732CF" w:rsidRDefault="008B6548" w:rsidP="00792F4F">
      <w:pPr>
        <w:spacing w:line="360" w:lineRule="auto"/>
        <w:ind w:left="360"/>
        <w:jc w:val="both"/>
      </w:pPr>
      <w:r>
        <w:t>- kabinetima medicinskih sestara/tehničara</w:t>
      </w:r>
    </w:p>
    <w:p w14:paraId="3CDBD651" w14:textId="77777777" w:rsidR="00B5062E" w:rsidRDefault="00B5062E" w:rsidP="005D6318">
      <w:pPr>
        <w:spacing w:line="360" w:lineRule="auto"/>
        <w:ind w:left="360"/>
        <w:jc w:val="both"/>
      </w:pPr>
      <w:r>
        <w:t>Škola im</w:t>
      </w:r>
      <w:r w:rsidR="002C39D5">
        <w:t>a školsku knjižnicu sa oko 6 208</w:t>
      </w:r>
      <w:r w:rsidR="00EC3B8F">
        <w:t xml:space="preserve"> knjige</w:t>
      </w:r>
      <w:r>
        <w:t>.</w:t>
      </w:r>
      <w:r w:rsidR="0026714C">
        <w:t xml:space="preserve"> </w:t>
      </w:r>
      <w:r w:rsidR="00951159">
        <w:t>Radi</w:t>
      </w:r>
      <w:r w:rsidR="003008E7">
        <w:t xml:space="preserve"> </w:t>
      </w:r>
      <w:r w:rsidR="00CE21E9">
        <w:t>u dvije</w:t>
      </w:r>
      <w:r>
        <w:t xml:space="preserve"> smjene.</w:t>
      </w:r>
    </w:p>
    <w:p w14:paraId="58B9A47C" w14:textId="77777777" w:rsidR="00B5062E" w:rsidRDefault="00B5062E" w:rsidP="00792F4F">
      <w:pPr>
        <w:spacing w:line="360" w:lineRule="auto"/>
        <w:ind w:left="360"/>
        <w:jc w:val="both"/>
      </w:pPr>
      <w:r>
        <w:t xml:space="preserve">Školski prostor </w:t>
      </w:r>
      <w:r w:rsidR="002C39D5">
        <w:t xml:space="preserve">je maksimalno </w:t>
      </w:r>
      <w:r>
        <w:t xml:space="preserve">iskorišten jer </w:t>
      </w:r>
      <w:r w:rsidR="002C39D5">
        <w:t xml:space="preserve">su, za zadovoljenje </w:t>
      </w:r>
      <w:r>
        <w:t>standard</w:t>
      </w:r>
      <w:r w:rsidR="002C39D5">
        <w:t>a  i reformi</w:t>
      </w:r>
      <w:r>
        <w:t xml:space="preserve"> nastavnih planova i programa</w:t>
      </w:r>
      <w:r w:rsidR="002C39D5">
        <w:t>,</w:t>
      </w:r>
      <w:r>
        <w:t xml:space="preserve"> </w:t>
      </w:r>
      <w:r w:rsidR="002C39D5">
        <w:t>potrebni razni kabineti i praktikumi</w:t>
      </w:r>
      <w:r>
        <w:t xml:space="preserve"> za nastavu.</w:t>
      </w:r>
    </w:p>
    <w:p w14:paraId="64E818B0" w14:textId="77777777" w:rsidR="00B5062E" w:rsidRDefault="00B5062E" w:rsidP="00086557"/>
    <w:p w14:paraId="37080A81" w14:textId="77777777" w:rsidR="00B5062E" w:rsidRPr="001A108C" w:rsidRDefault="007E5667" w:rsidP="00792F4F">
      <w:pPr>
        <w:rPr>
          <w:b/>
        </w:rPr>
      </w:pPr>
      <w:r>
        <w:rPr>
          <w:b/>
        </w:rPr>
        <w:t>1.</w:t>
      </w:r>
      <w:r w:rsidR="00792F4F">
        <w:rPr>
          <w:b/>
        </w:rPr>
        <w:t xml:space="preserve">2. </w:t>
      </w:r>
      <w:r w:rsidR="00B92A4C">
        <w:rPr>
          <w:b/>
        </w:rPr>
        <w:t>Opći podatci o učenicima i razredima</w:t>
      </w:r>
    </w:p>
    <w:p w14:paraId="4A87C649" w14:textId="77777777" w:rsidR="00B5062E" w:rsidRPr="001A108C" w:rsidRDefault="00B5062E" w:rsidP="00B5062E">
      <w:pPr>
        <w:rPr>
          <w:b/>
        </w:rPr>
      </w:pPr>
    </w:p>
    <w:p w14:paraId="55CECD0A" w14:textId="352B7097" w:rsidR="003008E7" w:rsidRDefault="00B5062E" w:rsidP="00792F4F">
      <w:pPr>
        <w:spacing w:line="360" w:lineRule="auto"/>
        <w:jc w:val="both"/>
      </w:pPr>
      <w:r>
        <w:t>U škol</w:t>
      </w:r>
      <w:r w:rsidR="002C39D5">
        <w:t>i se tij</w:t>
      </w:r>
      <w:r w:rsidR="005D6318">
        <w:t>ekom školske godine</w:t>
      </w:r>
      <w:r w:rsidR="008B6548">
        <w:t xml:space="preserve"> 202</w:t>
      </w:r>
      <w:r w:rsidR="00F27538">
        <w:t>3</w:t>
      </w:r>
      <w:r w:rsidR="0026714C">
        <w:t>.</w:t>
      </w:r>
      <w:r w:rsidR="00BE5884">
        <w:t>/202</w:t>
      </w:r>
      <w:r w:rsidR="00F27538">
        <w:t>4</w:t>
      </w:r>
      <w:r w:rsidR="0026714C">
        <w:t>.</w:t>
      </w:r>
      <w:r w:rsidR="00E93DCB">
        <w:t xml:space="preserve"> školova</w:t>
      </w:r>
      <w:r w:rsidR="00BE5884">
        <w:t>lo 6</w:t>
      </w:r>
      <w:r w:rsidR="00F27538">
        <w:t>7</w:t>
      </w:r>
      <w:r w:rsidR="00BE5884">
        <w:t>2</w:t>
      </w:r>
      <w:r w:rsidR="00E93DCB">
        <w:t xml:space="preserve"> učenik</w:t>
      </w:r>
      <w:r w:rsidR="00361EE4">
        <w:t>a</w:t>
      </w:r>
      <w:r w:rsidR="003008E7">
        <w:t>.</w:t>
      </w:r>
    </w:p>
    <w:p w14:paraId="799CCF66" w14:textId="77777777" w:rsidR="00F31322" w:rsidRDefault="00F31322" w:rsidP="00792F4F">
      <w:pPr>
        <w:spacing w:line="360" w:lineRule="auto"/>
        <w:jc w:val="both"/>
      </w:pPr>
    </w:p>
    <w:p w14:paraId="0FCD62EF" w14:textId="0CB8D152" w:rsidR="00B5062E" w:rsidRDefault="00361EE4" w:rsidP="00792F4F">
      <w:pPr>
        <w:spacing w:line="360" w:lineRule="auto"/>
        <w:jc w:val="both"/>
      </w:pPr>
      <w:r>
        <w:t>Školske go</w:t>
      </w:r>
      <w:r w:rsidR="00BE5884">
        <w:t>dine 202</w:t>
      </w:r>
      <w:r w:rsidR="007E1321">
        <w:t>3</w:t>
      </w:r>
      <w:r w:rsidR="00BE5884">
        <w:t>./202</w:t>
      </w:r>
      <w:r w:rsidR="007E1321">
        <w:t>4</w:t>
      </w:r>
      <w:r w:rsidR="00F31322">
        <w:t>. imali smo</w:t>
      </w:r>
      <w:r w:rsidR="007E1321">
        <w:t xml:space="preserve"> 31</w:t>
      </w:r>
      <w:r w:rsidR="00F31322">
        <w:t xml:space="preserve"> </w:t>
      </w:r>
      <w:r w:rsidR="008A585F">
        <w:t xml:space="preserve"> razredni odjel</w:t>
      </w:r>
      <w:r w:rsidR="00B5062E">
        <w:t xml:space="preserve"> u</w:t>
      </w:r>
      <w:r w:rsidR="007E1321">
        <w:t xml:space="preserve"> sljedećim</w:t>
      </w:r>
      <w:r w:rsidR="00B5062E">
        <w:t xml:space="preserve"> program</w:t>
      </w:r>
      <w:r w:rsidR="007E1321">
        <w:t>ima</w:t>
      </w:r>
      <w:r w:rsidR="00B5062E">
        <w:t>:</w:t>
      </w:r>
    </w:p>
    <w:p w14:paraId="55592D6F" w14:textId="77777777" w:rsidR="00792F4F" w:rsidRDefault="00792F4F" w:rsidP="00B506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2"/>
        <w:gridCol w:w="4510"/>
      </w:tblGrid>
      <w:tr w:rsidR="00B5062E" w14:paraId="0C50F71A" w14:textId="77777777">
        <w:tc>
          <w:tcPr>
            <w:tcW w:w="4653" w:type="dxa"/>
            <w:shd w:val="clear" w:color="auto" w:fill="auto"/>
          </w:tcPr>
          <w:p w14:paraId="5930E785" w14:textId="77777777" w:rsidR="00B5062E" w:rsidRPr="00F51527" w:rsidRDefault="00B5062E" w:rsidP="003E468B">
            <w:pPr>
              <w:rPr>
                <w:b/>
              </w:rPr>
            </w:pPr>
            <w:r w:rsidRPr="00F51527">
              <w:rPr>
                <w:b/>
              </w:rPr>
              <w:t>Zanimanje</w:t>
            </w:r>
          </w:p>
        </w:tc>
        <w:tc>
          <w:tcPr>
            <w:tcW w:w="4635" w:type="dxa"/>
            <w:shd w:val="clear" w:color="auto" w:fill="auto"/>
          </w:tcPr>
          <w:p w14:paraId="442EBE3F" w14:textId="77777777" w:rsidR="00B5062E" w:rsidRPr="00F51527" w:rsidRDefault="00B5062E" w:rsidP="003E468B">
            <w:pPr>
              <w:rPr>
                <w:b/>
              </w:rPr>
            </w:pPr>
            <w:r w:rsidRPr="00F51527">
              <w:rPr>
                <w:b/>
              </w:rPr>
              <w:t>Broj razrednih odjela</w:t>
            </w:r>
          </w:p>
          <w:p w14:paraId="50454410" w14:textId="77777777" w:rsidR="00B5062E" w:rsidRDefault="00B5062E" w:rsidP="003E468B"/>
        </w:tc>
      </w:tr>
      <w:tr w:rsidR="00B5062E" w14:paraId="1077DF31" w14:textId="77777777">
        <w:tc>
          <w:tcPr>
            <w:tcW w:w="4653" w:type="dxa"/>
            <w:shd w:val="clear" w:color="auto" w:fill="auto"/>
          </w:tcPr>
          <w:p w14:paraId="19245965" w14:textId="77777777" w:rsidR="00B5062E" w:rsidRDefault="00E93DCB" w:rsidP="003E468B">
            <w:r>
              <w:t>E</w:t>
            </w:r>
            <w:r w:rsidR="00B5062E">
              <w:t>konomist</w:t>
            </w:r>
          </w:p>
        </w:tc>
        <w:tc>
          <w:tcPr>
            <w:tcW w:w="4635" w:type="dxa"/>
            <w:shd w:val="clear" w:color="auto" w:fill="auto"/>
          </w:tcPr>
          <w:p w14:paraId="22862CF8" w14:textId="07F00DFD" w:rsidR="00B5062E" w:rsidRDefault="00F27538" w:rsidP="00361EE4">
            <w:r>
              <w:t>4</w:t>
            </w:r>
          </w:p>
        </w:tc>
      </w:tr>
      <w:tr w:rsidR="00B5062E" w14:paraId="6D300AA8" w14:textId="77777777">
        <w:tc>
          <w:tcPr>
            <w:tcW w:w="4653" w:type="dxa"/>
            <w:shd w:val="clear" w:color="auto" w:fill="auto"/>
          </w:tcPr>
          <w:p w14:paraId="61BA1E02" w14:textId="77777777" w:rsidR="00B5062E" w:rsidRDefault="00E93DCB" w:rsidP="003E468B">
            <w:r>
              <w:t>K</w:t>
            </w:r>
            <w:r w:rsidR="00B5062E">
              <w:t>omercijalist</w:t>
            </w:r>
          </w:p>
        </w:tc>
        <w:tc>
          <w:tcPr>
            <w:tcW w:w="4635" w:type="dxa"/>
            <w:shd w:val="clear" w:color="auto" w:fill="auto"/>
          </w:tcPr>
          <w:p w14:paraId="3C1E304F" w14:textId="1F556513" w:rsidR="00B5062E" w:rsidRDefault="00F27538" w:rsidP="00361EE4">
            <w:r>
              <w:t>8</w:t>
            </w:r>
          </w:p>
        </w:tc>
      </w:tr>
      <w:tr w:rsidR="00B5062E" w14:paraId="1841F2D5" w14:textId="77777777">
        <w:tc>
          <w:tcPr>
            <w:tcW w:w="4653" w:type="dxa"/>
            <w:shd w:val="clear" w:color="auto" w:fill="auto"/>
          </w:tcPr>
          <w:p w14:paraId="6715C591" w14:textId="77777777" w:rsidR="00B5062E" w:rsidRDefault="00E93DCB" w:rsidP="003E468B">
            <w:r>
              <w:t>T</w:t>
            </w:r>
            <w:r w:rsidR="00B5062E">
              <w:t>urističko hotelijerski komercijalist</w:t>
            </w:r>
          </w:p>
        </w:tc>
        <w:tc>
          <w:tcPr>
            <w:tcW w:w="4635" w:type="dxa"/>
            <w:shd w:val="clear" w:color="auto" w:fill="auto"/>
          </w:tcPr>
          <w:p w14:paraId="4949334D" w14:textId="2A134C4A" w:rsidR="00B5062E" w:rsidRDefault="00F27538" w:rsidP="00361EE4">
            <w:r>
              <w:t>4</w:t>
            </w:r>
          </w:p>
        </w:tc>
      </w:tr>
      <w:tr w:rsidR="00B5062E" w14:paraId="793ED75B" w14:textId="77777777">
        <w:tc>
          <w:tcPr>
            <w:tcW w:w="4653" w:type="dxa"/>
            <w:shd w:val="clear" w:color="auto" w:fill="auto"/>
          </w:tcPr>
          <w:p w14:paraId="350D9166" w14:textId="77777777" w:rsidR="00B5062E" w:rsidRDefault="00E93DCB" w:rsidP="003E468B">
            <w:r>
              <w:t>P</w:t>
            </w:r>
            <w:r w:rsidR="00B5062E">
              <w:t>rodavač</w:t>
            </w:r>
          </w:p>
        </w:tc>
        <w:tc>
          <w:tcPr>
            <w:tcW w:w="4635" w:type="dxa"/>
            <w:shd w:val="clear" w:color="auto" w:fill="auto"/>
          </w:tcPr>
          <w:p w14:paraId="648FBC7C" w14:textId="41628A2D" w:rsidR="00B5062E" w:rsidRDefault="00F27538" w:rsidP="00361EE4">
            <w:r>
              <w:t>3</w:t>
            </w:r>
          </w:p>
        </w:tc>
      </w:tr>
      <w:tr w:rsidR="00B5062E" w14:paraId="48CE06E7" w14:textId="77777777">
        <w:tc>
          <w:tcPr>
            <w:tcW w:w="4653" w:type="dxa"/>
            <w:shd w:val="clear" w:color="auto" w:fill="auto"/>
          </w:tcPr>
          <w:p w14:paraId="7AD8B6FD" w14:textId="77777777" w:rsidR="00B5062E" w:rsidRDefault="006D6D1B" w:rsidP="003E468B">
            <w:r>
              <w:t>K</w:t>
            </w:r>
            <w:r w:rsidR="00B5062E">
              <w:t>uhar</w:t>
            </w:r>
            <w:r>
              <w:t>/konobar</w:t>
            </w:r>
          </w:p>
        </w:tc>
        <w:tc>
          <w:tcPr>
            <w:tcW w:w="4635" w:type="dxa"/>
            <w:shd w:val="clear" w:color="auto" w:fill="auto"/>
          </w:tcPr>
          <w:p w14:paraId="66F10EB4" w14:textId="1CB8786F" w:rsidR="00B5062E" w:rsidRDefault="007E1321" w:rsidP="00361EE4">
            <w:r>
              <w:t>3</w:t>
            </w:r>
          </w:p>
        </w:tc>
      </w:tr>
      <w:tr w:rsidR="00B5062E" w14:paraId="3A15F20C" w14:textId="77777777">
        <w:tc>
          <w:tcPr>
            <w:tcW w:w="4653" w:type="dxa"/>
            <w:shd w:val="clear" w:color="auto" w:fill="auto"/>
          </w:tcPr>
          <w:p w14:paraId="22EB9AE5" w14:textId="77777777" w:rsidR="00B5062E" w:rsidRDefault="006D6D1B" w:rsidP="003E468B">
            <w:r>
              <w:t>F</w:t>
            </w:r>
            <w:r w:rsidR="00B5062E">
              <w:t>rizer</w:t>
            </w:r>
            <w:r>
              <w:t>/kozmetičar</w:t>
            </w:r>
          </w:p>
        </w:tc>
        <w:tc>
          <w:tcPr>
            <w:tcW w:w="4635" w:type="dxa"/>
            <w:shd w:val="clear" w:color="auto" w:fill="auto"/>
          </w:tcPr>
          <w:p w14:paraId="43A207E7" w14:textId="6BF0EE19" w:rsidR="00B5062E" w:rsidRDefault="007E1321" w:rsidP="00361EE4">
            <w:r>
              <w:t>3</w:t>
            </w:r>
          </w:p>
        </w:tc>
      </w:tr>
      <w:tr w:rsidR="00F31322" w14:paraId="292EFC53" w14:textId="77777777">
        <w:tc>
          <w:tcPr>
            <w:tcW w:w="4653" w:type="dxa"/>
            <w:shd w:val="clear" w:color="auto" w:fill="auto"/>
          </w:tcPr>
          <w:p w14:paraId="76F39AFC" w14:textId="77777777" w:rsidR="00F31322" w:rsidRDefault="00F31322" w:rsidP="003E468B">
            <w:r>
              <w:t>TES administrator</w:t>
            </w:r>
          </w:p>
        </w:tc>
        <w:tc>
          <w:tcPr>
            <w:tcW w:w="4635" w:type="dxa"/>
            <w:shd w:val="clear" w:color="auto" w:fill="auto"/>
          </w:tcPr>
          <w:p w14:paraId="7A8DB393" w14:textId="14EB22A1" w:rsidR="00F31322" w:rsidRDefault="007E1321" w:rsidP="00361EE4">
            <w:r>
              <w:t>2</w:t>
            </w:r>
          </w:p>
        </w:tc>
      </w:tr>
      <w:tr w:rsidR="00361EE4" w14:paraId="7ECC950A" w14:textId="77777777">
        <w:tc>
          <w:tcPr>
            <w:tcW w:w="4653" w:type="dxa"/>
            <w:shd w:val="clear" w:color="auto" w:fill="auto"/>
          </w:tcPr>
          <w:p w14:paraId="0A92C19D" w14:textId="77777777" w:rsidR="00361EE4" w:rsidRDefault="00361EE4" w:rsidP="003E468B">
            <w:r>
              <w:t>Medicinski tehčničar opće njege</w:t>
            </w:r>
          </w:p>
        </w:tc>
        <w:tc>
          <w:tcPr>
            <w:tcW w:w="4635" w:type="dxa"/>
            <w:shd w:val="clear" w:color="auto" w:fill="auto"/>
          </w:tcPr>
          <w:p w14:paraId="3B1A661F" w14:textId="1B9C438C" w:rsidR="00361EE4" w:rsidRDefault="007E1321" w:rsidP="00704F28">
            <w:r>
              <w:t>4</w:t>
            </w:r>
          </w:p>
        </w:tc>
      </w:tr>
      <w:tr w:rsidR="00B5062E" w14:paraId="006F829B" w14:textId="77777777">
        <w:tc>
          <w:tcPr>
            <w:tcW w:w="4653" w:type="dxa"/>
            <w:shd w:val="clear" w:color="auto" w:fill="auto"/>
          </w:tcPr>
          <w:p w14:paraId="097EA26A" w14:textId="77777777" w:rsidR="00B5062E" w:rsidRDefault="00B5062E" w:rsidP="003E468B">
            <w:r>
              <w:t>Ukupno:</w:t>
            </w:r>
          </w:p>
        </w:tc>
        <w:tc>
          <w:tcPr>
            <w:tcW w:w="4635" w:type="dxa"/>
            <w:shd w:val="clear" w:color="auto" w:fill="auto"/>
          </w:tcPr>
          <w:p w14:paraId="5A2960B2" w14:textId="7EE41F51" w:rsidR="00B5062E" w:rsidRDefault="007E1321" w:rsidP="00361EE4">
            <w:pPr>
              <w:jc w:val="both"/>
            </w:pPr>
            <w:r>
              <w:t>31</w:t>
            </w:r>
          </w:p>
        </w:tc>
      </w:tr>
    </w:tbl>
    <w:p w14:paraId="50F2240A" w14:textId="77777777" w:rsidR="00B92A4C" w:rsidRDefault="00B92A4C" w:rsidP="00B5062E"/>
    <w:p w14:paraId="745D6228" w14:textId="77777777" w:rsidR="00E03EA4" w:rsidRDefault="00E03EA4" w:rsidP="00792F4F">
      <w:pPr>
        <w:rPr>
          <w:b/>
        </w:rPr>
      </w:pPr>
    </w:p>
    <w:p w14:paraId="3D8B8B9F" w14:textId="77777777" w:rsidR="00F31322" w:rsidRDefault="00F31322" w:rsidP="00792F4F">
      <w:pPr>
        <w:rPr>
          <w:b/>
        </w:rPr>
      </w:pPr>
    </w:p>
    <w:p w14:paraId="2D782C9A" w14:textId="77777777" w:rsidR="00F31322" w:rsidRDefault="00F31322" w:rsidP="00792F4F">
      <w:pPr>
        <w:rPr>
          <w:b/>
        </w:rPr>
      </w:pPr>
    </w:p>
    <w:p w14:paraId="7653E19D" w14:textId="77777777" w:rsidR="00F31322" w:rsidRDefault="00F31322" w:rsidP="00792F4F">
      <w:pPr>
        <w:rPr>
          <w:b/>
        </w:rPr>
      </w:pPr>
    </w:p>
    <w:p w14:paraId="0B0343CB" w14:textId="77777777" w:rsidR="00B5062E" w:rsidRPr="00F370E2" w:rsidRDefault="007E5667" w:rsidP="00792F4F">
      <w:pPr>
        <w:rPr>
          <w:b/>
        </w:rPr>
      </w:pPr>
      <w:r w:rsidRPr="00F370E2">
        <w:rPr>
          <w:b/>
        </w:rPr>
        <w:t>1.</w:t>
      </w:r>
      <w:r w:rsidR="00792F4F" w:rsidRPr="00F370E2">
        <w:rPr>
          <w:b/>
        </w:rPr>
        <w:t>3</w:t>
      </w:r>
      <w:r w:rsidR="00792F4F" w:rsidRPr="00F370E2">
        <w:t xml:space="preserve">. </w:t>
      </w:r>
      <w:r w:rsidR="00B92A4C" w:rsidRPr="00F370E2">
        <w:rPr>
          <w:b/>
        </w:rPr>
        <w:t>Kvantitativna analiza uspjeha učenika</w:t>
      </w:r>
    </w:p>
    <w:p w14:paraId="174C6AB0" w14:textId="77777777" w:rsidR="00B5062E" w:rsidRDefault="00B5062E" w:rsidP="00B5062E"/>
    <w:p w14:paraId="69A58E4B" w14:textId="6DFFC9BA" w:rsidR="00B5062E" w:rsidRDefault="0011521B" w:rsidP="00792F4F">
      <w:pPr>
        <w:spacing w:line="360" w:lineRule="auto"/>
      </w:pPr>
      <w:r>
        <w:t>Nakon dopunskog rada</w:t>
      </w:r>
      <w:r w:rsidR="006C32A3">
        <w:t xml:space="preserve"> </w:t>
      </w:r>
      <w:r w:rsidR="00B5062E">
        <w:t>usp</w:t>
      </w:r>
      <w:r w:rsidR="00BE5884">
        <w:t>jeh na kraju školske godine 202</w:t>
      </w:r>
      <w:r w:rsidR="007E1321">
        <w:t>3</w:t>
      </w:r>
      <w:r w:rsidR="00BE5884">
        <w:t>./202</w:t>
      </w:r>
      <w:r w:rsidR="007E1321">
        <w:t>4</w:t>
      </w:r>
      <w:r w:rsidR="00BE1D25">
        <w:t>. je</w:t>
      </w:r>
      <w:r w:rsidR="00B97152">
        <w:t xml:space="preserve"> sl</w:t>
      </w:r>
      <w:r w:rsidR="00E93DCB">
        <w:t>jedeći</w:t>
      </w:r>
      <w:r w:rsidR="00B5062E">
        <w:t>:</w:t>
      </w:r>
    </w:p>
    <w:p w14:paraId="0F50C178" w14:textId="77777777" w:rsidR="00B5062E" w:rsidRDefault="00B5062E" w:rsidP="00B506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3002"/>
        <w:gridCol w:w="3015"/>
      </w:tblGrid>
      <w:tr w:rsidR="0061268C" w14:paraId="71C370EC" w14:textId="77777777" w:rsidTr="007C6B79">
        <w:tc>
          <w:tcPr>
            <w:tcW w:w="3113" w:type="dxa"/>
            <w:shd w:val="clear" w:color="auto" w:fill="auto"/>
          </w:tcPr>
          <w:p w14:paraId="281AD37D" w14:textId="77777777" w:rsidR="00B5062E" w:rsidRPr="00F51527" w:rsidRDefault="00B5062E" w:rsidP="003E468B">
            <w:pPr>
              <w:rPr>
                <w:b/>
              </w:rPr>
            </w:pPr>
            <w:r w:rsidRPr="00F51527">
              <w:rPr>
                <w:b/>
              </w:rPr>
              <w:t>Uspjeh</w:t>
            </w:r>
          </w:p>
          <w:p w14:paraId="28303369" w14:textId="77777777" w:rsidR="00B5062E" w:rsidRDefault="00B5062E" w:rsidP="003E468B"/>
        </w:tc>
        <w:tc>
          <w:tcPr>
            <w:tcW w:w="3083" w:type="dxa"/>
            <w:shd w:val="clear" w:color="auto" w:fill="auto"/>
          </w:tcPr>
          <w:p w14:paraId="5C31042E" w14:textId="77777777" w:rsidR="00B5062E" w:rsidRPr="00F51527" w:rsidRDefault="00B5062E" w:rsidP="003E468B">
            <w:pPr>
              <w:rPr>
                <w:b/>
              </w:rPr>
            </w:pPr>
            <w:r w:rsidRPr="00F51527">
              <w:rPr>
                <w:b/>
              </w:rPr>
              <w:t>Broj učenika</w:t>
            </w:r>
          </w:p>
        </w:tc>
        <w:tc>
          <w:tcPr>
            <w:tcW w:w="3092" w:type="dxa"/>
            <w:shd w:val="clear" w:color="auto" w:fill="auto"/>
          </w:tcPr>
          <w:p w14:paraId="5F7A4C06" w14:textId="77777777" w:rsidR="00B5062E" w:rsidRPr="00F51527" w:rsidRDefault="00B5062E" w:rsidP="003E468B">
            <w:pPr>
              <w:rPr>
                <w:b/>
              </w:rPr>
            </w:pPr>
            <w:r w:rsidRPr="00F51527">
              <w:rPr>
                <w:b/>
              </w:rPr>
              <w:t>Postotak</w:t>
            </w:r>
          </w:p>
        </w:tc>
      </w:tr>
      <w:tr w:rsidR="0061268C" w14:paraId="3D8C737E" w14:textId="77777777" w:rsidTr="007C6B79">
        <w:tc>
          <w:tcPr>
            <w:tcW w:w="3113" w:type="dxa"/>
            <w:shd w:val="clear" w:color="auto" w:fill="auto"/>
          </w:tcPr>
          <w:p w14:paraId="71CFF967" w14:textId="77777777" w:rsidR="00B5062E" w:rsidRDefault="00B5062E" w:rsidP="003E468B">
            <w:r>
              <w:t>odličnih</w:t>
            </w:r>
          </w:p>
        </w:tc>
        <w:tc>
          <w:tcPr>
            <w:tcW w:w="3083" w:type="dxa"/>
            <w:shd w:val="clear" w:color="auto" w:fill="auto"/>
          </w:tcPr>
          <w:p w14:paraId="529FE55E" w14:textId="4A2C588B" w:rsidR="00B5062E" w:rsidRDefault="008403BB" w:rsidP="007C6B79">
            <w:pPr>
              <w:jc w:val="center"/>
            </w:pPr>
            <w:r>
              <w:t>88</w:t>
            </w:r>
          </w:p>
        </w:tc>
        <w:tc>
          <w:tcPr>
            <w:tcW w:w="3092" w:type="dxa"/>
            <w:shd w:val="clear" w:color="auto" w:fill="auto"/>
          </w:tcPr>
          <w:p w14:paraId="5B2F3837" w14:textId="033B9358" w:rsidR="00B5062E" w:rsidRDefault="008403BB" w:rsidP="007C6B79">
            <w:pPr>
              <w:jc w:val="center"/>
            </w:pPr>
            <w:r>
              <w:t>13</w:t>
            </w:r>
          </w:p>
        </w:tc>
      </w:tr>
      <w:tr w:rsidR="0061268C" w14:paraId="3902504D" w14:textId="77777777" w:rsidTr="007C6B79">
        <w:tc>
          <w:tcPr>
            <w:tcW w:w="3113" w:type="dxa"/>
            <w:shd w:val="clear" w:color="auto" w:fill="auto"/>
          </w:tcPr>
          <w:p w14:paraId="503776A0" w14:textId="77777777" w:rsidR="00B5062E" w:rsidRDefault="00B5062E" w:rsidP="003E468B">
            <w:r>
              <w:t>vrlo dobrih</w:t>
            </w:r>
          </w:p>
        </w:tc>
        <w:tc>
          <w:tcPr>
            <w:tcW w:w="3083" w:type="dxa"/>
            <w:shd w:val="clear" w:color="auto" w:fill="auto"/>
          </w:tcPr>
          <w:p w14:paraId="7ACEA765" w14:textId="4F484880" w:rsidR="00B5062E" w:rsidRDefault="008403BB" w:rsidP="007C6B79">
            <w:pPr>
              <w:jc w:val="center"/>
            </w:pPr>
            <w:r>
              <w:t>259</w:t>
            </w:r>
          </w:p>
        </w:tc>
        <w:tc>
          <w:tcPr>
            <w:tcW w:w="3092" w:type="dxa"/>
            <w:shd w:val="clear" w:color="auto" w:fill="auto"/>
          </w:tcPr>
          <w:p w14:paraId="64F8D4A3" w14:textId="7DCF85B9" w:rsidR="00B5062E" w:rsidRDefault="008403BB" w:rsidP="007C6B79">
            <w:pPr>
              <w:jc w:val="center"/>
            </w:pPr>
            <w:r>
              <w:t>38</w:t>
            </w:r>
          </w:p>
        </w:tc>
      </w:tr>
      <w:tr w:rsidR="0061268C" w14:paraId="20211AF6" w14:textId="77777777" w:rsidTr="007C6B79">
        <w:tc>
          <w:tcPr>
            <w:tcW w:w="3113" w:type="dxa"/>
            <w:shd w:val="clear" w:color="auto" w:fill="auto"/>
          </w:tcPr>
          <w:p w14:paraId="28CF60B5" w14:textId="77777777" w:rsidR="00B5062E" w:rsidRDefault="00B5062E" w:rsidP="003E468B">
            <w:r>
              <w:t>dobrih</w:t>
            </w:r>
          </w:p>
        </w:tc>
        <w:tc>
          <w:tcPr>
            <w:tcW w:w="3083" w:type="dxa"/>
            <w:shd w:val="clear" w:color="auto" w:fill="auto"/>
          </w:tcPr>
          <w:p w14:paraId="36BDC537" w14:textId="0E5263B2" w:rsidR="00B5062E" w:rsidRDefault="008403BB" w:rsidP="007C6B79">
            <w:pPr>
              <w:jc w:val="center"/>
            </w:pPr>
            <w:r>
              <w:t>288</w:t>
            </w:r>
          </w:p>
        </w:tc>
        <w:tc>
          <w:tcPr>
            <w:tcW w:w="3092" w:type="dxa"/>
            <w:shd w:val="clear" w:color="auto" w:fill="auto"/>
          </w:tcPr>
          <w:p w14:paraId="29439112" w14:textId="3B505D8C" w:rsidR="00B5062E" w:rsidRDefault="008403BB" w:rsidP="007C6B79">
            <w:pPr>
              <w:jc w:val="center"/>
            </w:pPr>
            <w:r>
              <w:t>43</w:t>
            </w:r>
          </w:p>
        </w:tc>
      </w:tr>
      <w:tr w:rsidR="0061268C" w14:paraId="2B149E14" w14:textId="77777777" w:rsidTr="007C6B79">
        <w:tc>
          <w:tcPr>
            <w:tcW w:w="3113" w:type="dxa"/>
            <w:shd w:val="clear" w:color="auto" w:fill="auto"/>
          </w:tcPr>
          <w:p w14:paraId="3114046B" w14:textId="77777777" w:rsidR="00B5062E" w:rsidRDefault="00B5062E" w:rsidP="003E468B">
            <w:r>
              <w:t>dovoljnih</w:t>
            </w:r>
          </w:p>
        </w:tc>
        <w:tc>
          <w:tcPr>
            <w:tcW w:w="3083" w:type="dxa"/>
            <w:shd w:val="clear" w:color="auto" w:fill="auto"/>
          </w:tcPr>
          <w:p w14:paraId="67FA476C" w14:textId="3EBD3961" w:rsidR="00B5062E" w:rsidRDefault="008403BB" w:rsidP="007C6B79">
            <w:pPr>
              <w:jc w:val="center"/>
            </w:pPr>
            <w:r>
              <w:t>34</w:t>
            </w:r>
          </w:p>
        </w:tc>
        <w:tc>
          <w:tcPr>
            <w:tcW w:w="3092" w:type="dxa"/>
            <w:shd w:val="clear" w:color="auto" w:fill="auto"/>
          </w:tcPr>
          <w:p w14:paraId="0792F02D" w14:textId="00DC69B8" w:rsidR="00B5062E" w:rsidRDefault="008403BB" w:rsidP="007C6B79">
            <w:pPr>
              <w:jc w:val="center"/>
            </w:pPr>
            <w:r>
              <w:t>5</w:t>
            </w:r>
          </w:p>
        </w:tc>
      </w:tr>
      <w:tr w:rsidR="0061268C" w14:paraId="39BE4083" w14:textId="77777777" w:rsidTr="007C6B79">
        <w:tc>
          <w:tcPr>
            <w:tcW w:w="3113" w:type="dxa"/>
            <w:shd w:val="clear" w:color="auto" w:fill="auto"/>
          </w:tcPr>
          <w:p w14:paraId="510133CA" w14:textId="77777777" w:rsidR="00B5062E" w:rsidRDefault="00B5062E" w:rsidP="003E468B">
            <w:r>
              <w:t>nedovoljnih</w:t>
            </w:r>
          </w:p>
        </w:tc>
        <w:tc>
          <w:tcPr>
            <w:tcW w:w="3083" w:type="dxa"/>
            <w:shd w:val="clear" w:color="auto" w:fill="auto"/>
          </w:tcPr>
          <w:p w14:paraId="362CB402" w14:textId="6AC2F48F" w:rsidR="00B5062E" w:rsidRDefault="007E1321" w:rsidP="007C6B79">
            <w:pPr>
              <w:jc w:val="center"/>
            </w:pPr>
            <w:r>
              <w:t>2</w:t>
            </w:r>
          </w:p>
        </w:tc>
        <w:tc>
          <w:tcPr>
            <w:tcW w:w="3092" w:type="dxa"/>
            <w:shd w:val="clear" w:color="auto" w:fill="auto"/>
          </w:tcPr>
          <w:p w14:paraId="6C029295" w14:textId="723AF1C5" w:rsidR="00B5062E" w:rsidRDefault="008403BB" w:rsidP="007C6B79">
            <w:pPr>
              <w:jc w:val="center"/>
            </w:pPr>
            <w:r>
              <w:t>0.3</w:t>
            </w:r>
          </w:p>
        </w:tc>
      </w:tr>
    </w:tbl>
    <w:p w14:paraId="52BDA819" w14:textId="77777777" w:rsidR="00B5062E" w:rsidRDefault="00B5062E" w:rsidP="00B5062E"/>
    <w:p w14:paraId="50E69E00" w14:textId="77777777" w:rsidR="00792F4F" w:rsidRDefault="00792F4F" w:rsidP="00B5062E"/>
    <w:p w14:paraId="3A483473" w14:textId="77777777" w:rsidR="00B5062E" w:rsidRPr="00644E3A" w:rsidRDefault="007E5667" w:rsidP="00792F4F">
      <w:pPr>
        <w:rPr>
          <w:b/>
        </w:rPr>
      </w:pPr>
      <w:r w:rsidRPr="00644E3A">
        <w:rPr>
          <w:b/>
        </w:rPr>
        <w:t>1.</w:t>
      </w:r>
      <w:r w:rsidR="00792F4F" w:rsidRPr="00644E3A">
        <w:rPr>
          <w:b/>
        </w:rPr>
        <w:t xml:space="preserve">4. </w:t>
      </w:r>
      <w:r w:rsidR="00B92A4C" w:rsidRPr="00644E3A">
        <w:rPr>
          <w:b/>
        </w:rPr>
        <w:t>Izostanci</w:t>
      </w:r>
    </w:p>
    <w:p w14:paraId="7F11006E" w14:textId="77777777" w:rsidR="00B5062E" w:rsidRDefault="00B5062E" w:rsidP="00B5062E"/>
    <w:p w14:paraId="4A4A884D" w14:textId="1FFF1C2F" w:rsidR="00060020" w:rsidRPr="00424FAC" w:rsidRDefault="00B5062E" w:rsidP="00792F4F">
      <w:pPr>
        <w:spacing w:line="360" w:lineRule="auto"/>
        <w:jc w:val="both"/>
      </w:pPr>
      <w:r w:rsidRPr="00424FAC">
        <w:t xml:space="preserve">Ukupan broj izostanaka </w:t>
      </w:r>
      <w:r w:rsidR="00060020" w:rsidRPr="00424FAC">
        <w:t xml:space="preserve">učenika </w:t>
      </w:r>
      <w:r w:rsidRPr="00424FAC">
        <w:t>na kraju školske go</w:t>
      </w:r>
      <w:r w:rsidR="00F31322" w:rsidRPr="00424FAC">
        <w:t xml:space="preserve">dine </w:t>
      </w:r>
      <w:r w:rsidR="00060020" w:rsidRPr="00424FAC">
        <w:t>202</w:t>
      </w:r>
      <w:r w:rsidR="00365CFF" w:rsidRPr="00424FAC">
        <w:t>3</w:t>
      </w:r>
      <w:r w:rsidR="00060020" w:rsidRPr="00424FAC">
        <w:t>./202</w:t>
      </w:r>
      <w:r w:rsidR="00365CFF" w:rsidRPr="00424FAC">
        <w:t>4</w:t>
      </w:r>
      <w:r w:rsidR="00060020" w:rsidRPr="00424FAC">
        <w:t xml:space="preserve">. je </w:t>
      </w:r>
      <w:r w:rsidR="00424FAC" w:rsidRPr="00424FAC">
        <w:t>82 396</w:t>
      </w:r>
      <w:r w:rsidR="00060020" w:rsidRPr="00424FAC">
        <w:t xml:space="preserve"> od čega je </w:t>
      </w:r>
    </w:p>
    <w:p w14:paraId="285BD40E" w14:textId="3612841C" w:rsidR="00060020" w:rsidRPr="00424FAC" w:rsidRDefault="00BE5884" w:rsidP="00792F4F">
      <w:pPr>
        <w:spacing w:line="360" w:lineRule="auto"/>
        <w:jc w:val="both"/>
      </w:pPr>
      <w:r w:rsidRPr="00424FAC">
        <w:t xml:space="preserve">opravdanih </w:t>
      </w:r>
      <w:r w:rsidR="00424FAC" w:rsidRPr="00424FAC">
        <w:t>79 446</w:t>
      </w:r>
      <w:r w:rsidR="003E3203" w:rsidRPr="00424FAC">
        <w:t xml:space="preserve"> </w:t>
      </w:r>
      <w:r w:rsidRPr="00424FAC">
        <w:t>te</w:t>
      </w:r>
      <w:r w:rsidR="00424FAC" w:rsidRPr="00424FAC">
        <w:t xml:space="preserve"> 2950</w:t>
      </w:r>
      <w:r w:rsidRPr="00424FAC">
        <w:t xml:space="preserve"> </w:t>
      </w:r>
      <w:r w:rsidR="00060020" w:rsidRPr="00424FAC">
        <w:t xml:space="preserve">neopravdanih izostanaka. Ukupan broj izostanaka po učeniku je </w:t>
      </w:r>
      <w:r w:rsidR="003E3203" w:rsidRPr="00424FAC">
        <w:t>1</w:t>
      </w:r>
      <w:r w:rsidR="00424FAC" w:rsidRPr="00424FAC">
        <w:t>23</w:t>
      </w:r>
      <w:r w:rsidR="002A7124">
        <w:t xml:space="preserve"> sata</w:t>
      </w:r>
      <w:r w:rsidR="00424FAC">
        <w:t xml:space="preserve">. </w:t>
      </w:r>
    </w:p>
    <w:p w14:paraId="65E2EE02" w14:textId="77777777" w:rsidR="00792F4F" w:rsidRDefault="00792F4F" w:rsidP="00B5062E">
      <w:pPr>
        <w:rPr>
          <w:b/>
        </w:rPr>
      </w:pPr>
    </w:p>
    <w:p w14:paraId="4DD1A329" w14:textId="77777777" w:rsidR="00EF6659" w:rsidRDefault="00EF6659" w:rsidP="00B5062E">
      <w:pPr>
        <w:rPr>
          <w:b/>
        </w:rPr>
      </w:pPr>
    </w:p>
    <w:p w14:paraId="7E6D2CF7" w14:textId="77777777" w:rsidR="00B5062E" w:rsidRPr="00792F4F" w:rsidRDefault="007E5667" w:rsidP="00B5062E">
      <w:pPr>
        <w:rPr>
          <w:b/>
        </w:rPr>
      </w:pPr>
      <w:r>
        <w:rPr>
          <w:b/>
        </w:rPr>
        <w:t>1.</w:t>
      </w:r>
      <w:r w:rsidR="00792F4F" w:rsidRPr="00792F4F">
        <w:rPr>
          <w:b/>
        </w:rPr>
        <w:t xml:space="preserve">5. </w:t>
      </w:r>
      <w:r w:rsidR="00B92A4C">
        <w:rPr>
          <w:b/>
        </w:rPr>
        <w:t>Završni ispit</w:t>
      </w:r>
    </w:p>
    <w:p w14:paraId="3D62EE1A" w14:textId="77777777" w:rsidR="00792F4F" w:rsidRPr="00C6296E" w:rsidRDefault="00792F4F" w:rsidP="00B5062E">
      <w:pPr>
        <w:rPr>
          <w:b/>
          <w:sz w:val="28"/>
          <w:szCs w:val="28"/>
        </w:rPr>
      </w:pPr>
    </w:p>
    <w:p w14:paraId="1755245A" w14:textId="2E0FAA64" w:rsidR="00B5062E" w:rsidRDefault="00B5062E" w:rsidP="006F6A2D">
      <w:pPr>
        <w:spacing w:line="360" w:lineRule="auto"/>
        <w:jc w:val="both"/>
      </w:pPr>
      <w:r>
        <w:t>Od ukupno</w:t>
      </w:r>
      <w:r w:rsidR="00BE5884">
        <w:t xml:space="preserve"> 161</w:t>
      </w:r>
      <w:r>
        <w:t xml:space="preserve"> učenika maturanata</w:t>
      </w:r>
      <w:r w:rsidR="00297E6E">
        <w:t>,</w:t>
      </w:r>
      <w:r>
        <w:t xml:space="preserve"> završn</w:t>
      </w:r>
      <w:r w:rsidR="00BE5884">
        <w:t xml:space="preserve">i ispit uspješno </w:t>
      </w:r>
      <w:r w:rsidR="008403BB">
        <w:t>su</w:t>
      </w:r>
      <w:r w:rsidR="00BE5884">
        <w:t xml:space="preserve"> položil</w:t>
      </w:r>
      <w:r w:rsidR="008403BB">
        <w:t>li</w:t>
      </w:r>
      <w:r w:rsidR="00BE5884">
        <w:t xml:space="preserve"> </w:t>
      </w:r>
      <w:r w:rsidR="008403BB">
        <w:t>svi učenici</w:t>
      </w:r>
      <w:r w:rsidR="00657830">
        <w:t>.</w:t>
      </w:r>
      <w:r w:rsidR="00BE5884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559"/>
        <w:gridCol w:w="1276"/>
        <w:gridCol w:w="2126"/>
        <w:gridCol w:w="1397"/>
      </w:tblGrid>
      <w:tr w:rsidR="00B5062E" w:rsidRPr="006F6A2D" w14:paraId="072DDD65" w14:textId="77777777" w:rsidTr="00FB0A99">
        <w:trPr>
          <w:trHeight w:val="842"/>
        </w:trPr>
        <w:tc>
          <w:tcPr>
            <w:tcW w:w="2660" w:type="dxa"/>
            <w:shd w:val="clear" w:color="auto" w:fill="auto"/>
          </w:tcPr>
          <w:p w14:paraId="3860606B" w14:textId="77777777" w:rsidR="00B5062E" w:rsidRPr="00657830" w:rsidRDefault="00B5062E" w:rsidP="003E468B">
            <w:pPr>
              <w:rPr>
                <w:b/>
              </w:rPr>
            </w:pPr>
            <w:r w:rsidRPr="00657830">
              <w:rPr>
                <w:b/>
              </w:rPr>
              <w:t>Naziv programa</w:t>
            </w:r>
          </w:p>
        </w:tc>
        <w:tc>
          <w:tcPr>
            <w:tcW w:w="1559" w:type="dxa"/>
            <w:shd w:val="clear" w:color="auto" w:fill="auto"/>
          </w:tcPr>
          <w:p w14:paraId="645FCCE6" w14:textId="77777777" w:rsidR="00B5062E" w:rsidRPr="00657830" w:rsidRDefault="00B5062E" w:rsidP="003E468B">
            <w:pPr>
              <w:rPr>
                <w:b/>
              </w:rPr>
            </w:pPr>
            <w:r w:rsidRPr="00657830">
              <w:rPr>
                <w:b/>
              </w:rPr>
              <w:t>Broj učenika</w:t>
            </w:r>
          </w:p>
        </w:tc>
        <w:tc>
          <w:tcPr>
            <w:tcW w:w="1276" w:type="dxa"/>
            <w:shd w:val="clear" w:color="auto" w:fill="auto"/>
          </w:tcPr>
          <w:p w14:paraId="4A448033" w14:textId="77777777" w:rsidR="00B5062E" w:rsidRPr="00657830" w:rsidRDefault="00657830" w:rsidP="003E468B">
            <w:pPr>
              <w:rPr>
                <w:b/>
              </w:rPr>
            </w:pPr>
            <w:r w:rsidRPr="00657830">
              <w:rPr>
                <w:b/>
              </w:rPr>
              <w:t>Ponavlja</w:t>
            </w:r>
          </w:p>
          <w:p w14:paraId="40F70CE7" w14:textId="77777777" w:rsidR="00B5062E" w:rsidRPr="00657830" w:rsidRDefault="00B5062E" w:rsidP="003E468B">
            <w:pPr>
              <w:rPr>
                <w:b/>
              </w:rPr>
            </w:pPr>
            <w:r w:rsidRPr="00657830">
              <w:rPr>
                <w:b/>
              </w:rPr>
              <w:t>godinu</w:t>
            </w:r>
          </w:p>
        </w:tc>
        <w:tc>
          <w:tcPr>
            <w:tcW w:w="2126" w:type="dxa"/>
            <w:shd w:val="clear" w:color="auto" w:fill="auto"/>
          </w:tcPr>
          <w:p w14:paraId="60B6D4BB" w14:textId="77777777" w:rsidR="00B5062E" w:rsidRPr="00657830" w:rsidRDefault="00B5062E" w:rsidP="003E468B">
            <w:pPr>
              <w:rPr>
                <w:b/>
              </w:rPr>
            </w:pPr>
            <w:r w:rsidRPr="00657830">
              <w:rPr>
                <w:b/>
              </w:rPr>
              <w:t xml:space="preserve">Položili završni </w:t>
            </w:r>
          </w:p>
          <w:p w14:paraId="610BE977" w14:textId="77777777" w:rsidR="00B5062E" w:rsidRPr="00657830" w:rsidRDefault="00B5062E" w:rsidP="003E468B">
            <w:pPr>
              <w:rPr>
                <w:b/>
              </w:rPr>
            </w:pPr>
            <w:r w:rsidRPr="00657830">
              <w:rPr>
                <w:b/>
              </w:rPr>
              <w:t xml:space="preserve">ispit  </w:t>
            </w:r>
            <w:r w:rsidRPr="00657830">
              <w:rPr>
                <w:b/>
                <w:sz w:val="18"/>
                <w:szCs w:val="18"/>
              </w:rPr>
              <w:t>(ljetni+jesenski rok)</w:t>
            </w:r>
          </w:p>
        </w:tc>
        <w:tc>
          <w:tcPr>
            <w:tcW w:w="1397" w:type="dxa"/>
            <w:shd w:val="clear" w:color="auto" w:fill="auto"/>
          </w:tcPr>
          <w:p w14:paraId="21086AC6" w14:textId="77777777" w:rsidR="00B5062E" w:rsidRPr="00657830" w:rsidRDefault="00B5062E" w:rsidP="003E468B">
            <w:pPr>
              <w:rPr>
                <w:b/>
              </w:rPr>
            </w:pPr>
            <w:r w:rsidRPr="00657830">
              <w:rPr>
                <w:b/>
              </w:rPr>
              <w:t>Upućeni na</w:t>
            </w:r>
          </w:p>
          <w:p w14:paraId="5AF50106" w14:textId="77777777" w:rsidR="00B5062E" w:rsidRPr="00657830" w:rsidRDefault="00B5062E" w:rsidP="003E468B">
            <w:pPr>
              <w:rPr>
                <w:b/>
              </w:rPr>
            </w:pPr>
            <w:r w:rsidRPr="00657830">
              <w:rPr>
                <w:b/>
              </w:rPr>
              <w:t>zimski rok</w:t>
            </w:r>
          </w:p>
          <w:p w14:paraId="04352DE2" w14:textId="77777777" w:rsidR="00B5062E" w:rsidRPr="00657830" w:rsidRDefault="00B5062E" w:rsidP="003E468B">
            <w:pPr>
              <w:rPr>
                <w:b/>
              </w:rPr>
            </w:pPr>
          </w:p>
        </w:tc>
      </w:tr>
      <w:tr w:rsidR="00B5062E" w:rsidRPr="006F6A2D" w14:paraId="5E871583" w14:textId="77777777" w:rsidTr="00FB0A99">
        <w:trPr>
          <w:trHeight w:val="281"/>
        </w:trPr>
        <w:tc>
          <w:tcPr>
            <w:tcW w:w="2660" w:type="dxa"/>
            <w:shd w:val="clear" w:color="auto" w:fill="auto"/>
          </w:tcPr>
          <w:p w14:paraId="05931834" w14:textId="77777777" w:rsidR="00B5062E" w:rsidRPr="006F6A2D" w:rsidRDefault="00B5062E" w:rsidP="003E468B">
            <w:r w:rsidRPr="006F6A2D">
              <w:t>ekonomist</w:t>
            </w:r>
          </w:p>
        </w:tc>
        <w:tc>
          <w:tcPr>
            <w:tcW w:w="1559" w:type="dxa"/>
            <w:shd w:val="clear" w:color="auto" w:fill="auto"/>
          </w:tcPr>
          <w:p w14:paraId="77143251" w14:textId="67F5FF2A" w:rsidR="00B5062E" w:rsidRPr="006F6A2D" w:rsidRDefault="00CE0DF6" w:rsidP="003E468B">
            <w:r>
              <w:t>2</w:t>
            </w:r>
            <w:r w:rsidR="008403BB">
              <w:t>4</w:t>
            </w:r>
          </w:p>
        </w:tc>
        <w:tc>
          <w:tcPr>
            <w:tcW w:w="1276" w:type="dxa"/>
            <w:shd w:val="clear" w:color="auto" w:fill="auto"/>
          </w:tcPr>
          <w:p w14:paraId="5CDB4CCD" w14:textId="6708F44A" w:rsidR="00B5062E" w:rsidRPr="006F6A2D" w:rsidRDefault="00365CFF" w:rsidP="003E468B">
            <w:r>
              <w:t>0</w:t>
            </w:r>
          </w:p>
        </w:tc>
        <w:tc>
          <w:tcPr>
            <w:tcW w:w="2126" w:type="dxa"/>
            <w:shd w:val="clear" w:color="auto" w:fill="auto"/>
          </w:tcPr>
          <w:p w14:paraId="641E4C95" w14:textId="197DBBFA" w:rsidR="00B5062E" w:rsidRPr="006F6A2D" w:rsidRDefault="00365CFF" w:rsidP="003E468B">
            <w:r>
              <w:t>24</w:t>
            </w:r>
          </w:p>
        </w:tc>
        <w:tc>
          <w:tcPr>
            <w:tcW w:w="1397" w:type="dxa"/>
            <w:shd w:val="clear" w:color="auto" w:fill="auto"/>
          </w:tcPr>
          <w:p w14:paraId="796CD07C" w14:textId="344E41AF" w:rsidR="00B5062E" w:rsidRPr="006F6A2D" w:rsidRDefault="00365CFF" w:rsidP="003E468B">
            <w:r>
              <w:t>0</w:t>
            </w:r>
          </w:p>
        </w:tc>
      </w:tr>
      <w:tr w:rsidR="00B5062E" w:rsidRPr="006F6A2D" w14:paraId="60EA4DF7" w14:textId="77777777" w:rsidTr="00FB0A99">
        <w:trPr>
          <w:trHeight w:val="296"/>
        </w:trPr>
        <w:tc>
          <w:tcPr>
            <w:tcW w:w="2660" w:type="dxa"/>
            <w:shd w:val="clear" w:color="auto" w:fill="auto"/>
          </w:tcPr>
          <w:p w14:paraId="7F513527" w14:textId="77777777" w:rsidR="00B5062E" w:rsidRPr="006F6A2D" w:rsidRDefault="00B5062E" w:rsidP="003E468B">
            <w:r w:rsidRPr="006F6A2D">
              <w:t>komercijalist</w:t>
            </w:r>
          </w:p>
        </w:tc>
        <w:tc>
          <w:tcPr>
            <w:tcW w:w="1559" w:type="dxa"/>
            <w:shd w:val="clear" w:color="auto" w:fill="auto"/>
          </w:tcPr>
          <w:p w14:paraId="69710EF4" w14:textId="4A6EF046" w:rsidR="00B5062E" w:rsidRPr="006F6A2D" w:rsidRDefault="00CE0DF6" w:rsidP="003E468B">
            <w:r>
              <w:t>4</w:t>
            </w:r>
            <w:r w:rsidR="008403BB">
              <w:t>7</w:t>
            </w:r>
          </w:p>
        </w:tc>
        <w:tc>
          <w:tcPr>
            <w:tcW w:w="1276" w:type="dxa"/>
            <w:shd w:val="clear" w:color="auto" w:fill="auto"/>
          </w:tcPr>
          <w:p w14:paraId="31579529" w14:textId="77777777" w:rsidR="00B5062E" w:rsidRPr="006F6A2D" w:rsidRDefault="006F6A2D" w:rsidP="003E468B">
            <w:r w:rsidRPr="006F6A2D">
              <w:t>0</w:t>
            </w:r>
          </w:p>
        </w:tc>
        <w:tc>
          <w:tcPr>
            <w:tcW w:w="2126" w:type="dxa"/>
            <w:shd w:val="clear" w:color="auto" w:fill="auto"/>
          </w:tcPr>
          <w:p w14:paraId="08021CAA" w14:textId="4EA9D85C" w:rsidR="00B5062E" w:rsidRPr="006F6A2D" w:rsidRDefault="00365CFF" w:rsidP="003E468B">
            <w:r>
              <w:t>47</w:t>
            </w:r>
          </w:p>
        </w:tc>
        <w:tc>
          <w:tcPr>
            <w:tcW w:w="1397" w:type="dxa"/>
            <w:shd w:val="clear" w:color="auto" w:fill="auto"/>
          </w:tcPr>
          <w:p w14:paraId="54126645" w14:textId="77777777" w:rsidR="00B5062E" w:rsidRPr="006F6A2D" w:rsidRDefault="006F6A2D" w:rsidP="003E468B">
            <w:r w:rsidRPr="006F6A2D">
              <w:t>0</w:t>
            </w:r>
          </w:p>
        </w:tc>
      </w:tr>
      <w:tr w:rsidR="00B5062E" w:rsidRPr="006F6A2D" w14:paraId="21DFB3FC" w14:textId="77777777" w:rsidTr="00FB0A99">
        <w:trPr>
          <w:trHeight w:val="561"/>
        </w:trPr>
        <w:tc>
          <w:tcPr>
            <w:tcW w:w="2660" w:type="dxa"/>
            <w:shd w:val="clear" w:color="auto" w:fill="auto"/>
          </w:tcPr>
          <w:p w14:paraId="17BDE1F6" w14:textId="77777777" w:rsidR="00B5062E" w:rsidRPr="006F6A2D" w:rsidRDefault="00B5062E" w:rsidP="003E468B">
            <w:r w:rsidRPr="006F6A2D">
              <w:t>turističko hotelijerski</w:t>
            </w:r>
          </w:p>
          <w:p w14:paraId="6A925D0D" w14:textId="77777777" w:rsidR="00B5062E" w:rsidRPr="006F6A2D" w:rsidRDefault="00B5062E" w:rsidP="003E468B">
            <w:r w:rsidRPr="006F6A2D">
              <w:t>komercijalist</w:t>
            </w:r>
          </w:p>
        </w:tc>
        <w:tc>
          <w:tcPr>
            <w:tcW w:w="1559" w:type="dxa"/>
            <w:shd w:val="clear" w:color="auto" w:fill="auto"/>
          </w:tcPr>
          <w:p w14:paraId="0C08AEE4" w14:textId="53DFBB8E" w:rsidR="00B5062E" w:rsidRPr="006F6A2D" w:rsidRDefault="00CE0DF6" w:rsidP="003E468B">
            <w:r>
              <w:t>2</w:t>
            </w:r>
            <w:r w:rsidR="008403BB">
              <w:t>6</w:t>
            </w:r>
          </w:p>
        </w:tc>
        <w:tc>
          <w:tcPr>
            <w:tcW w:w="1276" w:type="dxa"/>
            <w:shd w:val="clear" w:color="auto" w:fill="auto"/>
          </w:tcPr>
          <w:p w14:paraId="442A1B46" w14:textId="77777777" w:rsidR="00B5062E" w:rsidRPr="006F6A2D" w:rsidRDefault="006F6A2D" w:rsidP="003E468B">
            <w:r w:rsidRPr="006F6A2D">
              <w:t>0</w:t>
            </w:r>
          </w:p>
        </w:tc>
        <w:tc>
          <w:tcPr>
            <w:tcW w:w="2126" w:type="dxa"/>
            <w:shd w:val="clear" w:color="auto" w:fill="auto"/>
          </w:tcPr>
          <w:p w14:paraId="1E6519FC" w14:textId="3ACB085A" w:rsidR="00B5062E" w:rsidRPr="006F6A2D" w:rsidRDefault="00365CFF" w:rsidP="003E468B">
            <w:r>
              <w:t>26</w:t>
            </w:r>
          </w:p>
        </w:tc>
        <w:tc>
          <w:tcPr>
            <w:tcW w:w="1397" w:type="dxa"/>
            <w:shd w:val="clear" w:color="auto" w:fill="auto"/>
          </w:tcPr>
          <w:p w14:paraId="27A28BF3" w14:textId="77777777" w:rsidR="00B5062E" w:rsidRPr="006F6A2D" w:rsidRDefault="006F6A2D" w:rsidP="003E468B">
            <w:r w:rsidRPr="006F6A2D">
              <w:t>0</w:t>
            </w:r>
          </w:p>
        </w:tc>
      </w:tr>
      <w:tr w:rsidR="00B5062E" w:rsidRPr="006F6A2D" w14:paraId="716EB6D8" w14:textId="77777777" w:rsidTr="00FB0A99">
        <w:trPr>
          <w:trHeight w:val="296"/>
        </w:trPr>
        <w:tc>
          <w:tcPr>
            <w:tcW w:w="2660" w:type="dxa"/>
            <w:shd w:val="clear" w:color="auto" w:fill="auto"/>
          </w:tcPr>
          <w:p w14:paraId="1E0881B2" w14:textId="77777777" w:rsidR="00B5062E" w:rsidRPr="006F6A2D" w:rsidRDefault="00B5062E" w:rsidP="003E468B">
            <w:r w:rsidRPr="006F6A2D">
              <w:t>prodavač</w:t>
            </w:r>
          </w:p>
        </w:tc>
        <w:tc>
          <w:tcPr>
            <w:tcW w:w="1559" w:type="dxa"/>
            <w:shd w:val="clear" w:color="auto" w:fill="auto"/>
          </w:tcPr>
          <w:p w14:paraId="47645784" w14:textId="77777777" w:rsidR="00B5062E" w:rsidRPr="006F6A2D" w:rsidRDefault="00BE5884" w:rsidP="003E468B">
            <w:r>
              <w:t>18</w:t>
            </w:r>
          </w:p>
        </w:tc>
        <w:tc>
          <w:tcPr>
            <w:tcW w:w="1276" w:type="dxa"/>
            <w:shd w:val="clear" w:color="auto" w:fill="auto"/>
          </w:tcPr>
          <w:p w14:paraId="6F7E323A" w14:textId="77777777" w:rsidR="00B5062E" w:rsidRPr="006F6A2D" w:rsidRDefault="006F6A2D" w:rsidP="003E468B">
            <w:r w:rsidRPr="006F6A2D">
              <w:t>0</w:t>
            </w:r>
          </w:p>
        </w:tc>
        <w:tc>
          <w:tcPr>
            <w:tcW w:w="2126" w:type="dxa"/>
            <w:shd w:val="clear" w:color="auto" w:fill="auto"/>
          </w:tcPr>
          <w:p w14:paraId="5759BBA7" w14:textId="63ED1240" w:rsidR="00B5062E" w:rsidRPr="006F6A2D" w:rsidRDefault="00365CFF" w:rsidP="003E468B">
            <w:r>
              <w:t>18</w:t>
            </w:r>
          </w:p>
        </w:tc>
        <w:tc>
          <w:tcPr>
            <w:tcW w:w="1397" w:type="dxa"/>
            <w:shd w:val="clear" w:color="auto" w:fill="auto"/>
          </w:tcPr>
          <w:p w14:paraId="2880D4C1" w14:textId="77777777" w:rsidR="00B5062E" w:rsidRPr="006F6A2D" w:rsidRDefault="006F6A2D" w:rsidP="003E468B">
            <w:r w:rsidRPr="006F6A2D">
              <w:t>0</w:t>
            </w:r>
          </w:p>
        </w:tc>
      </w:tr>
      <w:tr w:rsidR="00B5062E" w:rsidRPr="006F6A2D" w14:paraId="0C74710F" w14:textId="77777777" w:rsidTr="00FB0A99">
        <w:trPr>
          <w:trHeight w:val="281"/>
        </w:trPr>
        <w:tc>
          <w:tcPr>
            <w:tcW w:w="2660" w:type="dxa"/>
            <w:shd w:val="clear" w:color="auto" w:fill="auto"/>
          </w:tcPr>
          <w:p w14:paraId="3F69684A" w14:textId="77777777" w:rsidR="00B5062E" w:rsidRPr="006F6A2D" w:rsidRDefault="00657830" w:rsidP="003E468B">
            <w:r>
              <w:t>k</w:t>
            </w:r>
            <w:r w:rsidR="00B5062E" w:rsidRPr="006F6A2D">
              <w:t>uhar</w:t>
            </w:r>
          </w:p>
        </w:tc>
        <w:tc>
          <w:tcPr>
            <w:tcW w:w="1559" w:type="dxa"/>
            <w:shd w:val="clear" w:color="auto" w:fill="auto"/>
          </w:tcPr>
          <w:p w14:paraId="49D2C768" w14:textId="77777777" w:rsidR="00B5062E" w:rsidRPr="006F6A2D" w:rsidRDefault="00CE0DF6" w:rsidP="003E468B">
            <w:r>
              <w:t>12</w:t>
            </w:r>
          </w:p>
        </w:tc>
        <w:tc>
          <w:tcPr>
            <w:tcW w:w="1276" w:type="dxa"/>
            <w:shd w:val="clear" w:color="auto" w:fill="auto"/>
          </w:tcPr>
          <w:p w14:paraId="3638C988" w14:textId="77777777" w:rsidR="00B5062E" w:rsidRPr="006F6A2D" w:rsidRDefault="006F6A2D" w:rsidP="003E468B">
            <w:r w:rsidRPr="006F6A2D">
              <w:t>0</w:t>
            </w:r>
          </w:p>
        </w:tc>
        <w:tc>
          <w:tcPr>
            <w:tcW w:w="2126" w:type="dxa"/>
            <w:shd w:val="clear" w:color="auto" w:fill="auto"/>
          </w:tcPr>
          <w:p w14:paraId="3B983DB3" w14:textId="309870F6" w:rsidR="00B5062E" w:rsidRPr="006F6A2D" w:rsidRDefault="00365CFF" w:rsidP="003E468B">
            <w:r>
              <w:t>12</w:t>
            </w:r>
          </w:p>
        </w:tc>
        <w:tc>
          <w:tcPr>
            <w:tcW w:w="1397" w:type="dxa"/>
            <w:shd w:val="clear" w:color="auto" w:fill="auto"/>
          </w:tcPr>
          <w:p w14:paraId="5A83C6F4" w14:textId="77777777" w:rsidR="00B5062E" w:rsidRPr="006F6A2D" w:rsidRDefault="006F6A2D" w:rsidP="003E468B">
            <w:r w:rsidRPr="006F6A2D">
              <w:t>0</w:t>
            </w:r>
          </w:p>
        </w:tc>
      </w:tr>
      <w:tr w:rsidR="00BA4993" w:rsidRPr="006F6A2D" w14:paraId="1990CF12" w14:textId="77777777" w:rsidTr="00FB0A99">
        <w:trPr>
          <w:trHeight w:val="281"/>
        </w:trPr>
        <w:tc>
          <w:tcPr>
            <w:tcW w:w="2660" w:type="dxa"/>
            <w:shd w:val="clear" w:color="auto" w:fill="auto"/>
          </w:tcPr>
          <w:p w14:paraId="6A220DEF" w14:textId="77777777" w:rsidR="00BA4993" w:rsidRDefault="00BA4993" w:rsidP="003E468B">
            <w:r>
              <w:t>konobar</w:t>
            </w:r>
          </w:p>
        </w:tc>
        <w:tc>
          <w:tcPr>
            <w:tcW w:w="1559" w:type="dxa"/>
            <w:shd w:val="clear" w:color="auto" w:fill="auto"/>
          </w:tcPr>
          <w:p w14:paraId="377D8096" w14:textId="138F5DDE" w:rsidR="00BA4993" w:rsidRPr="006F6A2D" w:rsidRDefault="008403BB" w:rsidP="003E468B">
            <w:r>
              <w:t>8</w:t>
            </w:r>
          </w:p>
        </w:tc>
        <w:tc>
          <w:tcPr>
            <w:tcW w:w="1276" w:type="dxa"/>
            <w:shd w:val="clear" w:color="auto" w:fill="auto"/>
          </w:tcPr>
          <w:p w14:paraId="64BAD082" w14:textId="77777777" w:rsidR="00BA4993" w:rsidRPr="006F6A2D" w:rsidRDefault="00BE5884" w:rsidP="003E468B">
            <w:r>
              <w:t>0</w:t>
            </w:r>
          </w:p>
        </w:tc>
        <w:tc>
          <w:tcPr>
            <w:tcW w:w="2126" w:type="dxa"/>
            <w:shd w:val="clear" w:color="auto" w:fill="auto"/>
          </w:tcPr>
          <w:p w14:paraId="6DDDF925" w14:textId="63324B2E" w:rsidR="00BA4993" w:rsidRPr="006F6A2D" w:rsidRDefault="00365CFF" w:rsidP="003E468B">
            <w:r>
              <w:t>8</w:t>
            </w:r>
          </w:p>
        </w:tc>
        <w:tc>
          <w:tcPr>
            <w:tcW w:w="1397" w:type="dxa"/>
            <w:shd w:val="clear" w:color="auto" w:fill="auto"/>
          </w:tcPr>
          <w:p w14:paraId="77ABEC2F" w14:textId="77777777" w:rsidR="00BA4993" w:rsidRPr="006F6A2D" w:rsidRDefault="00BE5884" w:rsidP="003E468B">
            <w:r>
              <w:t>0</w:t>
            </w:r>
          </w:p>
        </w:tc>
      </w:tr>
      <w:tr w:rsidR="00B5062E" w:rsidRPr="006F6A2D" w14:paraId="31978126" w14:textId="77777777" w:rsidTr="00FB0A99">
        <w:trPr>
          <w:trHeight w:val="281"/>
        </w:trPr>
        <w:tc>
          <w:tcPr>
            <w:tcW w:w="2660" w:type="dxa"/>
            <w:shd w:val="clear" w:color="auto" w:fill="auto"/>
          </w:tcPr>
          <w:p w14:paraId="6364B317" w14:textId="77777777" w:rsidR="00B5062E" w:rsidRPr="006F6A2D" w:rsidRDefault="00657830" w:rsidP="00EF6659">
            <w:r>
              <w:t>f</w:t>
            </w:r>
            <w:r w:rsidR="00B5062E" w:rsidRPr="006F6A2D">
              <w:t>rizer</w:t>
            </w:r>
            <w:r w:rsidR="00EF6659">
              <w:t>/</w:t>
            </w:r>
            <w:r w:rsidR="00EF6659" w:rsidRPr="006F6A2D">
              <w:t xml:space="preserve"> </w:t>
            </w:r>
            <w:r w:rsidR="006F6A2D" w:rsidRPr="006F6A2D">
              <w:t>kozmetičar</w:t>
            </w:r>
          </w:p>
        </w:tc>
        <w:tc>
          <w:tcPr>
            <w:tcW w:w="1559" w:type="dxa"/>
            <w:shd w:val="clear" w:color="auto" w:fill="auto"/>
          </w:tcPr>
          <w:p w14:paraId="2937531F" w14:textId="5D460361" w:rsidR="00B5062E" w:rsidRPr="006F6A2D" w:rsidRDefault="00CE0DF6" w:rsidP="003E468B">
            <w:r>
              <w:t>2</w:t>
            </w:r>
            <w:r w:rsidR="00365CFF">
              <w:t>0</w:t>
            </w:r>
          </w:p>
        </w:tc>
        <w:tc>
          <w:tcPr>
            <w:tcW w:w="1276" w:type="dxa"/>
            <w:shd w:val="clear" w:color="auto" w:fill="auto"/>
          </w:tcPr>
          <w:p w14:paraId="4A7C96F7" w14:textId="77777777" w:rsidR="00B5062E" w:rsidRPr="006F6A2D" w:rsidRDefault="006F6A2D" w:rsidP="003E468B">
            <w:r w:rsidRPr="006F6A2D">
              <w:t>0</w:t>
            </w:r>
          </w:p>
        </w:tc>
        <w:tc>
          <w:tcPr>
            <w:tcW w:w="2126" w:type="dxa"/>
            <w:shd w:val="clear" w:color="auto" w:fill="auto"/>
          </w:tcPr>
          <w:p w14:paraId="28B85F3E" w14:textId="2E263FF7" w:rsidR="00B5062E" w:rsidRPr="006F6A2D" w:rsidRDefault="00365CFF" w:rsidP="003E468B">
            <w:r>
              <w:t>20</w:t>
            </w:r>
          </w:p>
        </w:tc>
        <w:tc>
          <w:tcPr>
            <w:tcW w:w="1397" w:type="dxa"/>
            <w:shd w:val="clear" w:color="auto" w:fill="auto"/>
          </w:tcPr>
          <w:p w14:paraId="442A9B60" w14:textId="77777777" w:rsidR="00B5062E" w:rsidRPr="006F6A2D" w:rsidRDefault="00EF6659" w:rsidP="003E468B">
            <w:r>
              <w:t>0</w:t>
            </w:r>
          </w:p>
        </w:tc>
      </w:tr>
      <w:tr w:rsidR="00B5062E" w:rsidRPr="006F6A2D" w14:paraId="5DAC985C" w14:textId="77777777" w:rsidTr="00FB0A99">
        <w:trPr>
          <w:trHeight w:val="591"/>
        </w:trPr>
        <w:tc>
          <w:tcPr>
            <w:tcW w:w="2660" w:type="dxa"/>
            <w:shd w:val="clear" w:color="auto" w:fill="auto"/>
          </w:tcPr>
          <w:p w14:paraId="1C426F64" w14:textId="77777777" w:rsidR="00EF6659" w:rsidRDefault="00EF6659" w:rsidP="003E468B"/>
          <w:p w14:paraId="3BB807F9" w14:textId="77777777" w:rsidR="00EF6659" w:rsidRPr="006F6A2D" w:rsidRDefault="00B5062E" w:rsidP="003E468B">
            <w:r w:rsidRPr="006F6A2D">
              <w:t xml:space="preserve">Ukupno: </w:t>
            </w:r>
          </w:p>
        </w:tc>
        <w:tc>
          <w:tcPr>
            <w:tcW w:w="1559" w:type="dxa"/>
            <w:shd w:val="clear" w:color="auto" w:fill="auto"/>
          </w:tcPr>
          <w:p w14:paraId="1E16C196" w14:textId="77777777" w:rsidR="00B5062E" w:rsidRDefault="00B5062E" w:rsidP="003E468B"/>
          <w:p w14:paraId="6A0D6112" w14:textId="77777777" w:rsidR="00BA4993" w:rsidRPr="006F6A2D" w:rsidRDefault="00CE0DF6" w:rsidP="003E468B">
            <w:r>
              <w:t>16</w:t>
            </w:r>
            <w:r w:rsidR="00BE5884">
              <w:t>1</w:t>
            </w:r>
          </w:p>
        </w:tc>
        <w:tc>
          <w:tcPr>
            <w:tcW w:w="1276" w:type="dxa"/>
            <w:shd w:val="clear" w:color="auto" w:fill="auto"/>
          </w:tcPr>
          <w:p w14:paraId="1E51D79E" w14:textId="77777777" w:rsidR="00BE5884" w:rsidRDefault="00BE5884" w:rsidP="003E468B"/>
          <w:p w14:paraId="44C98757" w14:textId="59D272A7" w:rsidR="00B5062E" w:rsidRPr="006F6A2D" w:rsidRDefault="00365CFF" w:rsidP="003E468B">
            <w:r>
              <w:t>0</w:t>
            </w:r>
          </w:p>
        </w:tc>
        <w:tc>
          <w:tcPr>
            <w:tcW w:w="2126" w:type="dxa"/>
            <w:shd w:val="clear" w:color="auto" w:fill="auto"/>
          </w:tcPr>
          <w:p w14:paraId="0C87AC5F" w14:textId="77777777" w:rsidR="00B5062E" w:rsidRDefault="00B5062E" w:rsidP="003E468B"/>
          <w:p w14:paraId="4CB07905" w14:textId="10677A3F" w:rsidR="00365CFF" w:rsidRPr="006F6A2D" w:rsidRDefault="00365CFF" w:rsidP="003E468B">
            <w:r>
              <w:t>161</w:t>
            </w:r>
          </w:p>
        </w:tc>
        <w:tc>
          <w:tcPr>
            <w:tcW w:w="1397" w:type="dxa"/>
            <w:shd w:val="clear" w:color="auto" w:fill="auto"/>
          </w:tcPr>
          <w:p w14:paraId="291F9601" w14:textId="77777777" w:rsidR="00BE5884" w:rsidRDefault="00BE5884" w:rsidP="003E468B"/>
          <w:p w14:paraId="3BCA5F08" w14:textId="4490B5FC" w:rsidR="00B5062E" w:rsidRPr="006F6A2D" w:rsidRDefault="00365CFF" w:rsidP="003E468B">
            <w:r>
              <w:t>0</w:t>
            </w:r>
          </w:p>
        </w:tc>
      </w:tr>
    </w:tbl>
    <w:p w14:paraId="415DF530" w14:textId="77777777" w:rsidR="00E97AB2" w:rsidRDefault="00E97AB2" w:rsidP="00E97AB2">
      <w:pPr>
        <w:rPr>
          <w:b/>
        </w:rPr>
      </w:pPr>
    </w:p>
    <w:p w14:paraId="4C93FE44" w14:textId="77777777" w:rsidR="00EF6659" w:rsidRDefault="00EF6659" w:rsidP="00E97AB2">
      <w:pPr>
        <w:rPr>
          <w:b/>
        </w:rPr>
      </w:pPr>
    </w:p>
    <w:p w14:paraId="648E49A6" w14:textId="77777777" w:rsidR="0012061E" w:rsidRDefault="0012061E" w:rsidP="00E97AB2">
      <w:pPr>
        <w:rPr>
          <w:b/>
        </w:rPr>
      </w:pPr>
    </w:p>
    <w:p w14:paraId="41AC4211" w14:textId="77777777" w:rsidR="0012061E" w:rsidRDefault="0012061E" w:rsidP="00E97AB2">
      <w:pPr>
        <w:rPr>
          <w:b/>
        </w:rPr>
      </w:pPr>
    </w:p>
    <w:p w14:paraId="086F5B13" w14:textId="77777777" w:rsidR="00CE2363" w:rsidRDefault="00CE2363" w:rsidP="00E97AB2">
      <w:pPr>
        <w:rPr>
          <w:b/>
        </w:rPr>
      </w:pPr>
    </w:p>
    <w:p w14:paraId="330593A9" w14:textId="77777777" w:rsidR="00CE2363" w:rsidRDefault="00CE2363" w:rsidP="00E97AB2">
      <w:pPr>
        <w:rPr>
          <w:b/>
        </w:rPr>
      </w:pPr>
    </w:p>
    <w:p w14:paraId="4FFAC249" w14:textId="77777777" w:rsidR="00A7709F" w:rsidRDefault="00A7709F" w:rsidP="00E97AB2">
      <w:pPr>
        <w:rPr>
          <w:b/>
        </w:rPr>
      </w:pPr>
    </w:p>
    <w:p w14:paraId="26DCE354" w14:textId="77777777" w:rsidR="00A7709F" w:rsidRDefault="00A7709F" w:rsidP="00E97AB2">
      <w:pPr>
        <w:rPr>
          <w:b/>
        </w:rPr>
      </w:pPr>
    </w:p>
    <w:p w14:paraId="2976F3DA" w14:textId="77777777" w:rsidR="00A7709F" w:rsidRDefault="00A7709F" w:rsidP="00E97AB2">
      <w:pPr>
        <w:rPr>
          <w:b/>
        </w:rPr>
      </w:pPr>
    </w:p>
    <w:p w14:paraId="77FE973A" w14:textId="77777777" w:rsidR="00060020" w:rsidRDefault="00060020" w:rsidP="00E97AB2">
      <w:pPr>
        <w:rPr>
          <w:b/>
        </w:rPr>
      </w:pPr>
    </w:p>
    <w:p w14:paraId="7CFC8E4B" w14:textId="77777777" w:rsidR="007C6B79" w:rsidRDefault="007C6B79" w:rsidP="00E97AB2">
      <w:pPr>
        <w:rPr>
          <w:b/>
        </w:rPr>
      </w:pPr>
    </w:p>
    <w:p w14:paraId="135B48B4" w14:textId="77777777" w:rsidR="00905313" w:rsidRDefault="00905313" w:rsidP="00E97AB2">
      <w:pPr>
        <w:rPr>
          <w:b/>
        </w:rPr>
      </w:pPr>
    </w:p>
    <w:p w14:paraId="3000D22C" w14:textId="77777777" w:rsidR="00B5062E" w:rsidRPr="00424FAC" w:rsidRDefault="00657830" w:rsidP="002C69B0">
      <w:pPr>
        <w:numPr>
          <w:ilvl w:val="1"/>
          <w:numId w:val="18"/>
        </w:numPr>
        <w:rPr>
          <w:b/>
          <w:color w:val="FF0000"/>
        </w:rPr>
      </w:pPr>
      <w:r w:rsidRPr="00EC09A6">
        <w:rPr>
          <w:b/>
          <w:color w:val="000000" w:themeColor="text1"/>
        </w:rPr>
        <w:t xml:space="preserve"> </w:t>
      </w:r>
      <w:r w:rsidR="00B92A4C" w:rsidRPr="00EC09A6">
        <w:rPr>
          <w:b/>
          <w:color w:val="000000" w:themeColor="text1"/>
        </w:rPr>
        <w:t>Značajna postignuća (natjecanja)</w:t>
      </w:r>
    </w:p>
    <w:p w14:paraId="2A8B9EFA" w14:textId="77777777" w:rsidR="00B5062E" w:rsidRDefault="00B5062E" w:rsidP="00B5062E"/>
    <w:p w14:paraId="495EB11D" w14:textId="77777777" w:rsidR="00B5062E" w:rsidRDefault="00B5062E" w:rsidP="00B506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2029"/>
        <w:gridCol w:w="3794"/>
      </w:tblGrid>
      <w:tr w:rsidR="002D40D2" w:rsidRPr="00D21ECE" w14:paraId="7A7DD462" w14:textId="77777777" w:rsidTr="002D40D2">
        <w:tc>
          <w:tcPr>
            <w:tcW w:w="2644" w:type="dxa"/>
            <w:shd w:val="clear" w:color="auto" w:fill="auto"/>
            <w:vAlign w:val="center"/>
            <w:hideMark/>
          </w:tcPr>
          <w:p w14:paraId="50BD8CA3" w14:textId="77777777" w:rsidR="002D40D2" w:rsidRPr="00D21ECE" w:rsidRDefault="002D40D2" w:rsidP="00E176D6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21EC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Ime i prezime natjecatelja</w:t>
            </w:r>
          </w:p>
        </w:tc>
        <w:tc>
          <w:tcPr>
            <w:tcW w:w="2029" w:type="dxa"/>
            <w:shd w:val="clear" w:color="auto" w:fill="auto"/>
            <w:vAlign w:val="center"/>
            <w:hideMark/>
          </w:tcPr>
          <w:p w14:paraId="48F6A5E5" w14:textId="77777777" w:rsidR="002D40D2" w:rsidRPr="00D21ECE" w:rsidRDefault="002D40D2" w:rsidP="00E176D6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21EC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Područje</w:t>
            </w:r>
          </w:p>
        </w:tc>
        <w:tc>
          <w:tcPr>
            <w:tcW w:w="3794" w:type="dxa"/>
            <w:shd w:val="clear" w:color="auto" w:fill="auto"/>
            <w:vAlign w:val="center"/>
            <w:hideMark/>
          </w:tcPr>
          <w:p w14:paraId="39472C5E" w14:textId="77777777" w:rsidR="002D40D2" w:rsidRPr="00D21ECE" w:rsidRDefault="002D40D2" w:rsidP="00E176D6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21EC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Osvojeno mjesto</w:t>
            </w:r>
          </w:p>
        </w:tc>
      </w:tr>
      <w:tr w:rsidR="002D40D2" w:rsidRPr="00D21ECE" w14:paraId="4DAB36E7" w14:textId="77777777" w:rsidTr="002D40D2">
        <w:tc>
          <w:tcPr>
            <w:tcW w:w="2644" w:type="dxa"/>
            <w:shd w:val="clear" w:color="auto" w:fill="auto"/>
            <w:vAlign w:val="center"/>
          </w:tcPr>
          <w:p w14:paraId="4849A352" w14:textId="1EC41D06" w:rsidR="002D40D2" w:rsidRPr="00745351" w:rsidRDefault="002D40D2" w:rsidP="002564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Marko Liović (2.a), Niko Knezović (4.m), Andrej Vlajčević (2.m) i Niko Šušnjara (2.m)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69A3AF8A" w14:textId="78B0945B" w:rsidR="002D40D2" w:rsidRPr="00745351" w:rsidRDefault="002D40D2" w:rsidP="00E176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Natjecanje u šahu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47922BE8" w14:textId="32F835D2" w:rsidR="002D40D2" w:rsidRPr="00745351" w:rsidRDefault="002D40D2" w:rsidP="003E3203">
            <w:pPr>
              <w:rPr>
                <w:rFonts w:eastAsia="Calibri"/>
              </w:rPr>
            </w:pPr>
            <w:r>
              <w:rPr>
                <w:rFonts w:eastAsia="Calibri"/>
              </w:rPr>
              <w:t>Plasman na županijsko natjecanje</w:t>
            </w:r>
          </w:p>
        </w:tc>
      </w:tr>
      <w:tr w:rsidR="002D40D2" w:rsidRPr="00D21ECE" w14:paraId="76B09D77" w14:textId="77777777" w:rsidTr="002D40D2">
        <w:trPr>
          <w:trHeight w:val="287"/>
        </w:trPr>
        <w:tc>
          <w:tcPr>
            <w:tcW w:w="2644" w:type="dxa"/>
            <w:shd w:val="clear" w:color="auto" w:fill="auto"/>
            <w:vAlign w:val="center"/>
          </w:tcPr>
          <w:p w14:paraId="3C660AAB" w14:textId="32905D87" w:rsidR="002D40D2" w:rsidRPr="00745351" w:rsidRDefault="002D40D2" w:rsidP="002564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Mia Penić (3.f)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6514A460" w14:textId="1A6E0FE6" w:rsidR="002D40D2" w:rsidRPr="00745351" w:rsidRDefault="002D40D2" w:rsidP="00E176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Kozmetička  njega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63F2DA61" w14:textId="2B9314B3" w:rsidR="002D40D2" w:rsidRPr="00745351" w:rsidRDefault="002D40D2" w:rsidP="003E3203">
            <w:pPr>
              <w:rPr>
                <w:rFonts w:eastAsia="Calibri"/>
              </w:rPr>
            </w:pPr>
            <w:r>
              <w:rPr>
                <w:rFonts w:eastAsia="Calibri"/>
              </w:rPr>
              <w:t>3. mjesto na međužupanijskom i 4. na državnom natjecanju World skills</w:t>
            </w:r>
          </w:p>
        </w:tc>
      </w:tr>
      <w:tr w:rsidR="002D40D2" w:rsidRPr="00D21ECE" w14:paraId="0937E771" w14:textId="77777777" w:rsidTr="002D40D2">
        <w:tc>
          <w:tcPr>
            <w:tcW w:w="2644" w:type="dxa"/>
            <w:shd w:val="clear" w:color="auto" w:fill="auto"/>
            <w:vAlign w:val="center"/>
          </w:tcPr>
          <w:p w14:paraId="7095E373" w14:textId="048BF580" w:rsidR="002D40D2" w:rsidRPr="00745351" w:rsidRDefault="002D40D2" w:rsidP="002564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Toni Krce (3.kh)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5CFC9B84" w14:textId="06F742A7" w:rsidR="002D40D2" w:rsidRPr="00745351" w:rsidRDefault="002D40D2" w:rsidP="00E176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Ugostiteljsko posluživanje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7584F856" w14:textId="14403D89" w:rsidR="002D40D2" w:rsidRPr="002A2F74" w:rsidRDefault="002D40D2" w:rsidP="002A2F74">
            <w:r>
              <w:t>4. mjesto na državnom natjecanju World skills</w:t>
            </w:r>
          </w:p>
        </w:tc>
      </w:tr>
      <w:tr w:rsidR="002D40D2" w:rsidRPr="00D21ECE" w14:paraId="59ABAD86" w14:textId="77777777" w:rsidTr="002D40D2">
        <w:tc>
          <w:tcPr>
            <w:tcW w:w="2644" w:type="dxa"/>
            <w:shd w:val="clear" w:color="auto" w:fill="auto"/>
            <w:vAlign w:val="center"/>
          </w:tcPr>
          <w:p w14:paraId="40B6989E" w14:textId="69EA7D0E" w:rsidR="002D40D2" w:rsidRPr="00745351" w:rsidRDefault="002D40D2" w:rsidP="002564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Petra Jadrijević Cvrlje (3.f)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67148EB0" w14:textId="2E3EE7F4" w:rsidR="002D40D2" w:rsidRPr="00745351" w:rsidRDefault="002D40D2" w:rsidP="00E176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Frizerstvo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1AB2D540" w14:textId="6200D704" w:rsidR="002D40D2" w:rsidRPr="002A2F74" w:rsidRDefault="002D40D2" w:rsidP="002A2F74">
            <w:r>
              <w:t>4. mjesto na međužupanijskom natjecanju</w:t>
            </w:r>
          </w:p>
        </w:tc>
      </w:tr>
      <w:tr w:rsidR="002D40D2" w:rsidRPr="00D21ECE" w14:paraId="2E463F8D" w14:textId="77777777" w:rsidTr="002D40D2">
        <w:tc>
          <w:tcPr>
            <w:tcW w:w="2644" w:type="dxa"/>
            <w:shd w:val="clear" w:color="auto" w:fill="auto"/>
            <w:vAlign w:val="center"/>
          </w:tcPr>
          <w:p w14:paraId="13C6A14B" w14:textId="780193CB" w:rsidR="002D40D2" w:rsidRPr="00CE2363" w:rsidRDefault="00EC09A6" w:rsidP="00256475">
            <w:r>
              <w:t>Lana Marić (2.a) i Dora Erceg (2.a)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F68CDF5" w14:textId="62D8D0B9" w:rsidR="002D40D2" w:rsidRPr="00EC09A6" w:rsidRDefault="00EC09A6" w:rsidP="00EC09A6">
            <w:pPr>
              <w:jc w:val="center"/>
              <w:rPr>
                <w:bCs/>
              </w:rPr>
            </w:pPr>
            <w:r w:rsidRPr="00EC09A6">
              <w:rPr>
                <w:bCs/>
              </w:rPr>
              <w:t>Povijest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5F7BDFD1" w14:textId="78536381" w:rsidR="002D40D2" w:rsidRPr="00CE2363" w:rsidRDefault="00EC09A6" w:rsidP="00384CC8">
            <w:r>
              <w:t>1. mjesto na županijskom natjecanju iz povijesti – kategorija samostalni istraživački radovi i 5. na državnom natjecanju iz povijesti</w:t>
            </w:r>
          </w:p>
        </w:tc>
      </w:tr>
    </w:tbl>
    <w:p w14:paraId="086C31C7" w14:textId="77777777" w:rsidR="0051684E" w:rsidRDefault="0051684E" w:rsidP="00B5062E"/>
    <w:p w14:paraId="57B9075F" w14:textId="77777777" w:rsidR="001832C5" w:rsidRDefault="001832C5" w:rsidP="00B5062E"/>
    <w:p w14:paraId="705CB4AE" w14:textId="77777777" w:rsidR="00B5062E" w:rsidRPr="004E16C6" w:rsidRDefault="007E5667" w:rsidP="004E16C6">
      <w:pPr>
        <w:rPr>
          <w:b/>
        </w:rPr>
      </w:pPr>
      <w:r>
        <w:rPr>
          <w:b/>
        </w:rPr>
        <w:t>1.</w:t>
      </w:r>
      <w:r w:rsidR="004E16C6" w:rsidRPr="004E16C6">
        <w:rPr>
          <w:b/>
        </w:rPr>
        <w:t xml:space="preserve">7. </w:t>
      </w:r>
      <w:r w:rsidR="00B92A4C">
        <w:rPr>
          <w:b/>
        </w:rPr>
        <w:t>Učenici koji se posebno ističu</w:t>
      </w:r>
    </w:p>
    <w:p w14:paraId="2F8C6A01" w14:textId="77777777" w:rsidR="004E16C6" w:rsidRDefault="004E16C6" w:rsidP="004E16C6"/>
    <w:p w14:paraId="38CB6654" w14:textId="5F02D59A" w:rsidR="00B5062E" w:rsidRDefault="00EE4D7E" w:rsidP="004E16C6">
      <w:pPr>
        <w:spacing w:line="360" w:lineRule="auto"/>
        <w:jc w:val="both"/>
      </w:pPr>
      <w:r>
        <w:t>Pohvalili smo učenike koji su razred</w:t>
      </w:r>
      <w:r w:rsidR="00B5062E">
        <w:t xml:space="preserve"> završili odl</w:t>
      </w:r>
      <w:r w:rsidR="00B545E2">
        <w:t xml:space="preserve">ičnim uspjehom, </w:t>
      </w:r>
      <w:r w:rsidR="007C56F9">
        <w:t xml:space="preserve">te posebno nagradili  (prigodnim poklonom) učenike koji </w:t>
      </w:r>
      <w:r w:rsidR="00501A9F">
        <w:t>su sve razrede završili odličnim uspjehom.</w:t>
      </w:r>
    </w:p>
    <w:p w14:paraId="17384C61" w14:textId="77777777" w:rsidR="000E07E5" w:rsidRDefault="000E07E5" w:rsidP="00B5062E"/>
    <w:p w14:paraId="65D6DB42" w14:textId="77777777" w:rsidR="00B5062E" w:rsidRDefault="007E5667" w:rsidP="00B5062E">
      <w:r w:rsidRPr="007E5667">
        <w:rPr>
          <w:b/>
        </w:rPr>
        <w:t>1.</w:t>
      </w:r>
      <w:r w:rsidR="004E16C6" w:rsidRPr="007E5667">
        <w:rPr>
          <w:b/>
        </w:rPr>
        <w:t>8</w:t>
      </w:r>
      <w:r w:rsidR="004E16C6">
        <w:t xml:space="preserve">. </w:t>
      </w:r>
      <w:r w:rsidRPr="00B92A4C">
        <w:rPr>
          <w:b/>
        </w:rPr>
        <w:t>Odgojno obrazovni rad</w:t>
      </w:r>
    </w:p>
    <w:p w14:paraId="7EA671C0" w14:textId="77777777" w:rsidR="00B5062E" w:rsidRDefault="00B5062E" w:rsidP="00B5062E"/>
    <w:p w14:paraId="5266DFD7" w14:textId="77777777" w:rsidR="00B5062E" w:rsidRDefault="00B5062E" w:rsidP="004E16C6">
      <w:pPr>
        <w:spacing w:line="360" w:lineRule="auto"/>
        <w:jc w:val="both"/>
      </w:pPr>
      <w:r>
        <w:t xml:space="preserve">U ovoj školskoj godini </w:t>
      </w:r>
      <w:r w:rsidR="00224DE7">
        <w:t>nastavni plan i program</w:t>
      </w:r>
      <w:r>
        <w:t xml:space="preserve"> u potpunosti </w:t>
      </w:r>
      <w:r w:rsidR="00224DE7">
        <w:t xml:space="preserve">je </w:t>
      </w:r>
      <w:r>
        <w:t>realiziran. Većina učenika postigla je uspjeh u skladu sa svojim sposobnostima i zalaganjem. Uočene pedagoške probleme tijekom školske godine nastojali smo otkloniti u što je moguće kraćem roku i što kvalitetnije.</w:t>
      </w:r>
    </w:p>
    <w:p w14:paraId="4FA61625" w14:textId="7F1519CB" w:rsidR="00B5062E" w:rsidRDefault="00B5062E" w:rsidP="004E16C6">
      <w:pPr>
        <w:spacing w:line="360" w:lineRule="auto"/>
        <w:jc w:val="both"/>
      </w:pPr>
      <w:r>
        <w:t>Nastavničko vijeće je tijekom škols</w:t>
      </w:r>
      <w:r w:rsidR="00BE5884">
        <w:t>ke godine 202</w:t>
      </w:r>
      <w:r w:rsidR="00424FAC">
        <w:t>3</w:t>
      </w:r>
      <w:r w:rsidR="00BE5884">
        <w:t>./202</w:t>
      </w:r>
      <w:r w:rsidR="00424FAC">
        <w:t>4</w:t>
      </w:r>
      <w:r w:rsidR="00BE5884">
        <w:t>. održalo 16</w:t>
      </w:r>
      <w:r w:rsidR="00EF6659">
        <w:t xml:space="preserve"> sjednica</w:t>
      </w:r>
      <w:r>
        <w:t xml:space="preserve"> različitog dnevnog </w:t>
      </w:r>
      <w:r w:rsidR="00E93DCB">
        <w:t>reda.</w:t>
      </w:r>
    </w:p>
    <w:p w14:paraId="31AC5785" w14:textId="77777777" w:rsidR="00B5062E" w:rsidRDefault="00B5062E" w:rsidP="004E16C6">
      <w:pPr>
        <w:spacing w:line="360" w:lineRule="auto"/>
        <w:jc w:val="both"/>
      </w:pPr>
      <w:r>
        <w:t>Kroz različite aktivnosti pomoći učenicima u suradnji s roditeljima, nastojali smo da ipak uspješno savladaju potrebne sadržaje.</w:t>
      </w:r>
    </w:p>
    <w:p w14:paraId="3BA64722" w14:textId="77777777" w:rsidR="00BB7569" w:rsidRDefault="00B5062E" w:rsidP="004E16C6">
      <w:pPr>
        <w:spacing w:line="360" w:lineRule="auto"/>
        <w:jc w:val="both"/>
      </w:pPr>
      <w:r>
        <w:t xml:space="preserve">Učenici koji su neopravdano napuštali nastavu, neprimjereno se ponašali, kršili kućni red, osim što smo u školi nastojali kroz razgovor promijeniti njihovo ponašanje, </w:t>
      </w:r>
      <w:r w:rsidR="00BB7569">
        <w:t>prijavljivali smo  Centru</w:t>
      </w:r>
      <w:r>
        <w:t xml:space="preserve"> za socijalnu skrb</w:t>
      </w:r>
      <w:r w:rsidR="00BB7569">
        <w:t>, te po potrebi PU Sinj</w:t>
      </w:r>
      <w:r>
        <w:t xml:space="preserve">. Suradnja je bila vrlo uspješna. </w:t>
      </w:r>
    </w:p>
    <w:p w14:paraId="7503B791" w14:textId="77777777" w:rsidR="00BB7569" w:rsidRDefault="00BB7569" w:rsidP="004E16C6">
      <w:pPr>
        <w:spacing w:line="360" w:lineRule="auto"/>
        <w:jc w:val="both"/>
      </w:pPr>
    </w:p>
    <w:p w14:paraId="6AD7248C" w14:textId="77777777" w:rsidR="00EC09A6" w:rsidRDefault="00EC09A6" w:rsidP="004E16C6">
      <w:pPr>
        <w:spacing w:line="360" w:lineRule="auto"/>
        <w:jc w:val="both"/>
      </w:pPr>
    </w:p>
    <w:p w14:paraId="14068322" w14:textId="77777777" w:rsidR="00EC09A6" w:rsidRDefault="00EC09A6" w:rsidP="004E16C6">
      <w:pPr>
        <w:spacing w:line="360" w:lineRule="auto"/>
        <w:jc w:val="both"/>
      </w:pPr>
    </w:p>
    <w:p w14:paraId="5CEEEA47" w14:textId="77777777" w:rsidR="00EC09A6" w:rsidRDefault="00EC09A6" w:rsidP="004E16C6">
      <w:pPr>
        <w:spacing w:line="360" w:lineRule="auto"/>
        <w:jc w:val="both"/>
      </w:pPr>
    </w:p>
    <w:p w14:paraId="600ED5F6" w14:textId="77777777" w:rsidR="00EC09A6" w:rsidRDefault="00EC09A6" w:rsidP="004E16C6">
      <w:pPr>
        <w:spacing w:line="360" w:lineRule="auto"/>
        <w:jc w:val="both"/>
      </w:pPr>
    </w:p>
    <w:p w14:paraId="2953C27C" w14:textId="77777777" w:rsidR="00EC09A6" w:rsidRDefault="00EC09A6" w:rsidP="004E16C6">
      <w:pPr>
        <w:spacing w:line="360" w:lineRule="auto"/>
        <w:jc w:val="both"/>
      </w:pPr>
    </w:p>
    <w:p w14:paraId="2AA63C2C" w14:textId="28322ED0" w:rsidR="00BB7569" w:rsidRPr="00A407C5" w:rsidRDefault="00BB7569" w:rsidP="004E16C6">
      <w:pPr>
        <w:spacing w:line="360" w:lineRule="auto"/>
        <w:jc w:val="both"/>
        <w:rPr>
          <w:b/>
        </w:rPr>
      </w:pPr>
      <w:r w:rsidRPr="00A407C5">
        <w:rPr>
          <w:b/>
        </w:rPr>
        <w:t>1.9. Rezultati državne mature</w:t>
      </w:r>
      <w:r w:rsidR="0084049A" w:rsidRPr="00A407C5">
        <w:rPr>
          <w:b/>
        </w:rPr>
        <w:t xml:space="preserve"> – ljetni rok</w:t>
      </w:r>
    </w:p>
    <w:p w14:paraId="465F3F9F" w14:textId="77777777" w:rsidR="00BB7569" w:rsidRDefault="00BB7569" w:rsidP="004E16C6">
      <w:pPr>
        <w:spacing w:line="360" w:lineRule="auto"/>
        <w:jc w:val="both"/>
        <w:rPr>
          <w:b/>
        </w:rPr>
      </w:pPr>
    </w:p>
    <w:p w14:paraId="2141EE2E" w14:textId="2809B97B" w:rsidR="00EC09A6" w:rsidRDefault="00224DE7" w:rsidP="00020FBF">
      <w:pPr>
        <w:spacing w:line="360" w:lineRule="auto"/>
        <w:jc w:val="both"/>
      </w:pPr>
      <w:r>
        <w:t>Ispitni koordinator izvijestio</w:t>
      </w:r>
      <w:r w:rsidR="0001068D">
        <w:t xml:space="preserve"> je</w:t>
      </w:r>
      <w:r>
        <w:t xml:space="preserve"> kako</w:t>
      </w:r>
      <w:r w:rsidR="00EC09A6">
        <w:t xml:space="preserve"> je</w:t>
      </w:r>
      <w:r w:rsidR="00020FBF" w:rsidRPr="00020FBF">
        <w:t xml:space="preserve"> </w:t>
      </w:r>
      <w:r w:rsidR="00020FBF">
        <w:t>u školskoj godini 202</w:t>
      </w:r>
      <w:r w:rsidR="00424FAC">
        <w:t>3</w:t>
      </w:r>
      <w:r w:rsidR="00EC09A6">
        <w:t>.</w:t>
      </w:r>
      <w:r w:rsidR="00020FBF">
        <w:t>/202</w:t>
      </w:r>
      <w:r w:rsidR="00424FAC">
        <w:t>4</w:t>
      </w:r>
      <w:r w:rsidR="00EC09A6">
        <w:t>.</w:t>
      </w:r>
      <w:r w:rsidR="00020FBF">
        <w:t xml:space="preserve"> </w:t>
      </w:r>
      <w:r w:rsidR="00424FAC">
        <w:t>99</w:t>
      </w:r>
      <w:r w:rsidR="00020FBF">
        <w:t xml:space="preserve"> učenika </w:t>
      </w:r>
      <w:r w:rsidR="00EC09A6">
        <w:t xml:space="preserve">imalo </w:t>
      </w:r>
      <w:r w:rsidR="002A7124">
        <w:t xml:space="preserve">je </w:t>
      </w:r>
      <w:r w:rsidR="00EC09A6">
        <w:t>pravo polagati</w:t>
      </w:r>
      <w:r w:rsidR="00020FBF">
        <w:t xml:space="preserve"> državnu maturu. </w:t>
      </w:r>
      <w:r w:rsidR="00EC09A6">
        <w:t>Za l</w:t>
      </w:r>
      <w:r w:rsidR="00020FBF">
        <w:t xml:space="preserve">jetni </w:t>
      </w:r>
      <w:r w:rsidR="00EC09A6">
        <w:t xml:space="preserve">ispitni </w:t>
      </w:r>
      <w:r w:rsidR="00020FBF">
        <w:t xml:space="preserve">rok prijavilo </w:t>
      </w:r>
      <w:r w:rsidR="00EC09A6">
        <w:t>se</w:t>
      </w:r>
      <w:r w:rsidR="00020FBF">
        <w:t xml:space="preserve"> </w:t>
      </w:r>
      <w:r w:rsidR="00EC09A6">
        <w:t>78</w:t>
      </w:r>
      <w:r w:rsidR="00020FBF">
        <w:t xml:space="preserve"> učenika</w:t>
      </w:r>
      <w:r w:rsidR="00EC09A6">
        <w:t xml:space="preserve"> što je do sada najmanji broj.</w:t>
      </w:r>
    </w:p>
    <w:p w14:paraId="3860F4E6" w14:textId="77777777" w:rsidR="00EC09A6" w:rsidRDefault="00EC09A6" w:rsidP="00020FBF">
      <w:pPr>
        <w:spacing w:line="360" w:lineRule="auto"/>
        <w:jc w:val="both"/>
      </w:pPr>
    </w:p>
    <w:p w14:paraId="7EFC9C55" w14:textId="77777777" w:rsidR="00EC09A6" w:rsidRDefault="00020FBF" w:rsidP="00020FBF">
      <w:pPr>
        <w:spacing w:line="360" w:lineRule="auto"/>
        <w:jc w:val="both"/>
      </w:pPr>
      <w:r>
        <w:t>Učenici su prijavili 1</w:t>
      </w:r>
      <w:r w:rsidR="00EC09A6">
        <w:t>5</w:t>
      </w:r>
      <w:r>
        <w:t xml:space="preserve"> različitih ispita</w:t>
      </w:r>
      <w:r w:rsidR="00EC09A6">
        <w:t xml:space="preserve"> također najmanje do sada</w:t>
      </w:r>
      <w:r>
        <w:t>.</w:t>
      </w:r>
      <w:r w:rsidR="00EC09A6">
        <w:t xml:space="preserve"> Imali smo tri prilagodbe ispitne tehnologije a jedna učenica je imala asistenta.</w:t>
      </w:r>
    </w:p>
    <w:p w14:paraId="5EBD67FF" w14:textId="21CA1249" w:rsidR="00EC09A6" w:rsidRDefault="00EC09A6" w:rsidP="00020FBF">
      <w:pPr>
        <w:spacing w:line="360" w:lineRule="auto"/>
        <w:jc w:val="both"/>
      </w:pPr>
      <w:r>
        <w:t>Prvi puta više učenika je prijavilo nižu razinu engleskog jezika. Bilo je nekoliko pritužbi od strane učenika koje nisu uvažene.</w:t>
      </w:r>
    </w:p>
    <w:p w14:paraId="2281E0D9" w14:textId="37E32540" w:rsidR="00EC09A6" w:rsidRDefault="00EC09A6" w:rsidP="00020FBF">
      <w:pPr>
        <w:spacing w:line="360" w:lineRule="auto"/>
        <w:jc w:val="both"/>
      </w:pPr>
      <w:r>
        <w:t xml:space="preserve">Od obveznih predmeta hrvatski jezik je polagalo 77 učenika – položilo 46 učenika </w:t>
      </w:r>
      <w:r w:rsidR="007727FF">
        <w:t>(</w:t>
      </w:r>
      <w:r>
        <w:t>59%</w:t>
      </w:r>
      <w:r w:rsidR="007727FF">
        <w:t>)</w:t>
      </w:r>
      <w:r>
        <w:t xml:space="preserve"> s prosječnom ocjenom 2.52</w:t>
      </w:r>
      <w:r w:rsidR="007727FF">
        <w:t>. Matematiku A razinu  je polagalo 5 učenika – položila 3 učenika (60%) s prosječnom ocjenom 2.00. Matematiku B razinu polagala su 72 učenika od toga položio 51 učenik (71%)  s prosječnom ocjenom 1.92 što je i najbolji rezultat do sada. Engleski jezik A razinu polagalo je 30 učenika od čega 29 položila (97%) s prosječnom ocjenom 2.63. Engleski B razinu je polagalo 46 učenika od čega 33 položila (72%) s prosječnom ocjenom 2.37.</w:t>
      </w:r>
    </w:p>
    <w:p w14:paraId="770F1DD5" w14:textId="07080FC1" w:rsidR="007727FF" w:rsidRDefault="007727FF" w:rsidP="00020FBF">
      <w:pPr>
        <w:spacing w:line="360" w:lineRule="auto"/>
        <w:jc w:val="both"/>
      </w:pPr>
      <w:r>
        <w:t xml:space="preserve">Od izbornih predmeta biologiju su prijavila 3 učenika, nitko nije položio. Geografiju jedan učenik prijavio nije položio. Politku i gospodarstvo 6 učenika prijavilo 3 položila, informatiku 8 učenika prijavilo 2 položila, psihologiju 5 učenika prijavilo 3 položilo, talijanski jezik 1 učenik prijavio i položio, vjeronauk 1 učenik prijavio i položio, likovnu kulturu 4 učenika prijavila svi položili te povijest 5 učenika prijavilo </w:t>
      </w:r>
      <w:r w:rsidR="00E12179">
        <w:t>svi položilo.</w:t>
      </w:r>
    </w:p>
    <w:p w14:paraId="0128EB59" w14:textId="77777777" w:rsidR="007727FF" w:rsidRDefault="007727FF" w:rsidP="00020FBF">
      <w:pPr>
        <w:spacing w:line="360" w:lineRule="auto"/>
        <w:jc w:val="both"/>
      </w:pPr>
    </w:p>
    <w:p w14:paraId="1A8B7A33" w14:textId="77777777" w:rsidR="00EC09A6" w:rsidRDefault="00EC09A6" w:rsidP="00020FBF">
      <w:pPr>
        <w:spacing w:line="360" w:lineRule="auto"/>
        <w:jc w:val="both"/>
      </w:pPr>
    </w:p>
    <w:p w14:paraId="2C0ECADA" w14:textId="77777777" w:rsidR="00905313" w:rsidRDefault="00905313" w:rsidP="00B5062E"/>
    <w:p w14:paraId="4E88D1C1" w14:textId="77777777" w:rsidR="00F75435" w:rsidRDefault="00F75435" w:rsidP="00B5062E"/>
    <w:p w14:paraId="71E3BAAB" w14:textId="77777777" w:rsidR="005D1CD5" w:rsidRDefault="005D1CD5" w:rsidP="00B5062E"/>
    <w:p w14:paraId="487D1EFE" w14:textId="77777777" w:rsidR="00B5062E" w:rsidRDefault="00B5062E" w:rsidP="00B5062E"/>
    <w:p w14:paraId="031ACD45" w14:textId="77777777" w:rsidR="000E07E5" w:rsidRPr="000E07E5" w:rsidRDefault="000E07E5" w:rsidP="000E07E5">
      <w:pPr>
        <w:spacing w:line="360" w:lineRule="auto"/>
        <w:jc w:val="right"/>
        <w:rPr>
          <w:b/>
        </w:rPr>
      </w:pPr>
      <w:r w:rsidRPr="000E07E5">
        <w:rPr>
          <w:b/>
        </w:rPr>
        <w:t>RAVNATELJ:</w:t>
      </w:r>
    </w:p>
    <w:p w14:paraId="36417F1F" w14:textId="77777777" w:rsidR="004E16C6" w:rsidRDefault="000E07E5" w:rsidP="000E07E5">
      <w:pPr>
        <w:jc w:val="right"/>
      </w:pPr>
      <w:r>
        <w:t xml:space="preserve">                                                                                                </w:t>
      </w:r>
      <w:r w:rsidR="00EE4364">
        <w:t xml:space="preserve">Stipe Ivišić, </w:t>
      </w:r>
      <w:r>
        <w:t xml:space="preserve"> prof.</w:t>
      </w:r>
    </w:p>
    <w:p w14:paraId="09B6A4CE" w14:textId="77777777" w:rsidR="00910D23" w:rsidRDefault="00910D23" w:rsidP="00745351">
      <w:pPr>
        <w:jc w:val="center"/>
      </w:pPr>
    </w:p>
    <w:p w14:paraId="3EDD2377" w14:textId="77777777" w:rsidR="004E16C6" w:rsidRDefault="004E16C6" w:rsidP="00B5062E"/>
    <w:p w14:paraId="44A661A6" w14:textId="77777777" w:rsidR="00705CF8" w:rsidRDefault="00705CF8" w:rsidP="000E07E5">
      <w:pPr>
        <w:spacing w:line="360" w:lineRule="auto"/>
        <w:rPr>
          <w:b/>
          <w:sz w:val="28"/>
          <w:szCs w:val="28"/>
        </w:rPr>
      </w:pPr>
    </w:p>
    <w:p w14:paraId="3DFCF9D7" w14:textId="77777777" w:rsidR="00705CF8" w:rsidRDefault="00705CF8" w:rsidP="000E07E5">
      <w:pPr>
        <w:spacing w:line="360" w:lineRule="auto"/>
        <w:rPr>
          <w:b/>
          <w:sz w:val="28"/>
          <w:szCs w:val="28"/>
        </w:rPr>
      </w:pPr>
    </w:p>
    <w:p w14:paraId="6C45CA1B" w14:textId="77777777" w:rsidR="00BB144A" w:rsidRDefault="00BB144A" w:rsidP="000E07E5">
      <w:pPr>
        <w:spacing w:line="360" w:lineRule="auto"/>
        <w:rPr>
          <w:b/>
          <w:sz w:val="28"/>
          <w:szCs w:val="28"/>
        </w:rPr>
      </w:pPr>
    </w:p>
    <w:p w14:paraId="36506249" w14:textId="77777777" w:rsidR="00BB144A" w:rsidRDefault="00BB144A" w:rsidP="000E07E5">
      <w:pPr>
        <w:spacing w:line="360" w:lineRule="auto"/>
        <w:rPr>
          <w:b/>
          <w:sz w:val="28"/>
          <w:szCs w:val="28"/>
        </w:rPr>
      </w:pPr>
    </w:p>
    <w:p w14:paraId="132CB1E3" w14:textId="77777777" w:rsidR="00BB144A" w:rsidRDefault="00BB144A" w:rsidP="000E07E5">
      <w:pPr>
        <w:spacing w:line="360" w:lineRule="auto"/>
        <w:rPr>
          <w:b/>
          <w:sz w:val="28"/>
          <w:szCs w:val="28"/>
        </w:rPr>
      </w:pPr>
    </w:p>
    <w:p w14:paraId="636ACDFD" w14:textId="44D75034" w:rsidR="000E07E5" w:rsidRDefault="007E5667" w:rsidP="000E07E5">
      <w:pPr>
        <w:spacing w:line="360" w:lineRule="auto"/>
      </w:pPr>
      <w:r>
        <w:rPr>
          <w:b/>
          <w:sz w:val="28"/>
          <w:szCs w:val="28"/>
        </w:rPr>
        <w:t>2</w:t>
      </w:r>
      <w:r w:rsidR="004E16C6" w:rsidRPr="004E16C6">
        <w:rPr>
          <w:b/>
          <w:sz w:val="28"/>
          <w:szCs w:val="28"/>
        </w:rPr>
        <w:t>. Osnovni podatci</w:t>
      </w:r>
    </w:p>
    <w:p w14:paraId="136D3EA0" w14:textId="77777777" w:rsidR="000E07E5" w:rsidRDefault="000E07E5" w:rsidP="000E07E5">
      <w:pPr>
        <w:spacing w:line="360" w:lineRule="auto"/>
      </w:pPr>
    </w:p>
    <w:p w14:paraId="61084030" w14:textId="77777777" w:rsidR="00B5062E" w:rsidRPr="004E16C6" w:rsidRDefault="00B5062E" w:rsidP="00604D75">
      <w:pPr>
        <w:spacing w:line="360" w:lineRule="auto"/>
        <w:jc w:val="both"/>
      </w:pPr>
      <w:r w:rsidRPr="004E16C6">
        <w:t>Odlukom Skupštine općine Sinj Klasa:</w:t>
      </w:r>
      <w:r w:rsidR="004E16C6">
        <w:t xml:space="preserve"> </w:t>
      </w:r>
      <w:r w:rsidRPr="004E16C6">
        <w:t>602-03/91-01/6:Urbroj:2175-01-01-91-1 od 31.12.1991.</w:t>
      </w:r>
      <w:r w:rsidR="00910D23">
        <w:t xml:space="preserve"> </w:t>
      </w:r>
      <w:r w:rsidRPr="004E16C6">
        <w:t>god.</w:t>
      </w:r>
      <w:r w:rsidR="004E16C6">
        <w:t xml:space="preserve"> ukinut je Centar „10 k</w:t>
      </w:r>
      <w:r w:rsidRPr="004E16C6">
        <w:t>olovoz“</w:t>
      </w:r>
      <w:r w:rsidR="004E16C6">
        <w:t xml:space="preserve"> </w:t>
      </w:r>
      <w:r w:rsidRPr="004E16C6">
        <w:t>Sinj te su osnovane tri samostalne škole kao pravni slIjednici.</w:t>
      </w:r>
      <w:r w:rsidR="00910D23">
        <w:t xml:space="preserve"> </w:t>
      </w:r>
      <w:r w:rsidRPr="004E16C6">
        <w:t>Tehnološka i obrtnička škola;</w:t>
      </w:r>
      <w:r w:rsidR="00910D23">
        <w:t xml:space="preserve"> </w:t>
      </w:r>
      <w:r w:rsidRPr="004E16C6">
        <w:t>Tehnička i industrijska škola;</w:t>
      </w:r>
      <w:r w:rsidR="004E16C6">
        <w:t xml:space="preserve"> </w:t>
      </w:r>
      <w:r w:rsidRPr="004E16C6">
        <w:t>Srednja škola.</w:t>
      </w:r>
    </w:p>
    <w:p w14:paraId="149356E5" w14:textId="77777777" w:rsidR="00B5062E" w:rsidRPr="004E16C6" w:rsidRDefault="00B5062E" w:rsidP="00604D75">
      <w:pPr>
        <w:spacing w:line="360" w:lineRule="auto"/>
        <w:jc w:val="both"/>
      </w:pPr>
      <w:r w:rsidRPr="004E16C6">
        <w:t>Tehnološka i obrtnička škola upisana je u sudski registar kod Okružnog privrednog suda u Splitu dana 22.</w:t>
      </w:r>
      <w:r w:rsidR="00910D23">
        <w:t xml:space="preserve"> </w:t>
      </w:r>
      <w:r w:rsidRPr="004E16C6">
        <w:t>srpnja 1992.god. pod brojem Us 60/92 a naziv mijenja 01.</w:t>
      </w:r>
      <w:r w:rsidR="00910D23">
        <w:t xml:space="preserve"> </w:t>
      </w:r>
      <w:r w:rsidRPr="004E16C6">
        <w:t>srpnja 1993.</w:t>
      </w:r>
      <w:r w:rsidR="004E16C6">
        <w:t xml:space="preserve"> </w:t>
      </w:r>
      <w:r w:rsidRPr="004E16C6">
        <w:t>brojem Us. 66/93 u današnji Srednja strukovna škola bana Josipa Jelačića,</w:t>
      </w:r>
      <w:r w:rsidR="00910D23">
        <w:t xml:space="preserve"> Sinj. P</w:t>
      </w:r>
      <w:r w:rsidRPr="004E16C6">
        <w:t>ri Trgovačkom sudu u Splitu izvršene su dopune djelatnosti 7.</w:t>
      </w:r>
      <w:r w:rsidR="004E16C6">
        <w:t xml:space="preserve"> </w:t>
      </w:r>
      <w:r w:rsidRPr="004E16C6">
        <w:t>listopada 1994.</w:t>
      </w:r>
      <w:r w:rsidR="00910D23">
        <w:t xml:space="preserve"> </w:t>
      </w:r>
      <w:r w:rsidRPr="004E16C6">
        <w:t>god.</w:t>
      </w:r>
    </w:p>
    <w:p w14:paraId="7379406B" w14:textId="77777777" w:rsidR="00B5062E" w:rsidRPr="006317CF" w:rsidRDefault="00B5062E" w:rsidP="00B5062E">
      <w:pPr>
        <w:ind w:firstLine="708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5062E" w:rsidRPr="00F51527" w14:paraId="67A0BADB" w14:textId="77777777">
        <w:tc>
          <w:tcPr>
            <w:tcW w:w="9288" w:type="dxa"/>
            <w:shd w:val="clear" w:color="auto" w:fill="auto"/>
          </w:tcPr>
          <w:p w14:paraId="0DA92FAD" w14:textId="77777777" w:rsidR="00B5062E" w:rsidRPr="004E16C6" w:rsidRDefault="00B5062E" w:rsidP="00F51527">
            <w:pPr>
              <w:numPr>
                <w:ilvl w:val="0"/>
                <w:numId w:val="1"/>
              </w:numPr>
            </w:pPr>
            <w:r w:rsidRPr="004E16C6">
              <w:t xml:space="preserve">Naziv i sjedište škole: </w:t>
            </w:r>
          </w:p>
          <w:p w14:paraId="2E96BB6B" w14:textId="77777777" w:rsidR="00B5062E" w:rsidRPr="00F51527" w:rsidRDefault="004E16C6" w:rsidP="00F51527">
            <w:pPr>
              <w:ind w:left="360"/>
              <w:rPr>
                <w:rFonts w:ascii="Verdana" w:hAnsi="Verdana"/>
              </w:rPr>
            </w:pPr>
            <w:r>
              <w:t xml:space="preserve">            </w:t>
            </w:r>
            <w:r w:rsidR="00B5062E" w:rsidRPr="004E16C6">
              <w:t>SREDNJA STRUKOVNA ŠKOLA</w:t>
            </w:r>
            <w:r w:rsidR="00B5062E" w:rsidRPr="004E16C6">
              <w:br/>
              <w:t xml:space="preserve">  </w:t>
            </w:r>
            <w:r>
              <w:t xml:space="preserve">         </w:t>
            </w:r>
            <w:r w:rsidR="00B5062E" w:rsidRPr="004E16C6">
              <w:t xml:space="preserve"> BAN</w:t>
            </w:r>
            <w:r>
              <w:t>A JOSIPA JELAČIĆA</w:t>
            </w:r>
            <w:r>
              <w:br/>
              <w:t xml:space="preserve">            </w:t>
            </w:r>
            <w:r w:rsidR="00B5062E" w:rsidRPr="004E16C6">
              <w:t>SINJ</w:t>
            </w:r>
          </w:p>
        </w:tc>
      </w:tr>
    </w:tbl>
    <w:p w14:paraId="1C2D4C3C" w14:textId="77777777" w:rsidR="00B5062E" w:rsidRPr="006317CF" w:rsidRDefault="00B5062E" w:rsidP="00B5062E">
      <w:pPr>
        <w:ind w:left="360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5062E" w:rsidRPr="00F51527" w14:paraId="651E0C2E" w14:textId="77777777">
        <w:tc>
          <w:tcPr>
            <w:tcW w:w="9288" w:type="dxa"/>
            <w:shd w:val="clear" w:color="auto" w:fill="auto"/>
          </w:tcPr>
          <w:p w14:paraId="10D26A20" w14:textId="77777777" w:rsidR="00B5062E" w:rsidRPr="004E16C6" w:rsidRDefault="00DD0773" w:rsidP="003E468B">
            <w:r>
              <w:t xml:space="preserve">      </w:t>
            </w:r>
            <w:r w:rsidR="00B5062E" w:rsidRPr="004E16C6">
              <w:t>b) Adresa, županija</w:t>
            </w:r>
            <w:r w:rsidR="004E16C6">
              <w:t xml:space="preserve">: </w:t>
            </w:r>
            <w:r w:rsidR="00B5062E" w:rsidRPr="004E16C6">
              <w:t>DINKA  ŠIMUNOVIĆA   14</w:t>
            </w:r>
          </w:p>
          <w:p w14:paraId="733DF64F" w14:textId="77777777" w:rsidR="00B5062E" w:rsidRPr="004E16C6" w:rsidRDefault="00B5062E" w:rsidP="003E468B">
            <w:r w:rsidRPr="004E16C6">
              <w:t xml:space="preserve">                               </w:t>
            </w:r>
            <w:r w:rsidR="004E16C6">
              <w:t xml:space="preserve">     </w:t>
            </w:r>
            <w:r w:rsidR="00910D23">
              <w:t xml:space="preserve">  </w:t>
            </w:r>
            <w:r w:rsidR="004E16C6">
              <w:t xml:space="preserve"> </w:t>
            </w:r>
            <w:r w:rsidRPr="004E16C6">
              <w:t>21230  SINJ</w:t>
            </w:r>
          </w:p>
          <w:p w14:paraId="2B1F26BE" w14:textId="77777777" w:rsidR="00B5062E" w:rsidRPr="00F51527" w:rsidRDefault="00B5062E" w:rsidP="003E468B">
            <w:pPr>
              <w:rPr>
                <w:rFonts w:ascii="Verdana" w:hAnsi="Verdana"/>
              </w:rPr>
            </w:pPr>
            <w:r w:rsidRPr="004E16C6">
              <w:t xml:space="preserve">                              </w:t>
            </w:r>
            <w:r w:rsidR="004E16C6">
              <w:t xml:space="preserve">     </w:t>
            </w:r>
            <w:r w:rsidRPr="004E16C6">
              <w:t xml:space="preserve"> </w:t>
            </w:r>
            <w:r w:rsidR="00910D23">
              <w:t xml:space="preserve">   </w:t>
            </w:r>
            <w:r w:rsidRPr="004E16C6">
              <w:t>SPLITSKO-DALMATINSKA ŽUPANIJA</w:t>
            </w:r>
            <w:r w:rsidRPr="00F51527">
              <w:rPr>
                <w:rFonts w:ascii="Verdana" w:hAnsi="Verdana"/>
              </w:rPr>
              <w:t xml:space="preserve"> </w:t>
            </w:r>
          </w:p>
        </w:tc>
      </w:tr>
      <w:tr w:rsidR="00B5062E" w:rsidRPr="00F51527" w14:paraId="6AB85991" w14:textId="77777777">
        <w:tc>
          <w:tcPr>
            <w:tcW w:w="9288" w:type="dxa"/>
            <w:shd w:val="clear" w:color="auto" w:fill="auto"/>
          </w:tcPr>
          <w:p w14:paraId="4CC633A7" w14:textId="77777777" w:rsidR="00B5062E" w:rsidRPr="00F51527" w:rsidRDefault="00DD0773" w:rsidP="003E468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</w:t>
            </w:r>
            <w:r w:rsidR="00B5062E" w:rsidRPr="00DD0773">
              <w:rPr>
                <w:rFonts w:ascii="Verdana" w:hAnsi="Verdana"/>
              </w:rPr>
              <w:t>c)</w:t>
            </w:r>
            <w:r w:rsidR="00B5062E" w:rsidRPr="00F51527">
              <w:rPr>
                <w:rFonts w:ascii="Verdana" w:hAnsi="Verdana"/>
                <w:b/>
              </w:rPr>
              <w:t xml:space="preserve"> </w:t>
            </w:r>
            <w:r w:rsidR="00B5062E" w:rsidRPr="004E16C6">
              <w:rPr>
                <w:rFonts w:ascii="Verdana" w:hAnsi="Verdana"/>
              </w:rPr>
              <w:t>ŠIFRA ŠKOLE: 17-075-501</w:t>
            </w:r>
          </w:p>
        </w:tc>
      </w:tr>
    </w:tbl>
    <w:p w14:paraId="3D510FF4" w14:textId="77777777" w:rsidR="00B5062E" w:rsidRPr="006317CF" w:rsidRDefault="00B5062E" w:rsidP="00B5062E">
      <w:pPr>
        <w:ind w:left="360"/>
        <w:rPr>
          <w:rFonts w:ascii="Verdana" w:hAnsi="Verdana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1"/>
        <w:gridCol w:w="1827"/>
        <w:gridCol w:w="2520"/>
        <w:gridCol w:w="663"/>
        <w:gridCol w:w="2577"/>
        <w:gridCol w:w="1575"/>
      </w:tblGrid>
      <w:tr w:rsidR="00B5062E" w:rsidRPr="00F51527" w14:paraId="7AE4A643" w14:textId="77777777">
        <w:trPr>
          <w:trHeight w:val="480"/>
        </w:trPr>
        <w:tc>
          <w:tcPr>
            <w:tcW w:w="1761" w:type="dxa"/>
            <w:vMerge w:val="restart"/>
            <w:shd w:val="clear" w:color="auto" w:fill="auto"/>
          </w:tcPr>
          <w:p w14:paraId="69DDDC47" w14:textId="77777777" w:rsidR="00B5062E" w:rsidRPr="00F55BC1" w:rsidRDefault="00B5062E" w:rsidP="00F55BC1">
            <w:pPr>
              <w:jc w:val="center"/>
            </w:pPr>
            <w:r w:rsidRPr="00F55BC1">
              <w:t>d)</w:t>
            </w:r>
            <w:r w:rsidR="00F55BC1">
              <w:t xml:space="preserve"> </w:t>
            </w:r>
            <w:r w:rsidRPr="00F55BC1">
              <w:t>Ukupan</w:t>
            </w:r>
          </w:p>
          <w:p w14:paraId="7F588B6C" w14:textId="77777777" w:rsidR="00B5062E" w:rsidRPr="00F55BC1" w:rsidRDefault="00B5062E" w:rsidP="00F55BC1">
            <w:pPr>
              <w:jc w:val="center"/>
            </w:pPr>
            <w:r w:rsidRPr="00F55BC1">
              <w:t>broj učenika</w:t>
            </w:r>
          </w:p>
        </w:tc>
        <w:tc>
          <w:tcPr>
            <w:tcW w:w="1827" w:type="dxa"/>
            <w:vMerge w:val="restart"/>
            <w:shd w:val="clear" w:color="auto" w:fill="auto"/>
          </w:tcPr>
          <w:p w14:paraId="02E9A334" w14:textId="77777777" w:rsidR="00B5062E" w:rsidRPr="00F55BC1" w:rsidRDefault="00B5062E" w:rsidP="00F55BC1">
            <w:pPr>
              <w:jc w:val="center"/>
            </w:pPr>
            <w:r w:rsidRPr="00F55BC1">
              <w:t>e)</w:t>
            </w:r>
            <w:r w:rsidR="00F55BC1">
              <w:t xml:space="preserve"> </w:t>
            </w:r>
            <w:r w:rsidRPr="00F55BC1">
              <w:t>Ukupan broj odjela</w:t>
            </w:r>
          </w:p>
        </w:tc>
        <w:tc>
          <w:tcPr>
            <w:tcW w:w="5760" w:type="dxa"/>
            <w:gridSpan w:val="3"/>
            <w:shd w:val="clear" w:color="auto" w:fill="auto"/>
          </w:tcPr>
          <w:p w14:paraId="5826A3D5" w14:textId="77777777" w:rsidR="00B5062E" w:rsidRPr="00F55BC1" w:rsidRDefault="004D30B8" w:rsidP="00F55BC1">
            <w:pPr>
              <w:jc w:val="center"/>
            </w:pPr>
            <w:r w:rsidRPr="00F55BC1">
              <w:t>Ukupan broj zaposlenih</w:t>
            </w:r>
          </w:p>
        </w:tc>
        <w:tc>
          <w:tcPr>
            <w:tcW w:w="1575" w:type="dxa"/>
            <w:vMerge w:val="restart"/>
            <w:tcBorders>
              <w:top w:val="nil"/>
            </w:tcBorders>
            <w:shd w:val="clear" w:color="auto" w:fill="auto"/>
          </w:tcPr>
          <w:p w14:paraId="5D680715" w14:textId="77777777" w:rsidR="00B5062E" w:rsidRPr="00F51527" w:rsidRDefault="00B5062E" w:rsidP="00F51527">
            <w:pPr>
              <w:spacing w:before="240"/>
              <w:jc w:val="center"/>
              <w:rPr>
                <w:rFonts w:ascii="Verdana" w:hAnsi="Verdana"/>
                <w:b/>
              </w:rPr>
            </w:pPr>
          </w:p>
        </w:tc>
      </w:tr>
      <w:tr w:rsidR="00B5062E" w:rsidRPr="00F51527" w14:paraId="79886EB3" w14:textId="77777777" w:rsidTr="00657965">
        <w:trPr>
          <w:trHeight w:val="75"/>
        </w:trPr>
        <w:tc>
          <w:tcPr>
            <w:tcW w:w="1761" w:type="dxa"/>
            <w:vMerge/>
            <w:shd w:val="clear" w:color="auto" w:fill="auto"/>
          </w:tcPr>
          <w:p w14:paraId="30CB5F49" w14:textId="77777777" w:rsidR="00B5062E" w:rsidRPr="00F55BC1" w:rsidRDefault="00B5062E" w:rsidP="00F55BC1">
            <w:pPr>
              <w:jc w:val="center"/>
            </w:pPr>
          </w:p>
        </w:tc>
        <w:tc>
          <w:tcPr>
            <w:tcW w:w="1827" w:type="dxa"/>
            <w:vMerge/>
            <w:shd w:val="clear" w:color="auto" w:fill="auto"/>
          </w:tcPr>
          <w:p w14:paraId="0513529C" w14:textId="77777777" w:rsidR="00B5062E" w:rsidRPr="00F55BC1" w:rsidRDefault="00B5062E" w:rsidP="00F55BC1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14:paraId="5154CB0A" w14:textId="77777777" w:rsidR="00B5062E" w:rsidRPr="00F55BC1" w:rsidRDefault="00B5062E" w:rsidP="00F55BC1">
            <w:pPr>
              <w:spacing w:before="120"/>
              <w:jc w:val="center"/>
            </w:pPr>
            <w:r w:rsidRPr="00F55BC1">
              <w:t>RAVNATELJ</w:t>
            </w:r>
          </w:p>
        </w:tc>
        <w:tc>
          <w:tcPr>
            <w:tcW w:w="663" w:type="dxa"/>
            <w:shd w:val="clear" w:color="auto" w:fill="auto"/>
          </w:tcPr>
          <w:p w14:paraId="3CFE2A75" w14:textId="77777777" w:rsidR="00B5062E" w:rsidRPr="00F55BC1" w:rsidRDefault="00B5062E" w:rsidP="00F55BC1">
            <w:pPr>
              <w:jc w:val="center"/>
            </w:pPr>
            <w:r w:rsidRPr="00F55BC1">
              <w:t>1</w:t>
            </w:r>
          </w:p>
        </w:tc>
        <w:tc>
          <w:tcPr>
            <w:tcW w:w="2577" w:type="dxa"/>
            <w:tcBorders>
              <w:bottom w:val="nil"/>
            </w:tcBorders>
            <w:shd w:val="clear" w:color="auto" w:fill="auto"/>
          </w:tcPr>
          <w:p w14:paraId="7DAF8C96" w14:textId="77777777" w:rsidR="00B5062E" w:rsidRPr="00F55BC1" w:rsidRDefault="00B5062E" w:rsidP="00F55BC1">
            <w:pPr>
              <w:jc w:val="center"/>
            </w:pPr>
            <w:r w:rsidRPr="00F55BC1">
              <w:t>Pomoćno osoblje</w:t>
            </w:r>
          </w:p>
        </w:tc>
        <w:tc>
          <w:tcPr>
            <w:tcW w:w="1575" w:type="dxa"/>
            <w:vMerge/>
            <w:tcBorders>
              <w:top w:val="nil"/>
            </w:tcBorders>
            <w:shd w:val="clear" w:color="auto" w:fill="auto"/>
          </w:tcPr>
          <w:p w14:paraId="52B15EA3" w14:textId="77777777" w:rsidR="00B5062E" w:rsidRPr="00F51527" w:rsidRDefault="00B5062E" w:rsidP="00F51527">
            <w:pPr>
              <w:spacing w:before="240"/>
              <w:jc w:val="center"/>
              <w:rPr>
                <w:rFonts w:ascii="Verdana" w:hAnsi="Verdana"/>
                <w:b/>
              </w:rPr>
            </w:pPr>
          </w:p>
        </w:tc>
      </w:tr>
      <w:tr w:rsidR="00B5062E" w:rsidRPr="00F51527" w14:paraId="18A57C44" w14:textId="77777777" w:rsidTr="00657965">
        <w:trPr>
          <w:trHeight w:val="390"/>
        </w:trPr>
        <w:tc>
          <w:tcPr>
            <w:tcW w:w="1761" w:type="dxa"/>
            <w:vMerge/>
            <w:shd w:val="clear" w:color="auto" w:fill="auto"/>
          </w:tcPr>
          <w:p w14:paraId="020BC0EB" w14:textId="77777777" w:rsidR="00B5062E" w:rsidRPr="00F55BC1" w:rsidRDefault="00B5062E" w:rsidP="00F55BC1">
            <w:pPr>
              <w:jc w:val="center"/>
            </w:pPr>
          </w:p>
        </w:tc>
        <w:tc>
          <w:tcPr>
            <w:tcW w:w="1827" w:type="dxa"/>
            <w:vMerge/>
            <w:shd w:val="clear" w:color="auto" w:fill="auto"/>
          </w:tcPr>
          <w:p w14:paraId="17F49C77" w14:textId="77777777" w:rsidR="00B5062E" w:rsidRPr="00F55BC1" w:rsidRDefault="00B5062E" w:rsidP="00F55BC1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14:paraId="1E233157" w14:textId="77777777" w:rsidR="00B5062E" w:rsidRPr="00F55BC1" w:rsidRDefault="00B5062E" w:rsidP="00F55BC1">
            <w:pPr>
              <w:spacing w:before="120"/>
              <w:jc w:val="center"/>
            </w:pPr>
            <w:r w:rsidRPr="00F55BC1">
              <w:t>Administrativno osoblje</w:t>
            </w:r>
          </w:p>
        </w:tc>
        <w:tc>
          <w:tcPr>
            <w:tcW w:w="663" w:type="dxa"/>
            <w:shd w:val="clear" w:color="auto" w:fill="auto"/>
          </w:tcPr>
          <w:p w14:paraId="47289240" w14:textId="4F68865B" w:rsidR="00B5062E" w:rsidRPr="00F55BC1" w:rsidRDefault="00E12179" w:rsidP="00F55BC1">
            <w:pPr>
              <w:spacing w:before="120"/>
              <w:jc w:val="center"/>
            </w:pPr>
            <w:r>
              <w:t>4</w:t>
            </w:r>
          </w:p>
        </w:tc>
        <w:tc>
          <w:tcPr>
            <w:tcW w:w="2577" w:type="dxa"/>
            <w:tcBorders>
              <w:top w:val="nil"/>
            </w:tcBorders>
            <w:shd w:val="clear" w:color="auto" w:fill="auto"/>
          </w:tcPr>
          <w:p w14:paraId="7A7F6B33" w14:textId="77777777" w:rsidR="00B5062E" w:rsidRPr="00F55BC1" w:rsidRDefault="00B5062E" w:rsidP="00F55BC1">
            <w:pPr>
              <w:jc w:val="center"/>
            </w:pPr>
            <w:r w:rsidRPr="00F55BC1">
              <w:t>5</w:t>
            </w:r>
          </w:p>
        </w:tc>
        <w:tc>
          <w:tcPr>
            <w:tcW w:w="1575" w:type="dxa"/>
            <w:vMerge/>
            <w:tcBorders>
              <w:bottom w:val="nil"/>
            </w:tcBorders>
            <w:shd w:val="clear" w:color="auto" w:fill="auto"/>
          </w:tcPr>
          <w:p w14:paraId="05408E73" w14:textId="77777777" w:rsidR="00B5062E" w:rsidRPr="00F51527" w:rsidRDefault="00B5062E" w:rsidP="003E468B">
            <w:pPr>
              <w:rPr>
                <w:rFonts w:ascii="Verdana" w:hAnsi="Verdana"/>
              </w:rPr>
            </w:pPr>
          </w:p>
        </w:tc>
      </w:tr>
      <w:tr w:rsidR="00DD0773" w:rsidRPr="00F51527" w14:paraId="60EC02C4" w14:textId="77777777">
        <w:trPr>
          <w:gridAfter w:val="1"/>
          <w:wAfter w:w="1575" w:type="dxa"/>
        </w:trPr>
        <w:tc>
          <w:tcPr>
            <w:tcW w:w="1761" w:type="dxa"/>
            <w:vMerge w:val="restart"/>
            <w:shd w:val="clear" w:color="auto" w:fill="auto"/>
          </w:tcPr>
          <w:p w14:paraId="1F9CEFCE" w14:textId="77777777" w:rsidR="00DD0773" w:rsidRPr="00F55BC1" w:rsidRDefault="00DD0773" w:rsidP="00F55BC1">
            <w:pPr>
              <w:spacing w:before="120"/>
              <w:jc w:val="center"/>
            </w:pPr>
          </w:p>
          <w:p w14:paraId="62A88707" w14:textId="3141FB6F" w:rsidR="00DD0773" w:rsidRPr="00F55BC1" w:rsidRDefault="00E12179" w:rsidP="00F55BC1">
            <w:pPr>
              <w:spacing w:before="120"/>
              <w:jc w:val="center"/>
            </w:pPr>
            <w:r>
              <w:t>701</w:t>
            </w:r>
          </w:p>
          <w:p w14:paraId="76510589" w14:textId="77777777" w:rsidR="00DD0773" w:rsidRPr="00F55BC1" w:rsidRDefault="00DD0773" w:rsidP="00F55BC1">
            <w:pPr>
              <w:spacing w:before="120"/>
              <w:jc w:val="center"/>
            </w:pPr>
          </w:p>
        </w:tc>
        <w:tc>
          <w:tcPr>
            <w:tcW w:w="1827" w:type="dxa"/>
            <w:vMerge w:val="restart"/>
            <w:shd w:val="clear" w:color="auto" w:fill="auto"/>
          </w:tcPr>
          <w:p w14:paraId="1D4E4B7D" w14:textId="77777777" w:rsidR="00DD0773" w:rsidRPr="00F55BC1" w:rsidRDefault="00DD0773" w:rsidP="00F55BC1">
            <w:pPr>
              <w:spacing w:before="120"/>
              <w:jc w:val="center"/>
            </w:pPr>
          </w:p>
          <w:p w14:paraId="5FB2B17B" w14:textId="77777777" w:rsidR="00DD0773" w:rsidRPr="00F55BC1" w:rsidRDefault="00125717" w:rsidP="00F55BC1">
            <w:pPr>
              <w:spacing w:before="120"/>
              <w:jc w:val="center"/>
            </w:pPr>
            <w:r>
              <w:t>31</w:t>
            </w:r>
          </w:p>
        </w:tc>
        <w:tc>
          <w:tcPr>
            <w:tcW w:w="2520" w:type="dxa"/>
            <w:shd w:val="clear" w:color="auto" w:fill="auto"/>
          </w:tcPr>
          <w:p w14:paraId="654FA8ED" w14:textId="77777777" w:rsidR="00DD0773" w:rsidRPr="00125717" w:rsidRDefault="00DD0773" w:rsidP="00F55BC1">
            <w:pPr>
              <w:jc w:val="center"/>
              <w:rPr>
                <w:color w:val="FF0000"/>
              </w:rPr>
            </w:pPr>
            <w:r w:rsidRPr="003829EF">
              <w:t>Nastavnika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3C1085DB" w14:textId="77777777" w:rsidR="00DD0773" w:rsidRPr="00F55BC1" w:rsidRDefault="00DD0773" w:rsidP="00F55BC1">
            <w:pPr>
              <w:spacing w:before="120"/>
              <w:jc w:val="center"/>
            </w:pPr>
            <w:r w:rsidRPr="00F55BC1">
              <w:t>Stručnih suradnika</w:t>
            </w:r>
          </w:p>
        </w:tc>
      </w:tr>
      <w:tr w:rsidR="00DD0773" w:rsidRPr="00F51527" w14:paraId="6277BE7B" w14:textId="77777777">
        <w:trPr>
          <w:gridAfter w:val="1"/>
          <w:wAfter w:w="1575" w:type="dxa"/>
          <w:trHeight w:val="485"/>
        </w:trPr>
        <w:tc>
          <w:tcPr>
            <w:tcW w:w="1761" w:type="dxa"/>
            <w:vMerge/>
            <w:shd w:val="clear" w:color="auto" w:fill="auto"/>
          </w:tcPr>
          <w:p w14:paraId="5932FBBC" w14:textId="77777777" w:rsidR="00DD0773" w:rsidRPr="00F55BC1" w:rsidRDefault="00DD0773" w:rsidP="00F55BC1">
            <w:pPr>
              <w:spacing w:before="120"/>
              <w:jc w:val="center"/>
            </w:pPr>
          </w:p>
        </w:tc>
        <w:tc>
          <w:tcPr>
            <w:tcW w:w="1827" w:type="dxa"/>
            <w:vMerge/>
            <w:shd w:val="clear" w:color="auto" w:fill="auto"/>
          </w:tcPr>
          <w:p w14:paraId="13F02FAB" w14:textId="77777777" w:rsidR="00DD0773" w:rsidRPr="00F55BC1" w:rsidRDefault="00DD0773" w:rsidP="00F55BC1">
            <w:pPr>
              <w:spacing w:before="120"/>
              <w:jc w:val="center"/>
            </w:pPr>
          </w:p>
        </w:tc>
        <w:tc>
          <w:tcPr>
            <w:tcW w:w="2520" w:type="dxa"/>
            <w:shd w:val="clear" w:color="auto" w:fill="auto"/>
          </w:tcPr>
          <w:p w14:paraId="00617AD5" w14:textId="302FBA7E" w:rsidR="00DD0773" w:rsidRPr="00A407C5" w:rsidRDefault="00A407C5" w:rsidP="00F55BC1">
            <w:pPr>
              <w:spacing w:before="120"/>
              <w:jc w:val="center"/>
            </w:pPr>
            <w:r w:rsidRPr="00A407C5">
              <w:t>74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36B1EA56" w14:textId="77777777" w:rsidR="00DD0773" w:rsidRPr="00F55BC1" w:rsidRDefault="00125717" w:rsidP="00F55BC1">
            <w:pPr>
              <w:spacing w:before="120"/>
              <w:jc w:val="center"/>
            </w:pPr>
            <w:r>
              <w:t>3</w:t>
            </w:r>
          </w:p>
        </w:tc>
      </w:tr>
    </w:tbl>
    <w:p w14:paraId="26D369B9" w14:textId="77777777" w:rsidR="00B5062E" w:rsidRDefault="00B5062E" w:rsidP="00B5062E">
      <w:pPr>
        <w:ind w:left="360"/>
        <w:rPr>
          <w:rFonts w:ascii="Verdana" w:hAnsi="Verdana"/>
        </w:rPr>
      </w:pPr>
    </w:p>
    <w:p w14:paraId="178BAD69" w14:textId="77777777" w:rsidR="00F55BC1" w:rsidRDefault="00F55BC1" w:rsidP="00B5062E">
      <w:pPr>
        <w:ind w:left="360"/>
        <w:rPr>
          <w:rFonts w:ascii="Verdana" w:hAnsi="Verdana"/>
        </w:rPr>
      </w:pPr>
    </w:p>
    <w:p w14:paraId="64884865" w14:textId="77777777" w:rsidR="00F55BC1" w:rsidRDefault="00F55BC1" w:rsidP="00B5062E">
      <w:pPr>
        <w:ind w:left="360"/>
        <w:rPr>
          <w:rFonts w:ascii="Verdana" w:hAnsi="Verdana"/>
        </w:rPr>
      </w:pPr>
    </w:p>
    <w:p w14:paraId="5B4E2DD2" w14:textId="77777777" w:rsidR="00F55BC1" w:rsidRDefault="00F55BC1" w:rsidP="00B5062E">
      <w:pPr>
        <w:ind w:left="360"/>
        <w:rPr>
          <w:rFonts w:ascii="Verdana" w:hAnsi="Verdana"/>
        </w:rPr>
      </w:pPr>
    </w:p>
    <w:p w14:paraId="6140B70A" w14:textId="77777777" w:rsidR="00F55BC1" w:rsidRDefault="00F55BC1" w:rsidP="00B5062E">
      <w:pPr>
        <w:ind w:left="360"/>
        <w:rPr>
          <w:rFonts w:ascii="Verdana" w:hAnsi="Verdana"/>
        </w:rPr>
      </w:pPr>
    </w:p>
    <w:p w14:paraId="0ABAEE1A" w14:textId="77777777" w:rsidR="00F55BC1" w:rsidRDefault="00F55BC1" w:rsidP="00B5062E">
      <w:pPr>
        <w:ind w:left="360"/>
        <w:rPr>
          <w:rFonts w:ascii="Verdana" w:hAnsi="Verdana"/>
        </w:rPr>
      </w:pPr>
    </w:p>
    <w:p w14:paraId="404D0B66" w14:textId="77777777" w:rsidR="00F55BC1" w:rsidRDefault="00F55BC1" w:rsidP="00B5062E">
      <w:pPr>
        <w:ind w:left="360"/>
        <w:rPr>
          <w:rFonts w:ascii="Verdana" w:hAnsi="Verdana"/>
        </w:rPr>
      </w:pPr>
    </w:p>
    <w:p w14:paraId="66BB2B7C" w14:textId="77777777" w:rsidR="00F55BC1" w:rsidRDefault="00F55BC1" w:rsidP="00B5062E">
      <w:pPr>
        <w:ind w:left="360"/>
        <w:rPr>
          <w:rFonts w:ascii="Verdana" w:hAnsi="Verdana"/>
        </w:rPr>
      </w:pPr>
    </w:p>
    <w:p w14:paraId="35800F4F" w14:textId="77777777" w:rsidR="00F55BC1" w:rsidRDefault="00F55BC1" w:rsidP="00B5062E">
      <w:pPr>
        <w:ind w:left="360"/>
        <w:rPr>
          <w:rFonts w:ascii="Verdana" w:hAnsi="Verdana"/>
        </w:rPr>
      </w:pPr>
    </w:p>
    <w:p w14:paraId="0CD82CAF" w14:textId="77777777" w:rsidR="00F55BC1" w:rsidRDefault="00F55BC1" w:rsidP="00B5062E">
      <w:pPr>
        <w:ind w:left="360"/>
        <w:rPr>
          <w:rFonts w:ascii="Verdana" w:hAnsi="Verdana"/>
        </w:rPr>
      </w:pPr>
    </w:p>
    <w:p w14:paraId="6BD986C0" w14:textId="77777777" w:rsidR="00BB144A" w:rsidRDefault="00BB144A" w:rsidP="00B5062E">
      <w:pPr>
        <w:ind w:left="360"/>
        <w:rPr>
          <w:rFonts w:ascii="Verdana" w:hAnsi="Verdana"/>
        </w:rPr>
      </w:pPr>
    </w:p>
    <w:p w14:paraId="5C36E707" w14:textId="77777777" w:rsidR="00F55BC1" w:rsidRDefault="00F55BC1" w:rsidP="00B5062E">
      <w:pPr>
        <w:ind w:left="360"/>
        <w:rPr>
          <w:rFonts w:ascii="Verdana" w:hAnsi="Verdana"/>
        </w:rPr>
      </w:pPr>
    </w:p>
    <w:p w14:paraId="4149CCE3" w14:textId="77777777" w:rsidR="00F55BC1" w:rsidRDefault="00F55BC1" w:rsidP="00B5062E">
      <w:pPr>
        <w:ind w:left="360"/>
        <w:rPr>
          <w:rFonts w:ascii="Verdana" w:hAnsi="Verdana"/>
        </w:rPr>
      </w:pPr>
    </w:p>
    <w:p w14:paraId="2E16165A" w14:textId="77777777" w:rsidR="00F55BC1" w:rsidRDefault="00F55BC1" w:rsidP="00365693">
      <w:pPr>
        <w:rPr>
          <w:rFonts w:ascii="Verdana" w:hAnsi="Verdana"/>
        </w:rPr>
      </w:pPr>
    </w:p>
    <w:p w14:paraId="20643391" w14:textId="77777777" w:rsidR="00F55BC1" w:rsidRPr="006317CF" w:rsidRDefault="00F55BC1" w:rsidP="00B5062E">
      <w:pPr>
        <w:ind w:left="360"/>
        <w:rPr>
          <w:rFonts w:ascii="Verdana" w:hAnsi="Verdana"/>
        </w:rPr>
      </w:pPr>
    </w:p>
    <w:tbl>
      <w:tblPr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6"/>
        <w:gridCol w:w="2755"/>
        <w:gridCol w:w="3116"/>
      </w:tblGrid>
      <w:tr w:rsidR="00566245" w:rsidRPr="00F51527" w14:paraId="0D35118D" w14:textId="77777777" w:rsidTr="000E4617">
        <w:trPr>
          <w:trHeight w:val="499"/>
        </w:trPr>
        <w:tc>
          <w:tcPr>
            <w:tcW w:w="8927" w:type="dxa"/>
            <w:gridSpan w:val="3"/>
            <w:shd w:val="clear" w:color="auto" w:fill="auto"/>
          </w:tcPr>
          <w:p w14:paraId="3F1B1658" w14:textId="77777777" w:rsidR="00566245" w:rsidRPr="000E4617" w:rsidRDefault="00566245" w:rsidP="000E4617">
            <w:pPr>
              <w:jc w:val="center"/>
            </w:pPr>
            <w:r w:rsidRPr="00F55BC1">
              <w:t>PROGRAMI</w:t>
            </w:r>
          </w:p>
        </w:tc>
      </w:tr>
      <w:tr w:rsidR="00365693" w:rsidRPr="00F51527" w14:paraId="396E4730" w14:textId="77777777" w:rsidTr="00705CF8">
        <w:trPr>
          <w:trHeight w:val="447"/>
        </w:trPr>
        <w:tc>
          <w:tcPr>
            <w:tcW w:w="8927" w:type="dxa"/>
            <w:gridSpan w:val="3"/>
            <w:shd w:val="clear" w:color="auto" w:fill="auto"/>
          </w:tcPr>
          <w:p w14:paraId="47EF110F" w14:textId="77777777" w:rsidR="00365693" w:rsidRPr="00F55BC1" w:rsidRDefault="00365693" w:rsidP="00F55BC1">
            <w:pPr>
              <w:spacing w:before="120"/>
              <w:ind w:left="119"/>
              <w:jc w:val="center"/>
            </w:pPr>
            <w:r w:rsidRPr="00F55BC1">
              <w:t>REDOVNI   UČENICI</w:t>
            </w:r>
          </w:p>
        </w:tc>
      </w:tr>
      <w:tr w:rsidR="00705CF8" w:rsidRPr="00F51527" w14:paraId="1B68E2A2" w14:textId="77777777" w:rsidTr="00657965">
        <w:trPr>
          <w:trHeight w:val="309"/>
        </w:trPr>
        <w:tc>
          <w:tcPr>
            <w:tcW w:w="3056" w:type="dxa"/>
            <w:vMerge w:val="restart"/>
            <w:shd w:val="clear" w:color="auto" w:fill="auto"/>
          </w:tcPr>
          <w:p w14:paraId="56ADD500" w14:textId="77777777" w:rsidR="00705CF8" w:rsidRPr="00F55BC1" w:rsidRDefault="00705CF8" w:rsidP="00F55BC1">
            <w:pPr>
              <w:jc w:val="center"/>
            </w:pPr>
            <w:r w:rsidRPr="00F55BC1">
              <w:t>Ekonomija</w:t>
            </w:r>
          </w:p>
          <w:p w14:paraId="65D155A9" w14:textId="77777777" w:rsidR="00705CF8" w:rsidRPr="00F55BC1" w:rsidRDefault="00705CF8" w:rsidP="00F55BC1">
            <w:pPr>
              <w:jc w:val="center"/>
            </w:pPr>
            <w:r w:rsidRPr="00F55BC1">
              <w:t>i</w:t>
            </w:r>
          </w:p>
          <w:p w14:paraId="2AD02D7B" w14:textId="77777777" w:rsidR="00705CF8" w:rsidRPr="00F55BC1" w:rsidRDefault="00705CF8" w:rsidP="00F55BC1">
            <w:pPr>
              <w:jc w:val="center"/>
            </w:pPr>
            <w:r w:rsidRPr="00F55BC1">
              <w:t>trgovina</w:t>
            </w:r>
          </w:p>
        </w:tc>
        <w:tc>
          <w:tcPr>
            <w:tcW w:w="2755" w:type="dxa"/>
            <w:shd w:val="clear" w:color="auto" w:fill="auto"/>
          </w:tcPr>
          <w:p w14:paraId="0F6D8F8B" w14:textId="77777777" w:rsidR="00705CF8" w:rsidRDefault="00705CF8" w:rsidP="00F55BC1">
            <w:pPr>
              <w:jc w:val="center"/>
            </w:pPr>
            <w:r w:rsidRPr="00F55BC1">
              <w:t>Ekonomisti</w:t>
            </w:r>
          </w:p>
          <w:p w14:paraId="79288263" w14:textId="77777777" w:rsidR="00705CF8" w:rsidRPr="00F55BC1" w:rsidRDefault="00705CF8" w:rsidP="00F55BC1">
            <w:pPr>
              <w:jc w:val="center"/>
            </w:pPr>
          </w:p>
        </w:tc>
        <w:tc>
          <w:tcPr>
            <w:tcW w:w="3116" w:type="dxa"/>
            <w:shd w:val="clear" w:color="auto" w:fill="auto"/>
          </w:tcPr>
          <w:p w14:paraId="221F0754" w14:textId="77777777" w:rsidR="00705CF8" w:rsidRPr="00F55BC1" w:rsidRDefault="00705CF8" w:rsidP="00F55BC1">
            <w:pPr>
              <w:jc w:val="center"/>
            </w:pPr>
            <w:r w:rsidRPr="00F55BC1">
              <w:t>4</w:t>
            </w:r>
          </w:p>
        </w:tc>
      </w:tr>
      <w:tr w:rsidR="00705CF8" w:rsidRPr="00F51527" w14:paraId="752B3D1F" w14:textId="77777777" w:rsidTr="00657965">
        <w:trPr>
          <w:trHeight w:val="430"/>
        </w:trPr>
        <w:tc>
          <w:tcPr>
            <w:tcW w:w="3056" w:type="dxa"/>
            <w:vMerge/>
            <w:shd w:val="clear" w:color="auto" w:fill="auto"/>
          </w:tcPr>
          <w:p w14:paraId="21CB0E69" w14:textId="77777777" w:rsidR="00705CF8" w:rsidRPr="00F55BC1" w:rsidRDefault="00705CF8" w:rsidP="00F55BC1">
            <w:pPr>
              <w:jc w:val="center"/>
            </w:pPr>
          </w:p>
        </w:tc>
        <w:tc>
          <w:tcPr>
            <w:tcW w:w="2755" w:type="dxa"/>
            <w:shd w:val="clear" w:color="auto" w:fill="auto"/>
          </w:tcPr>
          <w:p w14:paraId="05F49668" w14:textId="77777777" w:rsidR="00705CF8" w:rsidRDefault="00705CF8" w:rsidP="00F55BC1">
            <w:pPr>
              <w:jc w:val="center"/>
            </w:pPr>
            <w:r w:rsidRPr="00F55BC1">
              <w:t>Prodavači</w:t>
            </w:r>
          </w:p>
          <w:p w14:paraId="133AD978" w14:textId="77777777" w:rsidR="00705CF8" w:rsidRPr="00F55BC1" w:rsidRDefault="00705CF8" w:rsidP="00F55BC1">
            <w:pPr>
              <w:jc w:val="center"/>
            </w:pPr>
          </w:p>
        </w:tc>
        <w:tc>
          <w:tcPr>
            <w:tcW w:w="3116" w:type="dxa"/>
            <w:shd w:val="clear" w:color="auto" w:fill="auto"/>
          </w:tcPr>
          <w:p w14:paraId="53B58139" w14:textId="77777777" w:rsidR="00705CF8" w:rsidRPr="00F55BC1" w:rsidRDefault="000E4617" w:rsidP="00F55BC1">
            <w:pPr>
              <w:jc w:val="center"/>
            </w:pPr>
            <w:r>
              <w:t>3</w:t>
            </w:r>
          </w:p>
        </w:tc>
      </w:tr>
      <w:tr w:rsidR="00705CF8" w:rsidRPr="00F51527" w14:paraId="07731815" w14:textId="77777777" w:rsidTr="00705CF8">
        <w:trPr>
          <w:trHeight w:val="300"/>
        </w:trPr>
        <w:tc>
          <w:tcPr>
            <w:tcW w:w="3056" w:type="dxa"/>
            <w:vMerge/>
            <w:shd w:val="clear" w:color="auto" w:fill="auto"/>
          </w:tcPr>
          <w:p w14:paraId="16D4D12A" w14:textId="77777777" w:rsidR="00705CF8" w:rsidRPr="00F55BC1" w:rsidRDefault="00705CF8" w:rsidP="00F55BC1">
            <w:pPr>
              <w:jc w:val="center"/>
            </w:pPr>
          </w:p>
        </w:tc>
        <w:tc>
          <w:tcPr>
            <w:tcW w:w="2755" w:type="dxa"/>
            <w:shd w:val="clear" w:color="auto" w:fill="auto"/>
          </w:tcPr>
          <w:p w14:paraId="7D68F851" w14:textId="77777777" w:rsidR="00705CF8" w:rsidRDefault="00705CF8" w:rsidP="00F55BC1">
            <w:pPr>
              <w:jc w:val="center"/>
            </w:pPr>
            <w:r>
              <w:t>Komercijalisti</w:t>
            </w:r>
          </w:p>
          <w:p w14:paraId="3F0B473E" w14:textId="77777777" w:rsidR="00705CF8" w:rsidRPr="00F55BC1" w:rsidRDefault="00705CF8" w:rsidP="00F55BC1">
            <w:pPr>
              <w:jc w:val="center"/>
            </w:pPr>
          </w:p>
        </w:tc>
        <w:tc>
          <w:tcPr>
            <w:tcW w:w="3116" w:type="dxa"/>
            <w:shd w:val="clear" w:color="auto" w:fill="auto"/>
          </w:tcPr>
          <w:p w14:paraId="2EB8ED44" w14:textId="77777777" w:rsidR="00705CF8" w:rsidRDefault="00705CF8" w:rsidP="00F55BC1">
            <w:pPr>
              <w:jc w:val="center"/>
            </w:pPr>
            <w:r>
              <w:t>8</w:t>
            </w:r>
          </w:p>
        </w:tc>
      </w:tr>
      <w:tr w:rsidR="00705CF8" w:rsidRPr="00F51527" w14:paraId="7F69F400" w14:textId="77777777" w:rsidTr="00657965">
        <w:trPr>
          <w:trHeight w:val="240"/>
        </w:trPr>
        <w:tc>
          <w:tcPr>
            <w:tcW w:w="3056" w:type="dxa"/>
            <w:vMerge/>
            <w:shd w:val="clear" w:color="auto" w:fill="auto"/>
          </w:tcPr>
          <w:p w14:paraId="656F90F4" w14:textId="77777777" w:rsidR="00705CF8" w:rsidRPr="00F55BC1" w:rsidRDefault="00705CF8" w:rsidP="00F55BC1">
            <w:pPr>
              <w:jc w:val="center"/>
            </w:pPr>
          </w:p>
        </w:tc>
        <w:tc>
          <w:tcPr>
            <w:tcW w:w="2755" w:type="dxa"/>
            <w:shd w:val="clear" w:color="auto" w:fill="auto"/>
          </w:tcPr>
          <w:p w14:paraId="0418CABE" w14:textId="77777777" w:rsidR="00705CF8" w:rsidRDefault="00705CF8" w:rsidP="00F55BC1">
            <w:pPr>
              <w:jc w:val="center"/>
            </w:pPr>
            <w:r>
              <w:t>TES administrator</w:t>
            </w:r>
          </w:p>
          <w:p w14:paraId="4626964B" w14:textId="77777777" w:rsidR="00705CF8" w:rsidRDefault="00705CF8" w:rsidP="00F55BC1">
            <w:pPr>
              <w:jc w:val="center"/>
            </w:pPr>
          </w:p>
        </w:tc>
        <w:tc>
          <w:tcPr>
            <w:tcW w:w="3116" w:type="dxa"/>
            <w:shd w:val="clear" w:color="auto" w:fill="auto"/>
          </w:tcPr>
          <w:p w14:paraId="516088B9" w14:textId="037D1993" w:rsidR="00705CF8" w:rsidRDefault="00E12179" w:rsidP="00F55BC1">
            <w:pPr>
              <w:jc w:val="center"/>
            </w:pPr>
            <w:r>
              <w:t>1</w:t>
            </w:r>
          </w:p>
        </w:tc>
      </w:tr>
      <w:tr w:rsidR="00365693" w:rsidRPr="00F51527" w14:paraId="3F719DE9" w14:textId="77777777" w:rsidTr="00657965">
        <w:trPr>
          <w:trHeight w:val="327"/>
        </w:trPr>
        <w:tc>
          <w:tcPr>
            <w:tcW w:w="3056" w:type="dxa"/>
            <w:vMerge w:val="restart"/>
            <w:shd w:val="clear" w:color="auto" w:fill="auto"/>
          </w:tcPr>
          <w:p w14:paraId="1EC29931" w14:textId="77777777" w:rsidR="00365693" w:rsidRPr="00F55BC1" w:rsidRDefault="00365693" w:rsidP="00F55BC1">
            <w:pPr>
              <w:jc w:val="center"/>
            </w:pPr>
          </w:p>
          <w:p w14:paraId="2A7BA393" w14:textId="77777777" w:rsidR="00365693" w:rsidRPr="00F55BC1" w:rsidRDefault="00365693" w:rsidP="00F55BC1">
            <w:pPr>
              <w:jc w:val="center"/>
            </w:pPr>
            <w:r w:rsidRPr="00F55BC1">
              <w:t>Turizam i ugostiteljstvo</w:t>
            </w:r>
          </w:p>
        </w:tc>
        <w:tc>
          <w:tcPr>
            <w:tcW w:w="2755" w:type="dxa"/>
            <w:shd w:val="clear" w:color="auto" w:fill="auto"/>
          </w:tcPr>
          <w:p w14:paraId="643F0FC6" w14:textId="77777777" w:rsidR="00365693" w:rsidRPr="00F55BC1" w:rsidRDefault="00365693" w:rsidP="00F55BC1">
            <w:pPr>
              <w:jc w:val="center"/>
            </w:pPr>
            <w:r w:rsidRPr="00F55BC1">
              <w:t>Konobar</w:t>
            </w:r>
            <w:r>
              <w:t>/kuhar</w:t>
            </w:r>
          </w:p>
        </w:tc>
        <w:tc>
          <w:tcPr>
            <w:tcW w:w="3116" w:type="dxa"/>
            <w:shd w:val="clear" w:color="auto" w:fill="auto"/>
          </w:tcPr>
          <w:p w14:paraId="624D02CF" w14:textId="77777777" w:rsidR="00365693" w:rsidRPr="00F55BC1" w:rsidRDefault="00705CF8" w:rsidP="00F55BC1">
            <w:pPr>
              <w:jc w:val="center"/>
            </w:pPr>
            <w:r>
              <w:t>3</w:t>
            </w:r>
          </w:p>
        </w:tc>
      </w:tr>
      <w:tr w:rsidR="00365693" w:rsidRPr="00F51527" w14:paraId="65BBF4D8" w14:textId="77777777" w:rsidTr="00705CF8">
        <w:trPr>
          <w:trHeight w:val="737"/>
        </w:trPr>
        <w:tc>
          <w:tcPr>
            <w:tcW w:w="3056" w:type="dxa"/>
            <w:vMerge/>
            <w:shd w:val="clear" w:color="auto" w:fill="auto"/>
          </w:tcPr>
          <w:p w14:paraId="04C3BDE7" w14:textId="77777777" w:rsidR="00365693" w:rsidRPr="00F55BC1" w:rsidRDefault="00365693" w:rsidP="00F55BC1">
            <w:pPr>
              <w:jc w:val="center"/>
            </w:pPr>
          </w:p>
        </w:tc>
        <w:tc>
          <w:tcPr>
            <w:tcW w:w="2755" w:type="dxa"/>
            <w:tcBorders>
              <w:top w:val="single" w:sz="4" w:space="0" w:color="000000"/>
            </w:tcBorders>
            <w:shd w:val="clear" w:color="auto" w:fill="auto"/>
          </w:tcPr>
          <w:p w14:paraId="6458FA9E" w14:textId="77777777" w:rsidR="00365693" w:rsidRPr="00F55BC1" w:rsidRDefault="00365693" w:rsidP="00F55BC1">
            <w:pPr>
              <w:jc w:val="center"/>
            </w:pPr>
            <w:r w:rsidRPr="00F55BC1">
              <w:t>Turističko-hotelijerski  komercijalist</w:t>
            </w:r>
          </w:p>
        </w:tc>
        <w:tc>
          <w:tcPr>
            <w:tcW w:w="3116" w:type="dxa"/>
            <w:shd w:val="clear" w:color="auto" w:fill="auto"/>
          </w:tcPr>
          <w:p w14:paraId="449365FA" w14:textId="77777777" w:rsidR="00365693" w:rsidRPr="00F55BC1" w:rsidRDefault="00365693" w:rsidP="00F55BC1">
            <w:pPr>
              <w:spacing w:before="120"/>
              <w:jc w:val="center"/>
            </w:pPr>
            <w:r>
              <w:t>4</w:t>
            </w:r>
          </w:p>
        </w:tc>
      </w:tr>
      <w:tr w:rsidR="00365693" w:rsidRPr="00F51527" w14:paraId="27BDBD3E" w14:textId="77777777" w:rsidTr="000E4617">
        <w:trPr>
          <w:trHeight w:val="603"/>
        </w:trPr>
        <w:tc>
          <w:tcPr>
            <w:tcW w:w="3056" w:type="dxa"/>
            <w:shd w:val="clear" w:color="auto" w:fill="auto"/>
          </w:tcPr>
          <w:p w14:paraId="76ACF82E" w14:textId="77777777" w:rsidR="00365693" w:rsidRPr="00F55BC1" w:rsidRDefault="00365693" w:rsidP="00F55BC1">
            <w:pPr>
              <w:jc w:val="center"/>
            </w:pPr>
            <w:r w:rsidRPr="00F55BC1">
              <w:t>Osobne usluge</w:t>
            </w:r>
          </w:p>
        </w:tc>
        <w:tc>
          <w:tcPr>
            <w:tcW w:w="2755" w:type="dxa"/>
            <w:shd w:val="clear" w:color="auto" w:fill="auto"/>
          </w:tcPr>
          <w:p w14:paraId="64B9E443" w14:textId="77777777" w:rsidR="00365693" w:rsidRPr="00F55BC1" w:rsidRDefault="000E4617" w:rsidP="000E4617">
            <w:pPr>
              <w:jc w:val="center"/>
            </w:pPr>
            <w:r>
              <w:t>Frizer/Kozmetičar</w:t>
            </w:r>
          </w:p>
          <w:p w14:paraId="4A76B961" w14:textId="77777777" w:rsidR="00365693" w:rsidRPr="00F55BC1" w:rsidRDefault="00365693" w:rsidP="00F55BC1">
            <w:pPr>
              <w:jc w:val="center"/>
            </w:pPr>
          </w:p>
        </w:tc>
        <w:tc>
          <w:tcPr>
            <w:tcW w:w="3116" w:type="dxa"/>
            <w:shd w:val="clear" w:color="auto" w:fill="auto"/>
          </w:tcPr>
          <w:p w14:paraId="47B28C50" w14:textId="77777777" w:rsidR="00365693" w:rsidRPr="00F55BC1" w:rsidRDefault="00365693" w:rsidP="000E4617">
            <w:pPr>
              <w:jc w:val="center"/>
            </w:pPr>
            <w:r>
              <w:t>3</w:t>
            </w:r>
          </w:p>
        </w:tc>
      </w:tr>
      <w:tr w:rsidR="00F00F71" w:rsidRPr="00F51527" w14:paraId="70426735" w14:textId="77777777" w:rsidTr="000E4617">
        <w:trPr>
          <w:trHeight w:val="683"/>
        </w:trPr>
        <w:tc>
          <w:tcPr>
            <w:tcW w:w="3056" w:type="dxa"/>
            <w:shd w:val="clear" w:color="auto" w:fill="auto"/>
          </w:tcPr>
          <w:p w14:paraId="3511C7BE" w14:textId="77777777" w:rsidR="00F00F71" w:rsidRPr="00F55BC1" w:rsidRDefault="00F00F71" w:rsidP="00F55BC1">
            <w:pPr>
              <w:jc w:val="center"/>
            </w:pPr>
            <w:r>
              <w:t>Medicinski tehničar (sestra) opće njege</w:t>
            </w:r>
          </w:p>
        </w:tc>
        <w:tc>
          <w:tcPr>
            <w:tcW w:w="2755" w:type="dxa"/>
            <w:shd w:val="clear" w:color="auto" w:fill="auto"/>
          </w:tcPr>
          <w:p w14:paraId="0628A429" w14:textId="77777777" w:rsidR="00F00F71" w:rsidRPr="00F55BC1" w:rsidRDefault="00F00F71" w:rsidP="00F55BC1">
            <w:pPr>
              <w:jc w:val="center"/>
            </w:pPr>
            <w:r w:rsidRPr="00F00F71">
              <w:t>Medicinski tehničar (sestra) opće njege</w:t>
            </w:r>
          </w:p>
        </w:tc>
        <w:tc>
          <w:tcPr>
            <w:tcW w:w="3116" w:type="dxa"/>
            <w:shd w:val="clear" w:color="auto" w:fill="auto"/>
          </w:tcPr>
          <w:p w14:paraId="602E6E18" w14:textId="2071D886" w:rsidR="00F00F71" w:rsidRDefault="00E12179" w:rsidP="00EF2376">
            <w:pPr>
              <w:jc w:val="center"/>
            </w:pPr>
            <w:r>
              <w:t>5</w:t>
            </w:r>
          </w:p>
        </w:tc>
      </w:tr>
    </w:tbl>
    <w:p w14:paraId="3E7E49F3" w14:textId="77777777" w:rsidR="00B5062E" w:rsidRDefault="00B5062E" w:rsidP="00B5062E">
      <w:pPr>
        <w:rPr>
          <w:rFonts w:ascii="Verdana" w:hAnsi="Verdana"/>
          <w:b/>
          <w:sz w:val="32"/>
        </w:rPr>
      </w:pPr>
    </w:p>
    <w:p w14:paraId="0DE7C61F" w14:textId="77777777" w:rsidR="00B5062E" w:rsidRDefault="00B5062E" w:rsidP="00B5062E">
      <w:pPr>
        <w:jc w:val="both"/>
      </w:pPr>
    </w:p>
    <w:p w14:paraId="0FA85ABF" w14:textId="0A51F920" w:rsidR="00B5062E" w:rsidRDefault="001E5AA1" w:rsidP="00B5062E">
      <w:pPr>
        <w:jc w:val="both"/>
      </w:pPr>
      <w:r>
        <w:t>Naša škola ima</w:t>
      </w:r>
      <w:r w:rsidR="00125717">
        <w:t xml:space="preserve"> 31 odjeljenje</w:t>
      </w:r>
      <w:r w:rsidR="008D7EDC">
        <w:t xml:space="preserve">  </w:t>
      </w:r>
      <w:r w:rsidR="00A407C5">
        <w:t>i</w:t>
      </w:r>
      <w:r w:rsidR="008D7EDC">
        <w:t xml:space="preserve">  </w:t>
      </w:r>
      <w:r w:rsidR="00E12179">
        <w:t>701</w:t>
      </w:r>
      <w:r w:rsidR="008D7EDC" w:rsidRPr="0014102B">
        <w:t xml:space="preserve"> </w:t>
      </w:r>
      <w:r w:rsidR="00B5062E" w:rsidRPr="0014102B">
        <w:t>učenika,</w:t>
      </w:r>
      <w:r w:rsidR="00B5062E">
        <w:t xml:space="preserve"> te radimo u dvije smjene.</w:t>
      </w:r>
    </w:p>
    <w:p w14:paraId="48AE0FCD" w14:textId="77777777" w:rsidR="00B5062E" w:rsidRDefault="00B5062E" w:rsidP="00B5062E">
      <w:pPr>
        <w:jc w:val="both"/>
      </w:pPr>
    </w:p>
    <w:p w14:paraId="58A11113" w14:textId="77777777" w:rsidR="00B5062E" w:rsidRDefault="00B5062E" w:rsidP="00B5062E">
      <w:pPr>
        <w:jc w:val="both"/>
      </w:pPr>
    </w:p>
    <w:p w14:paraId="3618EB6E" w14:textId="77777777" w:rsidR="00B5062E" w:rsidRDefault="00B5062E" w:rsidP="00B5062E">
      <w:pPr>
        <w:jc w:val="both"/>
      </w:pPr>
    </w:p>
    <w:p w14:paraId="750CB984" w14:textId="77777777" w:rsidR="00B5062E" w:rsidRDefault="00B5062E" w:rsidP="00B5062E">
      <w:pPr>
        <w:jc w:val="both"/>
      </w:pPr>
    </w:p>
    <w:p w14:paraId="04360600" w14:textId="77777777" w:rsidR="00B5062E" w:rsidRDefault="00B5062E" w:rsidP="00B5062E">
      <w:pPr>
        <w:jc w:val="both"/>
      </w:pPr>
    </w:p>
    <w:p w14:paraId="2790EA05" w14:textId="77777777" w:rsidR="00B5062E" w:rsidRDefault="00B5062E" w:rsidP="00B5062E">
      <w:pPr>
        <w:jc w:val="both"/>
      </w:pPr>
    </w:p>
    <w:p w14:paraId="7D6E883F" w14:textId="77777777" w:rsidR="00B5062E" w:rsidRDefault="00B5062E" w:rsidP="00B5062E">
      <w:pPr>
        <w:jc w:val="both"/>
      </w:pPr>
    </w:p>
    <w:p w14:paraId="146DCF34" w14:textId="77777777" w:rsidR="00B5062E" w:rsidRDefault="00B5062E" w:rsidP="00B5062E">
      <w:pPr>
        <w:jc w:val="both"/>
      </w:pPr>
    </w:p>
    <w:p w14:paraId="53B2AA2C" w14:textId="77777777" w:rsidR="00B5062E" w:rsidRDefault="00B5062E" w:rsidP="00B5062E">
      <w:pPr>
        <w:jc w:val="both"/>
      </w:pPr>
    </w:p>
    <w:p w14:paraId="0837413D" w14:textId="77777777" w:rsidR="00B5062E" w:rsidRDefault="00B5062E" w:rsidP="00B5062E">
      <w:pPr>
        <w:jc w:val="both"/>
      </w:pPr>
    </w:p>
    <w:p w14:paraId="4ACE802D" w14:textId="77777777" w:rsidR="00B5062E" w:rsidRDefault="00B5062E" w:rsidP="00B5062E">
      <w:pPr>
        <w:jc w:val="both"/>
      </w:pPr>
    </w:p>
    <w:p w14:paraId="6F180EF8" w14:textId="77777777" w:rsidR="00B5062E" w:rsidRDefault="00B5062E" w:rsidP="00B5062E">
      <w:pPr>
        <w:jc w:val="both"/>
      </w:pPr>
    </w:p>
    <w:p w14:paraId="09032B05" w14:textId="77777777" w:rsidR="00B5062E" w:rsidRDefault="00B5062E" w:rsidP="00B5062E">
      <w:pPr>
        <w:jc w:val="both"/>
      </w:pPr>
    </w:p>
    <w:p w14:paraId="59961A15" w14:textId="77777777" w:rsidR="00B5062E" w:rsidRDefault="00B5062E" w:rsidP="00B5062E">
      <w:pPr>
        <w:jc w:val="both"/>
      </w:pPr>
    </w:p>
    <w:p w14:paraId="6E738B77" w14:textId="77777777" w:rsidR="00B5062E" w:rsidRDefault="00B5062E" w:rsidP="00B5062E">
      <w:pPr>
        <w:jc w:val="both"/>
      </w:pPr>
    </w:p>
    <w:p w14:paraId="61BA4D63" w14:textId="77777777" w:rsidR="00B5062E" w:rsidRDefault="00B5062E" w:rsidP="00B5062E">
      <w:pPr>
        <w:jc w:val="both"/>
      </w:pPr>
    </w:p>
    <w:p w14:paraId="4337C43A" w14:textId="77777777" w:rsidR="00B5062E" w:rsidRDefault="00B5062E" w:rsidP="00B5062E">
      <w:pPr>
        <w:jc w:val="both"/>
      </w:pPr>
    </w:p>
    <w:p w14:paraId="4D6FC92D" w14:textId="77777777" w:rsidR="00B5062E" w:rsidRDefault="00B5062E" w:rsidP="00B5062E">
      <w:pPr>
        <w:jc w:val="both"/>
      </w:pPr>
    </w:p>
    <w:p w14:paraId="54859099" w14:textId="77777777" w:rsidR="00B5062E" w:rsidRDefault="00B5062E" w:rsidP="00B5062E">
      <w:pPr>
        <w:jc w:val="both"/>
      </w:pPr>
    </w:p>
    <w:p w14:paraId="73AE655D" w14:textId="77777777" w:rsidR="003C660C" w:rsidRDefault="003C660C" w:rsidP="00B5062E">
      <w:pPr>
        <w:jc w:val="both"/>
      </w:pPr>
    </w:p>
    <w:p w14:paraId="230921D7" w14:textId="77777777" w:rsidR="00B5062E" w:rsidRDefault="00B5062E" w:rsidP="00B5062E">
      <w:pPr>
        <w:jc w:val="both"/>
      </w:pPr>
    </w:p>
    <w:p w14:paraId="3063E9EE" w14:textId="77777777" w:rsidR="00B5062E" w:rsidRDefault="00B5062E" w:rsidP="00B5062E">
      <w:pPr>
        <w:jc w:val="both"/>
      </w:pPr>
    </w:p>
    <w:p w14:paraId="04122B7A" w14:textId="77777777" w:rsidR="006640AB" w:rsidRDefault="006640AB" w:rsidP="007E5667">
      <w:pPr>
        <w:pStyle w:val="Header"/>
        <w:rPr>
          <w:b/>
          <w:sz w:val="28"/>
          <w:szCs w:val="28"/>
        </w:rPr>
      </w:pPr>
    </w:p>
    <w:p w14:paraId="481A9CE5" w14:textId="77777777" w:rsidR="00745351" w:rsidRDefault="00745351" w:rsidP="007E5667">
      <w:pPr>
        <w:pStyle w:val="Header"/>
        <w:rPr>
          <w:b/>
          <w:sz w:val="28"/>
          <w:szCs w:val="28"/>
        </w:rPr>
      </w:pPr>
    </w:p>
    <w:p w14:paraId="4001D229" w14:textId="77777777" w:rsidR="000E4617" w:rsidRDefault="000E4617" w:rsidP="007E5667">
      <w:pPr>
        <w:pStyle w:val="Header"/>
        <w:rPr>
          <w:b/>
          <w:sz w:val="28"/>
          <w:szCs w:val="28"/>
        </w:rPr>
      </w:pPr>
    </w:p>
    <w:p w14:paraId="20E847FD" w14:textId="77777777" w:rsidR="000E4617" w:rsidRDefault="000E4617" w:rsidP="007E5667">
      <w:pPr>
        <w:pStyle w:val="Header"/>
        <w:rPr>
          <w:b/>
          <w:sz w:val="28"/>
          <w:szCs w:val="28"/>
        </w:rPr>
      </w:pPr>
    </w:p>
    <w:p w14:paraId="0A1E6744" w14:textId="77777777" w:rsidR="00B5062E" w:rsidRPr="004777C5" w:rsidRDefault="004777C5" w:rsidP="007E5667">
      <w:pPr>
        <w:pStyle w:val="Header"/>
        <w:rPr>
          <w:rFonts w:ascii="Arial Narrow" w:hAnsi="Arial Narrow"/>
          <w:b/>
          <w:sz w:val="28"/>
          <w:szCs w:val="28"/>
        </w:rPr>
      </w:pPr>
      <w:r w:rsidRPr="004777C5">
        <w:rPr>
          <w:b/>
          <w:sz w:val="28"/>
          <w:szCs w:val="28"/>
        </w:rPr>
        <w:t>3. Materijalno tehnički uvjeti rada škole</w:t>
      </w:r>
    </w:p>
    <w:p w14:paraId="4B6C5194" w14:textId="77777777" w:rsidR="00F55BC1" w:rsidRDefault="00F55BC1" w:rsidP="00B5062E">
      <w:pPr>
        <w:rPr>
          <w:b/>
          <w:sz w:val="28"/>
          <w:szCs w:val="28"/>
        </w:rPr>
      </w:pPr>
    </w:p>
    <w:p w14:paraId="1582653F" w14:textId="77777777" w:rsidR="004777C5" w:rsidRPr="00F55BC1" w:rsidRDefault="004777C5" w:rsidP="00B5062E">
      <w:pPr>
        <w:rPr>
          <w:b/>
          <w:sz w:val="28"/>
          <w:szCs w:val="28"/>
        </w:rPr>
      </w:pPr>
    </w:p>
    <w:p w14:paraId="4672EA7E" w14:textId="77777777" w:rsidR="00B5062E" w:rsidRPr="004777C5" w:rsidRDefault="004777C5" w:rsidP="00F55BC1">
      <w:pPr>
        <w:rPr>
          <w:b/>
        </w:rPr>
      </w:pPr>
      <w:r w:rsidRPr="004777C5">
        <w:rPr>
          <w:b/>
        </w:rPr>
        <w:t>3.</w:t>
      </w:r>
      <w:r w:rsidR="00F55BC1" w:rsidRPr="004777C5">
        <w:rPr>
          <w:b/>
        </w:rPr>
        <w:t xml:space="preserve">1. </w:t>
      </w:r>
      <w:r w:rsidR="00B5062E" w:rsidRPr="004777C5">
        <w:rPr>
          <w:b/>
        </w:rPr>
        <w:t>Prostorni  uvjeti</w:t>
      </w:r>
    </w:p>
    <w:p w14:paraId="419ABDFD" w14:textId="77777777" w:rsidR="00F55BC1" w:rsidRPr="00F55BC1" w:rsidRDefault="00F55BC1" w:rsidP="00F55BC1">
      <w:pPr>
        <w:rPr>
          <w:b/>
          <w:sz w:val="28"/>
          <w:szCs w:val="28"/>
        </w:rPr>
      </w:pPr>
    </w:p>
    <w:p w14:paraId="6877610F" w14:textId="77777777" w:rsidR="00B5062E" w:rsidRPr="00914F96" w:rsidRDefault="00B5062E" w:rsidP="00F55BC1">
      <w:pPr>
        <w:spacing w:line="360" w:lineRule="auto"/>
      </w:pPr>
      <w:r>
        <w:t>Srednja  strukovna  škola  bana Josipa  Jelačića, Sinj  sa  oko  3200 m</w:t>
      </w:r>
      <w:r>
        <w:rPr>
          <w:vertAlign w:val="superscript"/>
        </w:rPr>
        <w:t>2</w:t>
      </w:r>
      <w:r>
        <w:t xml:space="preserve">  školskog prostora  te  sa  oko </w:t>
      </w:r>
      <w:r w:rsidR="00D21ECE">
        <w:t xml:space="preserve"> </w:t>
      </w:r>
      <w:r>
        <w:t>4000 m</w:t>
      </w:r>
      <w:r>
        <w:rPr>
          <w:vertAlign w:val="superscript"/>
        </w:rPr>
        <w:t>2</w:t>
      </w:r>
      <w:r>
        <w:t xml:space="preserve"> okolnog  zemljišta i športskom dvoranom koju koriste tri škole ukupne površine oko 1820 m</w:t>
      </w:r>
    </w:p>
    <w:p w14:paraId="46D36799" w14:textId="77777777" w:rsidR="00B5062E" w:rsidRDefault="00B5062E" w:rsidP="00F55BC1">
      <w:pPr>
        <w:spacing w:line="360" w:lineRule="auto"/>
      </w:pPr>
      <w:r>
        <w:t>Nastava se izvodi  u:</w:t>
      </w:r>
    </w:p>
    <w:p w14:paraId="373A28AE" w14:textId="77777777" w:rsidR="00B5062E" w:rsidRDefault="00F00F71" w:rsidP="002C69B0">
      <w:pPr>
        <w:numPr>
          <w:ilvl w:val="0"/>
          <w:numId w:val="2"/>
        </w:numPr>
        <w:spacing w:line="360" w:lineRule="auto"/>
      </w:pPr>
      <w:r>
        <w:t>16</w:t>
      </w:r>
      <w:r w:rsidR="00B5062E">
        <w:t xml:space="preserve"> učionica i 2 manje učionice - kabineta</w:t>
      </w:r>
    </w:p>
    <w:p w14:paraId="4D377BB8" w14:textId="77777777" w:rsidR="00B5062E" w:rsidRDefault="00B5062E" w:rsidP="002C69B0">
      <w:pPr>
        <w:numPr>
          <w:ilvl w:val="0"/>
          <w:numId w:val="2"/>
        </w:numPr>
        <w:spacing w:line="360" w:lineRule="auto"/>
      </w:pPr>
      <w:r>
        <w:t>kabinetu  za  ugostiteljska zanimanja kuhar-konobar</w:t>
      </w:r>
    </w:p>
    <w:p w14:paraId="649219E2" w14:textId="77777777" w:rsidR="000E4617" w:rsidRDefault="000E4617" w:rsidP="002C69B0">
      <w:pPr>
        <w:numPr>
          <w:ilvl w:val="0"/>
          <w:numId w:val="2"/>
        </w:numPr>
        <w:spacing w:line="360" w:lineRule="auto"/>
      </w:pPr>
      <w:r>
        <w:t>kabinetima medicinskih tehničara (sestara) opće njege</w:t>
      </w:r>
    </w:p>
    <w:p w14:paraId="53F7DD59" w14:textId="77777777" w:rsidR="00B5062E" w:rsidRDefault="000E4617" w:rsidP="002C69B0">
      <w:pPr>
        <w:numPr>
          <w:ilvl w:val="0"/>
          <w:numId w:val="2"/>
        </w:numPr>
        <w:spacing w:line="360" w:lineRule="auto"/>
      </w:pPr>
      <w:r>
        <w:t>dva</w:t>
      </w:r>
      <w:r w:rsidR="00B5062E">
        <w:t xml:space="preserve"> kabineta informatike</w:t>
      </w:r>
    </w:p>
    <w:p w14:paraId="66F38EE6" w14:textId="77777777" w:rsidR="000E4617" w:rsidRDefault="000E4617" w:rsidP="002C69B0">
      <w:pPr>
        <w:numPr>
          <w:ilvl w:val="0"/>
          <w:numId w:val="2"/>
        </w:numPr>
        <w:spacing w:line="360" w:lineRule="auto"/>
      </w:pPr>
      <w:r>
        <w:t>dva kabineta ekonomije</w:t>
      </w:r>
    </w:p>
    <w:p w14:paraId="28BDF927" w14:textId="77777777" w:rsidR="00B5062E" w:rsidRDefault="00B5062E" w:rsidP="002C69B0">
      <w:pPr>
        <w:numPr>
          <w:ilvl w:val="0"/>
          <w:numId w:val="2"/>
        </w:numPr>
        <w:spacing w:line="360" w:lineRule="auto"/>
      </w:pPr>
      <w:r>
        <w:t>kabinet kemije</w:t>
      </w:r>
    </w:p>
    <w:p w14:paraId="1B0C20B7" w14:textId="77777777" w:rsidR="00B5062E" w:rsidRDefault="00B5062E" w:rsidP="002C69B0">
      <w:pPr>
        <w:numPr>
          <w:ilvl w:val="0"/>
          <w:numId w:val="2"/>
        </w:numPr>
        <w:spacing w:line="360" w:lineRule="auto"/>
      </w:pPr>
      <w:r>
        <w:t>kabinet frizera</w:t>
      </w:r>
    </w:p>
    <w:p w14:paraId="3B4FD443" w14:textId="77777777" w:rsidR="00B5062E" w:rsidRDefault="00B5062E" w:rsidP="002C69B0">
      <w:pPr>
        <w:numPr>
          <w:ilvl w:val="0"/>
          <w:numId w:val="2"/>
        </w:numPr>
        <w:spacing w:line="360" w:lineRule="auto"/>
      </w:pPr>
      <w:r>
        <w:t>kabinet kozmetičara</w:t>
      </w:r>
    </w:p>
    <w:p w14:paraId="008EE8A2" w14:textId="05CEEAF7" w:rsidR="00B5062E" w:rsidRDefault="00566245" w:rsidP="002C69B0">
      <w:pPr>
        <w:numPr>
          <w:ilvl w:val="0"/>
          <w:numId w:val="2"/>
        </w:numPr>
        <w:spacing w:line="360" w:lineRule="auto"/>
      </w:pPr>
      <w:r>
        <w:t>športska  dvorana (</w:t>
      </w:r>
      <w:r w:rsidR="00B5062E">
        <w:t xml:space="preserve">koriste  je  </w:t>
      </w:r>
      <w:r>
        <w:t>tri  srednje škole grada  Sinja).</w:t>
      </w:r>
    </w:p>
    <w:p w14:paraId="057F3D9C" w14:textId="77777777" w:rsidR="00B5062E" w:rsidRDefault="00B5062E" w:rsidP="00F55BC1">
      <w:pPr>
        <w:spacing w:line="360" w:lineRule="auto"/>
      </w:pPr>
      <w:r>
        <w:t xml:space="preserve">Škola  ima  </w:t>
      </w:r>
      <w:r w:rsidR="004A7529">
        <w:t>š</w:t>
      </w:r>
      <w:r w:rsidR="004D30B8">
        <w:t>kolsku  knjižnicu  sa  oko 6 208 knjiga</w:t>
      </w:r>
      <w:r>
        <w:t>.</w:t>
      </w:r>
    </w:p>
    <w:p w14:paraId="7D6B4A55" w14:textId="77777777" w:rsidR="00F55BC1" w:rsidRDefault="00F55BC1" w:rsidP="00B5062E">
      <w:pPr>
        <w:rPr>
          <w:b/>
          <w:sz w:val="28"/>
          <w:szCs w:val="28"/>
        </w:rPr>
      </w:pPr>
    </w:p>
    <w:p w14:paraId="180FA137" w14:textId="77777777" w:rsidR="00B5062E" w:rsidRPr="004777C5" w:rsidRDefault="004777C5" w:rsidP="00B5062E">
      <w:pPr>
        <w:rPr>
          <w:b/>
        </w:rPr>
      </w:pPr>
      <w:r w:rsidRPr="004777C5">
        <w:rPr>
          <w:b/>
        </w:rPr>
        <w:t>3.</w:t>
      </w:r>
      <w:r w:rsidR="00F55BC1" w:rsidRPr="004777C5">
        <w:rPr>
          <w:b/>
        </w:rPr>
        <w:t xml:space="preserve">2. </w:t>
      </w:r>
      <w:r w:rsidR="00B5062E" w:rsidRPr="004777C5">
        <w:rPr>
          <w:b/>
        </w:rPr>
        <w:t>Opremljenost  prostora</w:t>
      </w:r>
    </w:p>
    <w:p w14:paraId="2AA878A6" w14:textId="77777777" w:rsidR="005B3AE7" w:rsidRPr="00914F96" w:rsidRDefault="005B3AE7" w:rsidP="00B5062E">
      <w:pPr>
        <w:rPr>
          <w:b/>
          <w:sz w:val="28"/>
          <w:szCs w:val="28"/>
        </w:rPr>
      </w:pPr>
    </w:p>
    <w:p w14:paraId="1C293E97" w14:textId="77777777" w:rsidR="00B5062E" w:rsidRDefault="00B5062E" w:rsidP="00F55BC1">
      <w:pPr>
        <w:spacing w:line="360" w:lineRule="auto"/>
        <w:jc w:val="both"/>
      </w:pPr>
      <w:r>
        <w:t xml:space="preserve">Prethodnih godina ozbiljno smo radili na poboljšanju i opremanju školskog prostora. </w:t>
      </w:r>
    </w:p>
    <w:p w14:paraId="7552E8DD" w14:textId="77777777" w:rsidR="00B5062E" w:rsidRDefault="00B5062E" w:rsidP="00F55BC1">
      <w:pPr>
        <w:spacing w:line="360" w:lineRule="auto"/>
        <w:jc w:val="both"/>
      </w:pPr>
      <w:r>
        <w:t>Sanirani su sanitarni čvorovi i dijelom obnovljena o</w:t>
      </w:r>
      <w:r w:rsidR="00740E3B">
        <w:t>prema i namještaj po učionicama, sta</w:t>
      </w:r>
      <w:r w:rsidR="00745351">
        <w:t>vljena su nova vrata na uredima te su promijenjene sve školske ploče.</w:t>
      </w:r>
      <w:r w:rsidR="00677FDB">
        <w:t xml:space="preserve"> </w:t>
      </w:r>
      <w:r w:rsidR="004A7529">
        <w:t>Obnova i opremanje učionica vrši se postupno u skladu s financijskim mogućnostima.</w:t>
      </w:r>
      <w:r w:rsidR="00077334">
        <w:t xml:space="preserve"> </w:t>
      </w:r>
    </w:p>
    <w:p w14:paraId="08BC6777" w14:textId="77777777" w:rsidR="004A7529" w:rsidRDefault="004A7529" w:rsidP="00B5062E"/>
    <w:p w14:paraId="3ED9F967" w14:textId="77777777" w:rsidR="00F55BC1" w:rsidRPr="00D576E6" w:rsidRDefault="00F55BC1" w:rsidP="00B5062E"/>
    <w:p w14:paraId="4B41AE99" w14:textId="0B7D005D" w:rsidR="00B5062E" w:rsidRPr="00280838" w:rsidRDefault="004777C5" w:rsidP="00F55BC1">
      <w:pPr>
        <w:rPr>
          <w:b/>
        </w:rPr>
      </w:pPr>
      <w:r w:rsidRPr="00280838">
        <w:rPr>
          <w:b/>
        </w:rPr>
        <w:t>3.</w:t>
      </w:r>
      <w:r w:rsidR="00F55BC1" w:rsidRPr="00280838">
        <w:rPr>
          <w:b/>
        </w:rPr>
        <w:t xml:space="preserve">3. </w:t>
      </w:r>
      <w:r w:rsidR="003C2946" w:rsidRPr="00280838">
        <w:rPr>
          <w:b/>
        </w:rPr>
        <w:t>Razvojni plan i pr</w:t>
      </w:r>
      <w:r w:rsidR="007C6B79" w:rsidRPr="00280838">
        <w:rPr>
          <w:b/>
        </w:rPr>
        <w:t>o</w:t>
      </w:r>
      <w:r w:rsidR="000E4617" w:rsidRPr="00280838">
        <w:rPr>
          <w:b/>
        </w:rPr>
        <w:t>gram ravnatelja za šk. god. 202</w:t>
      </w:r>
      <w:r w:rsidR="00DD3E50">
        <w:rPr>
          <w:b/>
        </w:rPr>
        <w:t>4</w:t>
      </w:r>
      <w:r w:rsidR="000E4617" w:rsidRPr="00280838">
        <w:rPr>
          <w:b/>
        </w:rPr>
        <w:t>./202</w:t>
      </w:r>
      <w:r w:rsidR="00DD3E50">
        <w:rPr>
          <w:b/>
        </w:rPr>
        <w:t>5</w:t>
      </w:r>
      <w:r w:rsidR="003C2946" w:rsidRPr="00280838">
        <w:rPr>
          <w:b/>
        </w:rPr>
        <w:t>.</w:t>
      </w:r>
    </w:p>
    <w:p w14:paraId="31D3F6AE" w14:textId="77777777" w:rsidR="003C2946" w:rsidRDefault="003C2946" w:rsidP="00F55BC1">
      <w:pPr>
        <w:rPr>
          <w:b/>
        </w:rPr>
      </w:pPr>
    </w:p>
    <w:p w14:paraId="2BAB358C" w14:textId="77777777" w:rsidR="003C2946" w:rsidRPr="004777C5" w:rsidRDefault="003C2946" w:rsidP="00F55BC1">
      <w:pPr>
        <w:rPr>
          <w:b/>
        </w:rPr>
      </w:pPr>
    </w:p>
    <w:p w14:paraId="62320882" w14:textId="2A6D9088" w:rsidR="00280838" w:rsidRDefault="00280838" w:rsidP="00280838">
      <w:pPr>
        <w:spacing w:after="153" w:line="360" w:lineRule="auto"/>
        <w:jc w:val="both"/>
        <w:rPr>
          <w:color w:val="000000"/>
          <w:szCs w:val="22"/>
        </w:rPr>
      </w:pPr>
      <w:r w:rsidRPr="00280838">
        <w:rPr>
          <w:color w:val="000000"/>
          <w:szCs w:val="22"/>
        </w:rPr>
        <w:t xml:space="preserve">Ovu godinu nastavit ćemo </w:t>
      </w:r>
      <w:r>
        <w:rPr>
          <w:color w:val="000000"/>
          <w:szCs w:val="22"/>
        </w:rPr>
        <w:t xml:space="preserve">s </w:t>
      </w:r>
      <w:r w:rsidRPr="00280838">
        <w:rPr>
          <w:color w:val="000000"/>
          <w:szCs w:val="22"/>
        </w:rPr>
        <w:t>opremanje</w:t>
      </w:r>
      <w:r>
        <w:rPr>
          <w:color w:val="000000"/>
          <w:szCs w:val="22"/>
        </w:rPr>
        <w:t>m kabineta te ustrajti na</w:t>
      </w:r>
      <w:r w:rsidRPr="00280838">
        <w:rPr>
          <w:color w:val="000000"/>
          <w:szCs w:val="22"/>
        </w:rPr>
        <w:t xml:space="preserve"> napredovanju nastavnika. Koliko je god moguće, poticat ćemo nastavnike na pohađanje i održavanje različitih radionica, </w:t>
      </w:r>
      <w:r w:rsidRPr="00280838">
        <w:rPr>
          <w:color w:val="000000"/>
          <w:szCs w:val="22"/>
        </w:rPr>
        <w:lastRenderedPageBreak/>
        <w:t xml:space="preserve">predavanja te svih sadržaja koji pomažu rasti u znanju, stjecanju novih kompetencija svakog nastavnika. </w:t>
      </w:r>
      <w:r>
        <w:rPr>
          <w:color w:val="000000"/>
          <w:szCs w:val="22"/>
        </w:rPr>
        <w:t xml:space="preserve"> </w:t>
      </w:r>
    </w:p>
    <w:p w14:paraId="50AB6CA7" w14:textId="77777777" w:rsidR="003829EF" w:rsidRDefault="003829EF" w:rsidP="00280838">
      <w:pPr>
        <w:spacing w:after="153" w:line="360" w:lineRule="auto"/>
        <w:jc w:val="both"/>
        <w:rPr>
          <w:color w:val="000000"/>
          <w:szCs w:val="22"/>
        </w:rPr>
      </w:pPr>
    </w:p>
    <w:p w14:paraId="10CF94E4" w14:textId="77777777" w:rsidR="003829EF" w:rsidRDefault="003829EF" w:rsidP="00280838">
      <w:pPr>
        <w:spacing w:after="153" w:line="360" w:lineRule="auto"/>
        <w:jc w:val="both"/>
        <w:rPr>
          <w:color w:val="000000"/>
          <w:szCs w:val="22"/>
        </w:rPr>
      </w:pPr>
    </w:p>
    <w:p w14:paraId="38947AAB" w14:textId="336B9B17" w:rsidR="003829EF" w:rsidRDefault="003829EF" w:rsidP="00F81C8E">
      <w:pPr>
        <w:spacing w:after="153" w:line="36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>Ove školske godine namjeravamo:</w:t>
      </w:r>
    </w:p>
    <w:p w14:paraId="12989B66" w14:textId="77777777" w:rsidR="003829EF" w:rsidRDefault="003829EF" w:rsidP="003829EF">
      <w:pPr>
        <w:spacing w:after="153"/>
        <w:jc w:val="both"/>
        <w:rPr>
          <w:color w:val="000000"/>
        </w:rPr>
      </w:pPr>
      <w:r w:rsidRPr="003829EF">
        <w:rPr>
          <w:color w:val="000000"/>
          <w:szCs w:val="22"/>
        </w:rPr>
        <w:t xml:space="preserve"> </w:t>
      </w:r>
      <w:r>
        <w:rPr>
          <w:color w:val="000000"/>
        </w:rPr>
        <w:t xml:space="preserve">- </w:t>
      </w:r>
      <w:r w:rsidRPr="003829EF">
        <w:rPr>
          <w:color w:val="000000"/>
        </w:rPr>
        <w:t>urediti jedan novi kabinet za medicinske sestre/tehničare opće njege</w:t>
      </w:r>
      <w:r>
        <w:rPr>
          <w:color w:val="000000"/>
        </w:rPr>
        <w:t xml:space="preserve">; </w:t>
      </w:r>
    </w:p>
    <w:p w14:paraId="79BF8E5F" w14:textId="3F17E1D1" w:rsidR="003829EF" w:rsidRDefault="003829EF" w:rsidP="003829EF">
      <w:pPr>
        <w:spacing w:after="153"/>
        <w:jc w:val="both"/>
        <w:rPr>
          <w:color w:val="000000"/>
        </w:rPr>
      </w:pPr>
      <w:r>
        <w:rPr>
          <w:color w:val="000000"/>
        </w:rPr>
        <w:t>- izmjestiti školsku knjižnicu u novi prostor;</w:t>
      </w:r>
    </w:p>
    <w:p w14:paraId="347D5C76" w14:textId="620FE050" w:rsidR="00280838" w:rsidRDefault="003829EF" w:rsidP="003829EF">
      <w:pPr>
        <w:spacing w:after="153"/>
        <w:jc w:val="both"/>
        <w:rPr>
          <w:color w:val="000000"/>
        </w:rPr>
      </w:pPr>
      <w:r>
        <w:rPr>
          <w:color w:val="000000"/>
        </w:rPr>
        <w:t>- urediti kabinet za kozmetičarke;</w:t>
      </w:r>
    </w:p>
    <w:p w14:paraId="7BBE7758" w14:textId="6C21A970" w:rsidR="003829EF" w:rsidRDefault="003829EF" w:rsidP="003829EF">
      <w:pPr>
        <w:spacing w:after="153"/>
        <w:jc w:val="both"/>
        <w:rPr>
          <w:color w:val="000000"/>
        </w:rPr>
      </w:pPr>
      <w:r>
        <w:rPr>
          <w:color w:val="000000"/>
        </w:rPr>
        <w:t>- opremiti kabinet fizike;</w:t>
      </w:r>
    </w:p>
    <w:p w14:paraId="337C8846" w14:textId="0EEABF70" w:rsidR="003829EF" w:rsidRDefault="003829EF" w:rsidP="003829EF">
      <w:pPr>
        <w:spacing w:after="153"/>
        <w:jc w:val="both"/>
        <w:rPr>
          <w:color w:val="000000"/>
        </w:rPr>
      </w:pPr>
      <w:r>
        <w:rPr>
          <w:color w:val="000000"/>
        </w:rPr>
        <w:t>- promijeniti više jedinica klima uređaja;</w:t>
      </w:r>
    </w:p>
    <w:p w14:paraId="5EBA3AF1" w14:textId="31B001B9" w:rsidR="003829EF" w:rsidRDefault="003829EF" w:rsidP="003829EF">
      <w:pPr>
        <w:spacing w:after="153"/>
        <w:jc w:val="both"/>
        <w:rPr>
          <w:color w:val="000000"/>
        </w:rPr>
      </w:pPr>
      <w:r>
        <w:rPr>
          <w:color w:val="000000"/>
        </w:rPr>
        <w:t>- urediti novu učionicu za učenike s teškoćama;</w:t>
      </w:r>
    </w:p>
    <w:p w14:paraId="2F6C867A" w14:textId="123EF6EE" w:rsidR="003829EF" w:rsidRPr="003829EF" w:rsidRDefault="003829EF" w:rsidP="003829EF">
      <w:pPr>
        <w:spacing w:after="153"/>
        <w:jc w:val="both"/>
        <w:rPr>
          <w:color w:val="000000"/>
        </w:rPr>
      </w:pPr>
      <w:r>
        <w:rPr>
          <w:color w:val="000000"/>
        </w:rPr>
        <w:t>- urediti prostoriju u kojoj će biti fotokopirni uređaj.</w:t>
      </w:r>
    </w:p>
    <w:p w14:paraId="3DE73820" w14:textId="77777777" w:rsidR="003829EF" w:rsidRDefault="003829EF" w:rsidP="00280838">
      <w:pPr>
        <w:spacing w:after="153" w:line="360" w:lineRule="auto"/>
        <w:ind w:left="-5" w:hanging="10"/>
        <w:jc w:val="both"/>
        <w:rPr>
          <w:color w:val="000000"/>
          <w:szCs w:val="22"/>
        </w:rPr>
      </w:pPr>
    </w:p>
    <w:p w14:paraId="2804F797" w14:textId="77777777" w:rsidR="003829EF" w:rsidRDefault="003829EF" w:rsidP="00280838">
      <w:pPr>
        <w:spacing w:after="153" w:line="360" w:lineRule="auto"/>
        <w:ind w:left="-5" w:hanging="10"/>
        <w:jc w:val="both"/>
        <w:rPr>
          <w:color w:val="000000"/>
          <w:szCs w:val="22"/>
        </w:rPr>
      </w:pPr>
    </w:p>
    <w:p w14:paraId="17BFEDFF" w14:textId="6A610B8C" w:rsidR="00280838" w:rsidRPr="00280838" w:rsidRDefault="00280838" w:rsidP="00280838">
      <w:pPr>
        <w:spacing w:after="153" w:line="360" w:lineRule="auto"/>
        <w:ind w:left="-5" w:hanging="10"/>
        <w:jc w:val="both"/>
        <w:rPr>
          <w:color w:val="000000"/>
          <w:szCs w:val="22"/>
        </w:rPr>
      </w:pPr>
      <w:r w:rsidRPr="00280838">
        <w:rPr>
          <w:color w:val="000000"/>
          <w:szCs w:val="22"/>
        </w:rPr>
        <w:t>Obilježili smo sve bitnije dane i događaje koji su usko povezani uz život i rad škole.</w:t>
      </w:r>
      <w:r>
        <w:rPr>
          <w:color w:val="000000"/>
          <w:szCs w:val="22"/>
        </w:rPr>
        <w:t xml:space="preserve"> </w:t>
      </w:r>
    </w:p>
    <w:p w14:paraId="391A0E8A" w14:textId="77777777" w:rsidR="00B5062E" w:rsidRPr="00076C3B" w:rsidRDefault="00B5062E" w:rsidP="00B5062E">
      <w:pPr>
        <w:rPr>
          <w:b/>
          <w:sz w:val="20"/>
          <w:szCs w:val="20"/>
        </w:rPr>
      </w:pPr>
    </w:p>
    <w:p w14:paraId="37AC9D7C" w14:textId="77777777" w:rsidR="00B5062E" w:rsidRDefault="00B5062E" w:rsidP="003C2946">
      <w:pPr>
        <w:spacing w:line="360" w:lineRule="auto"/>
        <w:ind w:hanging="1417"/>
        <w:jc w:val="both"/>
      </w:pPr>
      <w:r>
        <w:t xml:space="preserve">           </w:t>
      </w:r>
      <w:r w:rsidR="00077334">
        <w:t xml:space="preserve">                 </w:t>
      </w:r>
    </w:p>
    <w:p w14:paraId="74227C01" w14:textId="77777777" w:rsidR="00D955DD" w:rsidRDefault="00D955DD" w:rsidP="00D955DD">
      <w:pPr>
        <w:spacing w:line="360" w:lineRule="auto"/>
        <w:jc w:val="both"/>
      </w:pPr>
    </w:p>
    <w:p w14:paraId="69FC2A06" w14:textId="77777777" w:rsidR="00B5062E" w:rsidRDefault="00B5062E" w:rsidP="00B5062E"/>
    <w:p w14:paraId="09E5052B" w14:textId="77777777" w:rsidR="00B5062E" w:rsidRDefault="00B5062E" w:rsidP="00B5062E"/>
    <w:p w14:paraId="3204060F" w14:textId="77777777" w:rsidR="00B5062E" w:rsidRDefault="00B5062E" w:rsidP="00B5062E"/>
    <w:p w14:paraId="5F693335" w14:textId="77777777" w:rsidR="00B5062E" w:rsidRDefault="00B5062E" w:rsidP="00B5062E"/>
    <w:p w14:paraId="61DE5636" w14:textId="77777777" w:rsidR="00B5062E" w:rsidRDefault="00B5062E" w:rsidP="00B5062E"/>
    <w:p w14:paraId="299E4D48" w14:textId="77777777" w:rsidR="00217C2D" w:rsidRDefault="00217C2D" w:rsidP="00B5062E"/>
    <w:p w14:paraId="390779B4" w14:textId="77777777" w:rsidR="005B3AE7" w:rsidRDefault="005B3AE7" w:rsidP="00B5062E"/>
    <w:p w14:paraId="6ED4D138" w14:textId="77777777" w:rsidR="005B3AE7" w:rsidRDefault="005B3AE7" w:rsidP="00B5062E"/>
    <w:p w14:paraId="756B4195" w14:textId="77777777" w:rsidR="005B3AE7" w:rsidRDefault="005B3AE7" w:rsidP="00B5062E"/>
    <w:p w14:paraId="2EBFF53B" w14:textId="77777777" w:rsidR="005B3AE7" w:rsidRDefault="005B3AE7" w:rsidP="00B5062E"/>
    <w:p w14:paraId="152F94E7" w14:textId="77777777" w:rsidR="00F55BC1" w:rsidRDefault="00F55BC1" w:rsidP="00B5062E"/>
    <w:p w14:paraId="5D702BCC" w14:textId="77777777" w:rsidR="00F55BC1" w:rsidRDefault="00F55BC1" w:rsidP="00B5062E"/>
    <w:p w14:paraId="334D0EB2" w14:textId="77777777" w:rsidR="00F55BC1" w:rsidRDefault="00F55BC1" w:rsidP="00B5062E"/>
    <w:p w14:paraId="2E39977C" w14:textId="77777777" w:rsidR="00F55BC1" w:rsidRDefault="00F55BC1" w:rsidP="00B5062E"/>
    <w:p w14:paraId="531B106D" w14:textId="77777777" w:rsidR="003829EF" w:rsidRDefault="003829EF" w:rsidP="00B5062E"/>
    <w:p w14:paraId="7387EB74" w14:textId="77777777" w:rsidR="003829EF" w:rsidRDefault="003829EF" w:rsidP="00B5062E"/>
    <w:p w14:paraId="592892AF" w14:textId="77777777" w:rsidR="003829EF" w:rsidRDefault="003829EF" w:rsidP="00B5062E"/>
    <w:p w14:paraId="2B7132E4" w14:textId="77777777" w:rsidR="003829EF" w:rsidRDefault="003829EF" w:rsidP="00B5062E"/>
    <w:p w14:paraId="70D110F9" w14:textId="77777777" w:rsidR="003829EF" w:rsidRDefault="003829EF" w:rsidP="00B5062E"/>
    <w:p w14:paraId="4F0C7EB1" w14:textId="77777777" w:rsidR="003829EF" w:rsidRDefault="003829EF" w:rsidP="00B5062E"/>
    <w:p w14:paraId="1F6902BD" w14:textId="77777777" w:rsidR="003829EF" w:rsidRDefault="003829EF" w:rsidP="00B5062E"/>
    <w:p w14:paraId="42057FA2" w14:textId="77777777" w:rsidR="003829EF" w:rsidRDefault="003829EF" w:rsidP="00B5062E"/>
    <w:p w14:paraId="50C9439F" w14:textId="77777777" w:rsidR="00F81C8E" w:rsidRDefault="00F81C8E" w:rsidP="00B5062E"/>
    <w:p w14:paraId="6A6ABC12" w14:textId="77777777" w:rsidR="00F81C8E" w:rsidRDefault="00F81C8E" w:rsidP="00B5062E"/>
    <w:p w14:paraId="1D8970BB" w14:textId="77777777" w:rsidR="003829EF" w:rsidRDefault="003829EF" w:rsidP="00B5062E"/>
    <w:p w14:paraId="3D1C1123" w14:textId="77777777" w:rsidR="003829EF" w:rsidRDefault="003829EF" w:rsidP="00B5062E"/>
    <w:p w14:paraId="0082654B" w14:textId="77777777" w:rsidR="003829EF" w:rsidRDefault="003829EF" w:rsidP="00B5062E"/>
    <w:p w14:paraId="6CEC14AF" w14:textId="77777777" w:rsidR="006640AB" w:rsidRDefault="006640AB" w:rsidP="006640AB">
      <w:pPr>
        <w:rPr>
          <w:b/>
          <w:sz w:val="28"/>
          <w:szCs w:val="28"/>
        </w:rPr>
      </w:pPr>
      <w:r w:rsidRPr="006640AB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="004777C5" w:rsidRPr="006640AB">
        <w:rPr>
          <w:b/>
          <w:sz w:val="28"/>
          <w:szCs w:val="28"/>
        </w:rPr>
        <w:t>Učenici</w:t>
      </w:r>
    </w:p>
    <w:p w14:paraId="638F14AC" w14:textId="77777777" w:rsidR="003C660C" w:rsidRPr="00BD63CB" w:rsidRDefault="003C660C" w:rsidP="006640AB">
      <w:pPr>
        <w:rPr>
          <w:b/>
          <w:sz w:val="28"/>
          <w:szCs w:val="28"/>
        </w:rPr>
      </w:pPr>
    </w:p>
    <w:p w14:paraId="37E25D09" w14:textId="5FFA585A" w:rsidR="00F55BC1" w:rsidRPr="002B2B6E" w:rsidRDefault="004777C5" w:rsidP="00F55BC1">
      <w:pPr>
        <w:rPr>
          <w:b/>
        </w:rPr>
      </w:pPr>
      <w:r>
        <w:rPr>
          <w:b/>
          <w:sz w:val="28"/>
          <w:szCs w:val="28"/>
        </w:rPr>
        <w:t>4.</w:t>
      </w:r>
      <w:r w:rsidR="00F55BC1" w:rsidRPr="00F55BC1">
        <w:rPr>
          <w:b/>
          <w:sz w:val="28"/>
          <w:szCs w:val="28"/>
        </w:rPr>
        <w:t>1.</w:t>
      </w:r>
      <w:r w:rsidR="00F55BC1">
        <w:rPr>
          <w:b/>
        </w:rPr>
        <w:t xml:space="preserve"> Broj učenika</w:t>
      </w:r>
      <w:r w:rsidR="00077334">
        <w:rPr>
          <w:b/>
        </w:rPr>
        <w:t xml:space="preserve"> i o</w:t>
      </w:r>
      <w:r w:rsidR="00BD63CB">
        <w:rPr>
          <w:b/>
        </w:rPr>
        <w:t>djela za školsku godinu 202</w:t>
      </w:r>
      <w:r w:rsidR="00F81C8E">
        <w:rPr>
          <w:b/>
        </w:rPr>
        <w:t>4</w:t>
      </w:r>
      <w:r w:rsidR="002B2B6E">
        <w:rPr>
          <w:b/>
        </w:rPr>
        <w:t>.</w:t>
      </w:r>
      <w:r w:rsidR="00BD63CB">
        <w:rPr>
          <w:b/>
        </w:rPr>
        <w:t>/202</w:t>
      </w:r>
      <w:r w:rsidR="00F81C8E">
        <w:rPr>
          <w:b/>
        </w:rPr>
        <w:t>5</w:t>
      </w:r>
      <w:r w:rsidR="00F55BC1">
        <w:rPr>
          <w:b/>
        </w:rPr>
        <w:t>.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1158"/>
        <w:gridCol w:w="868"/>
        <w:gridCol w:w="869"/>
        <w:gridCol w:w="1197"/>
        <w:gridCol w:w="1842"/>
        <w:gridCol w:w="2129"/>
      </w:tblGrid>
      <w:tr w:rsidR="004B3D41" w:rsidRPr="002B2B6E" w14:paraId="399F4CDB" w14:textId="77777777" w:rsidTr="000C5FE7">
        <w:trPr>
          <w:trHeight w:val="599"/>
          <w:jc w:val="center"/>
        </w:trPr>
        <w:tc>
          <w:tcPr>
            <w:tcW w:w="1014" w:type="dxa"/>
            <w:vMerge w:val="restart"/>
            <w:shd w:val="clear" w:color="auto" w:fill="auto"/>
          </w:tcPr>
          <w:p w14:paraId="0217E5A2" w14:textId="77777777" w:rsidR="004B3D41" w:rsidRPr="007A3F51" w:rsidRDefault="004B3D41" w:rsidP="00B845B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A3F51">
              <w:rPr>
                <w:b/>
                <w:sz w:val="20"/>
                <w:szCs w:val="20"/>
              </w:rPr>
              <w:t>R</w:t>
            </w:r>
            <w:r w:rsidR="00B845B8" w:rsidRPr="007A3F51">
              <w:rPr>
                <w:b/>
                <w:sz w:val="20"/>
                <w:szCs w:val="20"/>
              </w:rPr>
              <w:t>a</w:t>
            </w:r>
            <w:r w:rsidRPr="007A3F51">
              <w:rPr>
                <w:b/>
                <w:sz w:val="20"/>
                <w:szCs w:val="20"/>
              </w:rPr>
              <w:t>zred</w:t>
            </w:r>
          </w:p>
        </w:tc>
        <w:tc>
          <w:tcPr>
            <w:tcW w:w="1158" w:type="dxa"/>
            <w:vMerge w:val="restart"/>
            <w:shd w:val="clear" w:color="auto" w:fill="auto"/>
          </w:tcPr>
          <w:p w14:paraId="1A2A13AA" w14:textId="6D92EF63" w:rsidR="004B3D41" w:rsidRPr="007A3F51" w:rsidRDefault="004B3D41" w:rsidP="000C5FE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A3F51">
              <w:rPr>
                <w:b/>
                <w:sz w:val="20"/>
                <w:szCs w:val="20"/>
              </w:rPr>
              <w:t>Ukupan broj učenika  po razredu</w:t>
            </w:r>
          </w:p>
        </w:tc>
        <w:tc>
          <w:tcPr>
            <w:tcW w:w="868" w:type="dxa"/>
            <w:vMerge w:val="restart"/>
            <w:shd w:val="clear" w:color="auto" w:fill="auto"/>
          </w:tcPr>
          <w:p w14:paraId="5B412252" w14:textId="77777777" w:rsidR="004B3D41" w:rsidRPr="007A3F51" w:rsidRDefault="004B3D41" w:rsidP="00F5152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A3F51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869" w:type="dxa"/>
            <w:vMerge w:val="restart"/>
            <w:shd w:val="clear" w:color="auto" w:fill="auto"/>
          </w:tcPr>
          <w:p w14:paraId="6CCE7B27" w14:textId="77777777" w:rsidR="004B3D41" w:rsidRPr="007A3F51" w:rsidRDefault="004B3D41" w:rsidP="00F51527">
            <w:pPr>
              <w:spacing w:before="120"/>
              <w:ind w:left="207"/>
              <w:jc w:val="center"/>
              <w:rPr>
                <w:b/>
                <w:sz w:val="20"/>
                <w:szCs w:val="20"/>
              </w:rPr>
            </w:pPr>
            <w:r w:rsidRPr="007A3F51">
              <w:rPr>
                <w:b/>
                <w:sz w:val="20"/>
                <w:szCs w:val="20"/>
              </w:rPr>
              <w:t>Ž</w:t>
            </w:r>
          </w:p>
        </w:tc>
        <w:tc>
          <w:tcPr>
            <w:tcW w:w="3039" w:type="dxa"/>
            <w:gridSpan w:val="2"/>
            <w:shd w:val="clear" w:color="auto" w:fill="auto"/>
          </w:tcPr>
          <w:p w14:paraId="5FC066F7" w14:textId="754ADA3B" w:rsidR="004B3D41" w:rsidRPr="007A3F51" w:rsidRDefault="004B3D41" w:rsidP="000C5FE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A3F51">
              <w:rPr>
                <w:b/>
                <w:sz w:val="20"/>
                <w:szCs w:val="20"/>
              </w:rPr>
              <w:t>Broj ponavljača</w:t>
            </w:r>
          </w:p>
        </w:tc>
        <w:tc>
          <w:tcPr>
            <w:tcW w:w="2129" w:type="dxa"/>
            <w:shd w:val="clear" w:color="auto" w:fill="auto"/>
          </w:tcPr>
          <w:p w14:paraId="733B00EC" w14:textId="77777777" w:rsidR="004B3D41" w:rsidRPr="007A3F51" w:rsidRDefault="004B3D41" w:rsidP="00F51527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 w:rsidRPr="007A3F51">
              <w:rPr>
                <w:b/>
                <w:sz w:val="20"/>
                <w:szCs w:val="20"/>
              </w:rPr>
              <w:t>Ukupan broj  učenika s teškoćama u razvoju</w:t>
            </w:r>
          </w:p>
        </w:tc>
      </w:tr>
      <w:tr w:rsidR="004B3D41" w:rsidRPr="002B2B6E" w14:paraId="734A5B61" w14:textId="77777777" w:rsidTr="001F7C4A">
        <w:trPr>
          <w:trHeight w:val="111"/>
          <w:jc w:val="center"/>
        </w:trPr>
        <w:tc>
          <w:tcPr>
            <w:tcW w:w="1014" w:type="dxa"/>
            <w:vMerge/>
            <w:shd w:val="clear" w:color="auto" w:fill="auto"/>
          </w:tcPr>
          <w:p w14:paraId="2F542F6C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14:paraId="4BAC0F1C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14:paraId="22CC8CF3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  <w:shd w:val="clear" w:color="auto" w:fill="auto"/>
          </w:tcPr>
          <w:p w14:paraId="1C480FB6" w14:textId="77777777" w:rsidR="004B3D41" w:rsidRPr="002B2B6E" w:rsidRDefault="004B3D41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14:paraId="138F6CE5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  <w:r w:rsidRPr="002B2B6E">
              <w:rPr>
                <w:sz w:val="20"/>
                <w:szCs w:val="20"/>
              </w:rPr>
              <w:t>U</w:t>
            </w:r>
          </w:p>
        </w:tc>
        <w:tc>
          <w:tcPr>
            <w:tcW w:w="1842" w:type="dxa"/>
            <w:shd w:val="clear" w:color="auto" w:fill="auto"/>
          </w:tcPr>
          <w:p w14:paraId="00515461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  <w:r w:rsidRPr="002B2B6E">
              <w:rPr>
                <w:sz w:val="20"/>
                <w:szCs w:val="20"/>
              </w:rPr>
              <w:t>Ž</w:t>
            </w:r>
          </w:p>
        </w:tc>
        <w:tc>
          <w:tcPr>
            <w:tcW w:w="2129" w:type="dxa"/>
            <w:shd w:val="clear" w:color="auto" w:fill="auto"/>
          </w:tcPr>
          <w:p w14:paraId="4B1EAFC8" w14:textId="77777777" w:rsidR="004B3D41" w:rsidRPr="002B2B6E" w:rsidRDefault="004B3D41" w:rsidP="00F208C9">
            <w:pPr>
              <w:spacing w:before="120"/>
              <w:ind w:right="2718"/>
              <w:rPr>
                <w:sz w:val="20"/>
                <w:szCs w:val="20"/>
              </w:rPr>
            </w:pPr>
          </w:p>
        </w:tc>
      </w:tr>
      <w:tr w:rsidR="004B3D41" w:rsidRPr="002B2B6E" w14:paraId="4D7803FA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06A08AA8" w14:textId="77777777" w:rsidR="004B3D41" w:rsidRPr="002B2B6E" w:rsidRDefault="00BD63CB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1.A</w:t>
            </w:r>
          </w:p>
        </w:tc>
        <w:tc>
          <w:tcPr>
            <w:tcW w:w="1158" w:type="dxa"/>
            <w:shd w:val="clear" w:color="auto" w:fill="auto"/>
          </w:tcPr>
          <w:p w14:paraId="57F41098" w14:textId="4B2E8450" w:rsidR="004B3D41" w:rsidRPr="002B2B6E" w:rsidRDefault="00AC4579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14:paraId="492D6E96" w14:textId="2364E713" w:rsidR="004B3D41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9" w:type="dxa"/>
            <w:shd w:val="clear" w:color="auto" w:fill="auto"/>
          </w:tcPr>
          <w:p w14:paraId="6EF84263" w14:textId="56099B27" w:rsidR="004B3D41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97" w:type="dxa"/>
            <w:shd w:val="clear" w:color="auto" w:fill="auto"/>
          </w:tcPr>
          <w:p w14:paraId="4517BE42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AEAD234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5D8EE1C4" w14:textId="77777777" w:rsidR="004B3D41" w:rsidRPr="002B2B6E" w:rsidRDefault="004B3D41" w:rsidP="00F208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B3D41" w:rsidRPr="002B2B6E" w14:paraId="7067BFBC" w14:textId="77777777" w:rsidTr="001F7C4A">
        <w:trPr>
          <w:trHeight w:val="198"/>
          <w:jc w:val="center"/>
        </w:trPr>
        <w:tc>
          <w:tcPr>
            <w:tcW w:w="1014" w:type="dxa"/>
            <w:shd w:val="clear" w:color="auto" w:fill="auto"/>
          </w:tcPr>
          <w:p w14:paraId="103D7D9E" w14:textId="77777777" w:rsidR="004B3D41" w:rsidRPr="002B2B6E" w:rsidRDefault="00BD63CB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1.B</w:t>
            </w:r>
          </w:p>
        </w:tc>
        <w:tc>
          <w:tcPr>
            <w:tcW w:w="1158" w:type="dxa"/>
            <w:shd w:val="clear" w:color="auto" w:fill="auto"/>
          </w:tcPr>
          <w:p w14:paraId="2208CA2D" w14:textId="7BDC29A4" w:rsidR="004B3D41" w:rsidRPr="002B2B6E" w:rsidRDefault="00AC4579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shd w:val="clear" w:color="auto" w:fill="auto"/>
          </w:tcPr>
          <w:p w14:paraId="4640E788" w14:textId="710188C2" w:rsidR="004B3D41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9" w:type="dxa"/>
            <w:shd w:val="clear" w:color="auto" w:fill="auto"/>
          </w:tcPr>
          <w:p w14:paraId="42FF1550" w14:textId="022650ED" w:rsidR="004B3D41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97" w:type="dxa"/>
            <w:shd w:val="clear" w:color="auto" w:fill="auto"/>
          </w:tcPr>
          <w:p w14:paraId="4EE16DC9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93D9C0D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0B986502" w14:textId="46C11F52" w:rsidR="004B3D41" w:rsidRPr="002B2B6E" w:rsidRDefault="000003C6" w:rsidP="00F208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B3D41" w:rsidRPr="002B2B6E" w14:paraId="0780E9A6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57339079" w14:textId="77777777" w:rsidR="004B3D41" w:rsidRPr="002B2B6E" w:rsidRDefault="00BD63CB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1.C</w:t>
            </w:r>
          </w:p>
        </w:tc>
        <w:tc>
          <w:tcPr>
            <w:tcW w:w="1158" w:type="dxa"/>
            <w:shd w:val="clear" w:color="auto" w:fill="auto"/>
          </w:tcPr>
          <w:p w14:paraId="703A517D" w14:textId="6C966478" w:rsidR="004B3D41" w:rsidRPr="002B2B6E" w:rsidRDefault="00AC4579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8" w:type="dxa"/>
            <w:shd w:val="clear" w:color="auto" w:fill="auto"/>
          </w:tcPr>
          <w:p w14:paraId="085518F5" w14:textId="62E877E8" w:rsidR="004B3D41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14:paraId="43AB1BE3" w14:textId="4E9C3111" w:rsidR="004B3D41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97" w:type="dxa"/>
            <w:shd w:val="clear" w:color="auto" w:fill="auto"/>
          </w:tcPr>
          <w:p w14:paraId="1659A5BD" w14:textId="34763E80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08380813" w14:textId="221C585A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689A6E28" w14:textId="79DB5E4F" w:rsidR="004B3D41" w:rsidRPr="002B2B6E" w:rsidRDefault="000003C6" w:rsidP="00F208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B3D41" w:rsidRPr="002B2B6E" w14:paraId="07518F02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7790351B" w14:textId="77777777" w:rsidR="004B3D41" w:rsidRPr="002B2B6E" w:rsidRDefault="00BD63CB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1.E</w:t>
            </w:r>
          </w:p>
        </w:tc>
        <w:tc>
          <w:tcPr>
            <w:tcW w:w="1158" w:type="dxa"/>
            <w:shd w:val="clear" w:color="auto" w:fill="auto"/>
          </w:tcPr>
          <w:p w14:paraId="725248AA" w14:textId="73F33E4D" w:rsidR="004B3D41" w:rsidRPr="002B2B6E" w:rsidRDefault="00AC4579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68" w:type="dxa"/>
            <w:shd w:val="clear" w:color="auto" w:fill="auto"/>
          </w:tcPr>
          <w:p w14:paraId="59BA8556" w14:textId="0B4CDBD2" w:rsidR="004B3D41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9" w:type="dxa"/>
            <w:shd w:val="clear" w:color="auto" w:fill="auto"/>
          </w:tcPr>
          <w:p w14:paraId="639A1D84" w14:textId="4F6DFF93" w:rsidR="004B3D41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97" w:type="dxa"/>
            <w:shd w:val="clear" w:color="auto" w:fill="auto"/>
          </w:tcPr>
          <w:p w14:paraId="2A6B32A9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D8351D6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61E773C7" w14:textId="77777777" w:rsidR="004B3D41" w:rsidRPr="002B2B6E" w:rsidRDefault="004B3D41" w:rsidP="00F208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B3D41" w:rsidRPr="002B2B6E" w14:paraId="4D38C999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5EE800EA" w14:textId="77777777" w:rsidR="004B3D41" w:rsidRPr="002B2B6E" w:rsidRDefault="00BD63CB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1.F</w:t>
            </w:r>
          </w:p>
        </w:tc>
        <w:tc>
          <w:tcPr>
            <w:tcW w:w="1158" w:type="dxa"/>
            <w:shd w:val="clear" w:color="auto" w:fill="auto"/>
          </w:tcPr>
          <w:p w14:paraId="0577EBE6" w14:textId="753622F5" w:rsidR="004B3D41" w:rsidRPr="002B2B6E" w:rsidRDefault="00AC4579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68" w:type="dxa"/>
            <w:shd w:val="clear" w:color="auto" w:fill="auto"/>
          </w:tcPr>
          <w:p w14:paraId="64A196B1" w14:textId="1E99C748" w:rsidR="004B3D41" w:rsidRPr="002B2B6E" w:rsidRDefault="000003C6" w:rsidP="00BA63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14:paraId="261EF0B9" w14:textId="78B3C596" w:rsidR="004B3D41" w:rsidRPr="002B2B6E" w:rsidRDefault="000003C6" w:rsidP="00BA63AF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97" w:type="dxa"/>
            <w:shd w:val="clear" w:color="auto" w:fill="auto"/>
          </w:tcPr>
          <w:p w14:paraId="0C05BCAE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53242006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2BED6497" w14:textId="6FBDEE83" w:rsidR="004B3D41" w:rsidRPr="002B2B6E" w:rsidRDefault="000003C6" w:rsidP="00F208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B3D41" w:rsidRPr="002B2B6E" w14:paraId="5E5FE81E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169ADD22" w14:textId="77777777" w:rsidR="004B3D41" w:rsidRPr="002B2B6E" w:rsidRDefault="00BD63CB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1.G</w:t>
            </w:r>
          </w:p>
        </w:tc>
        <w:tc>
          <w:tcPr>
            <w:tcW w:w="1158" w:type="dxa"/>
            <w:shd w:val="clear" w:color="auto" w:fill="auto"/>
          </w:tcPr>
          <w:p w14:paraId="4E222011" w14:textId="359641DE" w:rsidR="004B3D41" w:rsidRPr="002B2B6E" w:rsidRDefault="00AC4579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68" w:type="dxa"/>
            <w:shd w:val="clear" w:color="auto" w:fill="auto"/>
          </w:tcPr>
          <w:p w14:paraId="0E35074B" w14:textId="7795F881" w:rsidR="004B3D41" w:rsidRPr="002B2B6E" w:rsidRDefault="000003C6" w:rsidP="00BA63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69" w:type="dxa"/>
            <w:shd w:val="clear" w:color="auto" w:fill="auto"/>
          </w:tcPr>
          <w:p w14:paraId="236576EE" w14:textId="34C5F184" w:rsidR="004B3D41" w:rsidRPr="002B2B6E" w:rsidRDefault="000003C6" w:rsidP="00BA63AF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97" w:type="dxa"/>
            <w:shd w:val="clear" w:color="auto" w:fill="auto"/>
          </w:tcPr>
          <w:p w14:paraId="06904229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746CD20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2238213D" w14:textId="67B0CD98" w:rsidR="004B3D41" w:rsidRPr="002B2B6E" w:rsidRDefault="00550FCA" w:rsidP="00F208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B3D41" w:rsidRPr="002B2B6E" w14:paraId="004198A0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2058A144" w14:textId="77777777" w:rsidR="004B3D41" w:rsidRPr="002B2B6E" w:rsidRDefault="00BD63CB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1.KH</w:t>
            </w:r>
          </w:p>
        </w:tc>
        <w:tc>
          <w:tcPr>
            <w:tcW w:w="1158" w:type="dxa"/>
            <w:shd w:val="clear" w:color="auto" w:fill="auto"/>
          </w:tcPr>
          <w:p w14:paraId="032F636E" w14:textId="519E2F5A" w:rsidR="004B3D41" w:rsidRPr="002B2B6E" w:rsidRDefault="00AC4579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68" w:type="dxa"/>
            <w:shd w:val="clear" w:color="auto" w:fill="auto"/>
          </w:tcPr>
          <w:p w14:paraId="4C062F81" w14:textId="63672369" w:rsidR="004B3D41" w:rsidRPr="002B2B6E" w:rsidRDefault="000003C6" w:rsidP="00BA63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69" w:type="dxa"/>
            <w:shd w:val="clear" w:color="auto" w:fill="auto"/>
          </w:tcPr>
          <w:p w14:paraId="245938B7" w14:textId="28CF1372" w:rsidR="004B3D41" w:rsidRPr="002B2B6E" w:rsidRDefault="000003C6" w:rsidP="00BA63AF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97" w:type="dxa"/>
            <w:shd w:val="clear" w:color="auto" w:fill="auto"/>
          </w:tcPr>
          <w:p w14:paraId="0DE18E97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127DC9F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11478838" w14:textId="04CC30EA" w:rsidR="004B3D41" w:rsidRPr="002B2B6E" w:rsidRDefault="00550FCA" w:rsidP="00F208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B3D41" w:rsidRPr="002B2B6E" w14:paraId="0FD3CC30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6F88E227" w14:textId="77777777" w:rsidR="004B3D41" w:rsidRPr="002B2B6E" w:rsidRDefault="00BD63CB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1.M</w:t>
            </w:r>
          </w:p>
        </w:tc>
        <w:tc>
          <w:tcPr>
            <w:tcW w:w="1158" w:type="dxa"/>
            <w:shd w:val="clear" w:color="auto" w:fill="auto"/>
          </w:tcPr>
          <w:p w14:paraId="7158DC91" w14:textId="6CC480E9" w:rsidR="004B3D41" w:rsidRPr="002B2B6E" w:rsidRDefault="00AC4579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003C6">
              <w:rPr>
                <w:sz w:val="20"/>
                <w:szCs w:val="20"/>
              </w:rPr>
              <w:t>6</w:t>
            </w:r>
          </w:p>
        </w:tc>
        <w:tc>
          <w:tcPr>
            <w:tcW w:w="868" w:type="dxa"/>
            <w:shd w:val="clear" w:color="auto" w:fill="auto"/>
          </w:tcPr>
          <w:p w14:paraId="79128C33" w14:textId="01394913" w:rsidR="004B3D41" w:rsidRPr="002B2B6E" w:rsidRDefault="000003C6" w:rsidP="00BA63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9" w:type="dxa"/>
            <w:shd w:val="clear" w:color="auto" w:fill="auto"/>
          </w:tcPr>
          <w:p w14:paraId="57998586" w14:textId="7C1C2F2A" w:rsidR="004B3D41" w:rsidRPr="002B2B6E" w:rsidRDefault="000003C6" w:rsidP="00BA63AF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97" w:type="dxa"/>
            <w:shd w:val="clear" w:color="auto" w:fill="auto"/>
          </w:tcPr>
          <w:p w14:paraId="37A44F68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5870792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183A4E1F" w14:textId="287D3BAE" w:rsidR="004B3D41" w:rsidRPr="002B2B6E" w:rsidRDefault="00550FCA" w:rsidP="00F208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B3D41" w:rsidRPr="002B2B6E" w14:paraId="780073DA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4986C5CC" w14:textId="77777777" w:rsidR="004B3D41" w:rsidRPr="002B2B6E" w:rsidRDefault="00BD63CB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2.A</w:t>
            </w:r>
          </w:p>
        </w:tc>
        <w:tc>
          <w:tcPr>
            <w:tcW w:w="1158" w:type="dxa"/>
            <w:shd w:val="clear" w:color="auto" w:fill="auto"/>
          </w:tcPr>
          <w:p w14:paraId="525F00C5" w14:textId="447663F8" w:rsidR="004B3D41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68" w:type="dxa"/>
            <w:shd w:val="clear" w:color="auto" w:fill="auto"/>
          </w:tcPr>
          <w:p w14:paraId="21AD615B" w14:textId="0DB519D9" w:rsidR="004B3D41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14:paraId="137CA718" w14:textId="20DA1DD2" w:rsidR="004B3D41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97" w:type="dxa"/>
            <w:shd w:val="clear" w:color="auto" w:fill="auto"/>
          </w:tcPr>
          <w:p w14:paraId="3022FEB0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9917DE7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6D97EA32" w14:textId="77777777" w:rsidR="004B3D41" w:rsidRPr="002B2B6E" w:rsidRDefault="004B3D41" w:rsidP="00F208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B3D41" w:rsidRPr="002B2B6E" w14:paraId="6BD3A775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44695D6B" w14:textId="77777777" w:rsidR="004B3D41" w:rsidRPr="002B2B6E" w:rsidRDefault="00BD63CB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2.B</w:t>
            </w:r>
          </w:p>
        </w:tc>
        <w:tc>
          <w:tcPr>
            <w:tcW w:w="1158" w:type="dxa"/>
            <w:shd w:val="clear" w:color="auto" w:fill="auto"/>
          </w:tcPr>
          <w:p w14:paraId="1931A904" w14:textId="0D14C6E2" w:rsidR="004B3D41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68" w:type="dxa"/>
            <w:shd w:val="clear" w:color="auto" w:fill="auto"/>
          </w:tcPr>
          <w:p w14:paraId="212DBB72" w14:textId="77AD594B" w:rsidR="004B3D41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14:paraId="727CD8B5" w14:textId="033AFB96" w:rsidR="004B3D41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97" w:type="dxa"/>
            <w:shd w:val="clear" w:color="auto" w:fill="auto"/>
          </w:tcPr>
          <w:p w14:paraId="3A927EDB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1196F01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67C42BDD" w14:textId="77777777" w:rsidR="004B3D41" w:rsidRPr="002B2B6E" w:rsidRDefault="004B3D41" w:rsidP="00F208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B3D41" w:rsidRPr="002B2B6E" w14:paraId="7C1D2E36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31CC1C1B" w14:textId="77777777" w:rsidR="004B3D41" w:rsidRPr="002B2B6E" w:rsidRDefault="00BD63CB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2.C</w:t>
            </w:r>
          </w:p>
        </w:tc>
        <w:tc>
          <w:tcPr>
            <w:tcW w:w="1158" w:type="dxa"/>
            <w:shd w:val="clear" w:color="auto" w:fill="auto"/>
          </w:tcPr>
          <w:p w14:paraId="7E5F0129" w14:textId="37EC1B24" w:rsidR="004B3D41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68" w:type="dxa"/>
            <w:shd w:val="clear" w:color="auto" w:fill="auto"/>
          </w:tcPr>
          <w:p w14:paraId="1DBC7B6E" w14:textId="5047982E" w:rsidR="004B3D41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14:paraId="62D7F669" w14:textId="0B92AD42" w:rsidR="004B3D41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97" w:type="dxa"/>
            <w:shd w:val="clear" w:color="auto" w:fill="auto"/>
          </w:tcPr>
          <w:p w14:paraId="121516FA" w14:textId="4471CF5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E1F3FD3" w14:textId="0277AE99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1FE054AD" w14:textId="77777777" w:rsidR="004B3D41" w:rsidRPr="002B2B6E" w:rsidRDefault="004B3D41" w:rsidP="00F208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B3D41" w:rsidRPr="002B2B6E" w14:paraId="46EFA265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0682C4C2" w14:textId="77777777" w:rsidR="004B3D41" w:rsidRPr="002B2B6E" w:rsidRDefault="00BD63CB" w:rsidP="00B845B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2.E</w:t>
            </w:r>
          </w:p>
        </w:tc>
        <w:tc>
          <w:tcPr>
            <w:tcW w:w="1158" w:type="dxa"/>
            <w:shd w:val="clear" w:color="auto" w:fill="auto"/>
          </w:tcPr>
          <w:p w14:paraId="61C2F2C2" w14:textId="008062A3" w:rsidR="004B3D41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68" w:type="dxa"/>
            <w:shd w:val="clear" w:color="auto" w:fill="auto"/>
          </w:tcPr>
          <w:p w14:paraId="0EE7E3BB" w14:textId="65A5FD97" w:rsidR="004B3D41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9" w:type="dxa"/>
            <w:shd w:val="clear" w:color="auto" w:fill="auto"/>
          </w:tcPr>
          <w:p w14:paraId="71183BF2" w14:textId="42E12253" w:rsidR="004B3D41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97" w:type="dxa"/>
            <w:shd w:val="clear" w:color="auto" w:fill="auto"/>
          </w:tcPr>
          <w:p w14:paraId="49C0A9E6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F42C779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3FEB74E1" w14:textId="77777777" w:rsidR="004B3D41" w:rsidRPr="002B2B6E" w:rsidRDefault="004B3D41" w:rsidP="00F208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B3D41" w:rsidRPr="002B2B6E" w14:paraId="43F54D2A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7235E18B" w14:textId="77777777" w:rsidR="004B3D41" w:rsidRPr="002B2B6E" w:rsidRDefault="00BD63CB" w:rsidP="00B845B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2.F</w:t>
            </w:r>
          </w:p>
        </w:tc>
        <w:tc>
          <w:tcPr>
            <w:tcW w:w="1158" w:type="dxa"/>
            <w:shd w:val="clear" w:color="auto" w:fill="auto"/>
          </w:tcPr>
          <w:p w14:paraId="181A7E12" w14:textId="45E6E5D6" w:rsidR="004B3D41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shd w:val="clear" w:color="auto" w:fill="auto"/>
          </w:tcPr>
          <w:p w14:paraId="4B6333A8" w14:textId="2BFE84BD" w:rsidR="004B3D41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14:paraId="37C199EF" w14:textId="4AF0BAA0" w:rsidR="004B3D41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97" w:type="dxa"/>
            <w:shd w:val="clear" w:color="auto" w:fill="auto"/>
          </w:tcPr>
          <w:p w14:paraId="193B40DD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1342C5D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1996A99B" w14:textId="67673E4D" w:rsidR="004B3D41" w:rsidRPr="002B2B6E" w:rsidRDefault="00550FCA" w:rsidP="00F208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B3D41" w:rsidRPr="002B2B6E" w14:paraId="6348166E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349E2464" w14:textId="77777777" w:rsidR="004B3D41" w:rsidRPr="002B2B6E" w:rsidRDefault="00BD63CB" w:rsidP="00B845B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2.G</w:t>
            </w:r>
          </w:p>
        </w:tc>
        <w:tc>
          <w:tcPr>
            <w:tcW w:w="1158" w:type="dxa"/>
            <w:shd w:val="clear" w:color="auto" w:fill="auto"/>
          </w:tcPr>
          <w:p w14:paraId="31E6EBE4" w14:textId="58D3FBC2" w:rsidR="004B3D41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68" w:type="dxa"/>
            <w:shd w:val="clear" w:color="auto" w:fill="auto"/>
          </w:tcPr>
          <w:p w14:paraId="02F46253" w14:textId="5E371C4D" w:rsidR="004B3D41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9" w:type="dxa"/>
            <w:shd w:val="clear" w:color="auto" w:fill="auto"/>
          </w:tcPr>
          <w:p w14:paraId="746CAB1E" w14:textId="103474BA" w:rsidR="004B3D41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97" w:type="dxa"/>
            <w:shd w:val="clear" w:color="auto" w:fill="auto"/>
          </w:tcPr>
          <w:p w14:paraId="07ED9B1C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164394B" w14:textId="77777777" w:rsidR="004B3D41" w:rsidRPr="002B2B6E" w:rsidRDefault="004B3D41" w:rsidP="00BF3C1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3CF6CDF5" w14:textId="7ECE03BC" w:rsidR="004B3D41" w:rsidRPr="002B2B6E" w:rsidRDefault="00550FCA" w:rsidP="00F208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F1E22" w:rsidRPr="002B2B6E" w14:paraId="3B025382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5F915F6A" w14:textId="77777777" w:rsidR="00FF1E22" w:rsidRDefault="00BD63CB" w:rsidP="00B845B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2.KH</w:t>
            </w:r>
          </w:p>
        </w:tc>
        <w:tc>
          <w:tcPr>
            <w:tcW w:w="1158" w:type="dxa"/>
            <w:shd w:val="clear" w:color="auto" w:fill="auto"/>
          </w:tcPr>
          <w:p w14:paraId="67063D19" w14:textId="379912E6" w:rsidR="00FF1E22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68" w:type="dxa"/>
            <w:shd w:val="clear" w:color="auto" w:fill="auto"/>
          </w:tcPr>
          <w:p w14:paraId="7562CEE1" w14:textId="22346780" w:rsidR="00FF1E22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69" w:type="dxa"/>
            <w:shd w:val="clear" w:color="auto" w:fill="auto"/>
          </w:tcPr>
          <w:p w14:paraId="6AA79608" w14:textId="476ECCED" w:rsidR="00FF1E22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97" w:type="dxa"/>
            <w:shd w:val="clear" w:color="auto" w:fill="auto"/>
          </w:tcPr>
          <w:p w14:paraId="3A339A55" w14:textId="77777777" w:rsidR="00FF1E22" w:rsidRPr="002B2B6E" w:rsidRDefault="00FF1E22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8B47828" w14:textId="77777777" w:rsidR="00FF1E22" w:rsidRPr="002B2B6E" w:rsidRDefault="00FF1E22" w:rsidP="00BF3C1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6E728918" w14:textId="4072357D" w:rsidR="00FF1E22" w:rsidRPr="002B2B6E" w:rsidRDefault="00550FCA" w:rsidP="00F208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B3D41" w:rsidRPr="002B2B6E" w14:paraId="78A899D6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634A6A61" w14:textId="77777777" w:rsidR="004B3D41" w:rsidRPr="002B2B6E" w:rsidRDefault="00BD63CB" w:rsidP="00B845B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2.M</w:t>
            </w:r>
          </w:p>
        </w:tc>
        <w:tc>
          <w:tcPr>
            <w:tcW w:w="1158" w:type="dxa"/>
            <w:shd w:val="clear" w:color="auto" w:fill="auto"/>
          </w:tcPr>
          <w:p w14:paraId="38E0085F" w14:textId="1713B727" w:rsidR="004B3D41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68" w:type="dxa"/>
            <w:shd w:val="clear" w:color="auto" w:fill="auto"/>
          </w:tcPr>
          <w:p w14:paraId="05ADE507" w14:textId="4F7352BF" w:rsidR="004B3D41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9" w:type="dxa"/>
            <w:shd w:val="clear" w:color="auto" w:fill="auto"/>
          </w:tcPr>
          <w:p w14:paraId="7B380013" w14:textId="3F2AE95F" w:rsidR="004B3D41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97" w:type="dxa"/>
            <w:shd w:val="clear" w:color="auto" w:fill="auto"/>
          </w:tcPr>
          <w:p w14:paraId="2E67E47F" w14:textId="5CB21C4C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2B59EE5" w14:textId="0EF15E0F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6C9DB152" w14:textId="6067F365" w:rsidR="004B3D41" w:rsidRPr="002B2B6E" w:rsidRDefault="004B3D41" w:rsidP="00F208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F81C8E" w:rsidRPr="002B2B6E" w14:paraId="7EE771C7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279F0928" w14:textId="140697D7" w:rsidR="00F81C8E" w:rsidRDefault="00F81C8E" w:rsidP="00B845B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2.N</w:t>
            </w:r>
          </w:p>
        </w:tc>
        <w:tc>
          <w:tcPr>
            <w:tcW w:w="1158" w:type="dxa"/>
            <w:shd w:val="clear" w:color="auto" w:fill="auto"/>
          </w:tcPr>
          <w:p w14:paraId="1B2F059F" w14:textId="6A6616E7" w:rsidR="00F81C8E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8" w:type="dxa"/>
            <w:shd w:val="clear" w:color="auto" w:fill="auto"/>
          </w:tcPr>
          <w:p w14:paraId="75F7772E" w14:textId="163A518A" w:rsidR="00F81C8E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9" w:type="dxa"/>
            <w:shd w:val="clear" w:color="auto" w:fill="auto"/>
          </w:tcPr>
          <w:p w14:paraId="31A4186C" w14:textId="6C47AA0B" w:rsidR="00F81C8E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14:paraId="7F49B2AF" w14:textId="77777777" w:rsidR="00F81C8E" w:rsidRPr="002B2B6E" w:rsidRDefault="00F81C8E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958E068" w14:textId="77777777" w:rsidR="00F81C8E" w:rsidRPr="002B2B6E" w:rsidRDefault="00F81C8E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71A5C0EE" w14:textId="787ACF5A" w:rsidR="00F81C8E" w:rsidRPr="002B2B6E" w:rsidRDefault="00550FCA" w:rsidP="00F208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B3D41" w:rsidRPr="002B2B6E" w14:paraId="7C1AD677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77229B1A" w14:textId="77777777" w:rsidR="004B3D41" w:rsidRPr="002B2B6E" w:rsidRDefault="00BD63CB" w:rsidP="00B845B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3.A</w:t>
            </w:r>
          </w:p>
        </w:tc>
        <w:tc>
          <w:tcPr>
            <w:tcW w:w="1158" w:type="dxa"/>
            <w:shd w:val="clear" w:color="auto" w:fill="auto"/>
          </w:tcPr>
          <w:p w14:paraId="05A53819" w14:textId="5AA257B2" w:rsidR="004B3D41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shd w:val="clear" w:color="auto" w:fill="auto"/>
          </w:tcPr>
          <w:p w14:paraId="2E65D01B" w14:textId="5656E10A" w:rsidR="004B3D41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9" w:type="dxa"/>
            <w:shd w:val="clear" w:color="auto" w:fill="auto"/>
          </w:tcPr>
          <w:p w14:paraId="12ED580E" w14:textId="59CC5802" w:rsidR="004B3D41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97" w:type="dxa"/>
            <w:shd w:val="clear" w:color="auto" w:fill="auto"/>
          </w:tcPr>
          <w:p w14:paraId="3657C610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0561765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61CC77BF" w14:textId="77777777" w:rsidR="004B3D41" w:rsidRPr="002B2B6E" w:rsidRDefault="004B3D41" w:rsidP="00F208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B3D41" w:rsidRPr="002B2B6E" w14:paraId="373DB567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2CA28BA4" w14:textId="77777777" w:rsidR="004B3D41" w:rsidRPr="002B2B6E" w:rsidRDefault="00BD63CB" w:rsidP="00B845B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3.B</w:t>
            </w:r>
          </w:p>
        </w:tc>
        <w:tc>
          <w:tcPr>
            <w:tcW w:w="1158" w:type="dxa"/>
            <w:shd w:val="clear" w:color="auto" w:fill="auto"/>
          </w:tcPr>
          <w:p w14:paraId="72D3E885" w14:textId="47C2AD7A" w:rsidR="004B3D41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68" w:type="dxa"/>
            <w:shd w:val="clear" w:color="auto" w:fill="auto"/>
          </w:tcPr>
          <w:p w14:paraId="468C1D45" w14:textId="5E042887" w:rsidR="004B3D41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9" w:type="dxa"/>
            <w:shd w:val="clear" w:color="auto" w:fill="auto"/>
          </w:tcPr>
          <w:p w14:paraId="084BA9BA" w14:textId="68FF11F5" w:rsidR="004B3D41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97" w:type="dxa"/>
            <w:shd w:val="clear" w:color="auto" w:fill="auto"/>
          </w:tcPr>
          <w:p w14:paraId="59BAE6E3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23873A5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7AB97155" w14:textId="77777777" w:rsidR="004B3D41" w:rsidRPr="002B2B6E" w:rsidRDefault="004B3D41" w:rsidP="00F208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B3D41" w:rsidRPr="002B2B6E" w14:paraId="219D805B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5564FD12" w14:textId="77777777" w:rsidR="004B3D41" w:rsidRPr="002B2B6E" w:rsidRDefault="00BD63CB" w:rsidP="00B845B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3.C</w:t>
            </w:r>
          </w:p>
        </w:tc>
        <w:tc>
          <w:tcPr>
            <w:tcW w:w="1158" w:type="dxa"/>
            <w:shd w:val="clear" w:color="auto" w:fill="auto"/>
          </w:tcPr>
          <w:p w14:paraId="1E4D6E6A" w14:textId="397F9FE0" w:rsidR="004B3D41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68" w:type="dxa"/>
            <w:shd w:val="clear" w:color="auto" w:fill="auto"/>
          </w:tcPr>
          <w:p w14:paraId="1B9187F1" w14:textId="6093B276" w:rsidR="004B3D41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14:paraId="3918DB34" w14:textId="4A340D0A" w:rsidR="004B3D41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97" w:type="dxa"/>
            <w:shd w:val="clear" w:color="auto" w:fill="auto"/>
          </w:tcPr>
          <w:p w14:paraId="099E2BA4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3FCEC93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690C8D81" w14:textId="1A71B2D3" w:rsidR="004B3D41" w:rsidRPr="002B2B6E" w:rsidRDefault="00550FCA" w:rsidP="00F208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B3D41" w:rsidRPr="002B2B6E" w14:paraId="0A80301E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3251EB84" w14:textId="77777777" w:rsidR="004B3D41" w:rsidRPr="002B2B6E" w:rsidRDefault="00BD63CB" w:rsidP="00B845B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3.E</w:t>
            </w:r>
          </w:p>
        </w:tc>
        <w:tc>
          <w:tcPr>
            <w:tcW w:w="1158" w:type="dxa"/>
            <w:shd w:val="clear" w:color="auto" w:fill="auto"/>
          </w:tcPr>
          <w:p w14:paraId="0BC4F33C" w14:textId="5EEBF452" w:rsidR="004B3D41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68" w:type="dxa"/>
            <w:shd w:val="clear" w:color="auto" w:fill="auto"/>
          </w:tcPr>
          <w:p w14:paraId="1DB3F4D4" w14:textId="1D323688" w:rsidR="004B3D41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14:paraId="1BC42D0E" w14:textId="761085F6" w:rsidR="004B3D41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97" w:type="dxa"/>
            <w:shd w:val="clear" w:color="auto" w:fill="auto"/>
          </w:tcPr>
          <w:p w14:paraId="500122DD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56A35BA4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53FF76DF" w14:textId="77777777" w:rsidR="004B3D41" w:rsidRPr="002B2B6E" w:rsidRDefault="004B3D41" w:rsidP="00F208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705CF8" w:rsidRPr="002B2B6E" w14:paraId="12DA078F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72C29FF9" w14:textId="77777777" w:rsidR="00705CF8" w:rsidRDefault="00BD63CB" w:rsidP="00B845B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3.F</w:t>
            </w:r>
          </w:p>
        </w:tc>
        <w:tc>
          <w:tcPr>
            <w:tcW w:w="1158" w:type="dxa"/>
            <w:shd w:val="clear" w:color="auto" w:fill="auto"/>
          </w:tcPr>
          <w:p w14:paraId="2F8012B0" w14:textId="784915D8" w:rsidR="00705CF8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68" w:type="dxa"/>
            <w:shd w:val="clear" w:color="auto" w:fill="auto"/>
          </w:tcPr>
          <w:p w14:paraId="5F59ADE5" w14:textId="2A62B4D5" w:rsidR="00705CF8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14:paraId="0E7120BB" w14:textId="7F5D7511" w:rsidR="00705CF8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97" w:type="dxa"/>
            <w:shd w:val="clear" w:color="auto" w:fill="auto"/>
          </w:tcPr>
          <w:p w14:paraId="2501670C" w14:textId="77777777" w:rsidR="00705CF8" w:rsidRPr="002B2B6E" w:rsidRDefault="00705CF8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1DB0B47" w14:textId="77777777" w:rsidR="00705CF8" w:rsidRPr="002B2B6E" w:rsidRDefault="00705CF8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0B4C8D6B" w14:textId="16E5F756" w:rsidR="00705CF8" w:rsidRPr="002B2B6E" w:rsidRDefault="00550FCA" w:rsidP="00F208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B3D41" w:rsidRPr="002B2B6E" w14:paraId="21B42693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5160A994" w14:textId="77777777" w:rsidR="004B3D41" w:rsidRPr="002B2B6E" w:rsidRDefault="00BD63CB" w:rsidP="00B845B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3.G</w:t>
            </w:r>
          </w:p>
        </w:tc>
        <w:tc>
          <w:tcPr>
            <w:tcW w:w="1158" w:type="dxa"/>
            <w:shd w:val="clear" w:color="auto" w:fill="auto"/>
          </w:tcPr>
          <w:p w14:paraId="04566830" w14:textId="43A12776" w:rsidR="004B3D41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68" w:type="dxa"/>
            <w:shd w:val="clear" w:color="auto" w:fill="auto"/>
          </w:tcPr>
          <w:p w14:paraId="01E7AF9D" w14:textId="27C0166A" w:rsidR="004B3D41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9" w:type="dxa"/>
            <w:shd w:val="clear" w:color="auto" w:fill="auto"/>
          </w:tcPr>
          <w:p w14:paraId="3048DA06" w14:textId="08599EDA" w:rsidR="004B3D41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97" w:type="dxa"/>
            <w:shd w:val="clear" w:color="auto" w:fill="auto"/>
          </w:tcPr>
          <w:p w14:paraId="75E0F6AA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5263CA79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595B6164" w14:textId="0F4E57F1" w:rsidR="004B3D41" w:rsidRPr="002B2B6E" w:rsidRDefault="00550FCA" w:rsidP="00F208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B3D41" w:rsidRPr="002B2B6E" w14:paraId="1C077B04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1738A8CD" w14:textId="77777777" w:rsidR="004B3D41" w:rsidRPr="002B2B6E" w:rsidRDefault="00BD63CB" w:rsidP="00B845B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3.KH</w:t>
            </w:r>
          </w:p>
        </w:tc>
        <w:tc>
          <w:tcPr>
            <w:tcW w:w="1158" w:type="dxa"/>
            <w:shd w:val="clear" w:color="auto" w:fill="auto"/>
          </w:tcPr>
          <w:p w14:paraId="73B07A51" w14:textId="293ADE81" w:rsidR="004B3D41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68" w:type="dxa"/>
            <w:shd w:val="clear" w:color="auto" w:fill="auto"/>
          </w:tcPr>
          <w:p w14:paraId="545157F5" w14:textId="23E16F4A" w:rsidR="004B3D41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9" w:type="dxa"/>
            <w:shd w:val="clear" w:color="auto" w:fill="auto"/>
          </w:tcPr>
          <w:p w14:paraId="4FA82673" w14:textId="51B55F5A" w:rsidR="004B3D41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97" w:type="dxa"/>
            <w:shd w:val="clear" w:color="auto" w:fill="auto"/>
          </w:tcPr>
          <w:p w14:paraId="00D7D875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397A956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1C484839" w14:textId="4B9066C8" w:rsidR="004B3D41" w:rsidRPr="002B2B6E" w:rsidRDefault="00550FCA" w:rsidP="00F208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B3D41" w:rsidRPr="002B2B6E" w14:paraId="79223BC7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660706CB" w14:textId="77777777" w:rsidR="004B3D41" w:rsidRPr="002B2B6E" w:rsidRDefault="00BD63CB" w:rsidP="00B845B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3.M</w:t>
            </w:r>
          </w:p>
        </w:tc>
        <w:tc>
          <w:tcPr>
            <w:tcW w:w="1158" w:type="dxa"/>
            <w:shd w:val="clear" w:color="auto" w:fill="auto"/>
          </w:tcPr>
          <w:p w14:paraId="369C7862" w14:textId="34016C9B" w:rsidR="004B3D41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68" w:type="dxa"/>
            <w:shd w:val="clear" w:color="auto" w:fill="auto"/>
          </w:tcPr>
          <w:p w14:paraId="2BC30AE4" w14:textId="1A7726CD" w:rsidR="004B3D41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9" w:type="dxa"/>
            <w:shd w:val="clear" w:color="auto" w:fill="auto"/>
          </w:tcPr>
          <w:p w14:paraId="748584A6" w14:textId="4E0C56E7" w:rsidR="004B3D41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97" w:type="dxa"/>
            <w:shd w:val="clear" w:color="auto" w:fill="auto"/>
          </w:tcPr>
          <w:p w14:paraId="413EBA82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E85DDC7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1099D8E3" w14:textId="77777777" w:rsidR="004B3D41" w:rsidRPr="002B2B6E" w:rsidRDefault="004B3D41" w:rsidP="00F208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B3D41" w:rsidRPr="002B2B6E" w14:paraId="6D25772F" w14:textId="77777777" w:rsidTr="001F7C4A">
        <w:trPr>
          <w:trHeight w:val="302"/>
          <w:jc w:val="center"/>
        </w:trPr>
        <w:tc>
          <w:tcPr>
            <w:tcW w:w="1014" w:type="dxa"/>
            <w:shd w:val="clear" w:color="auto" w:fill="auto"/>
          </w:tcPr>
          <w:p w14:paraId="6F0A0877" w14:textId="77777777" w:rsidR="004B3D41" w:rsidRPr="002B2B6E" w:rsidRDefault="00BD63CB" w:rsidP="00B845B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4.A</w:t>
            </w:r>
          </w:p>
        </w:tc>
        <w:tc>
          <w:tcPr>
            <w:tcW w:w="1158" w:type="dxa"/>
            <w:shd w:val="clear" w:color="auto" w:fill="auto"/>
          </w:tcPr>
          <w:p w14:paraId="6EF3A6A7" w14:textId="47B1F6F8" w:rsidR="004B3D41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8" w:type="dxa"/>
            <w:shd w:val="clear" w:color="auto" w:fill="auto"/>
          </w:tcPr>
          <w:p w14:paraId="144D4464" w14:textId="681853CC" w:rsidR="004B3D41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14:paraId="73455D35" w14:textId="16C3882F" w:rsidR="004B3D41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97" w:type="dxa"/>
            <w:shd w:val="clear" w:color="auto" w:fill="auto"/>
          </w:tcPr>
          <w:p w14:paraId="4715B2E3" w14:textId="3861B7CC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67C9964" w14:textId="4F7E391C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15154C86" w14:textId="7DC3E344" w:rsidR="004B3D41" w:rsidRPr="002B2B6E" w:rsidRDefault="00550FCA" w:rsidP="00F208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B3D41" w:rsidRPr="002B2B6E" w14:paraId="75276219" w14:textId="77777777" w:rsidTr="001F7C4A">
        <w:trPr>
          <w:trHeight w:val="314"/>
          <w:jc w:val="center"/>
        </w:trPr>
        <w:tc>
          <w:tcPr>
            <w:tcW w:w="1014" w:type="dxa"/>
            <w:shd w:val="clear" w:color="auto" w:fill="auto"/>
          </w:tcPr>
          <w:p w14:paraId="515A435B" w14:textId="77777777" w:rsidR="004B3D41" w:rsidRPr="002B2B6E" w:rsidRDefault="00BD63CB" w:rsidP="00B845B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4.B</w:t>
            </w:r>
          </w:p>
        </w:tc>
        <w:tc>
          <w:tcPr>
            <w:tcW w:w="1158" w:type="dxa"/>
            <w:shd w:val="clear" w:color="auto" w:fill="auto"/>
          </w:tcPr>
          <w:p w14:paraId="0ED6C883" w14:textId="1F8206DF" w:rsidR="004B3D41" w:rsidRPr="002B2B6E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68" w:type="dxa"/>
            <w:shd w:val="clear" w:color="auto" w:fill="auto"/>
          </w:tcPr>
          <w:p w14:paraId="60D703E2" w14:textId="0853A456" w:rsidR="004B3D41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9" w:type="dxa"/>
            <w:shd w:val="clear" w:color="auto" w:fill="auto"/>
          </w:tcPr>
          <w:p w14:paraId="33BCDB14" w14:textId="120285D0" w:rsidR="004B3D41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97" w:type="dxa"/>
            <w:shd w:val="clear" w:color="auto" w:fill="auto"/>
          </w:tcPr>
          <w:p w14:paraId="6F2D7045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D38F762" w14:textId="77777777" w:rsidR="004B3D41" w:rsidRPr="002B2B6E" w:rsidRDefault="004B3D41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4D774F3B" w14:textId="77777777" w:rsidR="004B3D41" w:rsidRPr="002B2B6E" w:rsidRDefault="004B3D41" w:rsidP="00F208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7825C8" w:rsidRPr="002B2B6E" w14:paraId="60CB8E9D" w14:textId="77777777" w:rsidTr="001F7C4A">
        <w:trPr>
          <w:trHeight w:val="314"/>
          <w:jc w:val="center"/>
        </w:trPr>
        <w:tc>
          <w:tcPr>
            <w:tcW w:w="1014" w:type="dxa"/>
            <w:shd w:val="clear" w:color="auto" w:fill="auto"/>
          </w:tcPr>
          <w:p w14:paraId="02EB46DB" w14:textId="77777777" w:rsidR="007825C8" w:rsidRDefault="00BD63CB" w:rsidP="00B845B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4.C</w:t>
            </w:r>
          </w:p>
        </w:tc>
        <w:tc>
          <w:tcPr>
            <w:tcW w:w="1158" w:type="dxa"/>
            <w:shd w:val="clear" w:color="auto" w:fill="auto"/>
          </w:tcPr>
          <w:p w14:paraId="1709F715" w14:textId="097D01B7" w:rsidR="007825C8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14:paraId="7458AAF5" w14:textId="0BD427F3" w:rsidR="007825C8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9" w:type="dxa"/>
            <w:shd w:val="clear" w:color="auto" w:fill="auto"/>
          </w:tcPr>
          <w:p w14:paraId="08A3710B" w14:textId="38AB3CA6" w:rsidR="007825C8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97" w:type="dxa"/>
            <w:shd w:val="clear" w:color="auto" w:fill="auto"/>
          </w:tcPr>
          <w:p w14:paraId="0134662D" w14:textId="77777777" w:rsidR="007825C8" w:rsidRPr="002B2B6E" w:rsidRDefault="007825C8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52408225" w14:textId="77777777" w:rsidR="007825C8" w:rsidRPr="002B2B6E" w:rsidRDefault="007825C8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0FCDAF52" w14:textId="5EF29506" w:rsidR="007825C8" w:rsidRPr="002B2B6E" w:rsidRDefault="00550FCA" w:rsidP="00F208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63CB" w:rsidRPr="002B2B6E" w14:paraId="23D8628C" w14:textId="77777777" w:rsidTr="001F7C4A">
        <w:trPr>
          <w:trHeight w:val="314"/>
          <w:jc w:val="center"/>
        </w:trPr>
        <w:tc>
          <w:tcPr>
            <w:tcW w:w="1014" w:type="dxa"/>
            <w:shd w:val="clear" w:color="auto" w:fill="auto"/>
          </w:tcPr>
          <w:p w14:paraId="7C2B1537" w14:textId="77777777" w:rsidR="00BD63CB" w:rsidRDefault="00BD63CB" w:rsidP="00B845B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4.E</w:t>
            </w:r>
          </w:p>
        </w:tc>
        <w:tc>
          <w:tcPr>
            <w:tcW w:w="1158" w:type="dxa"/>
            <w:shd w:val="clear" w:color="auto" w:fill="auto"/>
          </w:tcPr>
          <w:p w14:paraId="1BD9ECAC" w14:textId="687B3D99" w:rsidR="00BD63CB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68" w:type="dxa"/>
            <w:shd w:val="clear" w:color="auto" w:fill="auto"/>
          </w:tcPr>
          <w:p w14:paraId="1259488C" w14:textId="650D4B4C" w:rsidR="00BD63CB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9" w:type="dxa"/>
            <w:shd w:val="clear" w:color="auto" w:fill="auto"/>
          </w:tcPr>
          <w:p w14:paraId="0640CFF8" w14:textId="3FD34318" w:rsidR="00BD63CB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97" w:type="dxa"/>
            <w:shd w:val="clear" w:color="auto" w:fill="auto"/>
          </w:tcPr>
          <w:p w14:paraId="7F771DE7" w14:textId="77777777" w:rsidR="00BD63CB" w:rsidRPr="002B2B6E" w:rsidRDefault="00BD63CB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7C32BB2" w14:textId="77777777" w:rsidR="00BD63CB" w:rsidRPr="002B2B6E" w:rsidRDefault="00BD63CB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356FFA0C" w14:textId="77777777" w:rsidR="00BD63CB" w:rsidRPr="002B2B6E" w:rsidRDefault="00BD63CB" w:rsidP="00F208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D63CB" w:rsidRPr="002B2B6E" w14:paraId="1B18B02B" w14:textId="77777777" w:rsidTr="001F7C4A">
        <w:trPr>
          <w:trHeight w:val="314"/>
          <w:jc w:val="center"/>
        </w:trPr>
        <w:tc>
          <w:tcPr>
            <w:tcW w:w="1014" w:type="dxa"/>
            <w:shd w:val="clear" w:color="auto" w:fill="auto"/>
          </w:tcPr>
          <w:p w14:paraId="3F495393" w14:textId="77777777" w:rsidR="00BD63CB" w:rsidRDefault="00BD63CB" w:rsidP="00B845B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4.M</w:t>
            </w:r>
          </w:p>
        </w:tc>
        <w:tc>
          <w:tcPr>
            <w:tcW w:w="1158" w:type="dxa"/>
            <w:shd w:val="clear" w:color="auto" w:fill="auto"/>
          </w:tcPr>
          <w:p w14:paraId="7B180983" w14:textId="50BF7665" w:rsidR="00BD63CB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68" w:type="dxa"/>
            <w:shd w:val="clear" w:color="auto" w:fill="auto"/>
          </w:tcPr>
          <w:p w14:paraId="6431E1FF" w14:textId="4A0EA163" w:rsidR="00BD63CB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9" w:type="dxa"/>
            <w:shd w:val="clear" w:color="auto" w:fill="auto"/>
          </w:tcPr>
          <w:p w14:paraId="68B7D3C4" w14:textId="75412EE4" w:rsidR="00BD63CB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97" w:type="dxa"/>
            <w:shd w:val="clear" w:color="auto" w:fill="auto"/>
          </w:tcPr>
          <w:p w14:paraId="6F440820" w14:textId="77777777" w:rsidR="00BD63CB" w:rsidRPr="002B2B6E" w:rsidRDefault="00BD63CB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FF8B27B" w14:textId="77777777" w:rsidR="00BD63CB" w:rsidRPr="002B2B6E" w:rsidRDefault="00BD63CB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22E3E018" w14:textId="77777777" w:rsidR="00BD63CB" w:rsidRPr="002B2B6E" w:rsidRDefault="00BD63CB" w:rsidP="00F208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D3E50" w:rsidRPr="002B2B6E" w14:paraId="35C8CB7E" w14:textId="77777777" w:rsidTr="001F7C4A">
        <w:trPr>
          <w:trHeight w:val="314"/>
          <w:jc w:val="center"/>
        </w:trPr>
        <w:tc>
          <w:tcPr>
            <w:tcW w:w="1014" w:type="dxa"/>
            <w:shd w:val="clear" w:color="auto" w:fill="auto"/>
          </w:tcPr>
          <w:p w14:paraId="42EA4369" w14:textId="33758EED" w:rsidR="00DD3E50" w:rsidRDefault="00DD3E50" w:rsidP="00B845B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5.E</w:t>
            </w:r>
          </w:p>
        </w:tc>
        <w:tc>
          <w:tcPr>
            <w:tcW w:w="1158" w:type="dxa"/>
            <w:shd w:val="clear" w:color="auto" w:fill="auto"/>
          </w:tcPr>
          <w:p w14:paraId="3028DCCD" w14:textId="65F48746" w:rsidR="00DD3E50" w:rsidRDefault="000003C6" w:rsidP="00F515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68" w:type="dxa"/>
            <w:shd w:val="clear" w:color="auto" w:fill="auto"/>
          </w:tcPr>
          <w:p w14:paraId="2AAB6D28" w14:textId="2E5239B1" w:rsidR="00DD3E50" w:rsidRPr="002B2B6E" w:rsidRDefault="000003C6" w:rsidP="008D1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14:paraId="0D87525A" w14:textId="7C5F8588" w:rsidR="00DD3E50" w:rsidRPr="002B2B6E" w:rsidRDefault="000003C6" w:rsidP="00F51527">
            <w:pPr>
              <w:spacing w:before="120"/>
              <w:ind w:left="2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97" w:type="dxa"/>
            <w:shd w:val="clear" w:color="auto" w:fill="auto"/>
          </w:tcPr>
          <w:p w14:paraId="1B6F10BA" w14:textId="77777777" w:rsidR="00DD3E50" w:rsidRPr="002B2B6E" w:rsidRDefault="00DD3E50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0EE174BC" w14:textId="77777777" w:rsidR="00DD3E50" w:rsidRPr="002B2B6E" w:rsidRDefault="00DD3E50" w:rsidP="00F515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7A47F682" w14:textId="77777777" w:rsidR="00DD3E50" w:rsidRPr="002B2B6E" w:rsidRDefault="00DD3E50" w:rsidP="00F208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B3D41" w:rsidRPr="002B2B6E" w14:paraId="177FD583" w14:textId="77777777" w:rsidTr="000C5FE7">
        <w:trPr>
          <w:trHeight w:val="242"/>
          <w:jc w:val="center"/>
        </w:trPr>
        <w:tc>
          <w:tcPr>
            <w:tcW w:w="1014" w:type="dxa"/>
            <w:shd w:val="clear" w:color="auto" w:fill="auto"/>
          </w:tcPr>
          <w:p w14:paraId="1B369657" w14:textId="1BB5A4B6" w:rsidR="004B3D41" w:rsidRPr="00186907" w:rsidRDefault="000C5FE7" w:rsidP="000003C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UKUPN</w:t>
            </w:r>
            <w:r w:rsidR="000003C6">
              <w:rPr>
                <w:sz w:val="18"/>
                <w:szCs w:val="18"/>
              </w:rPr>
              <w:t>O</w:t>
            </w:r>
          </w:p>
        </w:tc>
        <w:tc>
          <w:tcPr>
            <w:tcW w:w="1158" w:type="dxa"/>
            <w:shd w:val="clear" w:color="auto" w:fill="auto"/>
          </w:tcPr>
          <w:p w14:paraId="5B4D9813" w14:textId="186986CB" w:rsidR="000003C6" w:rsidRPr="002B2B6E" w:rsidRDefault="000003C6" w:rsidP="000003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</w:t>
            </w:r>
          </w:p>
        </w:tc>
        <w:tc>
          <w:tcPr>
            <w:tcW w:w="868" w:type="dxa"/>
            <w:shd w:val="clear" w:color="auto" w:fill="auto"/>
          </w:tcPr>
          <w:p w14:paraId="266A4151" w14:textId="7F0FAB9F" w:rsidR="000003C6" w:rsidRPr="002B2B6E" w:rsidRDefault="000003C6" w:rsidP="000003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869" w:type="dxa"/>
            <w:shd w:val="clear" w:color="auto" w:fill="auto"/>
          </w:tcPr>
          <w:p w14:paraId="4076D328" w14:textId="4C760975" w:rsidR="00C47A59" w:rsidRPr="002B2B6E" w:rsidRDefault="000003C6" w:rsidP="000003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1197" w:type="dxa"/>
            <w:shd w:val="clear" w:color="auto" w:fill="auto"/>
          </w:tcPr>
          <w:p w14:paraId="7E86CEAB" w14:textId="287D8705" w:rsidR="00C47A59" w:rsidRPr="002B2B6E" w:rsidRDefault="00C47A59" w:rsidP="000C5FE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0D2824D" w14:textId="3266B013" w:rsidR="00F669B9" w:rsidRPr="002B2B6E" w:rsidRDefault="00F669B9" w:rsidP="00B845B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14:paraId="5D83772D" w14:textId="491B4D74" w:rsidR="001F7C4A" w:rsidRPr="00675B5B" w:rsidRDefault="00550FCA" w:rsidP="00675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</w:tbl>
    <w:p w14:paraId="0372A02D" w14:textId="77777777" w:rsidR="004F2DFC" w:rsidRDefault="004F2DFC" w:rsidP="00B5062E">
      <w:pPr>
        <w:rPr>
          <w:sz w:val="28"/>
          <w:szCs w:val="28"/>
        </w:rPr>
      </w:pPr>
    </w:p>
    <w:p w14:paraId="2D85E016" w14:textId="77777777" w:rsidR="002A7FD6" w:rsidRDefault="002A7FD6" w:rsidP="00B5062E">
      <w:pPr>
        <w:rPr>
          <w:sz w:val="28"/>
          <w:szCs w:val="28"/>
        </w:rPr>
      </w:pPr>
    </w:p>
    <w:p w14:paraId="5F7791D2" w14:textId="1204873C" w:rsidR="00217C2D" w:rsidRPr="003829EF" w:rsidRDefault="004777C5" w:rsidP="00B5062E">
      <w:pPr>
        <w:rPr>
          <w:b/>
        </w:rPr>
      </w:pPr>
      <w:r w:rsidRPr="003829EF">
        <w:rPr>
          <w:b/>
        </w:rPr>
        <w:t>4.</w:t>
      </w:r>
      <w:r w:rsidR="00F55BC1" w:rsidRPr="003829EF">
        <w:rPr>
          <w:b/>
        </w:rPr>
        <w:t>2. Broj učenika p</w:t>
      </w:r>
      <w:r w:rsidR="000522A5" w:rsidRPr="003829EF">
        <w:rPr>
          <w:b/>
        </w:rPr>
        <w:t>o</w:t>
      </w:r>
      <w:r w:rsidR="00D635E1" w:rsidRPr="003829EF">
        <w:rPr>
          <w:b/>
        </w:rPr>
        <w:t xml:space="preserve"> strukama u školskoj godini 202</w:t>
      </w:r>
      <w:r w:rsidR="002A7FD6">
        <w:rPr>
          <w:b/>
        </w:rPr>
        <w:t>4</w:t>
      </w:r>
      <w:r w:rsidRPr="003829EF">
        <w:rPr>
          <w:b/>
        </w:rPr>
        <w:t>.</w:t>
      </w:r>
      <w:r w:rsidR="00D635E1" w:rsidRPr="003829EF">
        <w:rPr>
          <w:b/>
        </w:rPr>
        <w:t>/202</w:t>
      </w:r>
      <w:r w:rsidR="002A7FD6">
        <w:rPr>
          <w:b/>
        </w:rPr>
        <w:t>5</w:t>
      </w:r>
      <w:r w:rsidRPr="003829EF">
        <w:rPr>
          <w:b/>
        </w:rPr>
        <w:t xml:space="preserve">. </w:t>
      </w:r>
    </w:p>
    <w:p w14:paraId="09221D54" w14:textId="77777777" w:rsidR="001555AA" w:rsidRDefault="001555AA" w:rsidP="00574FCA"/>
    <w:p w14:paraId="7CCBD28A" w14:textId="77777777" w:rsidR="001555AA" w:rsidRDefault="00574FCA" w:rsidP="00574FCA">
      <w:pPr>
        <w:rPr>
          <w:b/>
        </w:rPr>
      </w:pPr>
      <w:r>
        <w:rPr>
          <w:b/>
        </w:rPr>
        <w:t>Ekonomija, trgovina i poslovna administracija</w:t>
      </w:r>
    </w:p>
    <w:p w14:paraId="3258ECB9" w14:textId="77777777" w:rsidR="00844489" w:rsidRPr="00844489" w:rsidRDefault="00844489" w:rsidP="001555A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1746"/>
        <w:gridCol w:w="1763"/>
        <w:gridCol w:w="1720"/>
        <w:gridCol w:w="1743"/>
      </w:tblGrid>
      <w:tr w:rsidR="001555AA" w:rsidRPr="00F51527" w14:paraId="6766D0B3" w14:textId="77777777" w:rsidTr="002A7FD6">
        <w:tc>
          <w:tcPr>
            <w:tcW w:w="2090" w:type="dxa"/>
            <w:shd w:val="clear" w:color="auto" w:fill="auto"/>
          </w:tcPr>
          <w:p w14:paraId="187E40F6" w14:textId="77777777" w:rsidR="001555AA" w:rsidRPr="000522A5" w:rsidRDefault="001555AA" w:rsidP="00844489">
            <w:pPr>
              <w:jc w:val="center"/>
              <w:rPr>
                <w:b/>
              </w:rPr>
            </w:pPr>
            <w:r w:rsidRPr="000522A5">
              <w:rPr>
                <w:b/>
              </w:rPr>
              <w:t>Zanimanje</w:t>
            </w:r>
          </w:p>
        </w:tc>
        <w:tc>
          <w:tcPr>
            <w:tcW w:w="1746" w:type="dxa"/>
            <w:shd w:val="clear" w:color="auto" w:fill="auto"/>
          </w:tcPr>
          <w:p w14:paraId="3E8EE958" w14:textId="77777777" w:rsidR="001555AA" w:rsidRPr="000522A5" w:rsidRDefault="001555AA" w:rsidP="00844489">
            <w:pPr>
              <w:jc w:val="center"/>
              <w:rPr>
                <w:b/>
              </w:rPr>
            </w:pPr>
            <w:r w:rsidRPr="000522A5">
              <w:rPr>
                <w:b/>
              </w:rPr>
              <w:t>Razred</w:t>
            </w:r>
          </w:p>
        </w:tc>
        <w:tc>
          <w:tcPr>
            <w:tcW w:w="1763" w:type="dxa"/>
            <w:shd w:val="clear" w:color="auto" w:fill="auto"/>
          </w:tcPr>
          <w:p w14:paraId="0B9AB5DB" w14:textId="77777777" w:rsidR="001555AA" w:rsidRPr="000522A5" w:rsidRDefault="001555AA" w:rsidP="00844489">
            <w:pPr>
              <w:jc w:val="center"/>
              <w:rPr>
                <w:b/>
              </w:rPr>
            </w:pPr>
            <w:r w:rsidRPr="000522A5">
              <w:rPr>
                <w:b/>
              </w:rPr>
              <w:t>Broj učenika</w:t>
            </w:r>
          </w:p>
        </w:tc>
        <w:tc>
          <w:tcPr>
            <w:tcW w:w="1720" w:type="dxa"/>
            <w:shd w:val="clear" w:color="auto" w:fill="auto"/>
          </w:tcPr>
          <w:p w14:paraId="493F40B7" w14:textId="77777777" w:rsidR="001555AA" w:rsidRPr="000522A5" w:rsidRDefault="001555AA" w:rsidP="00844489">
            <w:pPr>
              <w:jc w:val="center"/>
              <w:rPr>
                <w:b/>
              </w:rPr>
            </w:pPr>
            <w:r w:rsidRPr="000522A5">
              <w:rPr>
                <w:b/>
              </w:rPr>
              <w:t>Muški</w:t>
            </w:r>
          </w:p>
        </w:tc>
        <w:tc>
          <w:tcPr>
            <w:tcW w:w="1743" w:type="dxa"/>
            <w:shd w:val="clear" w:color="auto" w:fill="auto"/>
          </w:tcPr>
          <w:p w14:paraId="1AA28220" w14:textId="77777777" w:rsidR="001555AA" w:rsidRPr="000522A5" w:rsidRDefault="001555AA" w:rsidP="00844489">
            <w:pPr>
              <w:jc w:val="center"/>
              <w:rPr>
                <w:b/>
              </w:rPr>
            </w:pPr>
            <w:r w:rsidRPr="000522A5">
              <w:rPr>
                <w:b/>
              </w:rPr>
              <w:t>Ženske</w:t>
            </w:r>
          </w:p>
        </w:tc>
      </w:tr>
      <w:tr w:rsidR="002A7FD6" w:rsidRPr="00F51527" w14:paraId="10506C2F" w14:textId="77777777" w:rsidTr="002A7FD6">
        <w:tc>
          <w:tcPr>
            <w:tcW w:w="2090" w:type="dxa"/>
            <w:vMerge w:val="restart"/>
            <w:shd w:val="clear" w:color="auto" w:fill="auto"/>
          </w:tcPr>
          <w:p w14:paraId="5729FFE8" w14:textId="77777777" w:rsidR="002A7FD6" w:rsidRDefault="002A7FD6" w:rsidP="00844489">
            <w:pPr>
              <w:jc w:val="center"/>
            </w:pPr>
          </w:p>
          <w:p w14:paraId="6E616361" w14:textId="4885FC39" w:rsidR="002A7FD6" w:rsidRPr="00844489" w:rsidRDefault="002A7FD6" w:rsidP="00844489">
            <w:pPr>
              <w:jc w:val="center"/>
            </w:pPr>
            <w:r w:rsidRPr="00844489">
              <w:t>EKONOMIST</w:t>
            </w:r>
          </w:p>
        </w:tc>
        <w:tc>
          <w:tcPr>
            <w:tcW w:w="1746" w:type="dxa"/>
            <w:shd w:val="clear" w:color="auto" w:fill="auto"/>
          </w:tcPr>
          <w:p w14:paraId="292E5FD9" w14:textId="37C58527" w:rsidR="002A7FD6" w:rsidRPr="00844489" w:rsidRDefault="002A7FD6" w:rsidP="00844489">
            <w:pPr>
              <w:jc w:val="center"/>
            </w:pPr>
            <w:r>
              <w:t>1.a</w:t>
            </w:r>
          </w:p>
        </w:tc>
        <w:tc>
          <w:tcPr>
            <w:tcW w:w="1763" w:type="dxa"/>
            <w:shd w:val="clear" w:color="auto" w:fill="auto"/>
          </w:tcPr>
          <w:p w14:paraId="731FD8FA" w14:textId="7A90587B" w:rsidR="002A7FD6" w:rsidRPr="00844489" w:rsidRDefault="002A7FD6" w:rsidP="00844489">
            <w:pPr>
              <w:tabs>
                <w:tab w:val="left" w:pos="780"/>
              </w:tabs>
              <w:jc w:val="center"/>
            </w:pPr>
            <w:r>
              <w:t>20</w:t>
            </w:r>
          </w:p>
        </w:tc>
        <w:tc>
          <w:tcPr>
            <w:tcW w:w="1720" w:type="dxa"/>
            <w:shd w:val="clear" w:color="auto" w:fill="auto"/>
          </w:tcPr>
          <w:p w14:paraId="27D3E429" w14:textId="124FA2C4" w:rsidR="002A7FD6" w:rsidRPr="00844489" w:rsidRDefault="002A7FD6" w:rsidP="00844489">
            <w:pPr>
              <w:jc w:val="center"/>
            </w:pPr>
            <w:r>
              <w:t>5</w:t>
            </w:r>
          </w:p>
        </w:tc>
        <w:tc>
          <w:tcPr>
            <w:tcW w:w="1743" w:type="dxa"/>
            <w:shd w:val="clear" w:color="auto" w:fill="auto"/>
          </w:tcPr>
          <w:p w14:paraId="06E4BDC2" w14:textId="3DC7905F" w:rsidR="002A7FD6" w:rsidRPr="00844489" w:rsidRDefault="002A7FD6" w:rsidP="00844489">
            <w:pPr>
              <w:jc w:val="center"/>
            </w:pPr>
            <w:r>
              <w:t>15</w:t>
            </w:r>
          </w:p>
        </w:tc>
      </w:tr>
      <w:tr w:rsidR="002A7FD6" w:rsidRPr="00F51527" w14:paraId="6898585B" w14:textId="77777777" w:rsidTr="002A7FD6">
        <w:tc>
          <w:tcPr>
            <w:tcW w:w="2090" w:type="dxa"/>
            <w:vMerge/>
            <w:shd w:val="clear" w:color="auto" w:fill="auto"/>
          </w:tcPr>
          <w:p w14:paraId="7852FD18" w14:textId="77777777" w:rsidR="002A7FD6" w:rsidRPr="00844489" w:rsidRDefault="002A7FD6" w:rsidP="00844489">
            <w:pPr>
              <w:jc w:val="center"/>
            </w:pPr>
          </w:p>
        </w:tc>
        <w:tc>
          <w:tcPr>
            <w:tcW w:w="1746" w:type="dxa"/>
            <w:shd w:val="clear" w:color="auto" w:fill="auto"/>
          </w:tcPr>
          <w:p w14:paraId="22C48080" w14:textId="46D0F626" w:rsidR="002A7FD6" w:rsidRPr="00844489" w:rsidRDefault="002A7FD6" w:rsidP="00844489">
            <w:pPr>
              <w:jc w:val="center"/>
            </w:pPr>
            <w:r>
              <w:t>2.a</w:t>
            </w:r>
          </w:p>
        </w:tc>
        <w:tc>
          <w:tcPr>
            <w:tcW w:w="1763" w:type="dxa"/>
            <w:shd w:val="clear" w:color="auto" w:fill="auto"/>
          </w:tcPr>
          <w:p w14:paraId="67826EDC" w14:textId="1C6BE2F4" w:rsidR="002A7FD6" w:rsidRPr="00844489" w:rsidRDefault="002A7FD6" w:rsidP="00844489">
            <w:pPr>
              <w:tabs>
                <w:tab w:val="left" w:pos="780"/>
              </w:tabs>
              <w:jc w:val="center"/>
            </w:pPr>
            <w:r>
              <w:t>24</w:t>
            </w:r>
          </w:p>
        </w:tc>
        <w:tc>
          <w:tcPr>
            <w:tcW w:w="1720" w:type="dxa"/>
            <w:shd w:val="clear" w:color="auto" w:fill="auto"/>
          </w:tcPr>
          <w:p w14:paraId="11E3EF40" w14:textId="1423ECC2" w:rsidR="002A7FD6" w:rsidRPr="00844489" w:rsidRDefault="002A7FD6" w:rsidP="00844489">
            <w:pPr>
              <w:jc w:val="center"/>
            </w:pPr>
            <w:r>
              <w:t>1</w:t>
            </w:r>
          </w:p>
        </w:tc>
        <w:tc>
          <w:tcPr>
            <w:tcW w:w="1743" w:type="dxa"/>
            <w:shd w:val="clear" w:color="auto" w:fill="auto"/>
          </w:tcPr>
          <w:p w14:paraId="705E315B" w14:textId="3FBF81AB" w:rsidR="002A7FD6" w:rsidRPr="00844489" w:rsidRDefault="002A7FD6" w:rsidP="00844489">
            <w:pPr>
              <w:jc w:val="center"/>
            </w:pPr>
            <w:r>
              <w:t>23</w:t>
            </w:r>
          </w:p>
        </w:tc>
      </w:tr>
      <w:tr w:rsidR="002A7FD6" w:rsidRPr="00F51527" w14:paraId="15DFFD85" w14:textId="77777777" w:rsidTr="002A7FD6">
        <w:tc>
          <w:tcPr>
            <w:tcW w:w="2090" w:type="dxa"/>
            <w:vMerge/>
            <w:shd w:val="clear" w:color="auto" w:fill="auto"/>
          </w:tcPr>
          <w:p w14:paraId="37829544" w14:textId="77777777" w:rsidR="002A7FD6" w:rsidRPr="00844489" w:rsidRDefault="002A7FD6" w:rsidP="00844489">
            <w:pPr>
              <w:jc w:val="center"/>
            </w:pPr>
          </w:p>
        </w:tc>
        <w:tc>
          <w:tcPr>
            <w:tcW w:w="1746" w:type="dxa"/>
            <w:shd w:val="clear" w:color="auto" w:fill="auto"/>
          </w:tcPr>
          <w:p w14:paraId="27A5355C" w14:textId="11B1B0FB" w:rsidR="002A7FD6" w:rsidRPr="00844489" w:rsidRDefault="002A7FD6" w:rsidP="00844489">
            <w:pPr>
              <w:jc w:val="center"/>
            </w:pPr>
            <w:r>
              <w:t>3.a</w:t>
            </w:r>
          </w:p>
        </w:tc>
        <w:tc>
          <w:tcPr>
            <w:tcW w:w="1763" w:type="dxa"/>
            <w:shd w:val="clear" w:color="auto" w:fill="auto"/>
          </w:tcPr>
          <w:p w14:paraId="07FCD43B" w14:textId="64BF46FA" w:rsidR="002A7FD6" w:rsidRPr="00844489" w:rsidRDefault="002A7FD6" w:rsidP="00844489">
            <w:pPr>
              <w:jc w:val="center"/>
            </w:pPr>
            <w:r>
              <w:t>25</w:t>
            </w:r>
          </w:p>
        </w:tc>
        <w:tc>
          <w:tcPr>
            <w:tcW w:w="1720" w:type="dxa"/>
            <w:shd w:val="clear" w:color="auto" w:fill="auto"/>
          </w:tcPr>
          <w:p w14:paraId="09668BB1" w14:textId="413E97C2" w:rsidR="002A7FD6" w:rsidRPr="00844489" w:rsidRDefault="002A7FD6" w:rsidP="00844489">
            <w:pPr>
              <w:jc w:val="center"/>
            </w:pPr>
            <w:r>
              <w:t>5</w:t>
            </w:r>
          </w:p>
        </w:tc>
        <w:tc>
          <w:tcPr>
            <w:tcW w:w="1743" w:type="dxa"/>
            <w:shd w:val="clear" w:color="auto" w:fill="auto"/>
          </w:tcPr>
          <w:p w14:paraId="3E09B7E1" w14:textId="5EFCB30B" w:rsidR="002A7FD6" w:rsidRPr="00844489" w:rsidRDefault="002A7FD6" w:rsidP="00844489">
            <w:pPr>
              <w:jc w:val="center"/>
            </w:pPr>
            <w:r>
              <w:t>20</w:t>
            </w:r>
          </w:p>
        </w:tc>
      </w:tr>
      <w:tr w:rsidR="002A7FD6" w:rsidRPr="00F51527" w14:paraId="2E85A3A7" w14:textId="77777777" w:rsidTr="002A7FD6">
        <w:tc>
          <w:tcPr>
            <w:tcW w:w="2090" w:type="dxa"/>
            <w:vMerge/>
            <w:shd w:val="clear" w:color="auto" w:fill="auto"/>
          </w:tcPr>
          <w:p w14:paraId="4D0D956E" w14:textId="77777777" w:rsidR="002A7FD6" w:rsidRPr="00844489" w:rsidRDefault="002A7FD6" w:rsidP="00844489">
            <w:pPr>
              <w:jc w:val="center"/>
            </w:pPr>
          </w:p>
        </w:tc>
        <w:tc>
          <w:tcPr>
            <w:tcW w:w="1746" w:type="dxa"/>
            <w:shd w:val="clear" w:color="auto" w:fill="auto"/>
          </w:tcPr>
          <w:p w14:paraId="1D2A8D0E" w14:textId="24A49441" w:rsidR="002A7FD6" w:rsidRPr="00844489" w:rsidRDefault="002A7FD6" w:rsidP="00844489">
            <w:pPr>
              <w:jc w:val="center"/>
            </w:pPr>
            <w:r>
              <w:t>4.a</w:t>
            </w:r>
          </w:p>
        </w:tc>
        <w:tc>
          <w:tcPr>
            <w:tcW w:w="1763" w:type="dxa"/>
            <w:shd w:val="clear" w:color="auto" w:fill="auto"/>
          </w:tcPr>
          <w:p w14:paraId="047221BD" w14:textId="01CF8C8D" w:rsidR="002A7FD6" w:rsidRPr="00844489" w:rsidRDefault="002A7FD6" w:rsidP="00844489">
            <w:pPr>
              <w:jc w:val="center"/>
            </w:pPr>
            <w:r>
              <w:t>25</w:t>
            </w:r>
          </w:p>
        </w:tc>
        <w:tc>
          <w:tcPr>
            <w:tcW w:w="1720" w:type="dxa"/>
            <w:shd w:val="clear" w:color="auto" w:fill="auto"/>
          </w:tcPr>
          <w:p w14:paraId="2985065C" w14:textId="1950B9AE" w:rsidR="002A7FD6" w:rsidRPr="00844489" w:rsidRDefault="002A7FD6" w:rsidP="00844489">
            <w:pPr>
              <w:jc w:val="center"/>
            </w:pPr>
            <w:r>
              <w:t>3</w:t>
            </w:r>
          </w:p>
        </w:tc>
        <w:tc>
          <w:tcPr>
            <w:tcW w:w="1743" w:type="dxa"/>
            <w:shd w:val="clear" w:color="auto" w:fill="auto"/>
          </w:tcPr>
          <w:p w14:paraId="6F51C1D3" w14:textId="4A221729" w:rsidR="002A7FD6" w:rsidRPr="00844489" w:rsidRDefault="002A7FD6" w:rsidP="00844489">
            <w:pPr>
              <w:jc w:val="center"/>
            </w:pPr>
            <w:r>
              <w:t>22</w:t>
            </w:r>
          </w:p>
        </w:tc>
      </w:tr>
      <w:tr w:rsidR="001555AA" w:rsidRPr="00F51527" w14:paraId="311CDED2" w14:textId="77777777" w:rsidTr="002A7FD6">
        <w:tc>
          <w:tcPr>
            <w:tcW w:w="2090" w:type="dxa"/>
            <w:shd w:val="clear" w:color="auto" w:fill="auto"/>
          </w:tcPr>
          <w:p w14:paraId="57E41C00" w14:textId="77777777" w:rsidR="001555AA" w:rsidRPr="00F012EF" w:rsidRDefault="001555AA" w:rsidP="00844489">
            <w:pPr>
              <w:jc w:val="center"/>
              <w:rPr>
                <w:b/>
              </w:rPr>
            </w:pPr>
            <w:r w:rsidRPr="00F012EF">
              <w:rPr>
                <w:b/>
              </w:rPr>
              <w:t>UKUPNO:</w:t>
            </w:r>
          </w:p>
        </w:tc>
        <w:tc>
          <w:tcPr>
            <w:tcW w:w="1746" w:type="dxa"/>
            <w:shd w:val="clear" w:color="auto" w:fill="auto"/>
          </w:tcPr>
          <w:p w14:paraId="65132023" w14:textId="5C78D28B" w:rsidR="001555AA" w:rsidRPr="00844489" w:rsidRDefault="002A7FD6" w:rsidP="00844489">
            <w:pPr>
              <w:jc w:val="center"/>
            </w:pPr>
            <w:r>
              <w:t>4</w:t>
            </w:r>
          </w:p>
        </w:tc>
        <w:tc>
          <w:tcPr>
            <w:tcW w:w="1763" w:type="dxa"/>
            <w:shd w:val="clear" w:color="auto" w:fill="auto"/>
          </w:tcPr>
          <w:p w14:paraId="29C4CD63" w14:textId="7255C9CF" w:rsidR="001555AA" w:rsidRPr="00844489" w:rsidRDefault="002A7FD6" w:rsidP="00844489">
            <w:pPr>
              <w:jc w:val="center"/>
            </w:pPr>
            <w:r>
              <w:t>94</w:t>
            </w:r>
          </w:p>
        </w:tc>
        <w:tc>
          <w:tcPr>
            <w:tcW w:w="1720" w:type="dxa"/>
            <w:shd w:val="clear" w:color="auto" w:fill="auto"/>
          </w:tcPr>
          <w:p w14:paraId="7E080D4D" w14:textId="1133CA39" w:rsidR="001555AA" w:rsidRPr="00844489" w:rsidRDefault="002A7FD6" w:rsidP="00844489">
            <w:pPr>
              <w:jc w:val="center"/>
            </w:pPr>
            <w:r>
              <w:t>14</w:t>
            </w:r>
          </w:p>
        </w:tc>
        <w:tc>
          <w:tcPr>
            <w:tcW w:w="1743" w:type="dxa"/>
            <w:shd w:val="clear" w:color="auto" w:fill="auto"/>
          </w:tcPr>
          <w:p w14:paraId="15F347F9" w14:textId="104EB445" w:rsidR="001555AA" w:rsidRPr="00844489" w:rsidRDefault="002A7FD6" w:rsidP="00844489">
            <w:pPr>
              <w:jc w:val="center"/>
            </w:pPr>
            <w:r>
              <w:t>80</w:t>
            </w:r>
          </w:p>
        </w:tc>
      </w:tr>
    </w:tbl>
    <w:p w14:paraId="3B9CDD14" w14:textId="77777777" w:rsidR="001555AA" w:rsidRDefault="001555AA" w:rsidP="001555AA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5"/>
        <w:gridCol w:w="1591"/>
        <w:gridCol w:w="1620"/>
        <w:gridCol w:w="1542"/>
        <w:gridCol w:w="1584"/>
      </w:tblGrid>
      <w:tr w:rsidR="001555AA" w:rsidRPr="00F51527" w14:paraId="2CA41BB6" w14:textId="77777777" w:rsidTr="002A7FD6">
        <w:tc>
          <w:tcPr>
            <w:tcW w:w="2725" w:type="dxa"/>
            <w:shd w:val="clear" w:color="auto" w:fill="auto"/>
          </w:tcPr>
          <w:p w14:paraId="0BDA2A5A" w14:textId="77777777" w:rsidR="001555AA" w:rsidRPr="000522A5" w:rsidRDefault="001555AA" w:rsidP="003E468B">
            <w:pPr>
              <w:rPr>
                <w:b/>
              </w:rPr>
            </w:pPr>
            <w:r w:rsidRPr="000522A5">
              <w:rPr>
                <w:b/>
              </w:rPr>
              <w:t>Zanimanje</w:t>
            </w:r>
          </w:p>
        </w:tc>
        <w:tc>
          <w:tcPr>
            <w:tcW w:w="1591" w:type="dxa"/>
            <w:shd w:val="clear" w:color="auto" w:fill="auto"/>
          </w:tcPr>
          <w:p w14:paraId="4B976941" w14:textId="77777777" w:rsidR="001555AA" w:rsidRPr="000522A5" w:rsidRDefault="001555AA" w:rsidP="003E468B">
            <w:pPr>
              <w:rPr>
                <w:b/>
              </w:rPr>
            </w:pPr>
            <w:r w:rsidRPr="000522A5">
              <w:rPr>
                <w:b/>
              </w:rPr>
              <w:t>Razred</w:t>
            </w:r>
          </w:p>
        </w:tc>
        <w:tc>
          <w:tcPr>
            <w:tcW w:w="1620" w:type="dxa"/>
            <w:shd w:val="clear" w:color="auto" w:fill="auto"/>
          </w:tcPr>
          <w:p w14:paraId="0AADC30D" w14:textId="77777777" w:rsidR="001555AA" w:rsidRPr="000522A5" w:rsidRDefault="001555AA" w:rsidP="00F51527">
            <w:pPr>
              <w:jc w:val="center"/>
              <w:rPr>
                <w:b/>
              </w:rPr>
            </w:pPr>
            <w:r w:rsidRPr="000522A5">
              <w:rPr>
                <w:b/>
              </w:rPr>
              <w:t>Broj učenika</w:t>
            </w:r>
          </w:p>
        </w:tc>
        <w:tc>
          <w:tcPr>
            <w:tcW w:w="1542" w:type="dxa"/>
            <w:shd w:val="clear" w:color="auto" w:fill="auto"/>
          </w:tcPr>
          <w:p w14:paraId="4720746F" w14:textId="77777777" w:rsidR="001555AA" w:rsidRPr="000522A5" w:rsidRDefault="001555AA" w:rsidP="00F51527">
            <w:pPr>
              <w:jc w:val="center"/>
              <w:rPr>
                <w:b/>
              </w:rPr>
            </w:pPr>
            <w:r w:rsidRPr="000522A5">
              <w:rPr>
                <w:b/>
              </w:rPr>
              <w:t>Muški</w:t>
            </w:r>
          </w:p>
        </w:tc>
        <w:tc>
          <w:tcPr>
            <w:tcW w:w="1584" w:type="dxa"/>
            <w:shd w:val="clear" w:color="auto" w:fill="auto"/>
          </w:tcPr>
          <w:p w14:paraId="431F8E55" w14:textId="77777777" w:rsidR="001555AA" w:rsidRPr="000522A5" w:rsidRDefault="001555AA" w:rsidP="00F51527">
            <w:pPr>
              <w:jc w:val="center"/>
              <w:rPr>
                <w:b/>
              </w:rPr>
            </w:pPr>
            <w:r w:rsidRPr="000522A5">
              <w:rPr>
                <w:b/>
              </w:rPr>
              <w:t>Ženske</w:t>
            </w:r>
          </w:p>
        </w:tc>
      </w:tr>
      <w:tr w:rsidR="002A7FD6" w:rsidRPr="00F51527" w14:paraId="2462833B" w14:textId="77777777" w:rsidTr="002A7FD6">
        <w:tc>
          <w:tcPr>
            <w:tcW w:w="2725" w:type="dxa"/>
            <w:vMerge w:val="restart"/>
            <w:shd w:val="clear" w:color="auto" w:fill="auto"/>
          </w:tcPr>
          <w:p w14:paraId="2607C3DD" w14:textId="77777777" w:rsidR="002A7FD6" w:rsidRDefault="002A7FD6" w:rsidP="003E468B"/>
          <w:p w14:paraId="2EC7DDE0" w14:textId="70F94638" w:rsidR="002A7FD6" w:rsidRPr="00844489" w:rsidRDefault="002A7FD6" w:rsidP="005D0202">
            <w:pPr>
              <w:jc w:val="center"/>
            </w:pPr>
            <w:r w:rsidRPr="00844489">
              <w:t>KOMERCIJALIST</w:t>
            </w:r>
          </w:p>
        </w:tc>
        <w:tc>
          <w:tcPr>
            <w:tcW w:w="1591" w:type="dxa"/>
            <w:shd w:val="clear" w:color="auto" w:fill="auto"/>
          </w:tcPr>
          <w:p w14:paraId="44979C29" w14:textId="651B05D8" w:rsidR="002A7FD6" w:rsidRPr="00844489" w:rsidRDefault="002A7FD6" w:rsidP="004A36E1">
            <w:pPr>
              <w:jc w:val="center"/>
            </w:pPr>
            <w:r>
              <w:t>1.b, 1.c</w:t>
            </w:r>
          </w:p>
        </w:tc>
        <w:tc>
          <w:tcPr>
            <w:tcW w:w="1620" w:type="dxa"/>
            <w:shd w:val="clear" w:color="auto" w:fill="auto"/>
          </w:tcPr>
          <w:p w14:paraId="074EBD2B" w14:textId="49D40F36" w:rsidR="002A7FD6" w:rsidRPr="00844489" w:rsidRDefault="002A7FD6" w:rsidP="004A36E1">
            <w:pPr>
              <w:jc w:val="center"/>
            </w:pPr>
            <w:r>
              <w:t>25+15</w:t>
            </w:r>
          </w:p>
        </w:tc>
        <w:tc>
          <w:tcPr>
            <w:tcW w:w="1542" w:type="dxa"/>
            <w:shd w:val="clear" w:color="auto" w:fill="auto"/>
          </w:tcPr>
          <w:p w14:paraId="72BBE027" w14:textId="41A3D605" w:rsidR="002A7FD6" w:rsidRPr="00844489" w:rsidRDefault="005D0202" w:rsidP="004A36E1">
            <w:pPr>
              <w:jc w:val="center"/>
            </w:pPr>
            <w:r>
              <w:t>8+3</w:t>
            </w:r>
          </w:p>
        </w:tc>
        <w:tc>
          <w:tcPr>
            <w:tcW w:w="1584" w:type="dxa"/>
            <w:shd w:val="clear" w:color="auto" w:fill="auto"/>
          </w:tcPr>
          <w:p w14:paraId="2C932796" w14:textId="3FA62C2F" w:rsidR="002A7FD6" w:rsidRPr="00844489" w:rsidRDefault="005D0202" w:rsidP="004A36E1">
            <w:pPr>
              <w:jc w:val="center"/>
            </w:pPr>
            <w:r>
              <w:t>17+12</w:t>
            </w:r>
          </w:p>
        </w:tc>
      </w:tr>
      <w:tr w:rsidR="002A7FD6" w:rsidRPr="00F51527" w14:paraId="2792DFC8" w14:textId="77777777" w:rsidTr="002A7FD6">
        <w:tc>
          <w:tcPr>
            <w:tcW w:w="2725" w:type="dxa"/>
            <w:vMerge/>
            <w:shd w:val="clear" w:color="auto" w:fill="auto"/>
          </w:tcPr>
          <w:p w14:paraId="72512AD3" w14:textId="77777777" w:rsidR="002A7FD6" w:rsidRPr="00844489" w:rsidRDefault="002A7FD6" w:rsidP="003E468B"/>
        </w:tc>
        <w:tc>
          <w:tcPr>
            <w:tcW w:w="1591" w:type="dxa"/>
            <w:shd w:val="clear" w:color="auto" w:fill="auto"/>
          </w:tcPr>
          <w:p w14:paraId="2EE4C9EE" w14:textId="01FB8D8B" w:rsidR="002A7FD6" w:rsidRPr="00844489" w:rsidRDefault="002A7FD6" w:rsidP="004A36E1">
            <w:pPr>
              <w:jc w:val="center"/>
            </w:pPr>
            <w:r>
              <w:t>2.b, 2.c</w:t>
            </w:r>
          </w:p>
        </w:tc>
        <w:tc>
          <w:tcPr>
            <w:tcW w:w="1620" w:type="dxa"/>
            <w:shd w:val="clear" w:color="auto" w:fill="auto"/>
          </w:tcPr>
          <w:p w14:paraId="1A236AE2" w14:textId="5DDA488D" w:rsidR="002A7FD6" w:rsidRPr="00844489" w:rsidRDefault="002A7FD6" w:rsidP="004A36E1">
            <w:pPr>
              <w:jc w:val="center"/>
            </w:pPr>
            <w:r>
              <w:t>17+16</w:t>
            </w:r>
          </w:p>
        </w:tc>
        <w:tc>
          <w:tcPr>
            <w:tcW w:w="1542" w:type="dxa"/>
            <w:shd w:val="clear" w:color="auto" w:fill="auto"/>
          </w:tcPr>
          <w:p w14:paraId="5BC81526" w14:textId="28450F66" w:rsidR="002A7FD6" w:rsidRPr="00844489" w:rsidRDefault="005D0202" w:rsidP="004A36E1">
            <w:pPr>
              <w:jc w:val="center"/>
            </w:pPr>
            <w:r>
              <w:t>3+3</w:t>
            </w:r>
          </w:p>
        </w:tc>
        <w:tc>
          <w:tcPr>
            <w:tcW w:w="1584" w:type="dxa"/>
            <w:shd w:val="clear" w:color="auto" w:fill="auto"/>
          </w:tcPr>
          <w:p w14:paraId="25E043B9" w14:textId="6C7EC2F7" w:rsidR="002A7FD6" w:rsidRPr="00844489" w:rsidRDefault="005D0202" w:rsidP="004A36E1">
            <w:pPr>
              <w:jc w:val="center"/>
            </w:pPr>
            <w:r>
              <w:t>14+13</w:t>
            </w:r>
          </w:p>
        </w:tc>
      </w:tr>
      <w:tr w:rsidR="002A7FD6" w:rsidRPr="00F51527" w14:paraId="3176CE42" w14:textId="77777777" w:rsidTr="002A7FD6">
        <w:tc>
          <w:tcPr>
            <w:tcW w:w="2725" w:type="dxa"/>
            <w:vMerge/>
            <w:shd w:val="clear" w:color="auto" w:fill="auto"/>
          </w:tcPr>
          <w:p w14:paraId="489FD1C0" w14:textId="77777777" w:rsidR="002A7FD6" w:rsidRPr="00844489" w:rsidRDefault="002A7FD6" w:rsidP="003E468B"/>
        </w:tc>
        <w:tc>
          <w:tcPr>
            <w:tcW w:w="1591" w:type="dxa"/>
            <w:shd w:val="clear" w:color="auto" w:fill="auto"/>
          </w:tcPr>
          <w:p w14:paraId="363E8147" w14:textId="4F1E1329" w:rsidR="002A7FD6" w:rsidRPr="00844489" w:rsidRDefault="002A7FD6" w:rsidP="004A36E1">
            <w:pPr>
              <w:jc w:val="center"/>
            </w:pPr>
            <w:r>
              <w:t>3.b, 3.c</w:t>
            </w:r>
          </w:p>
        </w:tc>
        <w:tc>
          <w:tcPr>
            <w:tcW w:w="1620" w:type="dxa"/>
            <w:shd w:val="clear" w:color="auto" w:fill="auto"/>
          </w:tcPr>
          <w:p w14:paraId="16F2420F" w14:textId="043FF68E" w:rsidR="002A7FD6" w:rsidRPr="00844489" w:rsidRDefault="002A7FD6" w:rsidP="004A36E1">
            <w:pPr>
              <w:jc w:val="center"/>
            </w:pPr>
            <w:r>
              <w:t>26+19</w:t>
            </w:r>
          </w:p>
        </w:tc>
        <w:tc>
          <w:tcPr>
            <w:tcW w:w="1542" w:type="dxa"/>
            <w:shd w:val="clear" w:color="auto" w:fill="auto"/>
          </w:tcPr>
          <w:p w14:paraId="66DCF4F1" w14:textId="1C9207D2" w:rsidR="002A7FD6" w:rsidRPr="00844489" w:rsidRDefault="005D0202" w:rsidP="004A36E1">
            <w:pPr>
              <w:jc w:val="center"/>
            </w:pPr>
            <w:r>
              <w:t>8+3</w:t>
            </w:r>
          </w:p>
        </w:tc>
        <w:tc>
          <w:tcPr>
            <w:tcW w:w="1584" w:type="dxa"/>
            <w:shd w:val="clear" w:color="auto" w:fill="auto"/>
          </w:tcPr>
          <w:p w14:paraId="45ADA3EE" w14:textId="41BEB3EF" w:rsidR="002A7FD6" w:rsidRPr="00844489" w:rsidRDefault="005D0202" w:rsidP="004A36E1">
            <w:pPr>
              <w:jc w:val="center"/>
            </w:pPr>
            <w:r>
              <w:t>18+16</w:t>
            </w:r>
          </w:p>
        </w:tc>
      </w:tr>
      <w:tr w:rsidR="002A7FD6" w:rsidRPr="00F51527" w14:paraId="471CC9D8" w14:textId="77777777" w:rsidTr="002A7FD6">
        <w:tc>
          <w:tcPr>
            <w:tcW w:w="2725" w:type="dxa"/>
            <w:vMerge/>
            <w:shd w:val="clear" w:color="auto" w:fill="auto"/>
          </w:tcPr>
          <w:p w14:paraId="35D389ED" w14:textId="77777777" w:rsidR="002A7FD6" w:rsidRPr="00844489" w:rsidRDefault="002A7FD6" w:rsidP="003E468B"/>
        </w:tc>
        <w:tc>
          <w:tcPr>
            <w:tcW w:w="1591" w:type="dxa"/>
            <w:shd w:val="clear" w:color="auto" w:fill="auto"/>
          </w:tcPr>
          <w:p w14:paraId="0F5F1BAC" w14:textId="7E138A25" w:rsidR="002A7FD6" w:rsidRPr="00844489" w:rsidRDefault="002A7FD6" w:rsidP="004A36E1">
            <w:pPr>
              <w:jc w:val="center"/>
            </w:pPr>
            <w:r>
              <w:t>4.b, 4.c</w:t>
            </w:r>
          </w:p>
        </w:tc>
        <w:tc>
          <w:tcPr>
            <w:tcW w:w="1620" w:type="dxa"/>
            <w:shd w:val="clear" w:color="auto" w:fill="auto"/>
          </w:tcPr>
          <w:p w14:paraId="4EB54F67" w14:textId="3D4CE271" w:rsidR="002A7FD6" w:rsidRPr="00844489" w:rsidRDefault="002A7FD6" w:rsidP="004A36E1">
            <w:pPr>
              <w:jc w:val="center"/>
            </w:pPr>
            <w:r>
              <w:t>27+20</w:t>
            </w:r>
          </w:p>
        </w:tc>
        <w:tc>
          <w:tcPr>
            <w:tcW w:w="1542" w:type="dxa"/>
            <w:shd w:val="clear" w:color="auto" w:fill="auto"/>
          </w:tcPr>
          <w:p w14:paraId="1CB40BEB" w14:textId="29A010F4" w:rsidR="002A7FD6" w:rsidRPr="00844489" w:rsidRDefault="005D0202" w:rsidP="004A36E1">
            <w:pPr>
              <w:jc w:val="center"/>
            </w:pPr>
            <w:r>
              <w:t>5+2</w:t>
            </w:r>
          </w:p>
        </w:tc>
        <w:tc>
          <w:tcPr>
            <w:tcW w:w="1584" w:type="dxa"/>
            <w:shd w:val="clear" w:color="auto" w:fill="auto"/>
          </w:tcPr>
          <w:p w14:paraId="423A069F" w14:textId="2A7B7F2F" w:rsidR="002A7FD6" w:rsidRPr="00844489" w:rsidRDefault="005D0202" w:rsidP="004A36E1">
            <w:pPr>
              <w:jc w:val="center"/>
            </w:pPr>
            <w:r>
              <w:t>22+18</w:t>
            </w:r>
          </w:p>
        </w:tc>
      </w:tr>
      <w:tr w:rsidR="001555AA" w:rsidRPr="00F51527" w14:paraId="6CE3756B" w14:textId="77777777" w:rsidTr="002A7FD6">
        <w:tc>
          <w:tcPr>
            <w:tcW w:w="2725" w:type="dxa"/>
            <w:shd w:val="clear" w:color="auto" w:fill="auto"/>
          </w:tcPr>
          <w:p w14:paraId="36783345" w14:textId="77777777" w:rsidR="001555AA" w:rsidRPr="00F012EF" w:rsidRDefault="001555AA" w:rsidP="003E468B">
            <w:pPr>
              <w:rPr>
                <w:b/>
              </w:rPr>
            </w:pPr>
            <w:r w:rsidRPr="00F012EF">
              <w:rPr>
                <w:b/>
              </w:rPr>
              <w:t>UKUPNO:</w:t>
            </w:r>
          </w:p>
        </w:tc>
        <w:tc>
          <w:tcPr>
            <w:tcW w:w="1591" w:type="dxa"/>
            <w:shd w:val="clear" w:color="auto" w:fill="auto"/>
          </w:tcPr>
          <w:p w14:paraId="3C53A2B4" w14:textId="227C9E7A" w:rsidR="001555AA" w:rsidRPr="00844489" w:rsidRDefault="002A7FD6" w:rsidP="004A36E1">
            <w:pPr>
              <w:jc w:val="center"/>
            </w:pPr>
            <w:r>
              <w:t>8</w:t>
            </w:r>
          </w:p>
        </w:tc>
        <w:tc>
          <w:tcPr>
            <w:tcW w:w="1620" w:type="dxa"/>
            <w:shd w:val="clear" w:color="auto" w:fill="auto"/>
          </w:tcPr>
          <w:p w14:paraId="6F95958D" w14:textId="0AFD2B32" w:rsidR="001555AA" w:rsidRPr="00844489" w:rsidRDefault="002A7FD6" w:rsidP="004A36E1">
            <w:pPr>
              <w:jc w:val="center"/>
            </w:pPr>
            <w:r>
              <w:t>165</w:t>
            </w:r>
          </w:p>
        </w:tc>
        <w:tc>
          <w:tcPr>
            <w:tcW w:w="1542" w:type="dxa"/>
            <w:shd w:val="clear" w:color="auto" w:fill="auto"/>
          </w:tcPr>
          <w:p w14:paraId="58972AF9" w14:textId="1B14E053" w:rsidR="001555AA" w:rsidRPr="00844489" w:rsidRDefault="005D0202" w:rsidP="004A36E1">
            <w:pPr>
              <w:jc w:val="center"/>
            </w:pPr>
            <w:r>
              <w:t>35</w:t>
            </w:r>
          </w:p>
        </w:tc>
        <w:tc>
          <w:tcPr>
            <w:tcW w:w="1584" w:type="dxa"/>
            <w:shd w:val="clear" w:color="auto" w:fill="auto"/>
          </w:tcPr>
          <w:p w14:paraId="3A5869E6" w14:textId="71073A0A" w:rsidR="001555AA" w:rsidRPr="00844489" w:rsidRDefault="005D0202" w:rsidP="004A36E1">
            <w:pPr>
              <w:jc w:val="center"/>
            </w:pPr>
            <w:r>
              <w:t>130</w:t>
            </w:r>
          </w:p>
        </w:tc>
      </w:tr>
    </w:tbl>
    <w:p w14:paraId="6D1C740B" w14:textId="77777777" w:rsidR="001555AA" w:rsidRDefault="001555AA" w:rsidP="001555AA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1769"/>
        <w:gridCol w:w="1785"/>
        <w:gridCol w:w="1729"/>
        <w:gridCol w:w="1760"/>
      </w:tblGrid>
      <w:tr w:rsidR="001555AA" w:rsidRPr="00F51527" w14:paraId="5C29B12B" w14:textId="77777777" w:rsidTr="005D0202">
        <w:tc>
          <w:tcPr>
            <w:tcW w:w="2019" w:type="dxa"/>
            <w:shd w:val="clear" w:color="auto" w:fill="auto"/>
          </w:tcPr>
          <w:p w14:paraId="779CB2AB" w14:textId="77777777" w:rsidR="001555AA" w:rsidRPr="000522A5" w:rsidRDefault="001555AA" w:rsidP="003E468B">
            <w:pPr>
              <w:rPr>
                <w:b/>
              </w:rPr>
            </w:pPr>
            <w:r w:rsidRPr="000522A5">
              <w:rPr>
                <w:b/>
              </w:rPr>
              <w:t>Zanimanje</w:t>
            </w:r>
          </w:p>
        </w:tc>
        <w:tc>
          <w:tcPr>
            <w:tcW w:w="1769" w:type="dxa"/>
            <w:shd w:val="clear" w:color="auto" w:fill="auto"/>
          </w:tcPr>
          <w:p w14:paraId="517F40E2" w14:textId="77777777" w:rsidR="001555AA" w:rsidRPr="000522A5" w:rsidRDefault="001555AA" w:rsidP="003E468B">
            <w:pPr>
              <w:rPr>
                <w:b/>
              </w:rPr>
            </w:pPr>
            <w:r w:rsidRPr="000522A5">
              <w:rPr>
                <w:b/>
              </w:rPr>
              <w:t>Razred</w:t>
            </w:r>
          </w:p>
        </w:tc>
        <w:tc>
          <w:tcPr>
            <w:tcW w:w="1785" w:type="dxa"/>
            <w:shd w:val="clear" w:color="auto" w:fill="auto"/>
          </w:tcPr>
          <w:p w14:paraId="19E8F432" w14:textId="77777777" w:rsidR="001555AA" w:rsidRPr="000522A5" w:rsidRDefault="001555AA" w:rsidP="00F51527">
            <w:pPr>
              <w:jc w:val="center"/>
              <w:rPr>
                <w:b/>
              </w:rPr>
            </w:pPr>
            <w:r w:rsidRPr="000522A5">
              <w:rPr>
                <w:b/>
              </w:rPr>
              <w:t>Broj učenika</w:t>
            </w:r>
          </w:p>
        </w:tc>
        <w:tc>
          <w:tcPr>
            <w:tcW w:w="1729" w:type="dxa"/>
            <w:shd w:val="clear" w:color="auto" w:fill="auto"/>
          </w:tcPr>
          <w:p w14:paraId="18ECF0B1" w14:textId="77777777" w:rsidR="001555AA" w:rsidRPr="000522A5" w:rsidRDefault="001555AA" w:rsidP="00F51527">
            <w:pPr>
              <w:jc w:val="center"/>
              <w:rPr>
                <w:b/>
              </w:rPr>
            </w:pPr>
            <w:r w:rsidRPr="000522A5">
              <w:rPr>
                <w:b/>
              </w:rPr>
              <w:t>Muški</w:t>
            </w:r>
          </w:p>
        </w:tc>
        <w:tc>
          <w:tcPr>
            <w:tcW w:w="1760" w:type="dxa"/>
            <w:shd w:val="clear" w:color="auto" w:fill="auto"/>
          </w:tcPr>
          <w:p w14:paraId="54DA7790" w14:textId="77777777" w:rsidR="001555AA" w:rsidRPr="000522A5" w:rsidRDefault="001555AA" w:rsidP="00F51527">
            <w:pPr>
              <w:jc w:val="center"/>
              <w:rPr>
                <w:b/>
              </w:rPr>
            </w:pPr>
            <w:r w:rsidRPr="000522A5">
              <w:rPr>
                <w:b/>
              </w:rPr>
              <w:t>Ženske</w:t>
            </w:r>
          </w:p>
        </w:tc>
      </w:tr>
      <w:tr w:rsidR="005D0202" w:rsidRPr="00F51527" w14:paraId="6FB605E0" w14:textId="77777777" w:rsidTr="005D0202">
        <w:tc>
          <w:tcPr>
            <w:tcW w:w="2019" w:type="dxa"/>
            <w:vMerge w:val="restart"/>
            <w:shd w:val="clear" w:color="auto" w:fill="auto"/>
          </w:tcPr>
          <w:p w14:paraId="7BBD14D8" w14:textId="77777777" w:rsidR="005D0202" w:rsidRDefault="005D0202" w:rsidP="003E468B"/>
          <w:p w14:paraId="467EA100" w14:textId="7D172395" w:rsidR="005D0202" w:rsidRPr="00844489" w:rsidRDefault="005D0202" w:rsidP="005D0202">
            <w:pPr>
              <w:jc w:val="center"/>
            </w:pPr>
            <w:r w:rsidRPr="00844489">
              <w:t>PRODAVAČ</w:t>
            </w:r>
          </w:p>
        </w:tc>
        <w:tc>
          <w:tcPr>
            <w:tcW w:w="1769" w:type="dxa"/>
            <w:shd w:val="clear" w:color="auto" w:fill="auto"/>
          </w:tcPr>
          <w:p w14:paraId="02F369CD" w14:textId="443359AA" w:rsidR="005D0202" w:rsidRPr="00844489" w:rsidRDefault="005D0202" w:rsidP="004A36E1">
            <w:pPr>
              <w:jc w:val="center"/>
            </w:pPr>
            <w:r>
              <w:t>1.g</w:t>
            </w:r>
          </w:p>
        </w:tc>
        <w:tc>
          <w:tcPr>
            <w:tcW w:w="1785" w:type="dxa"/>
            <w:shd w:val="clear" w:color="auto" w:fill="auto"/>
          </w:tcPr>
          <w:p w14:paraId="4F2E870F" w14:textId="6C9FD20E" w:rsidR="005D0202" w:rsidRPr="00844489" w:rsidRDefault="005D0202" w:rsidP="004A36E1">
            <w:pPr>
              <w:jc w:val="center"/>
            </w:pPr>
            <w:r>
              <w:t>26</w:t>
            </w:r>
          </w:p>
        </w:tc>
        <w:tc>
          <w:tcPr>
            <w:tcW w:w="1729" w:type="dxa"/>
            <w:shd w:val="clear" w:color="auto" w:fill="auto"/>
          </w:tcPr>
          <w:p w14:paraId="47001D06" w14:textId="3EBBC587" w:rsidR="005D0202" w:rsidRPr="00844489" w:rsidRDefault="00926C5B" w:rsidP="004A36E1">
            <w:pPr>
              <w:jc w:val="center"/>
            </w:pPr>
            <w:r>
              <w:t>16</w:t>
            </w:r>
          </w:p>
        </w:tc>
        <w:tc>
          <w:tcPr>
            <w:tcW w:w="1760" w:type="dxa"/>
            <w:shd w:val="clear" w:color="auto" w:fill="auto"/>
          </w:tcPr>
          <w:p w14:paraId="6A66401A" w14:textId="2F16D9A3" w:rsidR="005D0202" w:rsidRPr="00844489" w:rsidRDefault="00326FD3" w:rsidP="004A36E1">
            <w:pPr>
              <w:jc w:val="center"/>
            </w:pPr>
            <w:r>
              <w:t>10</w:t>
            </w:r>
          </w:p>
        </w:tc>
      </w:tr>
      <w:tr w:rsidR="005D0202" w:rsidRPr="00F51527" w14:paraId="1D5502B5" w14:textId="77777777" w:rsidTr="005D0202">
        <w:tc>
          <w:tcPr>
            <w:tcW w:w="2019" w:type="dxa"/>
            <w:vMerge/>
            <w:shd w:val="clear" w:color="auto" w:fill="auto"/>
          </w:tcPr>
          <w:p w14:paraId="350C59D0" w14:textId="77777777" w:rsidR="005D0202" w:rsidRPr="00844489" w:rsidRDefault="005D0202" w:rsidP="003E468B"/>
        </w:tc>
        <w:tc>
          <w:tcPr>
            <w:tcW w:w="1769" w:type="dxa"/>
            <w:shd w:val="clear" w:color="auto" w:fill="auto"/>
          </w:tcPr>
          <w:p w14:paraId="35DE48B8" w14:textId="205FE459" w:rsidR="005D0202" w:rsidRPr="00844489" w:rsidRDefault="005D0202" w:rsidP="0040091B">
            <w:pPr>
              <w:jc w:val="center"/>
            </w:pPr>
            <w:r>
              <w:t>2.g</w:t>
            </w:r>
          </w:p>
        </w:tc>
        <w:tc>
          <w:tcPr>
            <w:tcW w:w="1785" w:type="dxa"/>
            <w:shd w:val="clear" w:color="auto" w:fill="auto"/>
          </w:tcPr>
          <w:p w14:paraId="2B98919D" w14:textId="2335EB14" w:rsidR="005D0202" w:rsidRPr="00844489" w:rsidRDefault="005D0202" w:rsidP="004A36E1">
            <w:pPr>
              <w:jc w:val="center"/>
            </w:pPr>
            <w:r>
              <w:t>14</w:t>
            </w:r>
          </w:p>
        </w:tc>
        <w:tc>
          <w:tcPr>
            <w:tcW w:w="1729" w:type="dxa"/>
            <w:shd w:val="clear" w:color="auto" w:fill="auto"/>
          </w:tcPr>
          <w:p w14:paraId="1716F48D" w14:textId="449597B8" w:rsidR="005D0202" w:rsidRPr="00844489" w:rsidRDefault="00926C5B" w:rsidP="004A36E1">
            <w:pPr>
              <w:jc w:val="center"/>
            </w:pPr>
            <w:r>
              <w:t>5</w:t>
            </w:r>
          </w:p>
        </w:tc>
        <w:tc>
          <w:tcPr>
            <w:tcW w:w="1760" w:type="dxa"/>
            <w:shd w:val="clear" w:color="auto" w:fill="auto"/>
          </w:tcPr>
          <w:p w14:paraId="66B087C2" w14:textId="1AA8037B" w:rsidR="005D0202" w:rsidRPr="00844489" w:rsidRDefault="00326FD3" w:rsidP="004A36E1">
            <w:pPr>
              <w:jc w:val="center"/>
            </w:pPr>
            <w:r>
              <w:t>9</w:t>
            </w:r>
          </w:p>
        </w:tc>
      </w:tr>
      <w:tr w:rsidR="005D0202" w:rsidRPr="00F51527" w14:paraId="2F7816A2" w14:textId="77777777" w:rsidTr="005D0202">
        <w:tc>
          <w:tcPr>
            <w:tcW w:w="2019" w:type="dxa"/>
            <w:vMerge/>
            <w:shd w:val="clear" w:color="auto" w:fill="auto"/>
          </w:tcPr>
          <w:p w14:paraId="61559C70" w14:textId="77777777" w:rsidR="005D0202" w:rsidRPr="00844489" w:rsidRDefault="005D0202" w:rsidP="003E468B"/>
        </w:tc>
        <w:tc>
          <w:tcPr>
            <w:tcW w:w="1769" w:type="dxa"/>
            <w:shd w:val="clear" w:color="auto" w:fill="auto"/>
          </w:tcPr>
          <w:p w14:paraId="2C5F67DB" w14:textId="1FB5CBB3" w:rsidR="005D0202" w:rsidRPr="00844489" w:rsidRDefault="005D0202" w:rsidP="006558B4">
            <w:pPr>
              <w:jc w:val="center"/>
            </w:pPr>
            <w:r>
              <w:t>3.g</w:t>
            </w:r>
          </w:p>
        </w:tc>
        <w:tc>
          <w:tcPr>
            <w:tcW w:w="1785" w:type="dxa"/>
            <w:shd w:val="clear" w:color="auto" w:fill="auto"/>
          </w:tcPr>
          <w:p w14:paraId="631FF700" w14:textId="0FAFBA15" w:rsidR="005D0202" w:rsidRPr="00844489" w:rsidRDefault="005D0202" w:rsidP="004A36E1">
            <w:pPr>
              <w:jc w:val="center"/>
            </w:pPr>
            <w:r>
              <w:t>22</w:t>
            </w:r>
          </w:p>
        </w:tc>
        <w:tc>
          <w:tcPr>
            <w:tcW w:w="1729" w:type="dxa"/>
            <w:shd w:val="clear" w:color="auto" w:fill="auto"/>
          </w:tcPr>
          <w:p w14:paraId="5C53AEEA" w14:textId="563A1AC2" w:rsidR="005D0202" w:rsidRPr="00844489" w:rsidRDefault="00326FD3" w:rsidP="004A36E1">
            <w:pPr>
              <w:jc w:val="center"/>
            </w:pPr>
            <w:r>
              <w:t>8</w:t>
            </w:r>
          </w:p>
        </w:tc>
        <w:tc>
          <w:tcPr>
            <w:tcW w:w="1760" w:type="dxa"/>
            <w:shd w:val="clear" w:color="auto" w:fill="auto"/>
          </w:tcPr>
          <w:p w14:paraId="116A20C6" w14:textId="4AC33DBA" w:rsidR="005D0202" w:rsidRPr="00844489" w:rsidRDefault="00326FD3" w:rsidP="004A36E1">
            <w:pPr>
              <w:jc w:val="center"/>
            </w:pPr>
            <w:r>
              <w:t>14</w:t>
            </w:r>
          </w:p>
        </w:tc>
      </w:tr>
      <w:tr w:rsidR="001555AA" w:rsidRPr="00F51527" w14:paraId="6A382948" w14:textId="77777777" w:rsidTr="005D0202">
        <w:tc>
          <w:tcPr>
            <w:tcW w:w="2019" w:type="dxa"/>
            <w:shd w:val="clear" w:color="auto" w:fill="auto"/>
          </w:tcPr>
          <w:p w14:paraId="2D09225D" w14:textId="77777777" w:rsidR="001555AA" w:rsidRPr="00F012EF" w:rsidRDefault="001555AA" w:rsidP="003E468B">
            <w:pPr>
              <w:rPr>
                <w:b/>
              </w:rPr>
            </w:pPr>
            <w:r w:rsidRPr="00F012EF">
              <w:rPr>
                <w:b/>
              </w:rPr>
              <w:t>UKUPNO:</w:t>
            </w:r>
          </w:p>
        </w:tc>
        <w:tc>
          <w:tcPr>
            <w:tcW w:w="1769" w:type="dxa"/>
            <w:shd w:val="clear" w:color="auto" w:fill="auto"/>
          </w:tcPr>
          <w:p w14:paraId="527817A3" w14:textId="6954FA84" w:rsidR="001555AA" w:rsidRPr="00844489" w:rsidRDefault="004A3A47" w:rsidP="004A36E1">
            <w:pPr>
              <w:jc w:val="center"/>
            </w:pPr>
            <w:r>
              <w:t>3</w:t>
            </w:r>
          </w:p>
        </w:tc>
        <w:tc>
          <w:tcPr>
            <w:tcW w:w="1785" w:type="dxa"/>
            <w:shd w:val="clear" w:color="auto" w:fill="auto"/>
          </w:tcPr>
          <w:p w14:paraId="642F977D" w14:textId="4E427D24" w:rsidR="001555AA" w:rsidRPr="00844489" w:rsidRDefault="004A3A47" w:rsidP="004A36E1">
            <w:pPr>
              <w:jc w:val="center"/>
            </w:pPr>
            <w:r>
              <w:t>62</w:t>
            </w:r>
          </w:p>
        </w:tc>
        <w:tc>
          <w:tcPr>
            <w:tcW w:w="1729" w:type="dxa"/>
            <w:shd w:val="clear" w:color="auto" w:fill="auto"/>
          </w:tcPr>
          <w:p w14:paraId="10D376FF" w14:textId="34A17344" w:rsidR="001555AA" w:rsidRPr="00844489" w:rsidRDefault="00326FD3" w:rsidP="004A36E1">
            <w:pPr>
              <w:jc w:val="center"/>
            </w:pPr>
            <w:r>
              <w:t>29</w:t>
            </w:r>
          </w:p>
        </w:tc>
        <w:tc>
          <w:tcPr>
            <w:tcW w:w="1760" w:type="dxa"/>
            <w:shd w:val="clear" w:color="auto" w:fill="auto"/>
          </w:tcPr>
          <w:p w14:paraId="1B88CD49" w14:textId="6188E718" w:rsidR="001555AA" w:rsidRPr="00844489" w:rsidRDefault="00326FD3" w:rsidP="004A36E1">
            <w:pPr>
              <w:tabs>
                <w:tab w:val="left" w:pos="559"/>
                <w:tab w:val="center" w:pos="796"/>
              </w:tabs>
              <w:jc w:val="center"/>
            </w:pPr>
            <w:r>
              <w:t>33</w:t>
            </w:r>
          </w:p>
        </w:tc>
      </w:tr>
    </w:tbl>
    <w:p w14:paraId="07949F1A" w14:textId="77777777" w:rsidR="00AC23A2" w:rsidRDefault="00AC23A2" w:rsidP="001555AA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1723"/>
        <w:gridCol w:w="1741"/>
        <w:gridCol w:w="1680"/>
        <w:gridCol w:w="1714"/>
      </w:tblGrid>
      <w:tr w:rsidR="0021366B" w:rsidRPr="00F51527" w14:paraId="4E0806B6" w14:textId="77777777" w:rsidTr="00326FD3">
        <w:tc>
          <w:tcPr>
            <w:tcW w:w="2204" w:type="dxa"/>
            <w:shd w:val="clear" w:color="auto" w:fill="auto"/>
          </w:tcPr>
          <w:p w14:paraId="6BA86A28" w14:textId="77777777" w:rsidR="0021366B" w:rsidRPr="000522A5" w:rsidRDefault="0021366B" w:rsidP="00950FB4">
            <w:pPr>
              <w:rPr>
                <w:b/>
              </w:rPr>
            </w:pPr>
            <w:r w:rsidRPr="000522A5">
              <w:rPr>
                <w:b/>
              </w:rPr>
              <w:t>Zanimanje</w:t>
            </w:r>
          </w:p>
        </w:tc>
        <w:tc>
          <w:tcPr>
            <w:tcW w:w="1723" w:type="dxa"/>
            <w:shd w:val="clear" w:color="auto" w:fill="auto"/>
          </w:tcPr>
          <w:p w14:paraId="36FD65D6" w14:textId="77777777" w:rsidR="0021366B" w:rsidRPr="000522A5" w:rsidRDefault="0021366B" w:rsidP="00950FB4">
            <w:pPr>
              <w:rPr>
                <w:b/>
              </w:rPr>
            </w:pPr>
            <w:r w:rsidRPr="000522A5">
              <w:rPr>
                <w:b/>
              </w:rPr>
              <w:t>Razred</w:t>
            </w:r>
          </w:p>
        </w:tc>
        <w:tc>
          <w:tcPr>
            <w:tcW w:w="1741" w:type="dxa"/>
            <w:shd w:val="clear" w:color="auto" w:fill="auto"/>
          </w:tcPr>
          <w:p w14:paraId="32388C66" w14:textId="77777777" w:rsidR="0021366B" w:rsidRPr="000522A5" w:rsidRDefault="0021366B" w:rsidP="00950FB4">
            <w:pPr>
              <w:jc w:val="center"/>
              <w:rPr>
                <w:b/>
              </w:rPr>
            </w:pPr>
            <w:r w:rsidRPr="000522A5">
              <w:rPr>
                <w:b/>
              </w:rPr>
              <w:t>Broj učenika</w:t>
            </w:r>
          </w:p>
        </w:tc>
        <w:tc>
          <w:tcPr>
            <w:tcW w:w="1680" w:type="dxa"/>
            <w:shd w:val="clear" w:color="auto" w:fill="auto"/>
          </w:tcPr>
          <w:p w14:paraId="3E6EEDBC" w14:textId="77777777" w:rsidR="0021366B" w:rsidRPr="000522A5" w:rsidRDefault="0021366B" w:rsidP="00950FB4">
            <w:pPr>
              <w:jc w:val="center"/>
              <w:rPr>
                <w:b/>
              </w:rPr>
            </w:pPr>
            <w:r w:rsidRPr="000522A5">
              <w:rPr>
                <w:b/>
              </w:rPr>
              <w:t>Muški</w:t>
            </w:r>
          </w:p>
        </w:tc>
        <w:tc>
          <w:tcPr>
            <w:tcW w:w="1714" w:type="dxa"/>
            <w:shd w:val="clear" w:color="auto" w:fill="auto"/>
          </w:tcPr>
          <w:p w14:paraId="40A3267B" w14:textId="77777777" w:rsidR="0021366B" w:rsidRPr="000522A5" w:rsidRDefault="0021366B" w:rsidP="00950FB4">
            <w:pPr>
              <w:jc w:val="center"/>
              <w:rPr>
                <w:b/>
              </w:rPr>
            </w:pPr>
            <w:r w:rsidRPr="000522A5">
              <w:rPr>
                <w:b/>
              </w:rPr>
              <w:t>Ženske</w:t>
            </w:r>
          </w:p>
        </w:tc>
      </w:tr>
      <w:tr w:rsidR="000719F3" w:rsidRPr="00F51527" w14:paraId="666DBABD" w14:textId="77777777" w:rsidTr="00326FD3">
        <w:trPr>
          <w:trHeight w:val="276"/>
        </w:trPr>
        <w:tc>
          <w:tcPr>
            <w:tcW w:w="2204" w:type="dxa"/>
            <w:shd w:val="clear" w:color="auto" w:fill="auto"/>
          </w:tcPr>
          <w:p w14:paraId="24F65FA4" w14:textId="77777777" w:rsidR="000719F3" w:rsidRPr="00844489" w:rsidRDefault="000719F3" w:rsidP="00950FB4">
            <w:r>
              <w:t>TES ADMINISTRATOR</w:t>
            </w:r>
          </w:p>
        </w:tc>
        <w:tc>
          <w:tcPr>
            <w:tcW w:w="1723" w:type="dxa"/>
            <w:shd w:val="clear" w:color="auto" w:fill="auto"/>
          </w:tcPr>
          <w:p w14:paraId="1ABFE328" w14:textId="034D3DC8" w:rsidR="000719F3" w:rsidRPr="00844489" w:rsidRDefault="00326FD3" w:rsidP="00950FB4">
            <w:pPr>
              <w:jc w:val="center"/>
            </w:pPr>
            <w:r>
              <w:t>2.n</w:t>
            </w:r>
          </w:p>
        </w:tc>
        <w:tc>
          <w:tcPr>
            <w:tcW w:w="1741" w:type="dxa"/>
            <w:shd w:val="clear" w:color="auto" w:fill="auto"/>
          </w:tcPr>
          <w:p w14:paraId="4E7A416F" w14:textId="4547CB8B" w:rsidR="000719F3" w:rsidRPr="00844489" w:rsidRDefault="00326FD3" w:rsidP="00950FB4">
            <w:pPr>
              <w:jc w:val="center"/>
            </w:pPr>
            <w:r>
              <w:t>5</w:t>
            </w:r>
          </w:p>
        </w:tc>
        <w:tc>
          <w:tcPr>
            <w:tcW w:w="1680" w:type="dxa"/>
            <w:shd w:val="clear" w:color="auto" w:fill="auto"/>
          </w:tcPr>
          <w:p w14:paraId="432D193D" w14:textId="6E585B94" w:rsidR="000719F3" w:rsidRPr="00844489" w:rsidRDefault="00326FD3" w:rsidP="00950FB4">
            <w:pPr>
              <w:jc w:val="center"/>
            </w:pPr>
            <w:r>
              <w:t>4</w:t>
            </w:r>
          </w:p>
        </w:tc>
        <w:tc>
          <w:tcPr>
            <w:tcW w:w="1714" w:type="dxa"/>
            <w:shd w:val="clear" w:color="auto" w:fill="auto"/>
          </w:tcPr>
          <w:p w14:paraId="342E11CD" w14:textId="5DF2C119" w:rsidR="000719F3" w:rsidRPr="00844489" w:rsidRDefault="00326FD3" w:rsidP="00950FB4">
            <w:pPr>
              <w:jc w:val="center"/>
            </w:pPr>
            <w:r>
              <w:t>1</w:t>
            </w:r>
          </w:p>
        </w:tc>
      </w:tr>
      <w:tr w:rsidR="0021366B" w:rsidRPr="00F51527" w14:paraId="046658C8" w14:textId="77777777" w:rsidTr="00326FD3">
        <w:tc>
          <w:tcPr>
            <w:tcW w:w="2204" w:type="dxa"/>
            <w:shd w:val="clear" w:color="auto" w:fill="auto"/>
          </w:tcPr>
          <w:p w14:paraId="343E5AA9" w14:textId="77777777" w:rsidR="0021366B" w:rsidRPr="00F012EF" w:rsidRDefault="0021366B" w:rsidP="00950FB4">
            <w:pPr>
              <w:rPr>
                <w:b/>
              </w:rPr>
            </w:pPr>
            <w:r w:rsidRPr="00F012EF">
              <w:rPr>
                <w:b/>
              </w:rPr>
              <w:t>UKUPNO:</w:t>
            </w:r>
          </w:p>
        </w:tc>
        <w:tc>
          <w:tcPr>
            <w:tcW w:w="1723" w:type="dxa"/>
            <w:shd w:val="clear" w:color="auto" w:fill="auto"/>
          </w:tcPr>
          <w:p w14:paraId="5728D411" w14:textId="7C1B892E" w:rsidR="0021366B" w:rsidRPr="00844489" w:rsidRDefault="004A3A47" w:rsidP="00950FB4">
            <w:pPr>
              <w:jc w:val="center"/>
            </w:pPr>
            <w:r>
              <w:t>1</w:t>
            </w:r>
          </w:p>
        </w:tc>
        <w:tc>
          <w:tcPr>
            <w:tcW w:w="1741" w:type="dxa"/>
            <w:shd w:val="clear" w:color="auto" w:fill="auto"/>
          </w:tcPr>
          <w:p w14:paraId="545C85BD" w14:textId="6F67539B" w:rsidR="0021366B" w:rsidRPr="00844489" w:rsidRDefault="00326FD3" w:rsidP="00950FB4">
            <w:pPr>
              <w:jc w:val="center"/>
            </w:pPr>
            <w:r>
              <w:t>5</w:t>
            </w:r>
          </w:p>
        </w:tc>
        <w:tc>
          <w:tcPr>
            <w:tcW w:w="1680" w:type="dxa"/>
            <w:shd w:val="clear" w:color="auto" w:fill="auto"/>
          </w:tcPr>
          <w:p w14:paraId="7C837D45" w14:textId="69FF4AA8" w:rsidR="0021366B" w:rsidRPr="00844489" w:rsidRDefault="00326FD3" w:rsidP="00950FB4">
            <w:pPr>
              <w:jc w:val="center"/>
            </w:pPr>
            <w:r>
              <w:t>4</w:t>
            </w:r>
          </w:p>
        </w:tc>
        <w:tc>
          <w:tcPr>
            <w:tcW w:w="1714" w:type="dxa"/>
            <w:shd w:val="clear" w:color="auto" w:fill="auto"/>
          </w:tcPr>
          <w:p w14:paraId="5B69C98F" w14:textId="01DFF7DC" w:rsidR="0021366B" w:rsidRPr="00844489" w:rsidRDefault="00326FD3" w:rsidP="00950FB4">
            <w:pPr>
              <w:tabs>
                <w:tab w:val="left" w:pos="559"/>
                <w:tab w:val="center" w:pos="796"/>
              </w:tabs>
              <w:jc w:val="center"/>
            </w:pPr>
            <w:r>
              <w:t>1</w:t>
            </w:r>
          </w:p>
        </w:tc>
      </w:tr>
    </w:tbl>
    <w:p w14:paraId="65689E5C" w14:textId="77777777" w:rsidR="0021366B" w:rsidRDefault="0021366B" w:rsidP="001555AA">
      <w:pPr>
        <w:rPr>
          <w:b/>
          <w:sz w:val="32"/>
          <w:szCs w:val="32"/>
        </w:rPr>
      </w:pPr>
    </w:p>
    <w:p w14:paraId="799027FA" w14:textId="77777777" w:rsidR="0021366B" w:rsidRDefault="0021366B" w:rsidP="001555AA">
      <w:pPr>
        <w:rPr>
          <w:b/>
          <w:sz w:val="32"/>
          <w:szCs w:val="32"/>
        </w:rPr>
      </w:pPr>
    </w:p>
    <w:p w14:paraId="2A5AABFD" w14:textId="77777777" w:rsidR="001555AA" w:rsidRPr="000522A5" w:rsidRDefault="00574FCA" w:rsidP="001555AA">
      <w:pPr>
        <w:rPr>
          <w:b/>
        </w:rPr>
      </w:pPr>
      <w:r>
        <w:rPr>
          <w:b/>
        </w:rPr>
        <w:t>Turizam i ugostiteljstvo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1555"/>
        <w:gridCol w:w="1594"/>
        <w:gridCol w:w="1487"/>
        <w:gridCol w:w="1545"/>
      </w:tblGrid>
      <w:tr w:rsidR="001555AA" w:rsidRPr="00F51527" w14:paraId="5FD046C8" w14:textId="77777777">
        <w:tc>
          <w:tcPr>
            <w:tcW w:w="2938" w:type="dxa"/>
            <w:shd w:val="clear" w:color="auto" w:fill="auto"/>
          </w:tcPr>
          <w:p w14:paraId="7384E0A6" w14:textId="77777777" w:rsidR="001555AA" w:rsidRPr="000522A5" w:rsidRDefault="001555AA" w:rsidP="00844489">
            <w:pPr>
              <w:jc w:val="center"/>
              <w:rPr>
                <w:b/>
              </w:rPr>
            </w:pPr>
            <w:r w:rsidRPr="000522A5">
              <w:rPr>
                <w:b/>
              </w:rPr>
              <w:t>Zanimanje</w:t>
            </w:r>
          </w:p>
        </w:tc>
        <w:tc>
          <w:tcPr>
            <w:tcW w:w="1597" w:type="dxa"/>
            <w:shd w:val="clear" w:color="auto" w:fill="auto"/>
          </w:tcPr>
          <w:p w14:paraId="4BAB350B" w14:textId="77777777" w:rsidR="001555AA" w:rsidRPr="000522A5" w:rsidRDefault="001555AA" w:rsidP="00844489">
            <w:pPr>
              <w:jc w:val="center"/>
              <w:rPr>
                <w:b/>
              </w:rPr>
            </w:pPr>
            <w:r w:rsidRPr="000522A5">
              <w:rPr>
                <w:b/>
              </w:rPr>
              <w:t>Razred</w:t>
            </w:r>
          </w:p>
        </w:tc>
        <w:tc>
          <w:tcPr>
            <w:tcW w:w="1635" w:type="dxa"/>
            <w:shd w:val="clear" w:color="auto" w:fill="auto"/>
          </w:tcPr>
          <w:p w14:paraId="021EC0D7" w14:textId="77777777" w:rsidR="001555AA" w:rsidRPr="000522A5" w:rsidRDefault="001555AA" w:rsidP="00844489">
            <w:pPr>
              <w:jc w:val="center"/>
              <w:rPr>
                <w:b/>
              </w:rPr>
            </w:pPr>
            <w:r w:rsidRPr="000522A5">
              <w:rPr>
                <w:b/>
              </w:rPr>
              <w:t>Broj učenika</w:t>
            </w:r>
          </w:p>
        </w:tc>
        <w:tc>
          <w:tcPr>
            <w:tcW w:w="1531" w:type="dxa"/>
            <w:shd w:val="clear" w:color="auto" w:fill="auto"/>
          </w:tcPr>
          <w:p w14:paraId="70D8A369" w14:textId="77777777" w:rsidR="001555AA" w:rsidRPr="000522A5" w:rsidRDefault="001555AA" w:rsidP="00844489">
            <w:pPr>
              <w:jc w:val="center"/>
              <w:rPr>
                <w:b/>
              </w:rPr>
            </w:pPr>
            <w:r w:rsidRPr="000522A5">
              <w:rPr>
                <w:b/>
              </w:rPr>
              <w:t>Muški</w:t>
            </w:r>
          </w:p>
        </w:tc>
        <w:tc>
          <w:tcPr>
            <w:tcW w:w="1587" w:type="dxa"/>
            <w:shd w:val="clear" w:color="auto" w:fill="auto"/>
          </w:tcPr>
          <w:p w14:paraId="4201F2E6" w14:textId="77777777" w:rsidR="001555AA" w:rsidRPr="000522A5" w:rsidRDefault="001555AA" w:rsidP="00844489">
            <w:pPr>
              <w:jc w:val="center"/>
              <w:rPr>
                <w:b/>
              </w:rPr>
            </w:pPr>
            <w:r w:rsidRPr="000522A5">
              <w:rPr>
                <w:b/>
              </w:rPr>
              <w:t>Ženske</w:t>
            </w:r>
          </w:p>
        </w:tc>
      </w:tr>
      <w:tr w:rsidR="001555AA" w:rsidRPr="00F51527" w14:paraId="6927E413" w14:textId="77777777">
        <w:tc>
          <w:tcPr>
            <w:tcW w:w="2938" w:type="dxa"/>
            <w:vMerge w:val="restart"/>
            <w:shd w:val="clear" w:color="auto" w:fill="auto"/>
          </w:tcPr>
          <w:p w14:paraId="54384FB4" w14:textId="77777777" w:rsidR="00C6335A" w:rsidRDefault="00C6335A" w:rsidP="00844489">
            <w:pPr>
              <w:jc w:val="center"/>
            </w:pPr>
          </w:p>
          <w:p w14:paraId="0F569F8F" w14:textId="77777777" w:rsidR="001555AA" w:rsidRPr="00844489" w:rsidRDefault="001555AA" w:rsidP="00844489">
            <w:pPr>
              <w:jc w:val="center"/>
            </w:pPr>
            <w:r w:rsidRPr="00844489">
              <w:t>TURISTIČKO</w:t>
            </w:r>
            <w:r w:rsidRPr="00844489">
              <w:br/>
              <w:t xml:space="preserve">HOTELIJERSKI </w:t>
            </w:r>
            <w:r w:rsidRPr="00844489">
              <w:br/>
              <w:t>KOMERCIJALIST</w:t>
            </w:r>
          </w:p>
        </w:tc>
        <w:tc>
          <w:tcPr>
            <w:tcW w:w="1597" w:type="dxa"/>
            <w:shd w:val="clear" w:color="auto" w:fill="auto"/>
          </w:tcPr>
          <w:p w14:paraId="0933EB66" w14:textId="2FC7AFFD" w:rsidR="001555AA" w:rsidRPr="00844489" w:rsidRDefault="00326FD3" w:rsidP="00844489">
            <w:pPr>
              <w:jc w:val="center"/>
            </w:pPr>
            <w:r>
              <w:t>1.m</w:t>
            </w:r>
          </w:p>
        </w:tc>
        <w:tc>
          <w:tcPr>
            <w:tcW w:w="1635" w:type="dxa"/>
            <w:shd w:val="clear" w:color="auto" w:fill="auto"/>
          </w:tcPr>
          <w:p w14:paraId="27DA4F3E" w14:textId="6BAA9472" w:rsidR="001555AA" w:rsidRPr="00844489" w:rsidRDefault="004802BF" w:rsidP="00844489">
            <w:pPr>
              <w:jc w:val="center"/>
            </w:pPr>
            <w:r>
              <w:t>26</w:t>
            </w:r>
          </w:p>
        </w:tc>
        <w:tc>
          <w:tcPr>
            <w:tcW w:w="1531" w:type="dxa"/>
            <w:shd w:val="clear" w:color="auto" w:fill="auto"/>
          </w:tcPr>
          <w:p w14:paraId="7D1ED749" w14:textId="4CC4BDCA" w:rsidR="001555AA" w:rsidRPr="00844489" w:rsidRDefault="004802BF" w:rsidP="00844489">
            <w:pPr>
              <w:jc w:val="center"/>
            </w:pPr>
            <w:r>
              <w:t>10</w:t>
            </w:r>
          </w:p>
        </w:tc>
        <w:tc>
          <w:tcPr>
            <w:tcW w:w="1587" w:type="dxa"/>
            <w:shd w:val="clear" w:color="auto" w:fill="auto"/>
          </w:tcPr>
          <w:p w14:paraId="2335FC97" w14:textId="67F97449" w:rsidR="001555AA" w:rsidRPr="00844489" w:rsidRDefault="004802BF" w:rsidP="00844489">
            <w:pPr>
              <w:jc w:val="center"/>
            </w:pPr>
            <w:r>
              <w:t>16</w:t>
            </w:r>
          </w:p>
        </w:tc>
      </w:tr>
      <w:tr w:rsidR="001555AA" w:rsidRPr="00F51527" w14:paraId="29338845" w14:textId="77777777">
        <w:tc>
          <w:tcPr>
            <w:tcW w:w="2938" w:type="dxa"/>
            <w:vMerge/>
            <w:shd w:val="clear" w:color="auto" w:fill="auto"/>
          </w:tcPr>
          <w:p w14:paraId="3A65A816" w14:textId="77777777" w:rsidR="001555AA" w:rsidRPr="00844489" w:rsidRDefault="001555AA" w:rsidP="00844489">
            <w:pPr>
              <w:jc w:val="center"/>
            </w:pPr>
          </w:p>
        </w:tc>
        <w:tc>
          <w:tcPr>
            <w:tcW w:w="1597" w:type="dxa"/>
            <w:shd w:val="clear" w:color="auto" w:fill="auto"/>
          </w:tcPr>
          <w:p w14:paraId="68EE1F25" w14:textId="0E8C0B64" w:rsidR="001555AA" w:rsidRPr="00844489" w:rsidRDefault="00326FD3" w:rsidP="00844489">
            <w:pPr>
              <w:jc w:val="center"/>
            </w:pPr>
            <w:r>
              <w:t>2.m</w:t>
            </w:r>
          </w:p>
        </w:tc>
        <w:tc>
          <w:tcPr>
            <w:tcW w:w="1635" w:type="dxa"/>
            <w:shd w:val="clear" w:color="auto" w:fill="auto"/>
          </w:tcPr>
          <w:p w14:paraId="122DAF67" w14:textId="556323C6" w:rsidR="001555AA" w:rsidRPr="00844489" w:rsidRDefault="004802BF" w:rsidP="00844489">
            <w:pPr>
              <w:jc w:val="center"/>
            </w:pPr>
            <w:r>
              <w:t>24</w:t>
            </w:r>
          </w:p>
        </w:tc>
        <w:tc>
          <w:tcPr>
            <w:tcW w:w="1531" w:type="dxa"/>
            <w:shd w:val="clear" w:color="auto" w:fill="auto"/>
          </w:tcPr>
          <w:p w14:paraId="7DAEB78A" w14:textId="576039D8" w:rsidR="001555AA" w:rsidRPr="00844489" w:rsidRDefault="004802BF" w:rsidP="00844489">
            <w:pPr>
              <w:jc w:val="center"/>
            </w:pPr>
            <w:r>
              <w:t>4</w:t>
            </w:r>
          </w:p>
        </w:tc>
        <w:tc>
          <w:tcPr>
            <w:tcW w:w="1587" w:type="dxa"/>
            <w:shd w:val="clear" w:color="auto" w:fill="auto"/>
          </w:tcPr>
          <w:p w14:paraId="32C42105" w14:textId="608292D0" w:rsidR="001555AA" w:rsidRPr="00844489" w:rsidRDefault="004802BF" w:rsidP="00844489">
            <w:pPr>
              <w:jc w:val="center"/>
            </w:pPr>
            <w:r>
              <w:t>20</w:t>
            </w:r>
          </w:p>
        </w:tc>
      </w:tr>
      <w:tr w:rsidR="001555AA" w:rsidRPr="00F51527" w14:paraId="71FD2125" w14:textId="77777777">
        <w:tc>
          <w:tcPr>
            <w:tcW w:w="2938" w:type="dxa"/>
            <w:vMerge/>
            <w:shd w:val="clear" w:color="auto" w:fill="auto"/>
          </w:tcPr>
          <w:p w14:paraId="38FF9589" w14:textId="77777777" w:rsidR="001555AA" w:rsidRPr="00844489" w:rsidRDefault="001555AA" w:rsidP="00844489">
            <w:pPr>
              <w:jc w:val="center"/>
            </w:pPr>
          </w:p>
        </w:tc>
        <w:tc>
          <w:tcPr>
            <w:tcW w:w="1597" w:type="dxa"/>
            <w:shd w:val="clear" w:color="auto" w:fill="auto"/>
          </w:tcPr>
          <w:p w14:paraId="401873C6" w14:textId="5EEFB665" w:rsidR="001555AA" w:rsidRPr="00844489" w:rsidRDefault="00326FD3" w:rsidP="00844489">
            <w:pPr>
              <w:jc w:val="center"/>
            </w:pPr>
            <w:r>
              <w:t>3.m</w:t>
            </w:r>
          </w:p>
        </w:tc>
        <w:tc>
          <w:tcPr>
            <w:tcW w:w="1635" w:type="dxa"/>
            <w:shd w:val="clear" w:color="auto" w:fill="auto"/>
          </w:tcPr>
          <w:p w14:paraId="051E45F4" w14:textId="1EF85F24" w:rsidR="001555AA" w:rsidRPr="00844489" w:rsidRDefault="004802BF" w:rsidP="00844489">
            <w:pPr>
              <w:jc w:val="center"/>
            </w:pPr>
            <w:r>
              <w:t>26</w:t>
            </w:r>
          </w:p>
        </w:tc>
        <w:tc>
          <w:tcPr>
            <w:tcW w:w="1531" w:type="dxa"/>
            <w:shd w:val="clear" w:color="auto" w:fill="auto"/>
          </w:tcPr>
          <w:p w14:paraId="756E5F01" w14:textId="3966B208" w:rsidR="001555AA" w:rsidRPr="00844489" w:rsidRDefault="004802BF" w:rsidP="00844489">
            <w:pPr>
              <w:jc w:val="center"/>
            </w:pPr>
            <w:r>
              <w:t>8</w:t>
            </w:r>
          </w:p>
        </w:tc>
        <w:tc>
          <w:tcPr>
            <w:tcW w:w="1587" w:type="dxa"/>
            <w:shd w:val="clear" w:color="auto" w:fill="auto"/>
          </w:tcPr>
          <w:p w14:paraId="263FA080" w14:textId="37B29C91" w:rsidR="001555AA" w:rsidRPr="00844489" w:rsidRDefault="004802BF" w:rsidP="00844489">
            <w:pPr>
              <w:jc w:val="center"/>
            </w:pPr>
            <w:r>
              <w:t>18</w:t>
            </w:r>
          </w:p>
        </w:tc>
      </w:tr>
      <w:tr w:rsidR="001555AA" w:rsidRPr="00F51527" w14:paraId="2D022886" w14:textId="77777777">
        <w:tc>
          <w:tcPr>
            <w:tcW w:w="2938" w:type="dxa"/>
            <w:vMerge/>
            <w:shd w:val="clear" w:color="auto" w:fill="auto"/>
          </w:tcPr>
          <w:p w14:paraId="16ED6FB2" w14:textId="77777777" w:rsidR="001555AA" w:rsidRPr="00844489" w:rsidRDefault="001555AA" w:rsidP="00844489">
            <w:pPr>
              <w:jc w:val="center"/>
            </w:pPr>
          </w:p>
        </w:tc>
        <w:tc>
          <w:tcPr>
            <w:tcW w:w="1597" w:type="dxa"/>
            <w:shd w:val="clear" w:color="auto" w:fill="auto"/>
          </w:tcPr>
          <w:p w14:paraId="2DE2BED4" w14:textId="13869788" w:rsidR="001555AA" w:rsidRPr="00844489" w:rsidRDefault="00326FD3" w:rsidP="00844489">
            <w:pPr>
              <w:jc w:val="center"/>
            </w:pPr>
            <w:r>
              <w:t>4.m</w:t>
            </w:r>
          </w:p>
        </w:tc>
        <w:tc>
          <w:tcPr>
            <w:tcW w:w="1635" w:type="dxa"/>
            <w:shd w:val="clear" w:color="auto" w:fill="auto"/>
          </w:tcPr>
          <w:p w14:paraId="6EBFA993" w14:textId="12EBD254" w:rsidR="001555AA" w:rsidRPr="00844489" w:rsidRDefault="004802BF" w:rsidP="00844489">
            <w:pPr>
              <w:jc w:val="center"/>
            </w:pPr>
            <w:r>
              <w:t>23</w:t>
            </w:r>
          </w:p>
        </w:tc>
        <w:tc>
          <w:tcPr>
            <w:tcW w:w="1531" w:type="dxa"/>
            <w:shd w:val="clear" w:color="auto" w:fill="auto"/>
          </w:tcPr>
          <w:p w14:paraId="49D94F15" w14:textId="7BF0A765" w:rsidR="001555AA" w:rsidRPr="00844489" w:rsidRDefault="004802BF" w:rsidP="00844489">
            <w:pPr>
              <w:jc w:val="center"/>
            </w:pPr>
            <w:r>
              <w:t>5</w:t>
            </w:r>
          </w:p>
        </w:tc>
        <w:tc>
          <w:tcPr>
            <w:tcW w:w="1587" w:type="dxa"/>
            <w:shd w:val="clear" w:color="auto" w:fill="auto"/>
          </w:tcPr>
          <w:p w14:paraId="30BBBB03" w14:textId="34BA6710" w:rsidR="001555AA" w:rsidRPr="00844489" w:rsidRDefault="004802BF" w:rsidP="00844489">
            <w:pPr>
              <w:jc w:val="center"/>
            </w:pPr>
            <w:r>
              <w:t>18</w:t>
            </w:r>
          </w:p>
        </w:tc>
      </w:tr>
      <w:tr w:rsidR="001555AA" w:rsidRPr="00F51527" w14:paraId="2663DA7C" w14:textId="77777777">
        <w:tc>
          <w:tcPr>
            <w:tcW w:w="2938" w:type="dxa"/>
            <w:shd w:val="clear" w:color="auto" w:fill="auto"/>
          </w:tcPr>
          <w:p w14:paraId="46D96CA1" w14:textId="77777777" w:rsidR="001555AA" w:rsidRPr="00F012EF" w:rsidRDefault="001555AA" w:rsidP="00844489">
            <w:pPr>
              <w:jc w:val="center"/>
              <w:rPr>
                <w:b/>
              </w:rPr>
            </w:pPr>
            <w:r w:rsidRPr="00F012EF">
              <w:rPr>
                <w:b/>
              </w:rPr>
              <w:t>UKUPNO:</w:t>
            </w:r>
          </w:p>
        </w:tc>
        <w:tc>
          <w:tcPr>
            <w:tcW w:w="1597" w:type="dxa"/>
            <w:shd w:val="clear" w:color="auto" w:fill="auto"/>
          </w:tcPr>
          <w:p w14:paraId="1E292F10" w14:textId="476AAF88" w:rsidR="001555AA" w:rsidRPr="00844489" w:rsidRDefault="004A3A47" w:rsidP="00844489">
            <w:pPr>
              <w:jc w:val="center"/>
            </w:pPr>
            <w:r>
              <w:t>4</w:t>
            </w:r>
          </w:p>
        </w:tc>
        <w:tc>
          <w:tcPr>
            <w:tcW w:w="1635" w:type="dxa"/>
            <w:shd w:val="clear" w:color="auto" w:fill="auto"/>
          </w:tcPr>
          <w:p w14:paraId="2CFF32BC" w14:textId="0D08A187" w:rsidR="001555AA" w:rsidRPr="00844489" w:rsidRDefault="004802BF" w:rsidP="00844489">
            <w:pPr>
              <w:jc w:val="center"/>
            </w:pPr>
            <w:r>
              <w:t>99</w:t>
            </w:r>
          </w:p>
        </w:tc>
        <w:tc>
          <w:tcPr>
            <w:tcW w:w="1531" w:type="dxa"/>
            <w:shd w:val="clear" w:color="auto" w:fill="auto"/>
          </w:tcPr>
          <w:p w14:paraId="554A196F" w14:textId="1627FB4C" w:rsidR="001555AA" w:rsidRPr="00844489" w:rsidRDefault="004802BF" w:rsidP="00844489">
            <w:pPr>
              <w:jc w:val="center"/>
            </w:pPr>
            <w:r>
              <w:t>27</w:t>
            </w:r>
          </w:p>
        </w:tc>
        <w:tc>
          <w:tcPr>
            <w:tcW w:w="1587" w:type="dxa"/>
            <w:shd w:val="clear" w:color="auto" w:fill="auto"/>
          </w:tcPr>
          <w:p w14:paraId="16BE8793" w14:textId="36E1B52A" w:rsidR="001555AA" w:rsidRPr="00844489" w:rsidRDefault="004802BF" w:rsidP="00844489">
            <w:pPr>
              <w:jc w:val="center"/>
            </w:pPr>
            <w:r>
              <w:t>72</w:t>
            </w:r>
          </w:p>
        </w:tc>
      </w:tr>
    </w:tbl>
    <w:p w14:paraId="5FC196D8" w14:textId="77777777" w:rsidR="00AC23A2" w:rsidRDefault="00AC23A2" w:rsidP="001555AA">
      <w:pPr>
        <w:rPr>
          <w:b/>
          <w:sz w:val="32"/>
          <w:szCs w:val="32"/>
        </w:rPr>
      </w:pPr>
    </w:p>
    <w:p w14:paraId="20C4C778" w14:textId="77777777" w:rsidR="0021366B" w:rsidRDefault="0021366B" w:rsidP="001555AA">
      <w:pPr>
        <w:rPr>
          <w:b/>
          <w:sz w:val="32"/>
          <w:szCs w:val="32"/>
        </w:rPr>
      </w:pPr>
    </w:p>
    <w:p w14:paraId="382508C2" w14:textId="77777777" w:rsidR="0021366B" w:rsidRDefault="0021366B" w:rsidP="001555AA">
      <w:pPr>
        <w:rPr>
          <w:b/>
          <w:sz w:val="32"/>
          <w:szCs w:val="32"/>
        </w:rPr>
      </w:pPr>
    </w:p>
    <w:p w14:paraId="7FCDBCDC" w14:textId="77777777" w:rsidR="0021366B" w:rsidRDefault="0021366B" w:rsidP="001555AA">
      <w:pPr>
        <w:rPr>
          <w:b/>
          <w:sz w:val="32"/>
          <w:szCs w:val="32"/>
        </w:rPr>
      </w:pPr>
    </w:p>
    <w:p w14:paraId="12D34194" w14:textId="77777777" w:rsidR="0021366B" w:rsidRDefault="0021366B" w:rsidP="001555AA">
      <w:pPr>
        <w:rPr>
          <w:b/>
          <w:sz w:val="32"/>
          <w:szCs w:val="32"/>
        </w:rPr>
      </w:pPr>
    </w:p>
    <w:p w14:paraId="4D8795C5" w14:textId="77777777" w:rsidR="0021366B" w:rsidRDefault="0021366B" w:rsidP="001555AA">
      <w:pPr>
        <w:rPr>
          <w:b/>
          <w:sz w:val="32"/>
          <w:szCs w:val="32"/>
        </w:rPr>
      </w:pPr>
    </w:p>
    <w:p w14:paraId="65897996" w14:textId="77777777" w:rsidR="0021366B" w:rsidRDefault="0021366B" w:rsidP="001555AA">
      <w:pPr>
        <w:rPr>
          <w:b/>
          <w:sz w:val="32"/>
          <w:szCs w:val="32"/>
        </w:rPr>
      </w:pPr>
    </w:p>
    <w:p w14:paraId="660A5338" w14:textId="77777777" w:rsidR="00243DA8" w:rsidRDefault="00243DA8" w:rsidP="001555AA">
      <w:pPr>
        <w:rPr>
          <w:b/>
          <w:sz w:val="32"/>
          <w:szCs w:val="32"/>
        </w:rPr>
      </w:pPr>
    </w:p>
    <w:p w14:paraId="3527827B" w14:textId="77777777" w:rsidR="0021366B" w:rsidRDefault="0021366B" w:rsidP="001555AA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781"/>
        <w:gridCol w:w="1801"/>
        <w:gridCol w:w="1748"/>
        <w:gridCol w:w="1777"/>
      </w:tblGrid>
      <w:tr w:rsidR="001555AA" w:rsidRPr="00F51527" w14:paraId="4F45001E" w14:textId="77777777" w:rsidTr="004802BF">
        <w:tc>
          <w:tcPr>
            <w:tcW w:w="1955" w:type="dxa"/>
            <w:shd w:val="clear" w:color="auto" w:fill="auto"/>
          </w:tcPr>
          <w:p w14:paraId="47C57B2E" w14:textId="77777777" w:rsidR="001555AA" w:rsidRPr="00ED3492" w:rsidRDefault="001555AA" w:rsidP="00844489">
            <w:pPr>
              <w:jc w:val="center"/>
              <w:rPr>
                <w:b/>
              </w:rPr>
            </w:pPr>
            <w:r w:rsidRPr="00ED3492">
              <w:rPr>
                <w:b/>
              </w:rPr>
              <w:t>Zanimanje</w:t>
            </w:r>
          </w:p>
        </w:tc>
        <w:tc>
          <w:tcPr>
            <w:tcW w:w="1781" w:type="dxa"/>
            <w:shd w:val="clear" w:color="auto" w:fill="auto"/>
          </w:tcPr>
          <w:p w14:paraId="7E136D06" w14:textId="77777777" w:rsidR="001555AA" w:rsidRPr="00ED3492" w:rsidRDefault="001555AA" w:rsidP="00844489">
            <w:pPr>
              <w:jc w:val="center"/>
              <w:rPr>
                <w:b/>
              </w:rPr>
            </w:pPr>
            <w:r w:rsidRPr="00ED3492">
              <w:rPr>
                <w:b/>
              </w:rPr>
              <w:t>Razred</w:t>
            </w:r>
          </w:p>
        </w:tc>
        <w:tc>
          <w:tcPr>
            <w:tcW w:w="1801" w:type="dxa"/>
            <w:shd w:val="clear" w:color="auto" w:fill="auto"/>
          </w:tcPr>
          <w:p w14:paraId="4A4A6CCD" w14:textId="77777777" w:rsidR="001555AA" w:rsidRPr="00ED3492" w:rsidRDefault="001555AA" w:rsidP="00844489">
            <w:pPr>
              <w:jc w:val="center"/>
              <w:rPr>
                <w:b/>
              </w:rPr>
            </w:pPr>
            <w:r w:rsidRPr="00ED3492">
              <w:rPr>
                <w:b/>
              </w:rPr>
              <w:t>Broj učenika</w:t>
            </w:r>
          </w:p>
        </w:tc>
        <w:tc>
          <w:tcPr>
            <w:tcW w:w="1748" w:type="dxa"/>
            <w:shd w:val="clear" w:color="auto" w:fill="auto"/>
          </w:tcPr>
          <w:p w14:paraId="243CC46C" w14:textId="77777777" w:rsidR="001555AA" w:rsidRPr="00ED3492" w:rsidRDefault="001555AA" w:rsidP="00844489">
            <w:pPr>
              <w:jc w:val="center"/>
              <w:rPr>
                <w:b/>
              </w:rPr>
            </w:pPr>
            <w:r w:rsidRPr="00ED3492">
              <w:rPr>
                <w:b/>
              </w:rPr>
              <w:t>Muški</w:t>
            </w:r>
          </w:p>
        </w:tc>
        <w:tc>
          <w:tcPr>
            <w:tcW w:w="1777" w:type="dxa"/>
            <w:shd w:val="clear" w:color="auto" w:fill="auto"/>
          </w:tcPr>
          <w:p w14:paraId="4A4835CE" w14:textId="77777777" w:rsidR="001555AA" w:rsidRPr="00ED3492" w:rsidRDefault="001555AA" w:rsidP="00844489">
            <w:pPr>
              <w:jc w:val="center"/>
              <w:rPr>
                <w:b/>
              </w:rPr>
            </w:pPr>
            <w:r w:rsidRPr="00ED3492">
              <w:rPr>
                <w:b/>
              </w:rPr>
              <w:t>Ženske</w:t>
            </w:r>
          </w:p>
        </w:tc>
      </w:tr>
      <w:tr w:rsidR="004802BF" w:rsidRPr="00F51527" w14:paraId="6045876C" w14:textId="77777777" w:rsidTr="004802BF">
        <w:tc>
          <w:tcPr>
            <w:tcW w:w="1955" w:type="dxa"/>
            <w:vMerge w:val="restart"/>
            <w:shd w:val="clear" w:color="auto" w:fill="auto"/>
          </w:tcPr>
          <w:p w14:paraId="23039916" w14:textId="77777777" w:rsidR="004802BF" w:rsidRDefault="004802BF" w:rsidP="00844489">
            <w:pPr>
              <w:jc w:val="center"/>
            </w:pPr>
          </w:p>
          <w:p w14:paraId="25226866" w14:textId="059E3FD6" w:rsidR="004802BF" w:rsidRPr="00844489" w:rsidRDefault="004802BF" w:rsidP="00844489">
            <w:pPr>
              <w:jc w:val="center"/>
            </w:pPr>
            <w:r w:rsidRPr="00844489">
              <w:t>KONOBAR</w:t>
            </w:r>
          </w:p>
        </w:tc>
        <w:tc>
          <w:tcPr>
            <w:tcW w:w="1781" w:type="dxa"/>
            <w:shd w:val="clear" w:color="auto" w:fill="auto"/>
          </w:tcPr>
          <w:p w14:paraId="340BE14E" w14:textId="77777777" w:rsidR="004802BF" w:rsidRPr="00844489" w:rsidRDefault="004802BF" w:rsidP="00844489">
            <w:pPr>
              <w:jc w:val="center"/>
            </w:pPr>
            <w:r>
              <w:t>1.KH</w:t>
            </w:r>
          </w:p>
        </w:tc>
        <w:tc>
          <w:tcPr>
            <w:tcW w:w="1801" w:type="dxa"/>
            <w:shd w:val="clear" w:color="auto" w:fill="auto"/>
          </w:tcPr>
          <w:p w14:paraId="46CF356B" w14:textId="67BBF25F" w:rsidR="004802BF" w:rsidRPr="00844489" w:rsidRDefault="009333C7" w:rsidP="00844489">
            <w:pPr>
              <w:jc w:val="center"/>
            </w:pPr>
            <w:r>
              <w:t>13</w:t>
            </w:r>
          </w:p>
        </w:tc>
        <w:tc>
          <w:tcPr>
            <w:tcW w:w="1748" w:type="dxa"/>
            <w:shd w:val="clear" w:color="auto" w:fill="auto"/>
          </w:tcPr>
          <w:p w14:paraId="164119AC" w14:textId="53EBAF37" w:rsidR="004802BF" w:rsidRPr="00844489" w:rsidRDefault="009333C7" w:rsidP="00844489">
            <w:pPr>
              <w:jc w:val="center"/>
            </w:pPr>
            <w:r>
              <w:t>9</w:t>
            </w:r>
          </w:p>
        </w:tc>
        <w:tc>
          <w:tcPr>
            <w:tcW w:w="1777" w:type="dxa"/>
            <w:shd w:val="clear" w:color="auto" w:fill="auto"/>
          </w:tcPr>
          <w:p w14:paraId="5A82A01E" w14:textId="13ADC25A" w:rsidR="004802BF" w:rsidRPr="00844489" w:rsidRDefault="009333C7" w:rsidP="00844489">
            <w:pPr>
              <w:jc w:val="center"/>
            </w:pPr>
            <w:r>
              <w:t>4</w:t>
            </w:r>
          </w:p>
        </w:tc>
      </w:tr>
      <w:tr w:rsidR="004802BF" w:rsidRPr="00F51527" w14:paraId="16C98121" w14:textId="77777777" w:rsidTr="004802BF">
        <w:tc>
          <w:tcPr>
            <w:tcW w:w="1955" w:type="dxa"/>
            <w:vMerge/>
            <w:shd w:val="clear" w:color="auto" w:fill="auto"/>
          </w:tcPr>
          <w:p w14:paraId="666922FB" w14:textId="77777777" w:rsidR="004802BF" w:rsidRPr="00844489" w:rsidRDefault="004802BF" w:rsidP="00844489">
            <w:pPr>
              <w:jc w:val="center"/>
            </w:pPr>
          </w:p>
        </w:tc>
        <w:tc>
          <w:tcPr>
            <w:tcW w:w="1781" w:type="dxa"/>
            <w:shd w:val="clear" w:color="auto" w:fill="auto"/>
          </w:tcPr>
          <w:p w14:paraId="6A6FF4D6" w14:textId="77777777" w:rsidR="004802BF" w:rsidRPr="00844489" w:rsidRDefault="004802BF" w:rsidP="00844489">
            <w:pPr>
              <w:jc w:val="center"/>
            </w:pPr>
            <w:r>
              <w:t>2.KH</w:t>
            </w:r>
          </w:p>
        </w:tc>
        <w:tc>
          <w:tcPr>
            <w:tcW w:w="1801" w:type="dxa"/>
            <w:shd w:val="clear" w:color="auto" w:fill="auto"/>
          </w:tcPr>
          <w:p w14:paraId="6410A708" w14:textId="304E0F44" w:rsidR="004802BF" w:rsidRPr="00844489" w:rsidRDefault="009333C7" w:rsidP="00844489">
            <w:pPr>
              <w:jc w:val="center"/>
            </w:pPr>
            <w:r>
              <w:t>7</w:t>
            </w:r>
          </w:p>
        </w:tc>
        <w:tc>
          <w:tcPr>
            <w:tcW w:w="1748" w:type="dxa"/>
            <w:shd w:val="clear" w:color="auto" w:fill="auto"/>
          </w:tcPr>
          <w:p w14:paraId="6DE4D052" w14:textId="14B60160" w:rsidR="004802BF" w:rsidRPr="00844489" w:rsidRDefault="009333C7" w:rsidP="00844489">
            <w:pPr>
              <w:jc w:val="center"/>
            </w:pPr>
            <w:r>
              <w:t>5</w:t>
            </w:r>
          </w:p>
        </w:tc>
        <w:tc>
          <w:tcPr>
            <w:tcW w:w="1777" w:type="dxa"/>
            <w:shd w:val="clear" w:color="auto" w:fill="auto"/>
          </w:tcPr>
          <w:p w14:paraId="7E18C1A3" w14:textId="255F6C02" w:rsidR="004802BF" w:rsidRPr="00844489" w:rsidRDefault="009333C7" w:rsidP="00844489">
            <w:pPr>
              <w:jc w:val="center"/>
            </w:pPr>
            <w:r>
              <w:t>2</w:t>
            </w:r>
          </w:p>
        </w:tc>
      </w:tr>
      <w:tr w:rsidR="004802BF" w:rsidRPr="00F51527" w14:paraId="6C2F1656" w14:textId="77777777" w:rsidTr="004802BF">
        <w:tc>
          <w:tcPr>
            <w:tcW w:w="1955" w:type="dxa"/>
            <w:vMerge/>
            <w:shd w:val="clear" w:color="auto" w:fill="auto"/>
          </w:tcPr>
          <w:p w14:paraId="4B6B8CA7" w14:textId="77777777" w:rsidR="004802BF" w:rsidRPr="00844489" w:rsidRDefault="004802BF" w:rsidP="00844489">
            <w:pPr>
              <w:jc w:val="center"/>
            </w:pPr>
          </w:p>
        </w:tc>
        <w:tc>
          <w:tcPr>
            <w:tcW w:w="1781" w:type="dxa"/>
            <w:shd w:val="clear" w:color="auto" w:fill="auto"/>
          </w:tcPr>
          <w:p w14:paraId="77FFCF50" w14:textId="77777777" w:rsidR="004802BF" w:rsidRPr="00844489" w:rsidRDefault="004802BF" w:rsidP="00844489">
            <w:pPr>
              <w:jc w:val="center"/>
            </w:pPr>
            <w:r>
              <w:t>3.KH</w:t>
            </w:r>
          </w:p>
        </w:tc>
        <w:tc>
          <w:tcPr>
            <w:tcW w:w="1801" w:type="dxa"/>
            <w:shd w:val="clear" w:color="auto" w:fill="auto"/>
          </w:tcPr>
          <w:p w14:paraId="2BC11870" w14:textId="1AAA0E14" w:rsidR="004802BF" w:rsidRPr="00844489" w:rsidRDefault="009333C7" w:rsidP="00844489">
            <w:pPr>
              <w:jc w:val="center"/>
            </w:pPr>
            <w:r>
              <w:t>11</w:t>
            </w:r>
          </w:p>
        </w:tc>
        <w:tc>
          <w:tcPr>
            <w:tcW w:w="1748" w:type="dxa"/>
            <w:shd w:val="clear" w:color="auto" w:fill="auto"/>
          </w:tcPr>
          <w:p w14:paraId="29D35B94" w14:textId="19763A7F" w:rsidR="004802BF" w:rsidRPr="00844489" w:rsidRDefault="009333C7" w:rsidP="00844489">
            <w:pPr>
              <w:jc w:val="center"/>
            </w:pPr>
            <w:r>
              <w:t>7</w:t>
            </w:r>
          </w:p>
        </w:tc>
        <w:tc>
          <w:tcPr>
            <w:tcW w:w="1777" w:type="dxa"/>
            <w:shd w:val="clear" w:color="auto" w:fill="auto"/>
          </w:tcPr>
          <w:p w14:paraId="2C6CFCE8" w14:textId="67AEDCE5" w:rsidR="004802BF" w:rsidRPr="00844489" w:rsidRDefault="009333C7" w:rsidP="00844489">
            <w:pPr>
              <w:jc w:val="center"/>
            </w:pPr>
            <w:r>
              <w:t>4</w:t>
            </w:r>
          </w:p>
        </w:tc>
      </w:tr>
      <w:tr w:rsidR="002D6CEE" w:rsidRPr="00F51527" w14:paraId="052A58D0" w14:textId="77777777" w:rsidTr="004802BF">
        <w:tc>
          <w:tcPr>
            <w:tcW w:w="3736" w:type="dxa"/>
            <w:gridSpan w:val="2"/>
            <w:shd w:val="clear" w:color="auto" w:fill="auto"/>
          </w:tcPr>
          <w:p w14:paraId="6578DB13" w14:textId="77777777" w:rsidR="002D6CEE" w:rsidRPr="00844489" w:rsidRDefault="002D6CEE" w:rsidP="00844489">
            <w:pPr>
              <w:jc w:val="center"/>
            </w:pPr>
            <w:r w:rsidRPr="00F012EF">
              <w:rPr>
                <w:b/>
              </w:rPr>
              <w:t>UKUPNO:</w:t>
            </w:r>
          </w:p>
        </w:tc>
        <w:tc>
          <w:tcPr>
            <w:tcW w:w="1801" w:type="dxa"/>
            <w:shd w:val="clear" w:color="auto" w:fill="auto"/>
          </w:tcPr>
          <w:p w14:paraId="68794F3A" w14:textId="3BEA23CC" w:rsidR="002D6CEE" w:rsidRPr="00844489" w:rsidRDefault="009333C7" w:rsidP="00844489">
            <w:pPr>
              <w:jc w:val="center"/>
            </w:pPr>
            <w:r>
              <w:t>31</w:t>
            </w:r>
          </w:p>
        </w:tc>
        <w:tc>
          <w:tcPr>
            <w:tcW w:w="1748" w:type="dxa"/>
            <w:shd w:val="clear" w:color="auto" w:fill="auto"/>
          </w:tcPr>
          <w:p w14:paraId="10E1506B" w14:textId="1D0FF627" w:rsidR="002D6CEE" w:rsidRPr="00844489" w:rsidRDefault="009333C7" w:rsidP="00844489">
            <w:pPr>
              <w:jc w:val="center"/>
            </w:pPr>
            <w:r>
              <w:t>21</w:t>
            </w:r>
          </w:p>
        </w:tc>
        <w:tc>
          <w:tcPr>
            <w:tcW w:w="1777" w:type="dxa"/>
            <w:shd w:val="clear" w:color="auto" w:fill="auto"/>
          </w:tcPr>
          <w:p w14:paraId="2ED6E560" w14:textId="560ECC16" w:rsidR="002D6CEE" w:rsidRPr="00844489" w:rsidRDefault="009333C7" w:rsidP="00844489">
            <w:pPr>
              <w:jc w:val="center"/>
            </w:pPr>
            <w:r>
              <w:t>10</w:t>
            </w:r>
          </w:p>
        </w:tc>
      </w:tr>
      <w:tr w:rsidR="009333C7" w:rsidRPr="00F51527" w14:paraId="3C236558" w14:textId="77777777" w:rsidTr="004802BF">
        <w:tc>
          <w:tcPr>
            <w:tcW w:w="1955" w:type="dxa"/>
            <w:vMerge w:val="restart"/>
            <w:shd w:val="clear" w:color="auto" w:fill="auto"/>
          </w:tcPr>
          <w:p w14:paraId="05C51A35" w14:textId="77777777" w:rsidR="009333C7" w:rsidRDefault="009333C7" w:rsidP="00844489">
            <w:pPr>
              <w:jc w:val="center"/>
            </w:pPr>
          </w:p>
          <w:p w14:paraId="2C46CAEA" w14:textId="64D9775D" w:rsidR="009333C7" w:rsidRPr="00844489" w:rsidRDefault="009333C7" w:rsidP="00844489">
            <w:pPr>
              <w:jc w:val="center"/>
            </w:pPr>
            <w:r>
              <w:t>KUHAR</w:t>
            </w:r>
          </w:p>
        </w:tc>
        <w:tc>
          <w:tcPr>
            <w:tcW w:w="1781" w:type="dxa"/>
            <w:shd w:val="clear" w:color="auto" w:fill="auto"/>
          </w:tcPr>
          <w:p w14:paraId="32E32C41" w14:textId="77777777" w:rsidR="009333C7" w:rsidRDefault="009333C7" w:rsidP="00844489">
            <w:pPr>
              <w:jc w:val="center"/>
            </w:pPr>
            <w:r>
              <w:t>1.KH</w:t>
            </w:r>
          </w:p>
        </w:tc>
        <w:tc>
          <w:tcPr>
            <w:tcW w:w="1801" w:type="dxa"/>
            <w:shd w:val="clear" w:color="auto" w:fill="auto"/>
          </w:tcPr>
          <w:p w14:paraId="50258AC3" w14:textId="35F266DB" w:rsidR="009333C7" w:rsidRPr="00844489" w:rsidRDefault="009333C7" w:rsidP="00844489">
            <w:pPr>
              <w:jc w:val="center"/>
            </w:pPr>
            <w:r>
              <w:t>13</w:t>
            </w:r>
          </w:p>
        </w:tc>
        <w:tc>
          <w:tcPr>
            <w:tcW w:w="1748" w:type="dxa"/>
            <w:shd w:val="clear" w:color="auto" w:fill="auto"/>
          </w:tcPr>
          <w:p w14:paraId="4B4929D0" w14:textId="0C05A35B" w:rsidR="009333C7" w:rsidRPr="00844489" w:rsidRDefault="009333C7" w:rsidP="00844489">
            <w:pPr>
              <w:jc w:val="center"/>
            </w:pPr>
            <w:r>
              <w:t>8</w:t>
            </w:r>
          </w:p>
        </w:tc>
        <w:tc>
          <w:tcPr>
            <w:tcW w:w="1777" w:type="dxa"/>
            <w:shd w:val="clear" w:color="auto" w:fill="auto"/>
          </w:tcPr>
          <w:p w14:paraId="50D5FBA2" w14:textId="4F58976D" w:rsidR="009333C7" w:rsidRPr="00844489" w:rsidRDefault="009333C7" w:rsidP="00844489">
            <w:pPr>
              <w:jc w:val="center"/>
            </w:pPr>
            <w:r>
              <w:t>5</w:t>
            </w:r>
          </w:p>
        </w:tc>
      </w:tr>
      <w:tr w:rsidR="009333C7" w:rsidRPr="00F51527" w14:paraId="21678D2C" w14:textId="77777777" w:rsidTr="004802BF">
        <w:tc>
          <w:tcPr>
            <w:tcW w:w="1955" w:type="dxa"/>
            <w:vMerge/>
            <w:shd w:val="clear" w:color="auto" w:fill="auto"/>
          </w:tcPr>
          <w:p w14:paraId="34F3C599" w14:textId="77777777" w:rsidR="009333C7" w:rsidRDefault="009333C7" w:rsidP="00844489">
            <w:pPr>
              <w:jc w:val="center"/>
            </w:pPr>
          </w:p>
        </w:tc>
        <w:tc>
          <w:tcPr>
            <w:tcW w:w="1781" w:type="dxa"/>
            <w:shd w:val="clear" w:color="auto" w:fill="auto"/>
          </w:tcPr>
          <w:p w14:paraId="06F05640" w14:textId="77777777" w:rsidR="009333C7" w:rsidRDefault="009333C7" w:rsidP="00844489">
            <w:pPr>
              <w:jc w:val="center"/>
            </w:pPr>
            <w:r>
              <w:t>2.KH</w:t>
            </w:r>
          </w:p>
        </w:tc>
        <w:tc>
          <w:tcPr>
            <w:tcW w:w="1801" w:type="dxa"/>
            <w:shd w:val="clear" w:color="auto" w:fill="auto"/>
          </w:tcPr>
          <w:p w14:paraId="4D299CA8" w14:textId="2A3FCC0D" w:rsidR="009333C7" w:rsidRPr="00844489" w:rsidRDefault="009333C7" w:rsidP="00844489">
            <w:pPr>
              <w:jc w:val="center"/>
            </w:pPr>
            <w:r>
              <w:t>12</w:t>
            </w:r>
          </w:p>
        </w:tc>
        <w:tc>
          <w:tcPr>
            <w:tcW w:w="1748" w:type="dxa"/>
            <w:shd w:val="clear" w:color="auto" w:fill="auto"/>
          </w:tcPr>
          <w:p w14:paraId="506BB6D7" w14:textId="09583F04" w:rsidR="009333C7" w:rsidRPr="00844489" w:rsidRDefault="009333C7" w:rsidP="00844489">
            <w:pPr>
              <w:jc w:val="center"/>
            </w:pPr>
            <w:r>
              <w:t>8</w:t>
            </w:r>
          </w:p>
        </w:tc>
        <w:tc>
          <w:tcPr>
            <w:tcW w:w="1777" w:type="dxa"/>
            <w:shd w:val="clear" w:color="auto" w:fill="auto"/>
          </w:tcPr>
          <w:p w14:paraId="4F523FD4" w14:textId="2B20187D" w:rsidR="009333C7" w:rsidRPr="00844489" w:rsidRDefault="009333C7" w:rsidP="00844489">
            <w:pPr>
              <w:jc w:val="center"/>
            </w:pPr>
            <w:r>
              <w:t>4</w:t>
            </w:r>
          </w:p>
        </w:tc>
      </w:tr>
      <w:tr w:rsidR="009333C7" w:rsidRPr="00F51527" w14:paraId="1C74FDF5" w14:textId="77777777" w:rsidTr="004802BF">
        <w:tc>
          <w:tcPr>
            <w:tcW w:w="1955" w:type="dxa"/>
            <w:vMerge/>
            <w:shd w:val="clear" w:color="auto" w:fill="auto"/>
          </w:tcPr>
          <w:p w14:paraId="1C9F8CB4" w14:textId="77777777" w:rsidR="009333C7" w:rsidRDefault="009333C7" w:rsidP="00844489">
            <w:pPr>
              <w:jc w:val="center"/>
            </w:pPr>
          </w:p>
        </w:tc>
        <w:tc>
          <w:tcPr>
            <w:tcW w:w="1781" w:type="dxa"/>
            <w:shd w:val="clear" w:color="auto" w:fill="auto"/>
          </w:tcPr>
          <w:p w14:paraId="2FE5A651" w14:textId="77777777" w:rsidR="009333C7" w:rsidRDefault="009333C7" w:rsidP="00844489">
            <w:pPr>
              <w:jc w:val="center"/>
            </w:pPr>
            <w:r>
              <w:t>3.KH</w:t>
            </w:r>
          </w:p>
        </w:tc>
        <w:tc>
          <w:tcPr>
            <w:tcW w:w="1801" w:type="dxa"/>
            <w:shd w:val="clear" w:color="auto" w:fill="auto"/>
          </w:tcPr>
          <w:p w14:paraId="182A2B7F" w14:textId="18B1EE30" w:rsidR="009333C7" w:rsidRPr="00844489" w:rsidRDefault="009333C7" w:rsidP="00844489">
            <w:pPr>
              <w:jc w:val="center"/>
            </w:pPr>
            <w:r>
              <w:t>16</w:t>
            </w:r>
          </w:p>
        </w:tc>
        <w:tc>
          <w:tcPr>
            <w:tcW w:w="1748" w:type="dxa"/>
            <w:shd w:val="clear" w:color="auto" w:fill="auto"/>
          </w:tcPr>
          <w:p w14:paraId="24D37836" w14:textId="3A5D3753" w:rsidR="009333C7" w:rsidRPr="00844489" w:rsidRDefault="009333C7" w:rsidP="00844489">
            <w:pPr>
              <w:jc w:val="center"/>
            </w:pPr>
            <w:r>
              <w:t>8</w:t>
            </w:r>
          </w:p>
        </w:tc>
        <w:tc>
          <w:tcPr>
            <w:tcW w:w="1777" w:type="dxa"/>
            <w:shd w:val="clear" w:color="auto" w:fill="auto"/>
          </w:tcPr>
          <w:p w14:paraId="5FB7779F" w14:textId="252047D7" w:rsidR="009333C7" w:rsidRPr="00844489" w:rsidRDefault="009333C7" w:rsidP="00844489">
            <w:pPr>
              <w:jc w:val="center"/>
            </w:pPr>
            <w:r>
              <w:t>8</w:t>
            </w:r>
          </w:p>
        </w:tc>
      </w:tr>
      <w:tr w:rsidR="002D6CEE" w:rsidRPr="00F51527" w14:paraId="5CECDFE9" w14:textId="77777777" w:rsidTr="004802BF">
        <w:tc>
          <w:tcPr>
            <w:tcW w:w="3736" w:type="dxa"/>
            <w:gridSpan w:val="2"/>
            <w:shd w:val="clear" w:color="auto" w:fill="auto"/>
          </w:tcPr>
          <w:p w14:paraId="4F3F68C2" w14:textId="77777777" w:rsidR="002D6CEE" w:rsidRDefault="002D6CEE" w:rsidP="00844489">
            <w:pPr>
              <w:jc w:val="center"/>
            </w:pPr>
            <w:r w:rsidRPr="00F012EF">
              <w:rPr>
                <w:b/>
              </w:rPr>
              <w:t>UKUPNO</w:t>
            </w:r>
          </w:p>
        </w:tc>
        <w:tc>
          <w:tcPr>
            <w:tcW w:w="1801" w:type="dxa"/>
            <w:shd w:val="clear" w:color="auto" w:fill="auto"/>
          </w:tcPr>
          <w:p w14:paraId="4EA2C2A0" w14:textId="6BF93ED0" w:rsidR="002D6CEE" w:rsidRPr="00844489" w:rsidRDefault="009333C7" w:rsidP="00844489">
            <w:pPr>
              <w:jc w:val="center"/>
            </w:pPr>
            <w:r>
              <w:t>41</w:t>
            </w:r>
          </w:p>
        </w:tc>
        <w:tc>
          <w:tcPr>
            <w:tcW w:w="1748" w:type="dxa"/>
            <w:shd w:val="clear" w:color="auto" w:fill="auto"/>
          </w:tcPr>
          <w:p w14:paraId="55116065" w14:textId="0912AAEC" w:rsidR="002D6CEE" w:rsidRPr="00844489" w:rsidRDefault="009333C7" w:rsidP="00844489">
            <w:pPr>
              <w:jc w:val="center"/>
            </w:pPr>
            <w:r>
              <w:t>24</w:t>
            </w:r>
          </w:p>
        </w:tc>
        <w:tc>
          <w:tcPr>
            <w:tcW w:w="1777" w:type="dxa"/>
            <w:shd w:val="clear" w:color="auto" w:fill="auto"/>
          </w:tcPr>
          <w:p w14:paraId="16ABEE97" w14:textId="5DA4947C" w:rsidR="002D6CEE" w:rsidRPr="00844489" w:rsidRDefault="009333C7" w:rsidP="00844489">
            <w:pPr>
              <w:jc w:val="center"/>
            </w:pPr>
            <w:r>
              <w:t>17</w:t>
            </w:r>
          </w:p>
        </w:tc>
      </w:tr>
    </w:tbl>
    <w:p w14:paraId="0656CB4F" w14:textId="77777777" w:rsidR="001555AA" w:rsidRDefault="001555AA" w:rsidP="001555AA">
      <w:pPr>
        <w:rPr>
          <w:b/>
          <w:sz w:val="32"/>
          <w:szCs w:val="32"/>
        </w:rPr>
      </w:pPr>
    </w:p>
    <w:p w14:paraId="4AC24B1F" w14:textId="77777777" w:rsidR="001555AA" w:rsidRDefault="00574FCA" w:rsidP="00574FCA">
      <w:pPr>
        <w:rPr>
          <w:b/>
        </w:rPr>
      </w:pPr>
      <w:r>
        <w:rPr>
          <w:b/>
        </w:rPr>
        <w:t>Osobne usluge</w:t>
      </w:r>
    </w:p>
    <w:p w14:paraId="1AC8D1A9" w14:textId="77777777" w:rsidR="00844489" w:rsidRPr="00844489" w:rsidRDefault="00844489" w:rsidP="0084448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1780"/>
        <w:gridCol w:w="1788"/>
        <w:gridCol w:w="1753"/>
        <w:gridCol w:w="1770"/>
      </w:tblGrid>
      <w:tr w:rsidR="001555AA" w:rsidRPr="00F51527" w14:paraId="5B8CA119" w14:textId="77777777" w:rsidTr="009333C7">
        <w:tc>
          <w:tcPr>
            <w:tcW w:w="1971" w:type="dxa"/>
            <w:shd w:val="clear" w:color="auto" w:fill="auto"/>
          </w:tcPr>
          <w:p w14:paraId="251FFB5D" w14:textId="77777777" w:rsidR="001555AA" w:rsidRPr="00AC3CCB" w:rsidRDefault="001555AA" w:rsidP="00844489">
            <w:pPr>
              <w:jc w:val="center"/>
              <w:rPr>
                <w:b/>
              </w:rPr>
            </w:pPr>
            <w:r w:rsidRPr="00AC3CCB">
              <w:rPr>
                <w:b/>
              </w:rPr>
              <w:t>Zanimanje</w:t>
            </w:r>
          </w:p>
        </w:tc>
        <w:tc>
          <w:tcPr>
            <w:tcW w:w="1780" w:type="dxa"/>
            <w:shd w:val="clear" w:color="auto" w:fill="auto"/>
          </w:tcPr>
          <w:p w14:paraId="56FAF6C0" w14:textId="77777777" w:rsidR="001555AA" w:rsidRPr="00AC3CCB" w:rsidRDefault="001555AA" w:rsidP="00844489">
            <w:pPr>
              <w:jc w:val="center"/>
              <w:rPr>
                <w:b/>
              </w:rPr>
            </w:pPr>
            <w:r w:rsidRPr="00AC3CCB">
              <w:rPr>
                <w:b/>
              </w:rPr>
              <w:t>Razred</w:t>
            </w:r>
          </w:p>
        </w:tc>
        <w:tc>
          <w:tcPr>
            <w:tcW w:w="1788" w:type="dxa"/>
            <w:shd w:val="clear" w:color="auto" w:fill="auto"/>
          </w:tcPr>
          <w:p w14:paraId="74D90707" w14:textId="77777777" w:rsidR="001555AA" w:rsidRPr="00AC3CCB" w:rsidRDefault="001555AA" w:rsidP="00844489">
            <w:pPr>
              <w:jc w:val="center"/>
              <w:rPr>
                <w:b/>
              </w:rPr>
            </w:pPr>
            <w:r w:rsidRPr="00AC3CCB">
              <w:rPr>
                <w:b/>
              </w:rPr>
              <w:t>Broj učenika</w:t>
            </w:r>
          </w:p>
        </w:tc>
        <w:tc>
          <w:tcPr>
            <w:tcW w:w="1753" w:type="dxa"/>
            <w:shd w:val="clear" w:color="auto" w:fill="auto"/>
          </w:tcPr>
          <w:p w14:paraId="44EF8B3B" w14:textId="77777777" w:rsidR="001555AA" w:rsidRPr="00AC3CCB" w:rsidRDefault="001555AA" w:rsidP="00844489">
            <w:pPr>
              <w:jc w:val="center"/>
              <w:rPr>
                <w:b/>
              </w:rPr>
            </w:pPr>
            <w:r w:rsidRPr="00AC3CCB">
              <w:rPr>
                <w:b/>
              </w:rPr>
              <w:t>Muški</w:t>
            </w:r>
          </w:p>
        </w:tc>
        <w:tc>
          <w:tcPr>
            <w:tcW w:w="1770" w:type="dxa"/>
            <w:shd w:val="clear" w:color="auto" w:fill="auto"/>
          </w:tcPr>
          <w:p w14:paraId="34BD41A8" w14:textId="77777777" w:rsidR="001555AA" w:rsidRPr="00AC3CCB" w:rsidRDefault="000522A5" w:rsidP="00844489">
            <w:pPr>
              <w:jc w:val="center"/>
              <w:rPr>
                <w:b/>
              </w:rPr>
            </w:pPr>
            <w:r>
              <w:rPr>
                <w:b/>
              </w:rPr>
              <w:t>Ženski</w:t>
            </w:r>
          </w:p>
        </w:tc>
      </w:tr>
      <w:tr w:rsidR="009333C7" w:rsidRPr="00F51527" w14:paraId="6E8F734E" w14:textId="77777777" w:rsidTr="009333C7">
        <w:tc>
          <w:tcPr>
            <w:tcW w:w="1971" w:type="dxa"/>
            <w:vMerge w:val="restart"/>
            <w:shd w:val="clear" w:color="auto" w:fill="auto"/>
          </w:tcPr>
          <w:p w14:paraId="18350A50" w14:textId="77777777" w:rsidR="009333C7" w:rsidRDefault="009333C7" w:rsidP="00844489">
            <w:pPr>
              <w:jc w:val="center"/>
            </w:pPr>
          </w:p>
          <w:p w14:paraId="3D0D1878" w14:textId="58DFAE78" w:rsidR="009333C7" w:rsidRPr="00844489" w:rsidRDefault="009333C7" w:rsidP="00844489">
            <w:pPr>
              <w:jc w:val="center"/>
            </w:pPr>
            <w:r w:rsidRPr="00844489">
              <w:t>FRIZER</w:t>
            </w:r>
          </w:p>
        </w:tc>
        <w:tc>
          <w:tcPr>
            <w:tcW w:w="1780" w:type="dxa"/>
            <w:shd w:val="clear" w:color="auto" w:fill="auto"/>
          </w:tcPr>
          <w:p w14:paraId="3A708C03" w14:textId="652FAEC8" w:rsidR="009333C7" w:rsidRPr="00844489" w:rsidRDefault="009333C7" w:rsidP="00844489">
            <w:pPr>
              <w:jc w:val="center"/>
            </w:pPr>
            <w:r w:rsidRPr="00844489">
              <w:t>1.</w:t>
            </w:r>
            <w:r>
              <w:t>F</w:t>
            </w:r>
          </w:p>
        </w:tc>
        <w:tc>
          <w:tcPr>
            <w:tcW w:w="1788" w:type="dxa"/>
            <w:shd w:val="clear" w:color="auto" w:fill="auto"/>
          </w:tcPr>
          <w:p w14:paraId="0AB80F75" w14:textId="5852F3F5" w:rsidR="009333C7" w:rsidRPr="00844489" w:rsidRDefault="00AF2736" w:rsidP="00844489">
            <w:pPr>
              <w:jc w:val="center"/>
            </w:pPr>
            <w:r>
              <w:t>13</w:t>
            </w:r>
          </w:p>
        </w:tc>
        <w:tc>
          <w:tcPr>
            <w:tcW w:w="1753" w:type="dxa"/>
            <w:shd w:val="clear" w:color="auto" w:fill="auto"/>
          </w:tcPr>
          <w:p w14:paraId="5235B01A" w14:textId="1FFC6B1C" w:rsidR="009333C7" w:rsidRPr="00844489" w:rsidRDefault="0026234B" w:rsidP="00844489">
            <w:pPr>
              <w:jc w:val="center"/>
            </w:pPr>
            <w:r>
              <w:t>1</w:t>
            </w:r>
          </w:p>
        </w:tc>
        <w:tc>
          <w:tcPr>
            <w:tcW w:w="1770" w:type="dxa"/>
            <w:shd w:val="clear" w:color="auto" w:fill="auto"/>
          </w:tcPr>
          <w:p w14:paraId="70B1C2EA" w14:textId="4B2A2B11" w:rsidR="009333C7" w:rsidRPr="00844489" w:rsidRDefault="0026234B" w:rsidP="00844489">
            <w:pPr>
              <w:jc w:val="center"/>
            </w:pPr>
            <w:r>
              <w:t>12</w:t>
            </w:r>
          </w:p>
        </w:tc>
      </w:tr>
      <w:tr w:rsidR="009333C7" w:rsidRPr="00F51527" w14:paraId="1BC6E69E" w14:textId="77777777" w:rsidTr="009333C7">
        <w:tc>
          <w:tcPr>
            <w:tcW w:w="1971" w:type="dxa"/>
            <w:vMerge/>
            <w:shd w:val="clear" w:color="auto" w:fill="auto"/>
          </w:tcPr>
          <w:p w14:paraId="1047718C" w14:textId="77777777" w:rsidR="009333C7" w:rsidRPr="00844489" w:rsidRDefault="009333C7" w:rsidP="00844489">
            <w:pPr>
              <w:jc w:val="center"/>
            </w:pPr>
          </w:p>
        </w:tc>
        <w:tc>
          <w:tcPr>
            <w:tcW w:w="1780" w:type="dxa"/>
            <w:shd w:val="clear" w:color="auto" w:fill="auto"/>
          </w:tcPr>
          <w:p w14:paraId="1FDBC53A" w14:textId="7151232B" w:rsidR="009333C7" w:rsidRPr="00844489" w:rsidRDefault="009333C7" w:rsidP="00844489">
            <w:pPr>
              <w:jc w:val="center"/>
            </w:pPr>
            <w:r w:rsidRPr="00844489">
              <w:t>2.</w:t>
            </w:r>
            <w:r>
              <w:t>F</w:t>
            </w:r>
          </w:p>
        </w:tc>
        <w:tc>
          <w:tcPr>
            <w:tcW w:w="1788" w:type="dxa"/>
            <w:shd w:val="clear" w:color="auto" w:fill="auto"/>
          </w:tcPr>
          <w:p w14:paraId="4D2A12D8" w14:textId="60DE2467" w:rsidR="009333C7" w:rsidRPr="00844489" w:rsidRDefault="00AF2736" w:rsidP="00844489">
            <w:pPr>
              <w:jc w:val="center"/>
            </w:pPr>
            <w:r>
              <w:t>13</w:t>
            </w:r>
          </w:p>
        </w:tc>
        <w:tc>
          <w:tcPr>
            <w:tcW w:w="1753" w:type="dxa"/>
            <w:shd w:val="clear" w:color="auto" w:fill="auto"/>
          </w:tcPr>
          <w:p w14:paraId="6221BAF7" w14:textId="31A5D309" w:rsidR="009333C7" w:rsidRPr="00844489" w:rsidRDefault="0026234B" w:rsidP="00844489">
            <w:pPr>
              <w:jc w:val="center"/>
            </w:pPr>
            <w:r>
              <w:t>1</w:t>
            </w:r>
          </w:p>
        </w:tc>
        <w:tc>
          <w:tcPr>
            <w:tcW w:w="1770" w:type="dxa"/>
            <w:shd w:val="clear" w:color="auto" w:fill="auto"/>
          </w:tcPr>
          <w:p w14:paraId="430E6F0C" w14:textId="76983A1C" w:rsidR="009333C7" w:rsidRPr="00844489" w:rsidRDefault="0026234B" w:rsidP="00844489">
            <w:pPr>
              <w:jc w:val="center"/>
            </w:pPr>
            <w:r>
              <w:t>12</w:t>
            </w:r>
          </w:p>
        </w:tc>
      </w:tr>
      <w:tr w:rsidR="009333C7" w:rsidRPr="00F51527" w14:paraId="6C2287DD" w14:textId="77777777" w:rsidTr="009333C7">
        <w:tc>
          <w:tcPr>
            <w:tcW w:w="1971" w:type="dxa"/>
            <w:vMerge/>
            <w:shd w:val="clear" w:color="auto" w:fill="auto"/>
          </w:tcPr>
          <w:p w14:paraId="388A0B46" w14:textId="77777777" w:rsidR="009333C7" w:rsidRPr="00844489" w:rsidRDefault="009333C7" w:rsidP="00844489">
            <w:pPr>
              <w:jc w:val="center"/>
            </w:pPr>
          </w:p>
        </w:tc>
        <w:tc>
          <w:tcPr>
            <w:tcW w:w="1780" w:type="dxa"/>
            <w:shd w:val="clear" w:color="auto" w:fill="auto"/>
          </w:tcPr>
          <w:p w14:paraId="22DF4809" w14:textId="50BF13C5" w:rsidR="009333C7" w:rsidRPr="00844489" w:rsidRDefault="009333C7" w:rsidP="00844489">
            <w:pPr>
              <w:jc w:val="center"/>
            </w:pPr>
            <w:r w:rsidRPr="00844489">
              <w:t>3.</w:t>
            </w:r>
            <w:r>
              <w:t>F</w:t>
            </w:r>
          </w:p>
        </w:tc>
        <w:tc>
          <w:tcPr>
            <w:tcW w:w="1788" w:type="dxa"/>
            <w:shd w:val="clear" w:color="auto" w:fill="auto"/>
          </w:tcPr>
          <w:p w14:paraId="6ADB3F4F" w14:textId="010212B4" w:rsidR="009333C7" w:rsidRPr="00844489" w:rsidRDefault="0026234B" w:rsidP="00844489">
            <w:pPr>
              <w:jc w:val="center"/>
            </w:pPr>
            <w:r>
              <w:t>10</w:t>
            </w:r>
          </w:p>
        </w:tc>
        <w:tc>
          <w:tcPr>
            <w:tcW w:w="1753" w:type="dxa"/>
            <w:shd w:val="clear" w:color="auto" w:fill="auto"/>
          </w:tcPr>
          <w:p w14:paraId="7818A2D2" w14:textId="419DCD25" w:rsidR="009333C7" w:rsidRPr="00844489" w:rsidRDefault="0026234B" w:rsidP="00844489">
            <w:pPr>
              <w:jc w:val="center"/>
            </w:pPr>
            <w:r>
              <w:t>1</w:t>
            </w:r>
          </w:p>
        </w:tc>
        <w:tc>
          <w:tcPr>
            <w:tcW w:w="1770" w:type="dxa"/>
            <w:shd w:val="clear" w:color="auto" w:fill="auto"/>
          </w:tcPr>
          <w:p w14:paraId="642B4C7F" w14:textId="48FA3A42" w:rsidR="009333C7" w:rsidRPr="00844489" w:rsidRDefault="0026234B" w:rsidP="00844489">
            <w:pPr>
              <w:jc w:val="center"/>
            </w:pPr>
            <w:r>
              <w:t>9</w:t>
            </w:r>
          </w:p>
        </w:tc>
      </w:tr>
      <w:tr w:rsidR="001555AA" w:rsidRPr="00F51527" w14:paraId="4CF00C91" w14:textId="77777777" w:rsidTr="009333C7">
        <w:tc>
          <w:tcPr>
            <w:tcW w:w="1971" w:type="dxa"/>
            <w:shd w:val="clear" w:color="auto" w:fill="auto"/>
          </w:tcPr>
          <w:p w14:paraId="03C3206D" w14:textId="77777777" w:rsidR="001555AA" w:rsidRPr="00844489" w:rsidRDefault="001555AA" w:rsidP="00844489">
            <w:pPr>
              <w:jc w:val="center"/>
            </w:pPr>
            <w:r w:rsidRPr="00AC3CCB">
              <w:rPr>
                <w:b/>
              </w:rPr>
              <w:t>UKUPNO</w:t>
            </w:r>
            <w:r w:rsidRPr="00844489">
              <w:t>:</w:t>
            </w:r>
          </w:p>
        </w:tc>
        <w:tc>
          <w:tcPr>
            <w:tcW w:w="1780" w:type="dxa"/>
            <w:shd w:val="clear" w:color="auto" w:fill="auto"/>
          </w:tcPr>
          <w:p w14:paraId="6FBFA1E1" w14:textId="77777777" w:rsidR="001555AA" w:rsidRPr="00844489" w:rsidRDefault="007D5F6E" w:rsidP="00844489">
            <w:pPr>
              <w:jc w:val="center"/>
            </w:pPr>
            <w:r>
              <w:t>3</w:t>
            </w:r>
          </w:p>
        </w:tc>
        <w:tc>
          <w:tcPr>
            <w:tcW w:w="1788" w:type="dxa"/>
            <w:shd w:val="clear" w:color="auto" w:fill="auto"/>
          </w:tcPr>
          <w:p w14:paraId="25B21BFE" w14:textId="1AC20311" w:rsidR="001555AA" w:rsidRPr="00844489" w:rsidRDefault="0026234B" w:rsidP="00844489">
            <w:pPr>
              <w:jc w:val="center"/>
            </w:pPr>
            <w:r>
              <w:t>36</w:t>
            </w:r>
          </w:p>
        </w:tc>
        <w:tc>
          <w:tcPr>
            <w:tcW w:w="1753" w:type="dxa"/>
            <w:shd w:val="clear" w:color="auto" w:fill="auto"/>
          </w:tcPr>
          <w:p w14:paraId="3CE89E70" w14:textId="5DD3EC37" w:rsidR="001555AA" w:rsidRPr="00844489" w:rsidRDefault="0026234B" w:rsidP="00844489">
            <w:pPr>
              <w:jc w:val="center"/>
            </w:pPr>
            <w:r>
              <w:t>3</w:t>
            </w:r>
          </w:p>
        </w:tc>
        <w:tc>
          <w:tcPr>
            <w:tcW w:w="1770" w:type="dxa"/>
            <w:shd w:val="clear" w:color="auto" w:fill="auto"/>
          </w:tcPr>
          <w:p w14:paraId="43130D3F" w14:textId="234D4503" w:rsidR="001555AA" w:rsidRPr="00844489" w:rsidRDefault="0026234B" w:rsidP="00844489">
            <w:pPr>
              <w:jc w:val="center"/>
            </w:pPr>
            <w:r>
              <w:t>33</w:t>
            </w:r>
          </w:p>
        </w:tc>
      </w:tr>
      <w:tr w:rsidR="009333C7" w:rsidRPr="00F51527" w14:paraId="71592A97" w14:textId="77777777" w:rsidTr="009333C7">
        <w:tc>
          <w:tcPr>
            <w:tcW w:w="1971" w:type="dxa"/>
            <w:vMerge w:val="restart"/>
            <w:shd w:val="clear" w:color="auto" w:fill="auto"/>
          </w:tcPr>
          <w:p w14:paraId="0B169FF6" w14:textId="77777777" w:rsidR="009333C7" w:rsidRDefault="009333C7" w:rsidP="00844489">
            <w:pPr>
              <w:jc w:val="center"/>
            </w:pPr>
          </w:p>
          <w:p w14:paraId="7B0096A9" w14:textId="1FDD6273" w:rsidR="009333C7" w:rsidRPr="00844489" w:rsidRDefault="009333C7" w:rsidP="00844489">
            <w:pPr>
              <w:jc w:val="center"/>
            </w:pPr>
            <w:r w:rsidRPr="00844489">
              <w:t>KOZMETIČAR</w:t>
            </w:r>
          </w:p>
        </w:tc>
        <w:tc>
          <w:tcPr>
            <w:tcW w:w="1780" w:type="dxa"/>
            <w:shd w:val="clear" w:color="auto" w:fill="auto"/>
          </w:tcPr>
          <w:p w14:paraId="60A0D86A" w14:textId="77777777" w:rsidR="009333C7" w:rsidRPr="00844489" w:rsidRDefault="009333C7" w:rsidP="00844489">
            <w:pPr>
              <w:jc w:val="center"/>
            </w:pPr>
            <w:r w:rsidRPr="00844489">
              <w:t>1.</w:t>
            </w:r>
            <w:r>
              <w:t>F</w:t>
            </w:r>
          </w:p>
        </w:tc>
        <w:tc>
          <w:tcPr>
            <w:tcW w:w="1788" w:type="dxa"/>
            <w:shd w:val="clear" w:color="auto" w:fill="auto"/>
          </w:tcPr>
          <w:p w14:paraId="159B40A3" w14:textId="3D32B2D4" w:rsidR="009333C7" w:rsidRPr="00844489" w:rsidRDefault="00AF2736" w:rsidP="00844489">
            <w:pPr>
              <w:jc w:val="center"/>
            </w:pPr>
            <w:r>
              <w:t>13</w:t>
            </w:r>
          </w:p>
        </w:tc>
        <w:tc>
          <w:tcPr>
            <w:tcW w:w="1753" w:type="dxa"/>
            <w:shd w:val="clear" w:color="auto" w:fill="auto"/>
          </w:tcPr>
          <w:p w14:paraId="000B76CC" w14:textId="61AE27AB" w:rsidR="009333C7" w:rsidRPr="00844489" w:rsidRDefault="0026234B" w:rsidP="00844489">
            <w:pPr>
              <w:jc w:val="center"/>
            </w:pPr>
            <w:r>
              <w:t>/</w:t>
            </w:r>
          </w:p>
        </w:tc>
        <w:tc>
          <w:tcPr>
            <w:tcW w:w="1770" w:type="dxa"/>
            <w:shd w:val="clear" w:color="auto" w:fill="auto"/>
          </w:tcPr>
          <w:p w14:paraId="52D931D2" w14:textId="47541CEC" w:rsidR="009333C7" w:rsidRPr="00844489" w:rsidRDefault="0026234B" w:rsidP="00844489">
            <w:pPr>
              <w:jc w:val="center"/>
            </w:pPr>
            <w:r>
              <w:t>13</w:t>
            </w:r>
          </w:p>
        </w:tc>
      </w:tr>
      <w:tr w:rsidR="009333C7" w:rsidRPr="00F51527" w14:paraId="2DB22271" w14:textId="77777777" w:rsidTr="009333C7">
        <w:tc>
          <w:tcPr>
            <w:tcW w:w="1971" w:type="dxa"/>
            <w:vMerge/>
            <w:shd w:val="clear" w:color="auto" w:fill="auto"/>
          </w:tcPr>
          <w:p w14:paraId="04C3E084" w14:textId="77777777" w:rsidR="009333C7" w:rsidRPr="00844489" w:rsidRDefault="009333C7" w:rsidP="00844489">
            <w:pPr>
              <w:jc w:val="center"/>
            </w:pPr>
          </w:p>
        </w:tc>
        <w:tc>
          <w:tcPr>
            <w:tcW w:w="1780" w:type="dxa"/>
            <w:shd w:val="clear" w:color="auto" w:fill="auto"/>
          </w:tcPr>
          <w:p w14:paraId="6988CC97" w14:textId="45D954F0" w:rsidR="009333C7" w:rsidRPr="00844489" w:rsidRDefault="009333C7" w:rsidP="00844489">
            <w:pPr>
              <w:jc w:val="center"/>
            </w:pPr>
            <w:r w:rsidRPr="00844489">
              <w:t>2.</w:t>
            </w:r>
            <w:r>
              <w:t>F</w:t>
            </w:r>
          </w:p>
        </w:tc>
        <w:tc>
          <w:tcPr>
            <w:tcW w:w="1788" w:type="dxa"/>
            <w:shd w:val="clear" w:color="auto" w:fill="auto"/>
          </w:tcPr>
          <w:p w14:paraId="401DB63D" w14:textId="1325D3A9" w:rsidR="009333C7" w:rsidRPr="00844489" w:rsidRDefault="00AF2736" w:rsidP="00844489">
            <w:pPr>
              <w:jc w:val="center"/>
            </w:pPr>
            <w:r>
              <w:t>12</w:t>
            </w:r>
          </w:p>
        </w:tc>
        <w:tc>
          <w:tcPr>
            <w:tcW w:w="1753" w:type="dxa"/>
            <w:shd w:val="clear" w:color="auto" w:fill="auto"/>
          </w:tcPr>
          <w:p w14:paraId="4EE525E4" w14:textId="7134B9F0" w:rsidR="009333C7" w:rsidRPr="00844489" w:rsidRDefault="0026234B" w:rsidP="00844489">
            <w:pPr>
              <w:jc w:val="center"/>
            </w:pPr>
            <w:r>
              <w:t>/</w:t>
            </w:r>
          </w:p>
        </w:tc>
        <w:tc>
          <w:tcPr>
            <w:tcW w:w="1770" w:type="dxa"/>
            <w:shd w:val="clear" w:color="auto" w:fill="auto"/>
          </w:tcPr>
          <w:p w14:paraId="47EB6C9A" w14:textId="1FE322F5" w:rsidR="009333C7" w:rsidRPr="00844489" w:rsidRDefault="0026234B" w:rsidP="00844489">
            <w:pPr>
              <w:jc w:val="center"/>
            </w:pPr>
            <w:r>
              <w:t>12</w:t>
            </w:r>
          </w:p>
        </w:tc>
      </w:tr>
      <w:tr w:rsidR="009333C7" w:rsidRPr="00F51527" w14:paraId="27A7DDBD" w14:textId="77777777" w:rsidTr="009333C7">
        <w:trPr>
          <w:trHeight w:val="70"/>
        </w:trPr>
        <w:tc>
          <w:tcPr>
            <w:tcW w:w="1971" w:type="dxa"/>
            <w:vMerge/>
            <w:shd w:val="clear" w:color="auto" w:fill="auto"/>
          </w:tcPr>
          <w:p w14:paraId="25E0225E" w14:textId="77777777" w:rsidR="009333C7" w:rsidRPr="00844489" w:rsidRDefault="009333C7" w:rsidP="00844489">
            <w:pPr>
              <w:jc w:val="center"/>
            </w:pPr>
          </w:p>
        </w:tc>
        <w:tc>
          <w:tcPr>
            <w:tcW w:w="1780" w:type="dxa"/>
            <w:shd w:val="clear" w:color="auto" w:fill="auto"/>
          </w:tcPr>
          <w:p w14:paraId="22933768" w14:textId="2F2979BA" w:rsidR="009333C7" w:rsidRPr="00844489" w:rsidRDefault="009333C7" w:rsidP="00844489">
            <w:pPr>
              <w:jc w:val="center"/>
            </w:pPr>
            <w:r w:rsidRPr="00844489">
              <w:t>3</w:t>
            </w:r>
            <w:r>
              <w:t>F</w:t>
            </w:r>
          </w:p>
        </w:tc>
        <w:tc>
          <w:tcPr>
            <w:tcW w:w="1788" w:type="dxa"/>
            <w:shd w:val="clear" w:color="auto" w:fill="auto"/>
          </w:tcPr>
          <w:p w14:paraId="04C160A9" w14:textId="2F235ED6" w:rsidR="009333C7" w:rsidRPr="00844489" w:rsidRDefault="0026234B" w:rsidP="00844489">
            <w:pPr>
              <w:jc w:val="center"/>
            </w:pPr>
            <w:r>
              <w:t>12</w:t>
            </w:r>
          </w:p>
        </w:tc>
        <w:tc>
          <w:tcPr>
            <w:tcW w:w="1753" w:type="dxa"/>
            <w:shd w:val="clear" w:color="auto" w:fill="auto"/>
          </w:tcPr>
          <w:p w14:paraId="09A5D8A3" w14:textId="0ECE1ED5" w:rsidR="009333C7" w:rsidRPr="00844489" w:rsidRDefault="0026234B" w:rsidP="00844489">
            <w:pPr>
              <w:jc w:val="center"/>
            </w:pPr>
            <w:r>
              <w:t>/</w:t>
            </w:r>
          </w:p>
        </w:tc>
        <w:tc>
          <w:tcPr>
            <w:tcW w:w="1770" w:type="dxa"/>
            <w:shd w:val="clear" w:color="auto" w:fill="auto"/>
          </w:tcPr>
          <w:p w14:paraId="3A74A342" w14:textId="4901B7DA" w:rsidR="009333C7" w:rsidRPr="00844489" w:rsidRDefault="00EA4F13" w:rsidP="00844489">
            <w:pPr>
              <w:jc w:val="center"/>
            </w:pPr>
            <w:r>
              <w:t>12</w:t>
            </w:r>
          </w:p>
        </w:tc>
      </w:tr>
      <w:tr w:rsidR="001555AA" w:rsidRPr="00F51527" w14:paraId="2D0DE14A" w14:textId="77777777" w:rsidTr="009333C7">
        <w:tc>
          <w:tcPr>
            <w:tcW w:w="1971" w:type="dxa"/>
            <w:shd w:val="clear" w:color="auto" w:fill="auto"/>
          </w:tcPr>
          <w:p w14:paraId="6DF26F6D" w14:textId="77777777" w:rsidR="001555AA" w:rsidRPr="00AC3CCB" w:rsidRDefault="001555AA" w:rsidP="00844489">
            <w:pPr>
              <w:jc w:val="center"/>
              <w:rPr>
                <w:b/>
              </w:rPr>
            </w:pPr>
            <w:r w:rsidRPr="00AC3CCB">
              <w:rPr>
                <w:b/>
              </w:rPr>
              <w:t>UKUPNO:</w:t>
            </w:r>
          </w:p>
        </w:tc>
        <w:tc>
          <w:tcPr>
            <w:tcW w:w="1780" w:type="dxa"/>
            <w:shd w:val="clear" w:color="auto" w:fill="auto"/>
          </w:tcPr>
          <w:p w14:paraId="08A9ABA7" w14:textId="77777777" w:rsidR="001555AA" w:rsidRPr="00844489" w:rsidRDefault="007D5F6E" w:rsidP="00844489">
            <w:pPr>
              <w:jc w:val="center"/>
            </w:pPr>
            <w:r>
              <w:t>3</w:t>
            </w:r>
          </w:p>
        </w:tc>
        <w:tc>
          <w:tcPr>
            <w:tcW w:w="1788" w:type="dxa"/>
            <w:shd w:val="clear" w:color="auto" w:fill="auto"/>
          </w:tcPr>
          <w:p w14:paraId="702ACD4D" w14:textId="64426CAA" w:rsidR="001555AA" w:rsidRPr="00844489" w:rsidRDefault="0026234B" w:rsidP="00844489">
            <w:pPr>
              <w:jc w:val="center"/>
            </w:pPr>
            <w:r>
              <w:t>37</w:t>
            </w:r>
          </w:p>
        </w:tc>
        <w:tc>
          <w:tcPr>
            <w:tcW w:w="1753" w:type="dxa"/>
            <w:shd w:val="clear" w:color="auto" w:fill="auto"/>
          </w:tcPr>
          <w:p w14:paraId="3513068C" w14:textId="6A9E9B06" w:rsidR="001555AA" w:rsidRPr="00844489" w:rsidRDefault="0026234B" w:rsidP="00844489">
            <w:pPr>
              <w:jc w:val="center"/>
            </w:pPr>
            <w:r>
              <w:t>0</w:t>
            </w:r>
          </w:p>
        </w:tc>
        <w:tc>
          <w:tcPr>
            <w:tcW w:w="1770" w:type="dxa"/>
            <w:shd w:val="clear" w:color="auto" w:fill="auto"/>
          </w:tcPr>
          <w:p w14:paraId="35EF0133" w14:textId="5C58E479" w:rsidR="001555AA" w:rsidRPr="00844489" w:rsidRDefault="00EA4F13" w:rsidP="00844489">
            <w:pPr>
              <w:jc w:val="center"/>
            </w:pPr>
            <w:r>
              <w:t>37</w:t>
            </w:r>
          </w:p>
        </w:tc>
      </w:tr>
    </w:tbl>
    <w:p w14:paraId="08888C9B" w14:textId="77777777" w:rsidR="001555AA" w:rsidRDefault="001555AA" w:rsidP="001555AA">
      <w:pPr>
        <w:rPr>
          <w:b/>
          <w:sz w:val="32"/>
          <w:szCs w:val="32"/>
        </w:rPr>
      </w:pPr>
    </w:p>
    <w:p w14:paraId="7986DD0A" w14:textId="77777777" w:rsidR="00704F28" w:rsidRDefault="00704F28" w:rsidP="001555AA">
      <w:pPr>
        <w:rPr>
          <w:b/>
          <w:sz w:val="32"/>
          <w:szCs w:val="32"/>
        </w:rPr>
      </w:pPr>
    </w:p>
    <w:p w14:paraId="45DAB474" w14:textId="77777777" w:rsidR="00704F28" w:rsidRDefault="00704F28" w:rsidP="001555AA">
      <w:pPr>
        <w:rPr>
          <w:b/>
        </w:rPr>
      </w:pPr>
      <w:r w:rsidRPr="00704F28">
        <w:rPr>
          <w:b/>
        </w:rPr>
        <w:t>Medicinska sestra/medicinski tehničar opće njege</w:t>
      </w:r>
    </w:p>
    <w:p w14:paraId="7249AEAA" w14:textId="77777777" w:rsidR="00704F28" w:rsidRDefault="00704F28" w:rsidP="001555A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1"/>
        <w:gridCol w:w="1548"/>
        <w:gridCol w:w="1587"/>
        <w:gridCol w:w="1479"/>
        <w:gridCol w:w="1537"/>
      </w:tblGrid>
      <w:tr w:rsidR="00704F28" w:rsidRPr="00F51527" w14:paraId="118B64C6" w14:textId="77777777" w:rsidTr="00A8283C">
        <w:tc>
          <w:tcPr>
            <w:tcW w:w="2938" w:type="dxa"/>
            <w:shd w:val="clear" w:color="auto" w:fill="auto"/>
          </w:tcPr>
          <w:p w14:paraId="0FBE9883" w14:textId="77777777" w:rsidR="00704F28" w:rsidRPr="000522A5" w:rsidRDefault="00704F28" w:rsidP="00A8283C">
            <w:pPr>
              <w:jc w:val="center"/>
              <w:rPr>
                <w:b/>
              </w:rPr>
            </w:pPr>
            <w:r w:rsidRPr="000522A5">
              <w:rPr>
                <w:b/>
              </w:rPr>
              <w:t>Zanimanje</w:t>
            </w:r>
          </w:p>
        </w:tc>
        <w:tc>
          <w:tcPr>
            <w:tcW w:w="1597" w:type="dxa"/>
            <w:shd w:val="clear" w:color="auto" w:fill="auto"/>
          </w:tcPr>
          <w:p w14:paraId="1DED8AAC" w14:textId="77777777" w:rsidR="00704F28" w:rsidRPr="000522A5" w:rsidRDefault="00704F28" w:rsidP="00A8283C">
            <w:pPr>
              <w:jc w:val="center"/>
              <w:rPr>
                <w:b/>
              </w:rPr>
            </w:pPr>
            <w:r w:rsidRPr="000522A5">
              <w:rPr>
                <w:b/>
              </w:rPr>
              <w:t>Razred</w:t>
            </w:r>
          </w:p>
        </w:tc>
        <w:tc>
          <w:tcPr>
            <w:tcW w:w="1635" w:type="dxa"/>
            <w:shd w:val="clear" w:color="auto" w:fill="auto"/>
          </w:tcPr>
          <w:p w14:paraId="3CED9AFD" w14:textId="77777777" w:rsidR="00704F28" w:rsidRPr="000522A5" w:rsidRDefault="00704F28" w:rsidP="00A8283C">
            <w:pPr>
              <w:jc w:val="center"/>
              <w:rPr>
                <w:b/>
              </w:rPr>
            </w:pPr>
            <w:r w:rsidRPr="000522A5">
              <w:rPr>
                <w:b/>
              </w:rPr>
              <w:t>Broj učenika</w:t>
            </w:r>
          </w:p>
        </w:tc>
        <w:tc>
          <w:tcPr>
            <w:tcW w:w="1531" w:type="dxa"/>
            <w:shd w:val="clear" w:color="auto" w:fill="auto"/>
          </w:tcPr>
          <w:p w14:paraId="025F9FB9" w14:textId="77777777" w:rsidR="00704F28" w:rsidRPr="000522A5" w:rsidRDefault="00704F28" w:rsidP="00A8283C">
            <w:pPr>
              <w:jc w:val="center"/>
              <w:rPr>
                <w:b/>
              </w:rPr>
            </w:pPr>
            <w:r w:rsidRPr="000522A5">
              <w:rPr>
                <w:b/>
              </w:rPr>
              <w:t>Muški</w:t>
            </w:r>
          </w:p>
        </w:tc>
        <w:tc>
          <w:tcPr>
            <w:tcW w:w="1587" w:type="dxa"/>
            <w:shd w:val="clear" w:color="auto" w:fill="auto"/>
          </w:tcPr>
          <w:p w14:paraId="297F3E72" w14:textId="77777777" w:rsidR="00704F28" w:rsidRPr="000522A5" w:rsidRDefault="00704F28" w:rsidP="00A8283C">
            <w:pPr>
              <w:jc w:val="center"/>
              <w:rPr>
                <w:b/>
              </w:rPr>
            </w:pPr>
            <w:r w:rsidRPr="000522A5">
              <w:rPr>
                <w:b/>
              </w:rPr>
              <w:t>Ženske</w:t>
            </w:r>
          </w:p>
        </w:tc>
      </w:tr>
      <w:tr w:rsidR="000719F3" w:rsidRPr="00F51527" w14:paraId="754865E3" w14:textId="77777777" w:rsidTr="00A8283C">
        <w:tc>
          <w:tcPr>
            <w:tcW w:w="2938" w:type="dxa"/>
            <w:vMerge w:val="restart"/>
            <w:shd w:val="clear" w:color="auto" w:fill="auto"/>
          </w:tcPr>
          <w:p w14:paraId="2BA5C3BE" w14:textId="77777777" w:rsidR="000719F3" w:rsidRPr="00844489" w:rsidRDefault="000719F3" w:rsidP="00CF3D8E">
            <w:r>
              <w:t>MEDICINSKA SESTRA/MEDICINSKI TEHNIČAR OPĆE NJEGE</w:t>
            </w:r>
          </w:p>
        </w:tc>
        <w:tc>
          <w:tcPr>
            <w:tcW w:w="1597" w:type="dxa"/>
            <w:shd w:val="clear" w:color="auto" w:fill="auto"/>
          </w:tcPr>
          <w:p w14:paraId="11531243" w14:textId="77777777" w:rsidR="000719F3" w:rsidRPr="00844489" w:rsidRDefault="000719F3" w:rsidP="00D47314">
            <w:pPr>
              <w:jc w:val="center"/>
            </w:pPr>
            <w:r>
              <w:t>1.E</w:t>
            </w:r>
          </w:p>
        </w:tc>
        <w:tc>
          <w:tcPr>
            <w:tcW w:w="1635" w:type="dxa"/>
            <w:shd w:val="clear" w:color="auto" w:fill="auto"/>
          </w:tcPr>
          <w:p w14:paraId="3AF05DB2" w14:textId="4EAF43FA" w:rsidR="000719F3" w:rsidRPr="00844489" w:rsidRDefault="00EA4F13" w:rsidP="00D47314">
            <w:pPr>
              <w:jc w:val="center"/>
            </w:pPr>
            <w:r>
              <w:t>27</w:t>
            </w:r>
          </w:p>
        </w:tc>
        <w:tc>
          <w:tcPr>
            <w:tcW w:w="1531" w:type="dxa"/>
            <w:shd w:val="clear" w:color="auto" w:fill="auto"/>
          </w:tcPr>
          <w:p w14:paraId="324748D6" w14:textId="34CFA0D8" w:rsidR="000719F3" w:rsidRPr="00844489" w:rsidRDefault="00EA4F13" w:rsidP="00D47314">
            <w:pPr>
              <w:jc w:val="center"/>
            </w:pPr>
            <w:r>
              <w:t>7</w:t>
            </w:r>
          </w:p>
        </w:tc>
        <w:tc>
          <w:tcPr>
            <w:tcW w:w="1587" w:type="dxa"/>
            <w:shd w:val="clear" w:color="auto" w:fill="auto"/>
          </w:tcPr>
          <w:p w14:paraId="73C2050B" w14:textId="4CB65184" w:rsidR="000719F3" w:rsidRPr="00844489" w:rsidRDefault="00EA4F13" w:rsidP="00D47314">
            <w:pPr>
              <w:jc w:val="center"/>
            </w:pPr>
            <w:r>
              <w:t>20</w:t>
            </w:r>
          </w:p>
        </w:tc>
      </w:tr>
      <w:tr w:rsidR="000719F3" w:rsidRPr="00F51527" w14:paraId="0C72E01F" w14:textId="77777777" w:rsidTr="00CF3D8E">
        <w:trPr>
          <w:trHeight w:val="287"/>
        </w:trPr>
        <w:tc>
          <w:tcPr>
            <w:tcW w:w="2938" w:type="dxa"/>
            <w:vMerge/>
            <w:shd w:val="clear" w:color="auto" w:fill="auto"/>
          </w:tcPr>
          <w:p w14:paraId="7579AF12" w14:textId="77777777" w:rsidR="000719F3" w:rsidRPr="00844489" w:rsidRDefault="000719F3" w:rsidP="00A8283C">
            <w:pPr>
              <w:jc w:val="center"/>
            </w:pPr>
          </w:p>
        </w:tc>
        <w:tc>
          <w:tcPr>
            <w:tcW w:w="1597" w:type="dxa"/>
            <w:shd w:val="clear" w:color="auto" w:fill="auto"/>
          </w:tcPr>
          <w:p w14:paraId="583E3E3F" w14:textId="77777777" w:rsidR="000719F3" w:rsidRPr="00844489" w:rsidRDefault="000719F3" w:rsidP="00D47314">
            <w:pPr>
              <w:jc w:val="center"/>
            </w:pPr>
            <w:r>
              <w:t>2.E</w:t>
            </w:r>
          </w:p>
        </w:tc>
        <w:tc>
          <w:tcPr>
            <w:tcW w:w="1635" w:type="dxa"/>
            <w:shd w:val="clear" w:color="auto" w:fill="auto"/>
          </w:tcPr>
          <w:p w14:paraId="66E6E8B3" w14:textId="10C4A018" w:rsidR="000719F3" w:rsidRPr="00844489" w:rsidRDefault="00EA4F13" w:rsidP="00D47314">
            <w:pPr>
              <w:jc w:val="center"/>
            </w:pPr>
            <w:r>
              <w:t>26</w:t>
            </w:r>
          </w:p>
        </w:tc>
        <w:tc>
          <w:tcPr>
            <w:tcW w:w="1531" w:type="dxa"/>
            <w:shd w:val="clear" w:color="auto" w:fill="auto"/>
          </w:tcPr>
          <w:p w14:paraId="437A17DC" w14:textId="623E7FF9" w:rsidR="000719F3" w:rsidRPr="00844489" w:rsidRDefault="00EA4F13" w:rsidP="00D47314">
            <w:pPr>
              <w:jc w:val="center"/>
            </w:pPr>
            <w:r>
              <w:t>4</w:t>
            </w:r>
          </w:p>
        </w:tc>
        <w:tc>
          <w:tcPr>
            <w:tcW w:w="1587" w:type="dxa"/>
            <w:shd w:val="clear" w:color="auto" w:fill="auto"/>
          </w:tcPr>
          <w:p w14:paraId="3DF21DED" w14:textId="7AA39D43" w:rsidR="000719F3" w:rsidRPr="00844489" w:rsidRDefault="00EA4F13" w:rsidP="00D47314">
            <w:pPr>
              <w:jc w:val="center"/>
            </w:pPr>
            <w:r>
              <w:t>22</w:t>
            </w:r>
          </w:p>
        </w:tc>
      </w:tr>
      <w:tr w:rsidR="000719F3" w:rsidRPr="00F51527" w14:paraId="38FE47B4" w14:textId="77777777" w:rsidTr="00CF3D8E">
        <w:trPr>
          <w:trHeight w:val="264"/>
        </w:trPr>
        <w:tc>
          <w:tcPr>
            <w:tcW w:w="2938" w:type="dxa"/>
            <w:vMerge/>
            <w:shd w:val="clear" w:color="auto" w:fill="auto"/>
          </w:tcPr>
          <w:p w14:paraId="2E0CC2A1" w14:textId="77777777" w:rsidR="000719F3" w:rsidRPr="00844489" w:rsidRDefault="000719F3" w:rsidP="00A8283C">
            <w:pPr>
              <w:jc w:val="center"/>
            </w:pPr>
          </w:p>
        </w:tc>
        <w:tc>
          <w:tcPr>
            <w:tcW w:w="1597" w:type="dxa"/>
            <w:shd w:val="clear" w:color="auto" w:fill="auto"/>
          </w:tcPr>
          <w:p w14:paraId="3A936B43" w14:textId="77777777" w:rsidR="000719F3" w:rsidRDefault="000719F3" w:rsidP="00D47314">
            <w:pPr>
              <w:jc w:val="center"/>
            </w:pPr>
            <w:r>
              <w:t>3.E</w:t>
            </w:r>
          </w:p>
        </w:tc>
        <w:tc>
          <w:tcPr>
            <w:tcW w:w="1635" w:type="dxa"/>
            <w:shd w:val="clear" w:color="auto" w:fill="auto"/>
          </w:tcPr>
          <w:p w14:paraId="4486BBD6" w14:textId="17F0DAF0" w:rsidR="000719F3" w:rsidRDefault="00EA4F13" w:rsidP="00D47314">
            <w:pPr>
              <w:jc w:val="center"/>
            </w:pPr>
            <w:r>
              <w:t>27</w:t>
            </w:r>
          </w:p>
        </w:tc>
        <w:tc>
          <w:tcPr>
            <w:tcW w:w="1531" w:type="dxa"/>
            <w:shd w:val="clear" w:color="auto" w:fill="auto"/>
          </w:tcPr>
          <w:p w14:paraId="7FE0DA0E" w14:textId="0E0BD6AC" w:rsidR="000719F3" w:rsidRDefault="00EA4F13" w:rsidP="00D47314">
            <w:pPr>
              <w:jc w:val="center"/>
            </w:pPr>
            <w:r>
              <w:t>6</w:t>
            </w:r>
          </w:p>
        </w:tc>
        <w:tc>
          <w:tcPr>
            <w:tcW w:w="1587" w:type="dxa"/>
            <w:shd w:val="clear" w:color="auto" w:fill="auto"/>
          </w:tcPr>
          <w:p w14:paraId="701A38B4" w14:textId="1DE3391A" w:rsidR="000719F3" w:rsidRDefault="00EA4F13" w:rsidP="00D47314">
            <w:pPr>
              <w:jc w:val="center"/>
            </w:pPr>
            <w:r>
              <w:t>21</w:t>
            </w:r>
          </w:p>
        </w:tc>
      </w:tr>
      <w:tr w:rsidR="000719F3" w:rsidRPr="00F51527" w14:paraId="349FAE9C" w14:textId="77777777" w:rsidTr="00CF3D8E">
        <w:trPr>
          <w:trHeight w:val="264"/>
        </w:trPr>
        <w:tc>
          <w:tcPr>
            <w:tcW w:w="2938" w:type="dxa"/>
            <w:vMerge/>
            <w:shd w:val="clear" w:color="auto" w:fill="auto"/>
          </w:tcPr>
          <w:p w14:paraId="0E11970A" w14:textId="77777777" w:rsidR="000719F3" w:rsidRPr="00844489" w:rsidRDefault="000719F3" w:rsidP="00A8283C">
            <w:pPr>
              <w:jc w:val="center"/>
            </w:pPr>
          </w:p>
        </w:tc>
        <w:tc>
          <w:tcPr>
            <w:tcW w:w="1597" w:type="dxa"/>
            <w:shd w:val="clear" w:color="auto" w:fill="auto"/>
          </w:tcPr>
          <w:p w14:paraId="53DC1B85" w14:textId="77777777" w:rsidR="000719F3" w:rsidRDefault="000719F3" w:rsidP="00D47314">
            <w:pPr>
              <w:jc w:val="center"/>
            </w:pPr>
            <w:r>
              <w:t>4.E</w:t>
            </w:r>
          </w:p>
        </w:tc>
        <w:tc>
          <w:tcPr>
            <w:tcW w:w="1635" w:type="dxa"/>
            <w:shd w:val="clear" w:color="auto" w:fill="auto"/>
          </w:tcPr>
          <w:p w14:paraId="3E18A2B2" w14:textId="25CB6DD7" w:rsidR="000719F3" w:rsidRDefault="00EA4F13" w:rsidP="00D47314">
            <w:pPr>
              <w:jc w:val="center"/>
            </w:pPr>
            <w:r>
              <w:t>27</w:t>
            </w:r>
          </w:p>
        </w:tc>
        <w:tc>
          <w:tcPr>
            <w:tcW w:w="1531" w:type="dxa"/>
            <w:shd w:val="clear" w:color="auto" w:fill="auto"/>
          </w:tcPr>
          <w:p w14:paraId="52265749" w14:textId="084197C4" w:rsidR="000719F3" w:rsidRDefault="00EA4F13" w:rsidP="00D47314">
            <w:pPr>
              <w:jc w:val="center"/>
            </w:pPr>
            <w:r>
              <w:t>9</w:t>
            </w:r>
          </w:p>
        </w:tc>
        <w:tc>
          <w:tcPr>
            <w:tcW w:w="1587" w:type="dxa"/>
            <w:shd w:val="clear" w:color="auto" w:fill="auto"/>
          </w:tcPr>
          <w:p w14:paraId="23EF7672" w14:textId="4ABC8ADF" w:rsidR="000719F3" w:rsidRDefault="00EA4F13" w:rsidP="00D47314">
            <w:pPr>
              <w:jc w:val="center"/>
            </w:pPr>
            <w:r>
              <w:t>18</w:t>
            </w:r>
          </w:p>
        </w:tc>
      </w:tr>
      <w:tr w:rsidR="00DD3E50" w:rsidRPr="00F51527" w14:paraId="51C3E0FE" w14:textId="77777777" w:rsidTr="00A8283C">
        <w:tc>
          <w:tcPr>
            <w:tcW w:w="2938" w:type="dxa"/>
            <w:shd w:val="clear" w:color="auto" w:fill="auto"/>
          </w:tcPr>
          <w:p w14:paraId="3E5A5E30" w14:textId="77777777" w:rsidR="00DD3E50" w:rsidRPr="00F012EF" w:rsidRDefault="00DD3E50" w:rsidP="00A8283C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</w:tcPr>
          <w:p w14:paraId="2BDC1F72" w14:textId="26BAFDF0" w:rsidR="00DD3E50" w:rsidRDefault="00DD3E50" w:rsidP="00A8283C">
            <w:pPr>
              <w:jc w:val="center"/>
            </w:pPr>
            <w:r>
              <w:t>5.E</w:t>
            </w:r>
          </w:p>
        </w:tc>
        <w:tc>
          <w:tcPr>
            <w:tcW w:w="1635" w:type="dxa"/>
            <w:shd w:val="clear" w:color="auto" w:fill="auto"/>
          </w:tcPr>
          <w:p w14:paraId="36AF213F" w14:textId="3020DDCE" w:rsidR="00DD3E50" w:rsidRPr="00844489" w:rsidRDefault="00EA4F13" w:rsidP="00A8283C">
            <w:pPr>
              <w:jc w:val="center"/>
            </w:pPr>
            <w:r>
              <w:t>24</w:t>
            </w:r>
          </w:p>
        </w:tc>
        <w:tc>
          <w:tcPr>
            <w:tcW w:w="1531" w:type="dxa"/>
            <w:shd w:val="clear" w:color="auto" w:fill="auto"/>
          </w:tcPr>
          <w:p w14:paraId="779B36A4" w14:textId="77EA06FE" w:rsidR="00DD3E50" w:rsidRPr="00844489" w:rsidRDefault="00EA4F13" w:rsidP="00A8283C">
            <w:pPr>
              <w:jc w:val="center"/>
            </w:pPr>
            <w:r>
              <w:t>3</w:t>
            </w:r>
          </w:p>
        </w:tc>
        <w:tc>
          <w:tcPr>
            <w:tcW w:w="1587" w:type="dxa"/>
            <w:shd w:val="clear" w:color="auto" w:fill="auto"/>
          </w:tcPr>
          <w:p w14:paraId="188C19BB" w14:textId="7666F504" w:rsidR="00DD3E50" w:rsidRPr="00844489" w:rsidRDefault="00EA4F13" w:rsidP="00A8283C">
            <w:pPr>
              <w:jc w:val="center"/>
            </w:pPr>
            <w:r>
              <w:t>21</w:t>
            </w:r>
          </w:p>
        </w:tc>
      </w:tr>
      <w:tr w:rsidR="00704F28" w:rsidRPr="00F51527" w14:paraId="70D0E46B" w14:textId="77777777" w:rsidTr="00A8283C">
        <w:tc>
          <w:tcPr>
            <w:tcW w:w="2938" w:type="dxa"/>
            <w:shd w:val="clear" w:color="auto" w:fill="auto"/>
          </w:tcPr>
          <w:p w14:paraId="6CFA5D2D" w14:textId="77777777" w:rsidR="00704F28" w:rsidRPr="00F012EF" w:rsidRDefault="00704F28" w:rsidP="00A8283C">
            <w:pPr>
              <w:jc w:val="center"/>
              <w:rPr>
                <w:b/>
              </w:rPr>
            </w:pPr>
            <w:r w:rsidRPr="00F012EF">
              <w:rPr>
                <w:b/>
              </w:rPr>
              <w:t>UKUPNO:</w:t>
            </w:r>
          </w:p>
        </w:tc>
        <w:tc>
          <w:tcPr>
            <w:tcW w:w="1597" w:type="dxa"/>
            <w:shd w:val="clear" w:color="auto" w:fill="auto"/>
          </w:tcPr>
          <w:p w14:paraId="5BD584A0" w14:textId="5BF2C238" w:rsidR="00704F28" w:rsidRPr="00844489" w:rsidRDefault="00DD3E50" w:rsidP="00A8283C">
            <w:pPr>
              <w:jc w:val="center"/>
            </w:pPr>
            <w:r>
              <w:t>5</w:t>
            </w:r>
          </w:p>
        </w:tc>
        <w:tc>
          <w:tcPr>
            <w:tcW w:w="1635" w:type="dxa"/>
            <w:shd w:val="clear" w:color="auto" w:fill="auto"/>
          </w:tcPr>
          <w:p w14:paraId="294DE2F1" w14:textId="62796CB9" w:rsidR="00704F28" w:rsidRPr="00844489" w:rsidRDefault="00EA4F13" w:rsidP="00A8283C">
            <w:pPr>
              <w:jc w:val="center"/>
            </w:pPr>
            <w:r>
              <w:t>131</w:t>
            </w:r>
          </w:p>
        </w:tc>
        <w:tc>
          <w:tcPr>
            <w:tcW w:w="1531" w:type="dxa"/>
            <w:shd w:val="clear" w:color="auto" w:fill="auto"/>
          </w:tcPr>
          <w:p w14:paraId="2C07F1D9" w14:textId="0BE5EC0C" w:rsidR="00704F28" w:rsidRPr="00844489" w:rsidRDefault="00EA4F13" w:rsidP="00A8283C">
            <w:pPr>
              <w:jc w:val="center"/>
            </w:pPr>
            <w:r>
              <w:t>29</w:t>
            </w:r>
          </w:p>
        </w:tc>
        <w:tc>
          <w:tcPr>
            <w:tcW w:w="1587" w:type="dxa"/>
            <w:shd w:val="clear" w:color="auto" w:fill="auto"/>
          </w:tcPr>
          <w:p w14:paraId="47D5D172" w14:textId="4C87C707" w:rsidR="00704F28" w:rsidRPr="00844489" w:rsidRDefault="00EA4F13" w:rsidP="00A8283C">
            <w:pPr>
              <w:jc w:val="center"/>
            </w:pPr>
            <w:r>
              <w:t>102</w:t>
            </w:r>
          </w:p>
        </w:tc>
      </w:tr>
    </w:tbl>
    <w:p w14:paraId="29E78F11" w14:textId="77777777" w:rsidR="00565F72" w:rsidRDefault="00565F72" w:rsidP="001555AA">
      <w:pPr>
        <w:rPr>
          <w:b/>
          <w:sz w:val="32"/>
          <w:szCs w:val="32"/>
        </w:rPr>
      </w:pPr>
    </w:p>
    <w:p w14:paraId="336856D8" w14:textId="77777777" w:rsidR="001555AA" w:rsidRPr="00574FCA" w:rsidRDefault="00574FCA" w:rsidP="001555AA">
      <w:pPr>
        <w:rPr>
          <w:b/>
        </w:rPr>
      </w:pPr>
      <w:r>
        <w:rPr>
          <w:b/>
        </w:rPr>
        <w:t>Ukupno učenika</w:t>
      </w:r>
    </w:p>
    <w:p w14:paraId="44D863E0" w14:textId="77777777" w:rsidR="00F55BC1" w:rsidRPr="00334B0A" w:rsidRDefault="00F55BC1" w:rsidP="001555AA">
      <w:pPr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5609"/>
      </w:tblGrid>
      <w:tr w:rsidR="00F55BC1" w:rsidRPr="00334B0A" w14:paraId="569D3143" w14:textId="77777777" w:rsidTr="00F616E7">
        <w:trPr>
          <w:trHeight w:val="306"/>
        </w:trPr>
        <w:tc>
          <w:tcPr>
            <w:tcW w:w="3713" w:type="dxa"/>
            <w:shd w:val="clear" w:color="auto" w:fill="auto"/>
          </w:tcPr>
          <w:p w14:paraId="3C7C6630" w14:textId="77777777" w:rsidR="00F55BC1" w:rsidRPr="000522A5" w:rsidRDefault="00F55BC1" w:rsidP="003E468B">
            <w:pPr>
              <w:rPr>
                <w:b/>
              </w:rPr>
            </w:pPr>
            <w:r w:rsidRPr="000522A5">
              <w:rPr>
                <w:b/>
              </w:rPr>
              <w:t>Razred</w:t>
            </w:r>
          </w:p>
        </w:tc>
        <w:tc>
          <w:tcPr>
            <w:tcW w:w="5609" w:type="dxa"/>
            <w:shd w:val="clear" w:color="auto" w:fill="auto"/>
          </w:tcPr>
          <w:p w14:paraId="0B6902CD" w14:textId="77777777" w:rsidR="00F55BC1" w:rsidRPr="000522A5" w:rsidRDefault="00F55BC1" w:rsidP="00F51527">
            <w:pPr>
              <w:jc w:val="center"/>
              <w:rPr>
                <w:b/>
              </w:rPr>
            </w:pPr>
            <w:r w:rsidRPr="000522A5">
              <w:rPr>
                <w:b/>
              </w:rPr>
              <w:t>Broj učenika</w:t>
            </w:r>
          </w:p>
        </w:tc>
      </w:tr>
      <w:tr w:rsidR="00F55BC1" w:rsidRPr="00334B0A" w14:paraId="6A311FF6" w14:textId="77777777" w:rsidTr="00F616E7">
        <w:trPr>
          <w:trHeight w:val="306"/>
        </w:trPr>
        <w:tc>
          <w:tcPr>
            <w:tcW w:w="3713" w:type="dxa"/>
            <w:shd w:val="clear" w:color="auto" w:fill="auto"/>
          </w:tcPr>
          <w:p w14:paraId="6777B96B" w14:textId="77777777" w:rsidR="00F55BC1" w:rsidRPr="00844489" w:rsidRDefault="00F55BC1" w:rsidP="003E468B">
            <w:r w:rsidRPr="00844489">
              <w:t>1. razred</w:t>
            </w:r>
          </w:p>
        </w:tc>
        <w:tc>
          <w:tcPr>
            <w:tcW w:w="5609" w:type="dxa"/>
            <w:shd w:val="clear" w:color="auto" w:fill="auto"/>
          </w:tcPr>
          <w:p w14:paraId="77113527" w14:textId="54A50D66" w:rsidR="00F55BC1" w:rsidRPr="00844489" w:rsidRDefault="00EA4F13" w:rsidP="003E468B">
            <w:r>
              <w:t>191</w:t>
            </w:r>
          </w:p>
        </w:tc>
      </w:tr>
      <w:tr w:rsidR="00F55BC1" w:rsidRPr="00334B0A" w14:paraId="32C3EE57" w14:textId="77777777" w:rsidTr="00F616E7">
        <w:trPr>
          <w:trHeight w:val="306"/>
        </w:trPr>
        <w:tc>
          <w:tcPr>
            <w:tcW w:w="3713" w:type="dxa"/>
            <w:shd w:val="clear" w:color="auto" w:fill="auto"/>
          </w:tcPr>
          <w:p w14:paraId="79A417E0" w14:textId="77777777" w:rsidR="00F55BC1" w:rsidRPr="00844489" w:rsidRDefault="00F55BC1" w:rsidP="003E468B">
            <w:r w:rsidRPr="00844489">
              <w:t>2. razred</w:t>
            </w:r>
          </w:p>
        </w:tc>
        <w:tc>
          <w:tcPr>
            <w:tcW w:w="5609" w:type="dxa"/>
            <w:shd w:val="clear" w:color="auto" w:fill="auto"/>
          </w:tcPr>
          <w:p w14:paraId="2734E1B7" w14:textId="722A0A83" w:rsidR="00F55BC1" w:rsidRPr="00844489" w:rsidRDefault="00EA4F13" w:rsidP="003E468B">
            <w:r>
              <w:t>170</w:t>
            </w:r>
          </w:p>
        </w:tc>
      </w:tr>
      <w:tr w:rsidR="00F55BC1" w:rsidRPr="00334B0A" w14:paraId="6FB7A36D" w14:textId="77777777" w:rsidTr="00F616E7">
        <w:trPr>
          <w:trHeight w:val="306"/>
        </w:trPr>
        <w:tc>
          <w:tcPr>
            <w:tcW w:w="3713" w:type="dxa"/>
            <w:shd w:val="clear" w:color="auto" w:fill="auto"/>
          </w:tcPr>
          <w:p w14:paraId="219B56AD" w14:textId="77777777" w:rsidR="00F55BC1" w:rsidRPr="00844489" w:rsidRDefault="00F55BC1" w:rsidP="003E468B">
            <w:r w:rsidRPr="00844489">
              <w:t>3. razred</w:t>
            </w:r>
          </w:p>
        </w:tc>
        <w:tc>
          <w:tcPr>
            <w:tcW w:w="5609" w:type="dxa"/>
            <w:shd w:val="clear" w:color="auto" w:fill="auto"/>
          </w:tcPr>
          <w:p w14:paraId="5F58E0DF" w14:textId="286EEE2C" w:rsidR="00F55BC1" w:rsidRPr="00844489" w:rsidRDefault="00EA4F13" w:rsidP="003E468B">
            <w:r>
              <w:t>194</w:t>
            </w:r>
          </w:p>
        </w:tc>
      </w:tr>
      <w:tr w:rsidR="00F55BC1" w:rsidRPr="00334B0A" w14:paraId="5694AFF3" w14:textId="77777777" w:rsidTr="00F616E7">
        <w:trPr>
          <w:trHeight w:val="306"/>
        </w:trPr>
        <w:tc>
          <w:tcPr>
            <w:tcW w:w="3713" w:type="dxa"/>
            <w:shd w:val="clear" w:color="auto" w:fill="auto"/>
          </w:tcPr>
          <w:p w14:paraId="73057352" w14:textId="77777777" w:rsidR="00F55BC1" w:rsidRPr="00844489" w:rsidRDefault="00F55BC1" w:rsidP="003E468B">
            <w:r w:rsidRPr="00844489">
              <w:t>4. razred</w:t>
            </w:r>
          </w:p>
        </w:tc>
        <w:tc>
          <w:tcPr>
            <w:tcW w:w="5609" w:type="dxa"/>
            <w:shd w:val="clear" w:color="auto" w:fill="auto"/>
          </w:tcPr>
          <w:p w14:paraId="33261231" w14:textId="11400029" w:rsidR="00F55BC1" w:rsidRPr="00844489" w:rsidRDefault="00EA4F13" w:rsidP="003E468B">
            <w:r>
              <w:t>122</w:t>
            </w:r>
          </w:p>
        </w:tc>
      </w:tr>
      <w:tr w:rsidR="00EA4F13" w:rsidRPr="00334B0A" w14:paraId="36826753" w14:textId="77777777" w:rsidTr="00F616E7">
        <w:trPr>
          <w:trHeight w:val="306"/>
        </w:trPr>
        <w:tc>
          <w:tcPr>
            <w:tcW w:w="3713" w:type="dxa"/>
            <w:shd w:val="clear" w:color="auto" w:fill="auto"/>
          </w:tcPr>
          <w:p w14:paraId="4A4A138E" w14:textId="7CB48B66" w:rsidR="00EA4F13" w:rsidRPr="00844489" w:rsidRDefault="00EA4F13" w:rsidP="003E468B">
            <w:r>
              <w:t>5. razred</w:t>
            </w:r>
          </w:p>
        </w:tc>
        <w:tc>
          <w:tcPr>
            <w:tcW w:w="5609" w:type="dxa"/>
            <w:shd w:val="clear" w:color="auto" w:fill="auto"/>
          </w:tcPr>
          <w:p w14:paraId="16DCFA7E" w14:textId="0EE9F0DE" w:rsidR="00EA4F13" w:rsidRDefault="00EA4F13" w:rsidP="003E468B">
            <w:r>
              <w:t>24</w:t>
            </w:r>
          </w:p>
        </w:tc>
      </w:tr>
      <w:tr w:rsidR="00F55BC1" w:rsidRPr="00334B0A" w14:paraId="0F58262D" w14:textId="77777777" w:rsidTr="00F616E7">
        <w:trPr>
          <w:trHeight w:val="306"/>
        </w:trPr>
        <w:tc>
          <w:tcPr>
            <w:tcW w:w="3713" w:type="dxa"/>
            <w:shd w:val="clear" w:color="auto" w:fill="auto"/>
          </w:tcPr>
          <w:p w14:paraId="212EE86D" w14:textId="77777777" w:rsidR="00F55BC1" w:rsidRPr="00844489" w:rsidRDefault="00F55BC1" w:rsidP="003E468B">
            <w:r w:rsidRPr="00844489">
              <w:lastRenderedPageBreak/>
              <w:t>UKUPNO:</w:t>
            </w:r>
            <w:r w:rsidR="000719F3">
              <w:t xml:space="preserve"> </w:t>
            </w:r>
          </w:p>
        </w:tc>
        <w:tc>
          <w:tcPr>
            <w:tcW w:w="5609" w:type="dxa"/>
            <w:shd w:val="clear" w:color="auto" w:fill="auto"/>
          </w:tcPr>
          <w:p w14:paraId="1F976DB3" w14:textId="4EAE282C" w:rsidR="00F55BC1" w:rsidRPr="00844489" w:rsidRDefault="00EA4F13" w:rsidP="003E468B">
            <w:r>
              <w:t>701</w:t>
            </w:r>
          </w:p>
        </w:tc>
      </w:tr>
    </w:tbl>
    <w:p w14:paraId="43BD3E06" w14:textId="77777777" w:rsidR="00217C2D" w:rsidRDefault="00217C2D" w:rsidP="00B5062E">
      <w:pPr>
        <w:rPr>
          <w:sz w:val="28"/>
          <w:szCs w:val="28"/>
        </w:rPr>
      </w:pPr>
    </w:p>
    <w:p w14:paraId="4E01566D" w14:textId="77777777" w:rsidR="00B32970" w:rsidRDefault="00B32970" w:rsidP="001555AA">
      <w:pPr>
        <w:rPr>
          <w:b/>
          <w:sz w:val="28"/>
          <w:szCs w:val="28"/>
        </w:rPr>
      </w:pPr>
    </w:p>
    <w:p w14:paraId="245D832B" w14:textId="77777777" w:rsidR="00243DA8" w:rsidRDefault="00243DA8" w:rsidP="001555AA">
      <w:pPr>
        <w:rPr>
          <w:b/>
          <w:sz w:val="28"/>
          <w:szCs w:val="28"/>
        </w:rPr>
      </w:pPr>
    </w:p>
    <w:p w14:paraId="0B18130E" w14:textId="77777777" w:rsidR="00A01A8B" w:rsidRDefault="00A01A8B" w:rsidP="001555AA">
      <w:pPr>
        <w:rPr>
          <w:b/>
          <w:sz w:val="28"/>
          <w:szCs w:val="28"/>
        </w:rPr>
      </w:pPr>
    </w:p>
    <w:p w14:paraId="327DCDDB" w14:textId="77777777" w:rsidR="00B76C83" w:rsidRDefault="00844489" w:rsidP="00574FCA">
      <w:pPr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F55BC1" w:rsidRPr="00F55BC1">
        <w:rPr>
          <w:b/>
          <w:sz w:val="28"/>
          <w:szCs w:val="28"/>
        </w:rPr>
        <w:t xml:space="preserve">3. </w:t>
      </w:r>
      <w:r w:rsidR="001555AA" w:rsidRPr="00F55BC1">
        <w:rPr>
          <w:b/>
          <w:sz w:val="28"/>
          <w:szCs w:val="28"/>
        </w:rPr>
        <w:t>Prikaz  broja  učenika  po  programima  u  razredu</w:t>
      </w:r>
    </w:p>
    <w:p w14:paraId="6F1B5D61" w14:textId="77777777" w:rsidR="003C660C" w:rsidRPr="00355B97" w:rsidRDefault="003C660C" w:rsidP="00574FCA">
      <w:pPr>
        <w:rPr>
          <w:b/>
          <w:sz w:val="28"/>
          <w:szCs w:val="28"/>
        </w:rPr>
      </w:pPr>
    </w:p>
    <w:p w14:paraId="1F4F1E1B" w14:textId="77777777" w:rsidR="00064777" w:rsidRPr="00F012EF" w:rsidRDefault="00574FCA" w:rsidP="001555AA">
      <w:pPr>
        <w:rPr>
          <w:b/>
        </w:rPr>
      </w:pPr>
      <w:r>
        <w:rPr>
          <w:b/>
        </w:rPr>
        <w:t>Trogodišnja zanimanja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23"/>
        <w:gridCol w:w="2818"/>
        <w:gridCol w:w="9"/>
        <w:gridCol w:w="15"/>
        <w:gridCol w:w="1519"/>
        <w:gridCol w:w="1537"/>
        <w:gridCol w:w="1846"/>
      </w:tblGrid>
      <w:tr w:rsidR="00D04D3E" w:rsidRPr="00023E08" w14:paraId="5A219B5E" w14:textId="77777777" w:rsidTr="00D04D3E">
        <w:trPr>
          <w:trHeight w:val="637"/>
        </w:trPr>
        <w:tc>
          <w:tcPr>
            <w:tcW w:w="1118" w:type="dxa"/>
            <w:gridSpan w:val="2"/>
            <w:shd w:val="clear" w:color="auto" w:fill="auto"/>
          </w:tcPr>
          <w:p w14:paraId="3942B997" w14:textId="77777777" w:rsidR="00D04D3E" w:rsidRPr="00B76C83" w:rsidRDefault="00D04D3E" w:rsidP="00844489">
            <w:pPr>
              <w:spacing w:before="120"/>
              <w:jc w:val="center"/>
              <w:rPr>
                <w:b/>
              </w:rPr>
            </w:pPr>
            <w:r w:rsidRPr="00B76C83">
              <w:rPr>
                <w:b/>
              </w:rPr>
              <w:t>Redni broj</w:t>
            </w:r>
          </w:p>
        </w:tc>
        <w:tc>
          <w:tcPr>
            <w:tcW w:w="4361" w:type="dxa"/>
            <w:gridSpan w:val="4"/>
            <w:shd w:val="clear" w:color="auto" w:fill="auto"/>
          </w:tcPr>
          <w:p w14:paraId="4FD6B025" w14:textId="77777777" w:rsidR="00D04D3E" w:rsidRPr="00B76C83" w:rsidRDefault="00D04D3E" w:rsidP="00844489">
            <w:pPr>
              <w:spacing w:before="240"/>
              <w:jc w:val="center"/>
              <w:rPr>
                <w:b/>
              </w:rPr>
            </w:pPr>
            <w:r w:rsidRPr="00B76C83">
              <w:rPr>
                <w:b/>
              </w:rPr>
              <w:t xml:space="preserve">Zanimanje </w:t>
            </w:r>
            <w:r w:rsidR="00772AC5">
              <w:rPr>
                <w:b/>
              </w:rPr>
              <w:t>–</w:t>
            </w:r>
            <w:r w:rsidRPr="00B76C83">
              <w:rPr>
                <w:b/>
              </w:rPr>
              <w:t xml:space="preserve"> razred</w:t>
            </w:r>
          </w:p>
        </w:tc>
        <w:tc>
          <w:tcPr>
            <w:tcW w:w="1537" w:type="dxa"/>
            <w:shd w:val="clear" w:color="auto" w:fill="auto"/>
          </w:tcPr>
          <w:p w14:paraId="7A30508F" w14:textId="77777777" w:rsidR="00D04D3E" w:rsidRPr="00B76C83" w:rsidRDefault="00D04D3E" w:rsidP="00844489">
            <w:pPr>
              <w:spacing w:before="240"/>
              <w:jc w:val="center"/>
              <w:rPr>
                <w:b/>
              </w:rPr>
            </w:pPr>
            <w:r w:rsidRPr="00B76C83">
              <w:rPr>
                <w:b/>
              </w:rPr>
              <w:t>Broj odjela</w:t>
            </w:r>
          </w:p>
        </w:tc>
        <w:tc>
          <w:tcPr>
            <w:tcW w:w="1846" w:type="dxa"/>
            <w:shd w:val="clear" w:color="auto" w:fill="auto"/>
          </w:tcPr>
          <w:p w14:paraId="2A8F64FA" w14:textId="77777777" w:rsidR="00D04D3E" w:rsidRPr="00B76C83" w:rsidRDefault="00D04D3E" w:rsidP="00844489">
            <w:pPr>
              <w:spacing w:before="240"/>
              <w:jc w:val="center"/>
              <w:rPr>
                <w:b/>
              </w:rPr>
            </w:pPr>
            <w:r w:rsidRPr="00B76C83">
              <w:rPr>
                <w:b/>
              </w:rPr>
              <w:t>Broj učenika</w:t>
            </w:r>
          </w:p>
        </w:tc>
      </w:tr>
      <w:tr w:rsidR="00D04D3E" w:rsidRPr="00023E08" w14:paraId="6C2FEBFB" w14:textId="77777777" w:rsidTr="00D04D3E">
        <w:trPr>
          <w:trHeight w:val="260"/>
        </w:trPr>
        <w:tc>
          <w:tcPr>
            <w:tcW w:w="1118" w:type="dxa"/>
            <w:gridSpan w:val="2"/>
            <w:vMerge w:val="restart"/>
            <w:shd w:val="clear" w:color="auto" w:fill="auto"/>
          </w:tcPr>
          <w:p w14:paraId="5652491A" w14:textId="77777777" w:rsidR="00D04D3E" w:rsidRPr="00023E08" w:rsidRDefault="00D04D3E" w:rsidP="00844489">
            <w:pPr>
              <w:jc w:val="center"/>
            </w:pPr>
          </w:p>
          <w:p w14:paraId="2DCB5020" w14:textId="77777777" w:rsidR="00D04D3E" w:rsidRPr="00023E08" w:rsidRDefault="00D04D3E" w:rsidP="00844489">
            <w:pPr>
              <w:jc w:val="center"/>
            </w:pPr>
            <w:r w:rsidRPr="00023E08">
              <w:t>1.</w:t>
            </w:r>
          </w:p>
        </w:tc>
        <w:tc>
          <w:tcPr>
            <w:tcW w:w="2842" w:type="dxa"/>
            <w:gridSpan w:val="3"/>
            <w:vMerge w:val="restart"/>
            <w:shd w:val="clear" w:color="auto" w:fill="auto"/>
          </w:tcPr>
          <w:p w14:paraId="6BCDA1C1" w14:textId="77777777" w:rsidR="00D04D3E" w:rsidRPr="00023E08" w:rsidRDefault="00D04D3E" w:rsidP="00844489">
            <w:pPr>
              <w:jc w:val="center"/>
            </w:pPr>
          </w:p>
          <w:p w14:paraId="4AC369EA" w14:textId="77777777" w:rsidR="00D04D3E" w:rsidRPr="00023E08" w:rsidRDefault="00D04D3E" w:rsidP="00844489">
            <w:pPr>
              <w:jc w:val="center"/>
            </w:pPr>
            <w:r w:rsidRPr="00023E08">
              <w:t>PRODAVAČI</w:t>
            </w:r>
          </w:p>
        </w:tc>
        <w:tc>
          <w:tcPr>
            <w:tcW w:w="1519" w:type="dxa"/>
            <w:shd w:val="clear" w:color="auto" w:fill="auto"/>
          </w:tcPr>
          <w:p w14:paraId="45C31923" w14:textId="77777777" w:rsidR="00D04D3E" w:rsidRPr="00023E08" w:rsidRDefault="00D04D3E" w:rsidP="00844489">
            <w:pPr>
              <w:jc w:val="center"/>
            </w:pPr>
            <w:r w:rsidRPr="00023E08">
              <w:t>PRVI</w:t>
            </w:r>
          </w:p>
        </w:tc>
        <w:tc>
          <w:tcPr>
            <w:tcW w:w="1537" w:type="dxa"/>
            <w:shd w:val="clear" w:color="auto" w:fill="auto"/>
          </w:tcPr>
          <w:p w14:paraId="68A83977" w14:textId="29CCB2B0" w:rsidR="00D04D3E" w:rsidRPr="00023E08" w:rsidRDefault="009912C4" w:rsidP="00844489">
            <w:pPr>
              <w:jc w:val="center"/>
            </w:pPr>
            <w:r>
              <w:t>1</w:t>
            </w:r>
          </w:p>
        </w:tc>
        <w:tc>
          <w:tcPr>
            <w:tcW w:w="1846" w:type="dxa"/>
            <w:shd w:val="clear" w:color="auto" w:fill="auto"/>
          </w:tcPr>
          <w:p w14:paraId="18B17DB3" w14:textId="772FE316" w:rsidR="00D04D3E" w:rsidRPr="00023E08" w:rsidRDefault="00F20D67" w:rsidP="00844489">
            <w:pPr>
              <w:jc w:val="center"/>
            </w:pPr>
            <w:r>
              <w:t>26</w:t>
            </w:r>
          </w:p>
        </w:tc>
      </w:tr>
      <w:tr w:rsidR="00D04D3E" w:rsidRPr="00023E08" w14:paraId="56F0CBF4" w14:textId="77777777" w:rsidTr="00D04D3E">
        <w:trPr>
          <w:trHeight w:val="139"/>
        </w:trPr>
        <w:tc>
          <w:tcPr>
            <w:tcW w:w="1118" w:type="dxa"/>
            <w:gridSpan w:val="2"/>
            <w:vMerge/>
            <w:shd w:val="clear" w:color="auto" w:fill="auto"/>
          </w:tcPr>
          <w:p w14:paraId="057CDF9E" w14:textId="77777777" w:rsidR="00D04D3E" w:rsidRPr="00023E08" w:rsidRDefault="00D04D3E" w:rsidP="00844489">
            <w:pPr>
              <w:jc w:val="center"/>
            </w:pPr>
          </w:p>
        </w:tc>
        <w:tc>
          <w:tcPr>
            <w:tcW w:w="2842" w:type="dxa"/>
            <w:gridSpan w:val="3"/>
            <w:vMerge/>
            <w:shd w:val="clear" w:color="auto" w:fill="auto"/>
          </w:tcPr>
          <w:p w14:paraId="229B6560" w14:textId="77777777" w:rsidR="00D04D3E" w:rsidRPr="00023E08" w:rsidRDefault="00D04D3E" w:rsidP="00844489">
            <w:pPr>
              <w:jc w:val="center"/>
            </w:pPr>
          </w:p>
        </w:tc>
        <w:tc>
          <w:tcPr>
            <w:tcW w:w="1519" w:type="dxa"/>
            <w:shd w:val="clear" w:color="auto" w:fill="auto"/>
          </w:tcPr>
          <w:p w14:paraId="3E8CD776" w14:textId="77777777" w:rsidR="00D04D3E" w:rsidRPr="00023E08" w:rsidRDefault="00D04D3E" w:rsidP="00844489">
            <w:pPr>
              <w:jc w:val="center"/>
            </w:pPr>
            <w:r w:rsidRPr="00023E08">
              <w:t>DRUGI</w:t>
            </w:r>
          </w:p>
        </w:tc>
        <w:tc>
          <w:tcPr>
            <w:tcW w:w="1537" w:type="dxa"/>
            <w:shd w:val="clear" w:color="auto" w:fill="auto"/>
          </w:tcPr>
          <w:p w14:paraId="3C329D90" w14:textId="2CEFDE02" w:rsidR="00D04D3E" w:rsidRPr="00023E08" w:rsidRDefault="009912C4" w:rsidP="00844489">
            <w:pPr>
              <w:jc w:val="center"/>
            </w:pPr>
            <w:r>
              <w:t>1</w:t>
            </w:r>
          </w:p>
        </w:tc>
        <w:tc>
          <w:tcPr>
            <w:tcW w:w="1846" w:type="dxa"/>
            <w:shd w:val="clear" w:color="auto" w:fill="auto"/>
          </w:tcPr>
          <w:p w14:paraId="7CD37307" w14:textId="2378D4F4" w:rsidR="00D04D3E" w:rsidRPr="00023E08" w:rsidRDefault="00F20D67" w:rsidP="00844489">
            <w:pPr>
              <w:jc w:val="center"/>
            </w:pPr>
            <w:r>
              <w:t>14</w:t>
            </w:r>
          </w:p>
        </w:tc>
      </w:tr>
      <w:tr w:rsidR="00D04D3E" w:rsidRPr="00023E08" w14:paraId="5A2EB925" w14:textId="77777777" w:rsidTr="00D04D3E">
        <w:trPr>
          <w:trHeight w:val="139"/>
        </w:trPr>
        <w:tc>
          <w:tcPr>
            <w:tcW w:w="1118" w:type="dxa"/>
            <w:gridSpan w:val="2"/>
            <w:vMerge/>
            <w:shd w:val="clear" w:color="auto" w:fill="auto"/>
          </w:tcPr>
          <w:p w14:paraId="6ECD2595" w14:textId="77777777" w:rsidR="00D04D3E" w:rsidRPr="00023E08" w:rsidRDefault="00D04D3E" w:rsidP="00844489">
            <w:pPr>
              <w:jc w:val="center"/>
            </w:pPr>
          </w:p>
        </w:tc>
        <w:tc>
          <w:tcPr>
            <w:tcW w:w="2842" w:type="dxa"/>
            <w:gridSpan w:val="3"/>
            <w:vMerge/>
            <w:tcBorders>
              <w:bottom w:val="nil"/>
            </w:tcBorders>
            <w:shd w:val="clear" w:color="auto" w:fill="auto"/>
          </w:tcPr>
          <w:p w14:paraId="4F27AC14" w14:textId="77777777" w:rsidR="00D04D3E" w:rsidRPr="00023E08" w:rsidRDefault="00D04D3E" w:rsidP="00844489">
            <w:pPr>
              <w:jc w:val="center"/>
            </w:pPr>
          </w:p>
        </w:tc>
        <w:tc>
          <w:tcPr>
            <w:tcW w:w="1519" w:type="dxa"/>
            <w:shd w:val="clear" w:color="auto" w:fill="auto"/>
          </w:tcPr>
          <w:p w14:paraId="40016B49" w14:textId="77777777" w:rsidR="00D04D3E" w:rsidRPr="00023E08" w:rsidRDefault="00D04D3E" w:rsidP="00844489">
            <w:pPr>
              <w:jc w:val="center"/>
            </w:pPr>
            <w:r w:rsidRPr="00023E08">
              <w:t>TREĆI</w:t>
            </w:r>
          </w:p>
        </w:tc>
        <w:tc>
          <w:tcPr>
            <w:tcW w:w="1537" w:type="dxa"/>
            <w:shd w:val="clear" w:color="auto" w:fill="auto"/>
          </w:tcPr>
          <w:p w14:paraId="117D9834" w14:textId="0924C4ED" w:rsidR="00D04D3E" w:rsidRPr="00023E08" w:rsidRDefault="009912C4" w:rsidP="00844489">
            <w:pPr>
              <w:jc w:val="center"/>
            </w:pPr>
            <w:r>
              <w:t>1</w:t>
            </w:r>
          </w:p>
        </w:tc>
        <w:tc>
          <w:tcPr>
            <w:tcW w:w="1846" w:type="dxa"/>
            <w:shd w:val="clear" w:color="auto" w:fill="auto"/>
          </w:tcPr>
          <w:p w14:paraId="1A44BDB6" w14:textId="08D0144A" w:rsidR="00D04D3E" w:rsidRPr="00023E08" w:rsidRDefault="00F20D67" w:rsidP="00844489">
            <w:pPr>
              <w:jc w:val="center"/>
            </w:pPr>
            <w:r>
              <w:t>22</w:t>
            </w:r>
          </w:p>
        </w:tc>
      </w:tr>
      <w:tr w:rsidR="00D04D3E" w:rsidRPr="00023E08" w14:paraId="2DEF6EDD" w14:textId="77777777" w:rsidTr="00D04D3E">
        <w:trPr>
          <w:trHeight w:val="275"/>
        </w:trPr>
        <w:tc>
          <w:tcPr>
            <w:tcW w:w="5479" w:type="dxa"/>
            <w:gridSpan w:val="6"/>
            <w:shd w:val="clear" w:color="auto" w:fill="auto"/>
          </w:tcPr>
          <w:p w14:paraId="4D81ABF7" w14:textId="77777777" w:rsidR="00D04D3E" w:rsidRPr="00166476" w:rsidRDefault="00D04D3E" w:rsidP="00844489">
            <w:pPr>
              <w:jc w:val="center"/>
              <w:rPr>
                <w:b/>
              </w:rPr>
            </w:pPr>
            <w:r w:rsidRPr="00166476">
              <w:rPr>
                <w:b/>
              </w:rPr>
              <w:t>UKUPNO:</w:t>
            </w:r>
          </w:p>
        </w:tc>
        <w:tc>
          <w:tcPr>
            <w:tcW w:w="1537" w:type="dxa"/>
            <w:shd w:val="clear" w:color="auto" w:fill="auto"/>
          </w:tcPr>
          <w:p w14:paraId="02AEEF50" w14:textId="145A65E3" w:rsidR="00D04D3E" w:rsidRPr="00166476" w:rsidRDefault="00F20D67" w:rsidP="0084448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14:paraId="0C1F759B" w14:textId="715D2B67" w:rsidR="00CF3D8E" w:rsidRPr="00166476" w:rsidRDefault="00F20D67" w:rsidP="00CF3D8E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D04D3E" w:rsidRPr="00023E08" w14:paraId="57B39657" w14:textId="77777777" w:rsidTr="00D04D3E">
        <w:trPr>
          <w:trHeight w:val="260"/>
        </w:trPr>
        <w:tc>
          <w:tcPr>
            <w:tcW w:w="1118" w:type="dxa"/>
            <w:gridSpan w:val="2"/>
            <w:vMerge w:val="restart"/>
            <w:shd w:val="clear" w:color="auto" w:fill="auto"/>
          </w:tcPr>
          <w:p w14:paraId="557CDD8E" w14:textId="77777777" w:rsidR="00D04D3E" w:rsidRPr="00023E08" w:rsidRDefault="00D04D3E" w:rsidP="00844489">
            <w:pPr>
              <w:jc w:val="center"/>
            </w:pPr>
          </w:p>
          <w:p w14:paraId="324C73E8" w14:textId="77777777" w:rsidR="00D04D3E" w:rsidRPr="00023E08" w:rsidRDefault="00D04D3E" w:rsidP="00844489">
            <w:pPr>
              <w:jc w:val="center"/>
            </w:pPr>
            <w:r w:rsidRPr="00023E08">
              <w:t>2.</w:t>
            </w:r>
          </w:p>
        </w:tc>
        <w:tc>
          <w:tcPr>
            <w:tcW w:w="2842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14:paraId="0663C3C3" w14:textId="77777777" w:rsidR="009912C4" w:rsidRDefault="009912C4" w:rsidP="00844489">
            <w:pPr>
              <w:jc w:val="center"/>
            </w:pPr>
          </w:p>
          <w:p w14:paraId="3A0748DF" w14:textId="6D022574" w:rsidR="00D04D3E" w:rsidRPr="00023E08" w:rsidRDefault="00D04D3E" w:rsidP="00844489">
            <w:pPr>
              <w:jc w:val="center"/>
            </w:pPr>
            <w:r w:rsidRPr="00023E08">
              <w:t>KONOBAR</w:t>
            </w:r>
            <w:r w:rsidR="00064777">
              <w:t>/</w:t>
            </w:r>
            <w:r w:rsidR="009912C4">
              <w:t>KUHAR</w:t>
            </w:r>
          </w:p>
          <w:p w14:paraId="02B9E470" w14:textId="77777777" w:rsidR="00D04D3E" w:rsidRPr="00023E08" w:rsidRDefault="00D04D3E" w:rsidP="009912C4"/>
        </w:tc>
        <w:tc>
          <w:tcPr>
            <w:tcW w:w="15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7D50C4" w14:textId="77777777" w:rsidR="00D04D3E" w:rsidRPr="00023E08" w:rsidRDefault="00D04D3E" w:rsidP="00844489">
            <w:pPr>
              <w:jc w:val="center"/>
            </w:pPr>
            <w:r w:rsidRPr="00023E08">
              <w:t>PRVI</w:t>
            </w:r>
          </w:p>
        </w:tc>
        <w:tc>
          <w:tcPr>
            <w:tcW w:w="1537" w:type="dxa"/>
            <w:shd w:val="clear" w:color="auto" w:fill="auto"/>
          </w:tcPr>
          <w:p w14:paraId="52902BE6" w14:textId="6DC96166" w:rsidR="00D04D3E" w:rsidRPr="00023E08" w:rsidRDefault="009912C4" w:rsidP="00844489">
            <w:pPr>
              <w:jc w:val="center"/>
            </w:pPr>
            <w:r>
              <w:t>1</w:t>
            </w:r>
          </w:p>
        </w:tc>
        <w:tc>
          <w:tcPr>
            <w:tcW w:w="1846" w:type="dxa"/>
            <w:shd w:val="clear" w:color="auto" w:fill="auto"/>
          </w:tcPr>
          <w:p w14:paraId="7FF0E5FA" w14:textId="089A2C66" w:rsidR="00D04D3E" w:rsidRPr="00023E08" w:rsidRDefault="00F20D67" w:rsidP="00844489">
            <w:pPr>
              <w:jc w:val="center"/>
            </w:pPr>
            <w:r>
              <w:t>26</w:t>
            </w:r>
          </w:p>
        </w:tc>
      </w:tr>
      <w:tr w:rsidR="00D04D3E" w:rsidRPr="00023E08" w14:paraId="19466F5D" w14:textId="77777777" w:rsidTr="00D04D3E">
        <w:trPr>
          <w:trHeight w:val="139"/>
        </w:trPr>
        <w:tc>
          <w:tcPr>
            <w:tcW w:w="1118" w:type="dxa"/>
            <w:gridSpan w:val="2"/>
            <w:vMerge/>
            <w:shd w:val="clear" w:color="auto" w:fill="auto"/>
          </w:tcPr>
          <w:p w14:paraId="1F9B5E73" w14:textId="77777777" w:rsidR="00D04D3E" w:rsidRPr="00023E08" w:rsidRDefault="00D04D3E" w:rsidP="00844489">
            <w:pPr>
              <w:jc w:val="center"/>
            </w:pPr>
          </w:p>
        </w:tc>
        <w:tc>
          <w:tcPr>
            <w:tcW w:w="2842" w:type="dxa"/>
            <w:gridSpan w:val="3"/>
            <w:vMerge/>
            <w:shd w:val="clear" w:color="auto" w:fill="auto"/>
          </w:tcPr>
          <w:p w14:paraId="26832943" w14:textId="77777777" w:rsidR="00D04D3E" w:rsidRPr="00023E08" w:rsidRDefault="00D04D3E" w:rsidP="00844489">
            <w:pPr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2ADC2" w14:textId="77777777" w:rsidR="00D04D3E" w:rsidRPr="00023E08" w:rsidRDefault="00D04D3E" w:rsidP="00844489">
            <w:pPr>
              <w:jc w:val="center"/>
            </w:pPr>
            <w:r w:rsidRPr="00023E08">
              <w:t>DRUGI</w:t>
            </w:r>
          </w:p>
        </w:tc>
        <w:tc>
          <w:tcPr>
            <w:tcW w:w="1537" w:type="dxa"/>
            <w:shd w:val="clear" w:color="auto" w:fill="auto"/>
          </w:tcPr>
          <w:p w14:paraId="7D60AAB6" w14:textId="61AA64FD" w:rsidR="00D04D3E" w:rsidRPr="00023E08" w:rsidRDefault="009912C4" w:rsidP="00844489">
            <w:pPr>
              <w:jc w:val="center"/>
            </w:pPr>
            <w:r>
              <w:t>1</w:t>
            </w:r>
          </w:p>
        </w:tc>
        <w:tc>
          <w:tcPr>
            <w:tcW w:w="1846" w:type="dxa"/>
            <w:shd w:val="clear" w:color="auto" w:fill="auto"/>
          </w:tcPr>
          <w:p w14:paraId="00821403" w14:textId="01F1B9F4" w:rsidR="00D04D3E" w:rsidRPr="00023E08" w:rsidRDefault="00F20D67" w:rsidP="000B5846">
            <w:pPr>
              <w:jc w:val="center"/>
            </w:pPr>
            <w:r>
              <w:t>19</w:t>
            </w:r>
          </w:p>
        </w:tc>
      </w:tr>
      <w:tr w:rsidR="00D04D3E" w:rsidRPr="00023E08" w14:paraId="43E59589" w14:textId="77777777" w:rsidTr="00D04D3E">
        <w:trPr>
          <w:trHeight w:val="139"/>
        </w:trPr>
        <w:tc>
          <w:tcPr>
            <w:tcW w:w="1118" w:type="dxa"/>
            <w:gridSpan w:val="2"/>
            <w:vMerge/>
            <w:tcBorders>
              <w:bottom w:val="nil"/>
            </w:tcBorders>
            <w:shd w:val="clear" w:color="auto" w:fill="auto"/>
          </w:tcPr>
          <w:p w14:paraId="3E2B0613" w14:textId="77777777" w:rsidR="00D04D3E" w:rsidRPr="00023E08" w:rsidRDefault="00D04D3E" w:rsidP="00844489">
            <w:pPr>
              <w:jc w:val="center"/>
            </w:pPr>
          </w:p>
        </w:tc>
        <w:tc>
          <w:tcPr>
            <w:tcW w:w="2842" w:type="dxa"/>
            <w:gridSpan w:val="3"/>
            <w:vMerge/>
            <w:tcBorders>
              <w:bottom w:val="nil"/>
            </w:tcBorders>
            <w:shd w:val="clear" w:color="auto" w:fill="auto"/>
          </w:tcPr>
          <w:p w14:paraId="1394CA3A" w14:textId="77777777" w:rsidR="00D04D3E" w:rsidRPr="00023E08" w:rsidRDefault="00D04D3E" w:rsidP="00844489">
            <w:pPr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1EE198" w14:textId="77777777" w:rsidR="00D04D3E" w:rsidRPr="00023E08" w:rsidRDefault="00D04D3E" w:rsidP="00844489">
            <w:pPr>
              <w:jc w:val="center"/>
            </w:pPr>
            <w:r w:rsidRPr="00023E08">
              <w:t>TREĆI</w:t>
            </w:r>
          </w:p>
        </w:tc>
        <w:tc>
          <w:tcPr>
            <w:tcW w:w="1537" w:type="dxa"/>
            <w:shd w:val="clear" w:color="auto" w:fill="auto"/>
          </w:tcPr>
          <w:p w14:paraId="11C16BD9" w14:textId="60F11D24" w:rsidR="00D04D3E" w:rsidRPr="00023E08" w:rsidRDefault="009912C4" w:rsidP="00844489">
            <w:pPr>
              <w:jc w:val="center"/>
            </w:pPr>
            <w:r>
              <w:t>1</w:t>
            </w:r>
          </w:p>
        </w:tc>
        <w:tc>
          <w:tcPr>
            <w:tcW w:w="1846" w:type="dxa"/>
            <w:shd w:val="clear" w:color="auto" w:fill="auto"/>
          </w:tcPr>
          <w:p w14:paraId="44531F53" w14:textId="51654EF1" w:rsidR="00D04D3E" w:rsidRPr="00023E08" w:rsidRDefault="00F20D67" w:rsidP="00844489">
            <w:pPr>
              <w:jc w:val="center"/>
            </w:pPr>
            <w:r>
              <w:t>27</w:t>
            </w:r>
          </w:p>
        </w:tc>
      </w:tr>
      <w:tr w:rsidR="00D04D3E" w:rsidRPr="00023E08" w14:paraId="46FFBEA9" w14:textId="77777777" w:rsidTr="00D04D3E">
        <w:trPr>
          <w:trHeight w:val="260"/>
        </w:trPr>
        <w:tc>
          <w:tcPr>
            <w:tcW w:w="1118" w:type="dxa"/>
            <w:gridSpan w:val="2"/>
            <w:tcBorders>
              <w:bottom w:val="nil"/>
            </w:tcBorders>
            <w:shd w:val="clear" w:color="auto" w:fill="auto"/>
          </w:tcPr>
          <w:p w14:paraId="59A66F33" w14:textId="77777777" w:rsidR="00D04D3E" w:rsidRPr="00023E08" w:rsidRDefault="00D04D3E" w:rsidP="00844489">
            <w:pPr>
              <w:jc w:val="center"/>
            </w:pPr>
          </w:p>
        </w:tc>
        <w:tc>
          <w:tcPr>
            <w:tcW w:w="28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04EDD6" w14:textId="77777777" w:rsidR="00D04D3E" w:rsidRPr="00166476" w:rsidRDefault="00D04D3E" w:rsidP="00844489">
            <w:pPr>
              <w:jc w:val="center"/>
              <w:rPr>
                <w:b/>
              </w:rPr>
            </w:pPr>
            <w:r w:rsidRPr="00166476">
              <w:rPr>
                <w:b/>
              </w:rPr>
              <w:t>UKUPNO: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2523AE" w14:textId="77777777" w:rsidR="00D04D3E" w:rsidRPr="00166476" w:rsidRDefault="00D04D3E" w:rsidP="00844489">
            <w:pPr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auto"/>
          </w:tcPr>
          <w:p w14:paraId="4CD68421" w14:textId="6B036B1C" w:rsidR="00D04D3E" w:rsidRPr="00166476" w:rsidRDefault="00F20D67" w:rsidP="0084448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14:paraId="5C97CF7C" w14:textId="247954F8" w:rsidR="00CF3D8E" w:rsidRPr="00166476" w:rsidRDefault="00F20D67" w:rsidP="00EA49C1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D04D3E" w:rsidRPr="00023E08" w14:paraId="18F71ED5" w14:textId="77777777" w:rsidTr="00D04D3E">
        <w:trPr>
          <w:trHeight w:val="260"/>
        </w:trPr>
        <w:tc>
          <w:tcPr>
            <w:tcW w:w="1118" w:type="dxa"/>
            <w:gridSpan w:val="2"/>
            <w:vMerge w:val="restart"/>
            <w:shd w:val="clear" w:color="auto" w:fill="auto"/>
          </w:tcPr>
          <w:p w14:paraId="5C422179" w14:textId="77777777" w:rsidR="00D04D3E" w:rsidRPr="00023E08" w:rsidRDefault="00D04D3E" w:rsidP="00844489">
            <w:pPr>
              <w:jc w:val="center"/>
            </w:pPr>
          </w:p>
          <w:p w14:paraId="700B151E" w14:textId="77777777" w:rsidR="00D04D3E" w:rsidRPr="00023E08" w:rsidRDefault="00064777" w:rsidP="00844489">
            <w:pPr>
              <w:jc w:val="center"/>
            </w:pPr>
            <w:r>
              <w:t>3</w:t>
            </w:r>
            <w:r w:rsidR="00D04D3E" w:rsidRPr="00023E08">
              <w:t>.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B24B94" w14:textId="77777777" w:rsidR="009912C4" w:rsidRDefault="009912C4" w:rsidP="004D1089">
            <w:pPr>
              <w:jc w:val="center"/>
            </w:pPr>
          </w:p>
          <w:p w14:paraId="74360AE5" w14:textId="3C59C39E" w:rsidR="00D04D3E" w:rsidRPr="00023E08" w:rsidRDefault="00D04D3E" w:rsidP="004D1089">
            <w:pPr>
              <w:jc w:val="center"/>
            </w:pPr>
            <w:r w:rsidRPr="00023E08">
              <w:t>FRIZER-KOZMETIČAR</w:t>
            </w:r>
          </w:p>
          <w:p w14:paraId="584CDBB7" w14:textId="77777777" w:rsidR="00D04D3E" w:rsidRPr="00023E08" w:rsidRDefault="00D04D3E" w:rsidP="004D1089">
            <w:pPr>
              <w:jc w:val="center"/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5E44F" w14:textId="77777777" w:rsidR="00D04D3E" w:rsidRPr="00023E08" w:rsidRDefault="00D04D3E" w:rsidP="00844489">
            <w:pPr>
              <w:jc w:val="center"/>
            </w:pPr>
            <w:r w:rsidRPr="00023E08">
              <w:t>PRVI</w:t>
            </w:r>
          </w:p>
        </w:tc>
        <w:tc>
          <w:tcPr>
            <w:tcW w:w="1537" w:type="dxa"/>
            <w:shd w:val="clear" w:color="auto" w:fill="auto"/>
          </w:tcPr>
          <w:p w14:paraId="6C646298" w14:textId="1CF7E91D" w:rsidR="00D04D3E" w:rsidRPr="00023E08" w:rsidRDefault="009912C4" w:rsidP="00844489">
            <w:pPr>
              <w:jc w:val="center"/>
            </w:pPr>
            <w:r>
              <w:t>1</w:t>
            </w:r>
          </w:p>
        </w:tc>
        <w:tc>
          <w:tcPr>
            <w:tcW w:w="1846" w:type="dxa"/>
            <w:shd w:val="clear" w:color="auto" w:fill="auto"/>
          </w:tcPr>
          <w:p w14:paraId="62274E63" w14:textId="48B908A7" w:rsidR="00D04D3E" w:rsidRPr="00023E08" w:rsidRDefault="00F20D67" w:rsidP="00844489">
            <w:pPr>
              <w:jc w:val="center"/>
            </w:pPr>
            <w:r>
              <w:t>26</w:t>
            </w:r>
          </w:p>
        </w:tc>
      </w:tr>
      <w:tr w:rsidR="00D04D3E" w:rsidRPr="00023E08" w14:paraId="11C2ACF4" w14:textId="77777777" w:rsidTr="00D04D3E">
        <w:trPr>
          <w:trHeight w:val="139"/>
        </w:trPr>
        <w:tc>
          <w:tcPr>
            <w:tcW w:w="1118" w:type="dxa"/>
            <w:gridSpan w:val="2"/>
            <w:vMerge/>
            <w:shd w:val="clear" w:color="auto" w:fill="auto"/>
          </w:tcPr>
          <w:p w14:paraId="5B669650" w14:textId="77777777" w:rsidR="00D04D3E" w:rsidRPr="00023E08" w:rsidRDefault="00D04D3E" w:rsidP="00844489">
            <w:pPr>
              <w:jc w:val="center"/>
            </w:pPr>
          </w:p>
        </w:tc>
        <w:tc>
          <w:tcPr>
            <w:tcW w:w="281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A1591A" w14:textId="77777777" w:rsidR="00D04D3E" w:rsidRPr="00023E08" w:rsidRDefault="00D04D3E" w:rsidP="00844489">
            <w:pPr>
              <w:jc w:val="center"/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E3EC5A" w14:textId="77777777" w:rsidR="00D04D3E" w:rsidRPr="00023E08" w:rsidRDefault="00D04D3E" w:rsidP="00844489">
            <w:pPr>
              <w:jc w:val="center"/>
            </w:pPr>
            <w:r w:rsidRPr="00023E08">
              <w:t>DRUGI</w:t>
            </w:r>
          </w:p>
        </w:tc>
        <w:tc>
          <w:tcPr>
            <w:tcW w:w="1537" w:type="dxa"/>
            <w:shd w:val="clear" w:color="auto" w:fill="auto"/>
          </w:tcPr>
          <w:p w14:paraId="7BEEEB1E" w14:textId="6DB6BAC0" w:rsidR="00D04D3E" w:rsidRPr="00023E08" w:rsidRDefault="009912C4" w:rsidP="00844489">
            <w:pPr>
              <w:jc w:val="center"/>
            </w:pPr>
            <w:r>
              <w:t>1</w:t>
            </w:r>
          </w:p>
        </w:tc>
        <w:tc>
          <w:tcPr>
            <w:tcW w:w="1846" w:type="dxa"/>
            <w:shd w:val="clear" w:color="auto" w:fill="auto"/>
          </w:tcPr>
          <w:p w14:paraId="17BEE778" w14:textId="4676D0B0" w:rsidR="00D04D3E" w:rsidRPr="00023E08" w:rsidRDefault="00F20D67" w:rsidP="00844489">
            <w:pPr>
              <w:jc w:val="center"/>
            </w:pPr>
            <w:r>
              <w:t>25</w:t>
            </w:r>
          </w:p>
        </w:tc>
      </w:tr>
      <w:tr w:rsidR="00D04D3E" w:rsidRPr="00023E08" w14:paraId="14162B35" w14:textId="77777777" w:rsidTr="00D04D3E">
        <w:trPr>
          <w:trHeight w:val="139"/>
        </w:trPr>
        <w:tc>
          <w:tcPr>
            <w:tcW w:w="1118" w:type="dxa"/>
            <w:gridSpan w:val="2"/>
            <w:vMerge/>
            <w:shd w:val="clear" w:color="auto" w:fill="auto"/>
          </w:tcPr>
          <w:p w14:paraId="7471D59E" w14:textId="77777777" w:rsidR="00D04D3E" w:rsidRPr="00023E08" w:rsidRDefault="00D04D3E" w:rsidP="00844489">
            <w:pPr>
              <w:jc w:val="center"/>
            </w:pPr>
          </w:p>
        </w:tc>
        <w:tc>
          <w:tcPr>
            <w:tcW w:w="281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1D0B74" w14:textId="77777777" w:rsidR="00D04D3E" w:rsidRPr="00023E08" w:rsidRDefault="00D04D3E" w:rsidP="00844489">
            <w:pPr>
              <w:jc w:val="center"/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D4120" w14:textId="77777777" w:rsidR="00D04D3E" w:rsidRPr="00023E08" w:rsidRDefault="00D04D3E" w:rsidP="00844489">
            <w:pPr>
              <w:jc w:val="center"/>
            </w:pPr>
            <w:r w:rsidRPr="00023E08">
              <w:t>TREĆI</w:t>
            </w:r>
          </w:p>
        </w:tc>
        <w:tc>
          <w:tcPr>
            <w:tcW w:w="1537" w:type="dxa"/>
            <w:shd w:val="clear" w:color="auto" w:fill="auto"/>
          </w:tcPr>
          <w:p w14:paraId="6DC83640" w14:textId="162740F4" w:rsidR="00D04D3E" w:rsidRPr="00023E08" w:rsidRDefault="009912C4" w:rsidP="00844489">
            <w:pPr>
              <w:jc w:val="center"/>
            </w:pPr>
            <w:r>
              <w:t>1</w:t>
            </w:r>
          </w:p>
        </w:tc>
        <w:tc>
          <w:tcPr>
            <w:tcW w:w="1846" w:type="dxa"/>
            <w:shd w:val="clear" w:color="auto" w:fill="auto"/>
          </w:tcPr>
          <w:p w14:paraId="34D615FC" w14:textId="053B2EA9" w:rsidR="00D04D3E" w:rsidRPr="00023E08" w:rsidRDefault="00F20D67" w:rsidP="004D1089">
            <w:pPr>
              <w:jc w:val="center"/>
            </w:pPr>
            <w:r>
              <w:t>22</w:t>
            </w:r>
          </w:p>
        </w:tc>
      </w:tr>
      <w:tr w:rsidR="00D04D3E" w:rsidRPr="00023E08" w14:paraId="1E9FB410" w14:textId="77777777" w:rsidTr="00D04D3E">
        <w:trPr>
          <w:trHeight w:val="260"/>
        </w:trPr>
        <w:tc>
          <w:tcPr>
            <w:tcW w:w="5479" w:type="dxa"/>
            <w:gridSpan w:val="6"/>
            <w:shd w:val="clear" w:color="auto" w:fill="auto"/>
          </w:tcPr>
          <w:p w14:paraId="31844EBF" w14:textId="77777777" w:rsidR="00D04D3E" w:rsidRPr="00166476" w:rsidRDefault="00D04D3E" w:rsidP="00844489">
            <w:pPr>
              <w:jc w:val="center"/>
              <w:rPr>
                <w:b/>
              </w:rPr>
            </w:pPr>
            <w:r w:rsidRPr="00166476">
              <w:rPr>
                <w:b/>
              </w:rPr>
              <w:t>UKUPNO:</w:t>
            </w:r>
          </w:p>
        </w:tc>
        <w:tc>
          <w:tcPr>
            <w:tcW w:w="1537" w:type="dxa"/>
            <w:shd w:val="clear" w:color="auto" w:fill="auto"/>
          </w:tcPr>
          <w:p w14:paraId="3BCDBB98" w14:textId="7D311378" w:rsidR="00D04D3E" w:rsidRPr="00166476" w:rsidRDefault="00F20D67" w:rsidP="0084448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14:paraId="5EA297A0" w14:textId="39ABDB91" w:rsidR="00D04D3E" w:rsidRPr="00166476" w:rsidRDefault="00F20D67" w:rsidP="00844489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</w:tr>
      <w:tr w:rsidR="000479ED" w:rsidRPr="00023E08" w14:paraId="289ED703" w14:textId="77777777" w:rsidTr="000479ED">
        <w:trPr>
          <w:trHeight w:val="350"/>
        </w:trPr>
        <w:tc>
          <w:tcPr>
            <w:tcW w:w="1095" w:type="dxa"/>
            <w:shd w:val="clear" w:color="auto" w:fill="auto"/>
          </w:tcPr>
          <w:p w14:paraId="6FCB829B" w14:textId="77777777" w:rsidR="000479ED" w:rsidRDefault="000479ED" w:rsidP="00064777">
            <w:pPr>
              <w:jc w:val="center"/>
            </w:pPr>
            <w:r>
              <w:t>4.</w:t>
            </w:r>
          </w:p>
          <w:p w14:paraId="6D5E685F" w14:textId="77777777" w:rsidR="000479ED" w:rsidRPr="00023E08" w:rsidRDefault="000479ED" w:rsidP="00844489">
            <w:pPr>
              <w:jc w:val="center"/>
            </w:pPr>
          </w:p>
        </w:tc>
        <w:tc>
          <w:tcPr>
            <w:tcW w:w="2850" w:type="dxa"/>
            <w:gridSpan w:val="3"/>
            <w:shd w:val="clear" w:color="auto" w:fill="auto"/>
          </w:tcPr>
          <w:p w14:paraId="59D6EC49" w14:textId="050A5C0A" w:rsidR="000479ED" w:rsidRPr="00023E08" w:rsidRDefault="000479ED" w:rsidP="00064777">
            <w:r>
              <w:t>TES ADMINISTRATOR</w:t>
            </w:r>
          </w:p>
        </w:tc>
        <w:tc>
          <w:tcPr>
            <w:tcW w:w="1534" w:type="dxa"/>
            <w:gridSpan w:val="2"/>
            <w:shd w:val="clear" w:color="auto" w:fill="auto"/>
          </w:tcPr>
          <w:p w14:paraId="25339C64" w14:textId="4122C416" w:rsidR="000479ED" w:rsidRPr="00023E08" w:rsidRDefault="009912C4" w:rsidP="00CF3D8E">
            <w:pPr>
              <w:jc w:val="center"/>
            </w:pPr>
            <w:r>
              <w:t>DRUGI</w:t>
            </w:r>
          </w:p>
        </w:tc>
        <w:tc>
          <w:tcPr>
            <w:tcW w:w="1537" w:type="dxa"/>
            <w:shd w:val="clear" w:color="auto" w:fill="auto"/>
          </w:tcPr>
          <w:p w14:paraId="48036312" w14:textId="7AF38503" w:rsidR="000479ED" w:rsidRPr="00023E08" w:rsidRDefault="009912C4" w:rsidP="00844489">
            <w:pPr>
              <w:jc w:val="center"/>
            </w:pPr>
            <w:r>
              <w:t>1</w:t>
            </w:r>
          </w:p>
        </w:tc>
        <w:tc>
          <w:tcPr>
            <w:tcW w:w="1846" w:type="dxa"/>
            <w:shd w:val="clear" w:color="auto" w:fill="auto"/>
          </w:tcPr>
          <w:p w14:paraId="44FC92F7" w14:textId="111316EE" w:rsidR="000479ED" w:rsidRPr="00F012EF" w:rsidRDefault="00F20D67" w:rsidP="00844489">
            <w:pPr>
              <w:jc w:val="center"/>
            </w:pPr>
            <w:r>
              <w:t>5</w:t>
            </w:r>
          </w:p>
        </w:tc>
      </w:tr>
      <w:tr w:rsidR="00D04D3E" w:rsidRPr="00023E08" w14:paraId="69527441" w14:textId="77777777" w:rsidTr="00D04D3E">
        <w:trPr>
          <w:trHeight w:val="275"/>
        </w:trPr>
        <w:tc>
          <w:tcPr>
            <w:tcW w:w="5479" w:type="dxa"/>
            <w:gridSpan w:val="6"/>
            <w:shd w:val="clear" w:color="auto" w:fill="auto"/>
          </w:tcPr>
          <w:p w14:paraId="1A390253" w14:textId="77777777" w:rsidR="00D04D3E" w:rsidRPr="00AA7DBF" w:rsidRDefault="00D04D3E" w:rsidP="00844489">
            <w:pPr>
              <w:jc w:val="center"/>
              <w:rPr>
                <w:b/>
              </w:rPr>
            </w:pPr>
            <w:r w:rsidRPr="00AA7DBF">
              <w:rPr>
                <w:b/>
              </w:rPr>
              <w:t>UKUPNO:</w:t>
            </w:r>
          </w:p>
        </w:tc>
        <w:tc>
          <w:tcPr>
            <w:tcW w:w="1537" w:type="dxa"/>
            <w:shd w:val="clear" w:color="auto" w:fill="auto"/>
          </w:tcPr>
          <w:p w14:paraId="181AE114" w14:textId="2463665B" w:rsidR="00D04D3E" w:rsidRPr="00355B97" w:rsidRDefault="00F20D67" w:rsidP="008444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14:paraId="5A397536" w14:textId="3A77A1EA" w:rsidR="00D04D3E" w:rsidRPr="00355B97" w:rsidRDefault="00F20D67" w:rsidP="000302E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55B97" w:rsidRPr="00023E08" w14:paraId="68E50412" w14:textId="77777777" w:rsidTr="00D04D3E">
        <w:trPr>
          <w:trHeight w:val="275"/>
        </w:trPr>
        <w:tc>
          <w:tcPr>
            <w:tcW w:w="5479" w:type="dxa"/>
            <w:gridSpan w:val="6"/>
            <w:shd w:val="clear" w:color="auto" w:fill="auto"/>
          </w:tcPr>
          <w:p w14:paraId="1B42C113" w14:textId="77777777" w:rsidR="00355B97" w:rsidRPr="00AA7DBF" w:rsidRDefault="00355B97" w:rsidP="00844489">
            <w:pPr>
              <w:jc w:val="center"/>
              <w:rPr>
                <w:b/>
              </w:rPr>
            </w:pPr>
            <w:r>
              <w:rPr>
                <w:b/>
              </w:rPr>
              <w:t>UKUPNO:</w:t>
            </w:r>
          </w:p>
        </w:tc>
        <w:tc>
          <w:tcPr>
            <w:tcW w:w="1537" w:type="dxa"/>
            <w:shd w:val="clear" w:color="auto" w:fill="auto"/>
          </w:tcPr>
          <w:p w14:paraId="6AF5B91C" w14:textId="41858622" w:rsidR="00355B97" w:rsidRPr="00355B97" w:rsidRDefault="00F20D67" w:rsidP="0084448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6" w:type="dxa"/>
            <w:shd w:val="clear" w:color="auto" w:fill="auto"/>
          </w:tcPr>
          <w:p w14:paraId="6FCB64C0" w14:textId="0FE7D939" w:rsidR="00355B97" w:rsidRPr="00355B97" w:rsidRDefault="00F20D67" w:rsidP="000302E0">
            <w:pPr>
              <w:jc w:val="center"/>
              <w:rPr>
                <w:b/>
              </w:rPr>
            </w:pPr>
            <w:r>
              <w:rPr>
                <w:b/>
              </w:rPr>
              <w:t>207</w:t>
            </w:r>
          </w:p>
        </w:tc>
      </w:tr>
    </w:tbl>
    <w:p w14:paraId="34DA1D27" w14:textId="77777777" w:rsidR="000479ED" w:rsidRDefault="000479ED" w:rsidP="001555AA">
      <w:pPr>
        <w:rPr>
          <w:b/>
        </w:rPr>
      </w:pPr>
    </w:p>
    <w:p w14:paraId="2E9D2940" w14:textId="77777777" w:rsidR="00064777" w:rsidRPr="00B76C83" w:rsidRDefault="00574FCA" w:rsidP="001555AA">
      <w:pPr>
        <w:rPr>
          <w:b/>
        </w:rPr>
      </w:pPr>
      <w:r w:rsidRPr="00574FCA">
        <w:rPr>
          <w:b/>
        </w:rPr>
        <w:t>Četverogodišnja zanimanja</w:t>
      </w:r>
    </w:p>
    <w:tbl>
      <w:tblPr>
        <w:tblW w:w="8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3124"/>
        <w:gridCol w:w="1877"/>
        <w:gridCol w:w="1246"/>
        <w:gridCol w:w="1036"/>
      </w:tblGrid>
      <w:tr w:rsidR="00AB7A83" w:rsidRPr="00AA7DBF" w14:paraId="12F3FCE7" w14:textId="77777777" w:rsidTr="00F012EF">
        <w:trPr>
          <w:trHeight w:val="39"/>
        </w:trPr>
        <w:tc>
          <w:tcPr>
            <w:tcW w:w="1474" w:type="dxa"/>
            <w:shd w:val="clear" w:color="auto" w:fill="auto"/>
          </w:tcPr>
          <w:p w14:paraId="5E444C0C" w14:textId="77777777" w:rsidR="00AB7A83" w:rsidRPr="00B76C83" w:rsidRDefault="00AB7A83" w:rsidP="00F51527">
            <w:pPr>
              <w:spacing w:before="120"/>
              <w:rPr>
                <w:b/>
              </w:rPr>
            </w:pPr>
            <w:r w:rsidRPr="00B76C83">
              <w:rPr>
                <w:b/>
              </w:rPr>
              <w:t>Redni broj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7D26535B" w14:textId="77777777" w:rsidR="00AB7A83" w:rsidRPr="00B76C83" w:rsidRDefault="00AB7A83" w:rsidP="00F51527">
            <w:pPr>
              <w:spacing w:before="240"/>
              <w:rPr>
                <w:b/>
              </w:rPr>
            </w:pPr>
            <w:r w:rsidRPr="00B76C83">
              <w:rPr>
                <w:b/>
              </w:rPr>
              <w:t xml:space="preserve">Zanimanje </w:t>
            </w:r>
            <w:r w:rsidR="00772AC5">
              <w:rPr>
                <w:b/>
              </w:rPr>
              <w:t>–</w:t>
            </w:r>
            <w:r w:rsidRPr="00B76C83">
              <w:rPr>
                <w:b/>
              </w:rPr>
              <w:t xml:space="preserve"> razred</w:t>
            </w:r>
          </w:p>
        </w:tc>
        <w:tc>
          <w:tcPr>
            <w:tcW w:w="1246" w:type="dxa"/>
            <w:shd w:val="clear" w:color="auto" w:fill="auto"/>
          </w:tcPr>
          <w:p w14:paraId="4258B295" w14:textId="77777777" w:rsidR="00AB7A83" w:rsidRPr="00B76C83" w:rsidRDefault="00AB7A83" w:rsidP="00F51527">
            <w:pPr>
              <w:spacing w:before="240"/>
              <w:rPr>
                <w:b/>
              </w:rPr>
            </w:pPr>
            <w:r w:rsidRPr="00B76C83">
              <w:rPr>
                <w:b/>
              </w:rPr>
              <w:t>Broj odjela</w:t>
            </w:r>
          </w:p>
        </w:tc>
        <w:tc>
          <w:tcPr>
            <w:tcW w:w="1036" w:type="dxa"/>
            <w:shd w:val="clear" w:color="auto" w:fill="auto"/>
          </w:tcPr>
          <w:p w14:paraId="5FC7E6F4" w14:textId="77777777" w:rsidR="00AB7A83" w:rsidRPr="00B76C83" w:rsidRDefault="00AB7A83" w:rsidP="00F51527">
            <w:pPr>
              <w:spacing w:before="240"/>
              <w:rPr>
                <w:b/>
              </w:rPr>
            </w:pPr>
            <w:r w:rsidRPr="00B76C83">
              <w:rPr>
                <w:b/>
              </w:rPr>
              <w:t>Broj učenika</w:t>
            </w:r>
          </w:p>
        </w:tc>
      </w:tr>
      <w:tr w:rsidR="00AB7A83" w:rsidRPr="00AA7DBF" w14:paraId="36743964" w14:textId="77777777" w:rsidTr="00064777">
        <w:trPr>
          <w:trHeight w:val="13"/>
        </w:trPr>
        <w:tc>
          <w:tcPr>
            <w:tcW w:w="14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539F0BA" w14:textId="77777777" w:rsidR="00AB7A83" w:rsidRPr="00AA7DBF" w:rsidRDefault="00AB7A83" w:rsidP="003E468B"/>
          <w:p w14:paraId="0AD4DC00" w14:textId="77777777" w:rsidR="00AB7A83" w:rsidRPr="000302E0" w:rsidRDefault="00AB7A83" w:rsidP="00F51527">
            <w:pPr>
              <w:jc w:val="center"/>
              <w:rPr>
                <w:b/>
              </w:rPr>
            </w:pPr>
            <w:r w:rsidRPr="000302E0">
              <w:rPr>
                <w:b/>
              </w:rPr>
              <w:t>1.</w:t>
            </w:r>
          </w:p>
          <w:p w14:paraId="2308A9F8" w14:textId="77777777" w:rsidR="00AB7A83" w:rsidRPr="00AA7DBF" w:rsidRDefault="00AB7A83" w:rsidP="00F51527">
            <w:pPr>
              <w:jc w:val="center"/>
            </w:pPr>
          </w:p>
          <w:p w14:paraId="1E6D4AE4" w14:textId="77777777" w:rsidR="00AB7A83" w:rsidRPr="00AA7DBF" w:rsidRDefault="00AB7A83" w:rsidP="00F51527">
            <w:pPr>
              <w:jc w:val="center"/>
            </w:pPr>
          </w:p>
        </w:tc>
        <w:tc>
          <w:tcPr>
            <w:tcW w:w="312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1DEBE5B" w14:textId="77777777" w:rsidR="00AB7A83" w:rsidRPr="00AA7DBF" w:rsidRDefault="00AB7A83" w:rsidP="003E468B"/>
          <w:p w14:paraId="3939855F" w14:textId="77777777" w:rsidR="00AB7A83" w:rsidRPr="00AA7DBF" w:rsidRDefault="00AB7A83" w:rsidP="003E468B">
            <w:r w:rsidRPr="00AA7DBF">
              <w:t>EKONOMIST</w:t>
            </w:r>
          </w:p>
        </w:tc>
        <w:tc>
          <w:tcPr>
            <w:tcW w:w="1877" w:type="dxa"/>
            <w:shd w:val="clear" w:color="auto" w:fill="auto"/>
          </w:tcPr>
          <w:p w14:paraId="6EBE5EF5" w14:textId="77777777" w:rsidR="00AB7A83" w:rsidRPr="00AA7DBF" w:rsidRDefault="00AB7A83" w:rsidP="003E468B">
            <w:r w:rsidRPr="00AA7DBF">
              <w:t>Prvi</w:t>
            </w:r>
          </w:p>
        </w:tc>
        <w:tc>
          <w:tcPr>
            <w:tcW w:w="1246" w:type="dxa"/>
            <w:shd w:val="clear" w:color="auto" w:fill="auto"/>
          </w:tcPr>
          <w:p w14:paraId="184DC7DB" w14:textId="6B42C304" w:rsidR="00AB7A83" w:rsidRPr="00AA7DBF" w:rsidRDefault="009912C4" w:rsidP="00F51527">
            <w:pPr>
              <w:jc w:val="center"/>
            </w:pPr>
            <w:r>
              <w:t>1</w:t>
            </w:r>
          </w:p>
        </w:tc>
        <w:tc>
          <w:tcPr>
            <w:tcW w:w="1036" w:type="dxa"/>
            <w:shd w:val="clear" w:color="auto" w:fill="auto"/>
          </w:tcPr>
          <w:p w14:paraId="7AF8D0EE" w14:textId="098C4162" w:rsidR="00AB7A83" w:rsidRPr="00AA7DBF" w:rsidRDefault="00F20D67" w:rsidP="00F51527">
            <w:pPr>
              <w:jc w:val="center"/>
            </w:pPr>
            <w:r>
              <w:t>20</w:t>
            </w:r>
          </w:p>
        </w:tc>
      </w:tr>
      <w:tr w:rsidR="00AB7A83" w:rsidRPr="00AA7DBF" w14:paraId="4394A609" w14:textId="77777777" w:rsidTr="00064777">
        <w:trPr>
          <w:trHeight w:val="7"/>
        </w:trPr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3CA7FC8" w14:textId="77777777" w:rsidR="00AB7A83" w:rsidRPr="00AA7DBF" w:rsidRDefault="00AB7A83" w:rsidP="00F51527">
            <w:pPr>
              <w:jc w:val="center"/>
            </w:pPr>
          </w:p>
        </w:tc>
        <w:tc>
          <w:tcPr>
            <w:tcW w:w="312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94D5F4" w14:textId="77777777" w:rsidR="00AB7A83" w:rsidRPr="00AA7DBF" w:rsidRDefault="00AB7A83" w:rsidP="003E468B"/>
        </w:tc>
        <w:tc>
          <w:tcPr>
            <w:tcW w:w="1877" w:type="dxa"/>
            <w:shd w:val="clear" w:color="auto" w:fill="auto"/>
          </w:tcPr>
          <w:p w14:paraId="2AE0B142" w14:textId="77777777" w:rsidR="00AB7A83" w:rsidRPr="00AA7DBF" w:rsidRDefault="00AB7A83" w:rsidP="003E468B">
            <w:r w:rsidRPr="00AA7DBF">
              <w:t>Drugi</w:t>
            </w:r>
          </w:p>
        </w:tc>
        <w:tc>
          <w:tcPr>
            <w:tcW w:w="1246" w:type="dxa"/>
            <w:shd w:val="clear" w:color="auto" w:fill="auto"/>
          </w:tcPr>
          <w:p w14:paraId="08FCECA0" w14:textId="7B406543" w:rsidR="00AB7A83" w:rsidRPr="00AA7DBF" w:rsidRDefault="009912C4" w:rsidP="00F51527">
            <w:pPr>
              <w:jc w:val="center"/>
            </w:pPr>
            <w:r>
              <w:t>1</w:t>
            </w:r>
          </w:p>
        </w:tc>
        <w:tc>
          <w:tcPr>
            <w:tcW w:w="1036" w:type="dxa"/>
            <w:shd w:val="clear" w:color="auto" w:fill="auto"/>
          </w:tcPr>
          <w:p w14:paraId="6A0E59B7" w14:textId="100FE296" w:rsidR="00AB7A83" w:rsidRPr="00AA7DBF" w:rsidRDefault="00F20D67" w:rsidP="00F51527">
            <w:pPr>
              <w:jc w:val="center"/>
            </w:pPr>
            <w:r>
              <w:t>24</w:t>
            </w:r>
          </w:p>
        </w:tc>
      </w:tr>
      <w:tr w:rsidR="00AB7A83" w:rsidRPr="00AA7DBF" w14:paraId="4DBFE915" w14:textId="77777777" w:rsidTr="00064777">
        <w:trPr>
          <w:trHeight w:val="7"/>
        </w:trPr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B277F8" w14:textId="77777777" w:rsidR="00AB7A83" w:rsidRPr="00AA7DBF" w:rsidRDefault="00AB7A83" w:rsidP="00F51527">
            <w:pPr>
              <w:jc w:val="center"/>
            </w:pPr>
          </w:p>
        </w:tc>
        <w:tc>
          <w:tcPr>
            <w:tcW w:w="312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B1309F" w14:textId="77777777" w:rsidR="00AB7A83" w:rsidRPr="00AA7DBF" w:rsidRDefault="00AB7A83" w:rsidP="003E468B"/>
        </w:tc>
        <w:tc>
          <w:tcPr>
            <w:tcW w:w="1877" w:type="dxa"/>
            <w:shd w:val="clear" w:color="auto" w:fill="auto"/>
          </w:tcPr>
          <w:p w14:paraId="75A32132" w14:textId="77777777" w:rsidR="00AB7A83" w:rsidRPr="00AA7DBF" w:rsidRDefault="00AB7A83" w:rsidP="003E468B">
            <w:r w:rsidRPr="00AA7DBF">
              <w:t>Treći</w:t>
            </w:r>
          </w:p>
        </w:tc>
        <w:tc>
          <w:tcPr>
            <w:tcW w:w="1246" w:type="dxa"/>
            <w:shd w:val="clear" w:color="auto" w:fill="auto"/>
          </w:tcPr>
          <w:p w14:paraId="0E3D686A" w14:textId="7079C26F" w:rsidR="00AB7A83" w:rsidRPr="00AA7DBF" w:rsidRDefault="009912C4" w:rsidP="00F51527">
            <w:pPr>
              <w:jc w:val="center"/>
            </w:pPr>
            <w:r>
              <w:t>1</w:t>
            </w:r>
          </w:p>
        </w:tc>
        <w:tc>
          <w:tcPr>
            <w:tcW w:w="1036" w:type="dxa"/>
            <w:shd w:val="clear" w:color="auto" w:fill="auto"/>
          </w:tcPr>
          <w:p w14:paraId="64DB57B0" w14:textId="2458A280" w:rsidR="00AB7A83" w:rsidRPr="00AA7DBF" w:rsidRDefault="00F20D67" w:rsidP="00F51527">
            <w:pPr>
              <w:jc w:val="center"/>
            </w:pPr>
            <w:r>
              <w:t>25</w:t>
            </w:r>
          </w:p>
        </w:tc>
      </w:tr>
      <w:tr w:rsidR="00AB7A83" w:rsidRPr="00AA7DBF" w14:paraId="0AD0A95B" w14:textId="77777777" w:rsidTr="00F012EF">
        <w:trPr>
          <w:trHeight w:val="7"/>
        </w:trPr>
        <w:tc>
          <w:tcPr>
            <w:tcW w:w="1474" w:type="dxa"/>
            <w:vMerge/>
            <w:shd w:val="clear" w:color="auto" w:fill="auto"/>
          </w:tcPr>
          <w:p w14:paraId="565DA4EB" w14:textId="77777777" w:rsidR="00AB7A83" w:rsidRPr="00AA7DBF" w:rsidRDefault="00AB7A83" w:rsidP="00F51527">
            <w:pPr>
              <w:jc w:val="center"/>
            </w:pPr>
          </w:p>
        </w:tc>
        <w:tc>
          <w:tcPr>
            <w:tcW w:w="3124" w:type="dxa"/>
            <w:vMerge/>
            <w:shd w:val="clear" w:color="auto" w:fill="auto"/>
          </w:tcPr>
          <w:p w14:paraId="618CA07D" w14:textId="77777777" w:rsidR="00AB7A83" w:rsidRPr="00AA7DBF" w:rsidRDefault="00AB7A83" w:rsidP="003E468B"/>
        </w:tc>
        <w:tc>
          <w:tcPr>
            <w:tcW w:w="1877" w:type="dxa"/>
            <w:shd w:val="clear" w:color="auto" w:fill="auto"/>
          </w:tcPr>
          <w:p w14:paraId="6AF5C26F" w14:textId="77777777" w:rsidR="00AB7A83" w:rsidRPr="00AA7DBF" w:rsidRDefault="00AB7A83" w:rsidP="003E468B">
            <w:r w:rsidRPr="00AA7DBF">
              <w:t>Četvrti</w:t>
            </w:r>
          </w:p>
        </w:tc>
        <w:tc>
          <w:tcPr>
            <w:tcW w:w="1246" w:type="dxa"/>
            <w:shd w:val="clear" w:color="auto" w:fill="auto"/>
          </w:tcPr>
          <w:p w14:paraId="71311328" w14:textId="0A250959" w:rsidR="00AB7A83" w:rsidRPr="00AA7DBF" w:rsidRDefault="009912C4" w:rsidP="00F51527">
            <w:pPr>
              <w:jc w:val="center"/>
            </w:pPr>
            <w:r>
              <w:t>1</w:t>
            </w:r>
          </w:p>
        </w:tc>
        <w:tc>
          <w:tcPr>
            <w:tcW w:w="1036" w:type="dxa"/>
            <w:shd w:val="clear" w:color="auto" w:fill="auto"/>
          </w:tcPr>
          <w:p w14:paraId="02B8E909" w14:textId="0AEABA24" w:rsidR="00AB7A83" w:rsidRPr="00AA7DBF" w:rsidRDefault="00F20D67" w:rsidP="00F51527">
            <w:pPr>
              <w:jc w:val="center"/>
            </w:pPr>
            <w:r>
              <w:t>25</w:t>
            </w:r>
          </w:p>
        </w:tc>
      </w:tr>
      <w:tr w:rsidR="00AB7A83" w:rsidRPr="00AA7DBF" w14:paraId="35E35180" w14:textId="77777777" w:rsidTr="00F012EF">
        <w:trPr>
          <w:trHeight w:val="13"/>
        </w:trPr>
        <w:tc>
          <w:tcPr>
            <w:tcW w:w="6475" w:type="dxa"/>
            <w:gridSpan w:val="3"/>
            <w:shd w:val="clear" w:color="auto" w:fill="auto"/>
          </w:tcPr>
          <w:p w14:paraId="01FDCC8D" w14:textId="77777777" w:rsidR="00AB7A83" w:rsidRPr="00166476" w:rsidRDefault="00AB7A83" w:rsidP="003E468B">
            <w:pPr>
              <w:rPr>
                <w:b/>
              </w:rPr>
            </w:pPr>
            <w:r w:rsidRPr="00166476">
              <w:rPr>
                <w:b/>
              </w:rPr>
              <w:t xml:space="preserve">        UKUPNO:</w:t>
            </w:r>
          </w:p>
        </w:tc>
        <w:tc>
          <w:tcPr>
            <w:tcW w:w="1246" w:type="dxa"/>
            <w:shd w:val="clear" w:color="auto" w:fill="auto"/>
          </w:tcPr>
          <w:p w14:paraId="009CE215" w14:textId="4C852743" w:rsidR="00AB7A83" w:rsidRPr="00166476" w:rsidRDefault="00F20D67" w:rsidP="00F5152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14:paraId="1D99F1F0" w14:textId="419E3562" w:rsidR="00AB7A83" w:rsidRPr="00166476" w:rsidRDefault="00F20D67" w:rsidP="00F51527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</w:tr>
      <w:tr w:rsidR="00AB7A83" w:rsidRPr="00AA7DBF" w14:paraId="11BADDAB" w14:textId="77777777" w:rsidTr="00F012EF">
        <w:trPr>
          <w:trHeight w:val="13"/>
        </w:trPr>
        <w:tc>
          <w:tcPr>
            <w:tcW w:w="1474" w:type="dxa"/>
            <w:vMerge w:val="restart"/>
            <w:shd w:val="clear" w:color="auto" w:fill="auto"/>
          </w:tcPr>
          <w:p w14:paraId="6CBA6454" w14:textId="77777777" w:rsidR="00AB7A83" w:rsidRPr="00AA7DBF" w:rsidRDefault="00AB7A83" w:rsidP="00F51527">
            <w:pPr>
              <w:jc w:val="center"/>
            </w:pPr>
          </w:p>
          <w:p w14:paraId="45A7D9A2" w14:textId="77777777" w:rsidR="00AB7A83" w:rsidRPr="000302E0" w:rsidRDefault="00AB7A83" w:rsidP="00F51527">
            <w:pPr>
              <w:jc w:val="center"/>
              <w:rPr>
                <w:b/>
              </w:rPr>
            </w:pPr>
            <w:r w:rsidRPr="000302E0">
              <w:rPr>
                <w:b/>
              </w:rPr>
              <w:t>2.</w:t>
            </w:r>
          </w:p>
        </w:tc>
        <w:tc>
          <w:tcPr>
            <w:tcW w:w="3124" w:type="dxa"/>
            <w:vMerge w:val="restart"/>
            <w:shd w:val="clear" w:color="auto" w:fill="auto"/>
          </w:tcPr>
          <w:p w14:paraId="53550413" w14:textId="77777777" w:rsidR="00AB7A83" w:rsidRPr="00AA7DBF" w:rsidRDefault="00AB7A83" w:rsidP="003E468B"/>
          <w:p w14:paraId="7F8A4023" w14:textId="77777777" w:rsidR="00AB7A83" w:rsidRPr="00AA7DBF" w:rsidRDefault="00AB7A83" w:rsidP="003E468B">
            <w:r w:rsidRPr="00AA7DBF">
              <w:t>KOMERCIJALIST</w:t>
            </w:r>
          </w:p>
        </w:tc>
        <w:tc>
          <w:tcPr>
            <w:tcW w:w="1877" w:type="dxa"/>
            <w:shd w:val="clear" w:color="auto" w:fill="auto"/>
          </w:tcPr>
          <w:p w14:paraId="75CB8CDA" w14:textId="77777777" w:rsidR="00AB7A83" w:rsidRPr="00AA7DBF" w:rsidRDefault="00AB7A83" w:rsidP="003E468B">
            <w:r w:rsidRPr="00AA7DBF">
              <w:t>Prvi</w:t>
            </w:r>
          </w:p>
        </w:tc>
        <w:tc>
          <w:tcPr>
            <w:tcW w:w="1246" w:type="dxa"/>
            <w:shd w:val="clear" w:color="auto" w:fill="auto"/>
          </w:tcPr>
          <w:p w14:paraId="1CE77711" w14:textId="49E459E6" w:rsidR="00AB7A83" w:rsidRPr="00B76C83" w:rsidRDefault="009912C4" w:rsidP="00F51527">
            <w:pPr>
              <w:jc w:val="center"/>
            </w:pPr>
            <w:r>
              <w:t>2</w:t>
            </w:r>
          </w:p>
        </w:tc>
        <w:tc>
          <w:tcPr>
            <w:tcW w:w="1036" w:type="dxa"/>
            <w:shd w:val="clear" w:color="auto" w:fill="auto"/>
          </w:tcPr>
          <w:p w14:paraId="76CF81FE" w14:textId="012544B3" w:rsidR="00AB7A83" w:rsidRPr="00B76C83" w:rsidRDefault="00F20D67" w:rsidP="00F51527">
            <w:pPr>
              <w:jc w:val="center"/>
            </w:pPr>
            <w:r>
              <w:t>40</w:t>
            </w:r>
          </w:p>
        </w:tc>
      </w:tr>
      <w:tr w:rsidR="00AB7A83" w:rsidRPr="00AA7DBF" w14:paraId="5C984254" w14:textId="77777777" w:rsidTr="00F012EF">
        <w:trPr>
          <w:trHeight w:val="7"/>
        </w:trPr>
        <w:tc>
          <w:tcPr>
            <w:tcW w:w="1474" w:type="dxa"/>
            <w:vMerge/>
            <w:shd w:val="clear" w:color="auto" w:fill="auto"/>
          </w:tcPr>
          <w:p w14:paraId="48D6AE48" w14:textId="77777777" w:rsidR="00AB7A83" w:rsidRPr="00AA7DBF" w:rsidRDefault="00AB7A83" w:rsidP="00F51527">
            <w:pPr>
              <w:jc w:val="center"/>
            </w:pPr>
          </w:p>
        </w:tc>
        <w:tc>
          <w:tcPr>
            <w:tcW w:w="3124" w:type="dxa"/>
            <w:vMerge/>
            <w:shd w:val="clear" w:color="auto" w:fill="auto"/>
          </w:tcPr>
          <w:p w14:paraId="6EE8CCBB" w14:textId="77777777" w:rsidR="00AB7A83" w:rsidRPr="00AA7DBF" w:rsidRDefault="00AB7A83" w:rsidP="003E468B"/>
        </w:tc>
        <w:tc>
          <w:tcPr>
            <w:tcW w:w="1877" w:type="dxa"/>
            <w:shd w:val="clear" w:color="auto" w:fill="auto"/>
          </w:tcPr>
          <w:p w14:paraId="74031432" w14:textId="77777777" w:rsidR="00AB7A83" w:rsidRPr="00AA7DBF" w:rsidRDefault="00AB7A83" w:rsidP="003E468B">
            <w:r w:rsidRPr="00AA7DBF">
              <w:t>Drugi</w:t>
            </w:r>
          </w:p>
        </w:tc>
        <w:tc>
          <w:tcPr>
            <w:tcW w:w="1246" w:type="dxa"/>
            <w:shd w:val="clear" w:color="auto" w:fill="auto"/>
          </w:tcPr>
          <w:p w14:paraId="352AC284" w14:textId="585999BB" w:rsidR="00AB7A83" w:rsidRPr="00B76C83" w:rsidRDefault="009912C4" w:rsidP="00F51527">
            <w:pPr>
              <w:jc w:val="center"/>
            </w:pPr>
            <w:r>
              <w:t>2</w:t>
            </w:r>
          </w:p>
        </w:tc>
        <w:tc>
          <w:tcPr>
            <w:tcW w:w="1036" w:type="dxa"/>
            <w:shd w:val="clear" w:color="auto" w:fill="auto"/>
          </w:tcPr>
          <w:p w14:paraId="447521A3" w14:textId="7983334E" w:rsidR="00AB7A83" w:rsidRPr="00B76C83" w:rsidRDefault="00F20D67" w:rsidP="00F51527">
            <w:pPr>
              <w:jc w:val="center"/>
            </w:pPr>
            <w:r>
              <w:t>33</w:t>
            </w:r>
          </w:p>
        </w:tc>
      </w:tr>
      <w:tr w:rsidR="00AB7A83" w:rsidRPr="00AA7DBF" w14:paraId="6265CA0F" w14:textId="77777777" w:rsidTr="00F012EF">
        <w:trPr>
          <w:trHeight w:val="7"/>
        </w:trPr>
        <w:tc>
          <w:tcPr>
            <w:tcW w:w="1474" w:type="dxa"/>
            <w:vMerge/>
            <w:shd w:val="clear" w:color="auto" w:fill="auto"/>
          </w:tcPr>
          <w:p w14:paraId="583581BB" w14:textId="77777777" w:rsidR="00AB7A83" w:rsidRPr="00AA7DBF" w:rsidRDefault="00AB7A83" w:rsidP="00F51527">
            <w:pPr>
              <w:jc w:val="center"/>
            </w:pPr>
          </w:p>
        </w:tc>
        <w:tc>
          <w:tcPr>
            <w:tcW w:w="3124" w:type="dxa"/>
            <w:vMerge/>
            <w:shd w:val="clear" w:color="auto" w:fill="auto"/>
          </w:tcPr>
          <w:p w14:paraId="17BECE62" w14:textId="77777777" w:rsidR="00AB7A83" w:rsidRPr="00AA7DBF" w:rsidRDefault="00AB7A83" w:rsidP="003E468B"/>
        </w:tc>
        <w:tc>
          <w:tcPr>
            <w:tcW w:w="1877" w:type="dxa"/>
            <w:shd w:val="clear" w:color="auto" w:fill="auto"/>
          </w:tcPr>
          <w:p w14:paraId="0E004B37" w14:textId="77777777" w:rsidR="00AB7A83" w:rsidRPr="00AA7DBF" w:rsidRDefault="00AB7A83" w:rsidP="003E468B">
            <w:r w:rsidRPr="00AA7DBF">
              <w:t>Treći</w:t>
            </w:r>
          </w:p>
        </w:tc>
        <w:tc>
          <w:tcPr>
            <w:tcW w:w="1246" w:type="dxa"/>
            <w:shd w:val="clear" w:color="auto" w:fill="auto"/>
          </w:tcPr>
          <w:p w14:paraId="3C5226A4" w14:textId="006B7839" w:rsidR="00AB7A83" w:rsidRPr="00B76C83" w:rsidRDefault="009912C4" w:rsidP="00F51527">
            <w:pPr>
              <w:jc w:val="center"/>
            </w:pPr>
            <w:r>
              <w:t>2</w:t>
            </w:r>
          </w:p>
        </w:tc>
        <w:tc>
          <w:tcPr>
            <w:tcW w:w="1036" w:type="dxa"/>
            <w:shd w:val="clear" w:color="auto" w:fill="auto"/>
          </w:tcPr>
          <w:p w14:paraId="36A13B1E" w14:textId="6C278A55" w:rsidR="00AB7A83" w:rsidRPr="00B76C83" w:rsidRDefault="00F20D67" w:rsidP="00F51527">
            <w:pPr>
              <w:jc w:val="center"/>
            </w:pPr>
            <w:r>
              <w:t>45</w:t>
            </w:r>
          </w:p>
        </w:tc>
      </w:tr>
      <w:tr w:rsidR="00AB7A83" w:rsidRPr="00AA7DBF" w14:paraId="42C15E7E" w14:textId="77777777" w:rsidTr="00F012EF">
        <w:trPr>
          <w:trHeight w:val="7"/>
        </w:trPr>
        <w:tc>
          <w:tcPr>
            <w:tcW w:w="1474" w:type="dxa"/>
            <w:vMerge/>
            <w:shd w:val="clear" w:color="auto" w:fill="auto"/>
          </w:tcPr>
          <w:p w14:paraId="76058B52" w14:textId="77777777" w:rsidR="00AB7A83" w:rsidRPr="00AA7DBF" w:rsidRDefault="00AB7A83" w:rsidP="00F51527">
            <w:pPr>
              <w:jc w:val="center"/>
            </w:pPr>
          </w:p>
        </w:tc>
        <w:tc>
          <w:tcPr>
            <w:tcW w:w="3124" w:type="dxa"/>
            <w:vMerge/>
            <w:shd w:val="clear" w:color="auto" w:fill="auto"/>
          </w:tcPr>
          <w:p w14:paraId="4DBEBBE1" w14:textId="77777777" w:rsidR="00AB7A83" w:rsidRPr="00AA7DBF" w:rsidRDefault="00AB7A83" w:rsidP="003E468B"/>
        </w:tc>
        <w:tc>
          <w:tcPr>
            <w:tcW w:w="1877" w:type="dxa"/>
            <w:shd w:val="clear" w:color="auto" w:fill="auto"/>
          </w:tcPr>
          <w:p w14:paraId="293A8094" w14:textId="77777777" w:rsidR="00AB7A83" w:rsidRPr="00AA7DBF" w:rsidRDefault="00AB7A83" w:rsidP="003E468B">
            <w:r w:rsidRPr="00AA7DBF">
              <w:t>Četvrti</w:t>
            </w:r>
          </w:p>
        </w:tc>
        <w:tc>
          <w:tcPr>
            <w:tcW w:w="1246" w:type="dxa"/>
            <w:shd w:val="clear" w:color="auto" w:fill="auto"/>
          </w:tcPr>
          <w:p w14:paraId="44637F70" w14:textId="35EFDBA7" w:rsidR="00AB7A83" w:rsidRPr="00B76C83" w:rsidRDefault="009912C4" w:rsidP="00F51527">
            <w:pPr>
              <w:jc w:val="center"/>
            </w:pPr>
            <w:r>
              <w:t>2</w:t>
            </w:r>
          </w:p>
        </w:tc>
        <w:tc>
          <w:tcPr>
            <w:tcW w:w="1036" w:type="dxa"/>
            <w:shd w:val="clear" w:color="auto" w:fill="auto"/>
          </w:tcPr>
          <w:p w14:paraId="381CC514" w14:textId="2242D833" w:rsidR="00AB7A83" w:rsidRPr="00B76C83" w:rsidRDefault="00F20D67" w:rsidP="00F51527">
            <w:pPr>
              <w:jc w:val="center"/>
            </w:pPr>
            <w:r>
              <w:t>47</w:t>
            </w:r>
          </w:p>
        </w:tc>
      </w:tr>
      <w:tr w:rsidR="00AB7A83" w:rsidRPr="00AA7DBF" w14:paraId="476A659F" w14:textId="77777777" w:rsidTr="00F012EF">
        <w:trPr>
          <w:trHeight w:val="13"/>
        </w:trPr>
        <w:tc>
          <w:tcPr>
            <w:tcW w:w="6475" w:type="dxa"/>
            <w:gridSpan w:val="3"/>
            <w:shd w:val="clear" w:color="auto" w:fill="auto"/>
          </w:tcPr>
          <w:p w14:paraId="0F52D387" w14:textId="77777777" w:rsidR="00AB7A83" w:rsidRPr="00166476" w:rsidRDefault="00AB7A83" w:rsidP="003E468B">
            <w:pPr>
              <w:rPr>
                <w:b/>
              </w:rPr>
            </w:pPr>
            <w:r w:rsidRPr="00166476">
              <w:rPr>
                <w:b/>
              </w:rPr>
              <w:t xml:space="preserve">       UKUPNO:</w:t>
            </w:r>
          </w:p>
        </w:tc>
        <w:tc>
          <w:tcPr>
            <w:tcW w:w="1246" w:type="dxa"/>
            <w:shd w:val="clear" w:color="auto" w:fill="auto"/>
          </w:tcPr>
          <w:p w14:paraId="7789AE04" w14:textId="2B402117" w:rsidR="00AB7A83" w:rsidRPr="00166476" w:rsidRDefault="00F20D67" w:rsidP="00F5152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36" w:type="dxa"/>
            <w:shd w:val="clear" w:color="auto" w:fill="auto"/>
          </w:tcPr>
          <w:p w14:paraId="77E5D6B2" w14:textId="57B7BE3D" w:rsidR="00AB7A83" w:rsidRPr="00166476" w:rsidRDefault="00F20D67" w:rsidP="00F51527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</w:tr>
      <w:tr w:rsidR="00AB7A83" w:rsidRPr="00AA7DBF" w14:paraId="2A1B9005" w14:textId="77777777" w:rsidTr="00F012EF">
        <w:trPr>
          <w:trHeight w:val="13"/>
        </w:trPr>
        <w:tc>
          <w:tcPr>
            <w:tcW w:w="1474" w:type="dxa"/>
            <w:vMerge w:val="restart"/>
            <w:shd w:val="clear" w:color="auto" w:fill="auto"/>
          </w:tcPr>
          <w:p w14:paraId="57C96172" w14:textId="77777777" w:rsidR="00AB7A83" w:rsidRPr="000302E0" w:rsidRDefault="00AB7A83" w:rsidP="00F51527">
            <w:pPr>
              <w:jc w:val="center"/>
              <w:rPr>
                <w:b/>
              </w:rPr>
            </w:pPr>
            <w:r w:rsidRPr="000302E0">
              <w:rPr>
                <w:b/>
              </w:rPr>
              <w:t>3.</w:t>
            </w:r>
          </w:p>
        </w:tc>
        <w:tc>
          <w:tcPr>
            <w:tcW w:w="3124" w:type="dxa"/>
            <w:vMerge w:val="restart"/>
            <w:shd w:val="clear" w:color="auto" w:fill="auto"/>
          </w:tcPr>
          <w:p w14:paraId="63AC46B3" w14:textId="77777777" w:rsidR="00AB7A83" w:rsidRPr="00AA7DBF" w:rsidRDefault="00AB7A83" w:rsidP="003E468B">
            <w:r w:rsidRPr="00AA7DBF">
              <w:t>TURISTIČKO HOTELIJERSKI KOMERCIJALIST</w:t>
            </w:r>
          </w:p>
        </w:tc>
        <w:tc>
          <w:tcPr>
            <w:tcW w:w="1877" w:type="dxa"/>
            <w:shd w:val="clear" w:color="auto" w:fill="auto"/>
          </w:tcPr>
          <w:p w14:paraId="63213DA2" w14:textId="77777777" w:rsidR="00AB7A83" w:rsidRPr="00AA7DBF" w:rsidRDefault="00AB7A83" w:rsidP="003E468B">
            <w:r w:rsidRPr="00AA7DBF">
              <w:t>Prvi</w:t>
            </w:r>
          </w:p>
        </w:tc>
        <w:tc>
          <w:tcPr>
            <w:tcW w:w="1246" w:type="dxa"/>
            <w:shd w:val="clear" w:color="auto" w:fill="auto"/>
          </w:tcPr>
          <w:p w14:paraId="0D464C51" w14:textId="4DCA714E" w:rsidR="00AB7A83" w:rsidRPr="00B76C83" w:rsidRDefault="009912C4" w:rsidP="00F51527">
            <w:pPr>
              <w:jc w:val="center"/>
            </w:pPr>
            <w:r>
              <w:t>1</w:t>
            </w:r>
          </w:p>
        </w:tc>
        <w:tc>
          <w:tcPr>
            <w:tcW w:w="1036" w:type="dxa"/>
            <w:shd w:val="clear" w:color="auto" w:fill="auto"/>
          </w:tcPr>
          <w:p w14:paraId="5CEA7872" w14:textId="246F8C24" w:rsidR="00AB7A83" w:rsidRPr="00B76C83" w:rsidRDefault="00F20D67" w:rsidP="00F51527">
            <w:pPr>
              <w:jc w:val="center"/>
            </w:pPr>
            <w:r>
              <w:t>26</w:t>
            </w:r>
          </w:p>
        </w:tc>
      </w:tr>
      <w:tr w:rsidR="00AB7A83" w:rsidRPr="00AA7DBF" w14:paraId="7E418011" w14:textId="77777777" w:rsidTr="00F012EF">
        <w:trPr>
          <w:trHeight w:val="7"/>
        </w:trPr>
        <w:tc>
          <w:tcPr>
            <w:tcW w:w="1474" w:type="dxa"/>
            <w:vMerge/>
            <w:shd w:val="clear" w:color="auto" w:fill="auto"/>
          </w:tcPr>
          <w:p w14:paraId="7E70EB27" w14:textId="77777777" w:rsidR="00AB7A83" w:rsidRPr="00AA7DBF" w:rsidRDefault="00AB7A83" w:rsidP="00F51527">
            <w:pPr>
              <w:jc w:val="center"/>
            </w:pPr>
          </w:p>
        </w:tc>
        <w:tc>
          <w:tcPr>
            <w:tcW w:w="3124" w:type="dxa"/>
            <w:vMerge/>
            <w:shd w:val="clear" w:color="auto" w:fill="auto"/>
          </w:tcPr>
          <w:p w14:paraId="4CFA211E" w14:textId="77777777" w:rsidR="00AB7A83" w:rsidRPr="00AA7DBF" w:rsidRDefault="00AB7A83" w:rsidP="003E468B"/>
        </w:tc>
        <w:tc>
          <w:tcPr>
            <w:tcW w:w="1877" w:type="dxa"/>
            <w:shd w:val="clear" w:color="auto" w:fill="auto"/>
          </w:tcPr>
          <w:p w14:paraId="32D54FBF" w14:textId="77777777" w:rsidR="00AB7A83" w:rsidRPr="00AA7DBF" w:rsidRDefault="00AB7A83" w:rsidP="003E468B">
            <w:r w:rsidRPr="00AA7DBF">
              <w:t>Drugi</w:t>
            </w:r>
          </w:p>
        </w:tc>
        <w:tc>
          <w:tcPr>
            <w:tcW w:w="1246" w:type="dxa"/>
            <w:shd w:val="clear" w:color="auto" w:fill="auto"/>
          </w:tcPr>
          <w:p w14:paraId="3C610FAE" w14:textId="6A69A842" w:rsidR="00AB7A83" w:rsidRPr="00B76C83" w:rsidRDefault="009912C4" w:rsidP="00F51527">
            <w:pPr>
              <w:jc w:val="center"/>
            </w:pPr>
            <w:r>
              <w:t>1</w:t>
            </w:r>
          </w:p>
        </w:tc>
        <w:tc>
          <w:tcPr>
            <w:tcW w:w="1036" w:type="dxa"/>
            <w:shd w:val="clear" w:color="auto" w:fill="auto"/>
          </w:tcPr>
          <w:p w14:paraId="72A35003" w14:textId="0C9A01B7" w:rsidR="00AB7A83" w:rsidRPr="00B76C83" w:rsidRDefault="00F20D67" w:rsidP="00F51527">
            <w:pPr>
              <w:jc w:val="center"/>
            </w:pPr>
            <w:r>
              <w:t>24</w:t>
            </w:r>
          </w:p>
        </w:tc>
      </w:tr>
      <w:tr w:rsidR="00AB7A83" w:rsidRPr="00AA7DBF" w14:paraId="0F015B4D" w14:textId="77777777" w:rsidTr="00F012EF">
        <w:trPr>
          <w:trHeight w:val="7"/>
        </w:trPr>
        <w:tc>
          <w:tcPr>
            <w:tcW w:w="1474" w:type="dxa"/>
            <w:vMerge/>
            <w:shd w:val="clear" w:color="auto" w:fill="auto"/>
          </w:tcPr>
          <w:p w14:paraId="31DB0B7B" w14:textId="77777777" w:rsidR="00AB7A83" w:rsidRPr="00AA7DBF" w:rsidRDefault="00AB7A83" w:rsidP="00F51527">
            <w:pPr>
              <w:jc w:val="center"/>
            </w:pPr>
          </w:p>
        </w:tc>
        <w:tc>
          <w:tcPr>
            <w:tcW w:w="3124" w:type="dxa"/>
            <w:vMerge/>
            <w:shd w:val="clear" w:color="auto" w:fill="auto"/>
          </w:tcPr>
          <w:p w14:paraId="3B54388A" w14:textId="77777777" w:rsidR="00AB7A83" w:rsidRPr="00AA7DBF" w:rsidRDefault="00AB7A83" w:rsidP="003E468B"/>
        </w:tc>
        <w:tc>
          <w:tcPr>
            <w:tcW w:w="1877" w:type="dxa"/>
            <w:shd w:val="clear" w:color="auto" w:fill="auto"/>
          </w:tcPr>
          <w:p w14:paraId="2909CB38" w14:textId="77777777" w:rsidR="00AB7A83" w:rsidRPr="00AA7DBF" w:rsidRDefault="00AB7A83" w:rsidP="003E468B">
            <w:r w:rsidRPr="00AA7DBF">
              <w:t>Treći</w:t>
            </w:r>
          </w:p>
        </w:tc>
        <w:tc>
          <w:tcPr>
            <w:tcW w:w="1246" w:type="dxa"/>
            <w:shd w:val="clear" w:color="auto" w:fill="auto"/>
          </w:tcPr>
          <w:p w14:paraId="77C5E8F3" w14:textId="7268CD88" w:rsidR="00AB7A83" w:rsidRPr="00B76C83" w:rsidRDefault="009912C4" w:rsidP="00F51527">
            <w:pPr>
              <w:jc w:val="center"/>
            </w:pPr>
            <w:r>
              <w:t>1</w:t>
            </w:r>
          </w:p>
        </w:tc>
        <w:tc>
          <w:tcPr>
            <w:tcW w:w="1036" w:type="dxa"/>
            <w:shd w:val="clear" w:color="auto" w:fill="auto"/>
          </w:tcPr>
          <w:p w14:paraId="7E86A8A9" w14:textId="49CB48C1" w:rsidR="00AB7A83" w:rsidRPr="00B76C83" w:rsidRDefault="005431AA" w:rsidP="00F51527">
            <w:pPr>
              <w:jc w:val="center"/>
            </w:pPr>
            <w:r>
              <w:t>26</w:t>
            </w:r>
          </w:p>
        </w:tc>
      </w:tr>
      <w:tr w:rsidR="00AB7A83" w:rsidRPr="00AA7DBF" w14:paraId="1BF18C8E" w14:textId="77777777" w:rsidTr="00F012EF">
        <w:trPr>
          <w:trHeight w:val="14"/>
        </w:trPr>
        <w:tc>
          <w:tcPr>
            <w:tcW w:w="147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184ED9" w14:textId="77777777" w:rsidR="00AB7A83" w:rsidRPr="00AA7DBF" w:rsidRDefault="00AB7A83" w:rsidP="00F51527">
            <w:pPr>
              <w:jc w:val="center"/>
            </w:pPr>
          </w:p>
        </w:tc>
        <w:tc>
          <w:tcPr>
            <w:tcW w:w="31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95A550" w14:textId="77777777" w:rsidR="00AB7A83" w:rsidRPr="00AA7DBF" w:rsidRDefault="00AB7A83" w:rsidP="003E468B"/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</w:tcPr>
          <w:p w14:paraId="3CF3B6AB" w14:textId="77777777" w:rsidR="00AB7A83" w:rsidRPr="00AA7DBF" w:rsidRDefault="00AB7A83" w:rsidP="003E468B">
            <w:r w:rsidRPr="00AA7DBF">
              <w:t>Četvrti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14:paraId="6CB39855" w14:textId="39A1C747" w:rsidR="00AB7A83" w:rsidRPr="00B76C83" w:rsidRDefault="009912C4" w:rsidP="00F51527">
            <w:pPr>
              <w:jc w:val="center"/>
            </w:pPr>
            <w:r>
              <w:t>1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14:paraId="40E7E965" w14:textId="6C47F9D1" w:rsidR="000302E0" w:rsidRPr="00B76C83" w:rsidRDefault="005431AA" w:rsidP="00F51527">
            <w:pPr>
              <w:jc w:val="center"/>
            </w:pPr>
            <w:r>
              <w:t>23</w:t>
            </w:r>
          </w:p>
        </w:tc>
      </w:tr>
      <w:tr w:rsidR="000302E0" w:rsidRPr="00AA7DBF" w14:paraId="5145321B" w14:textId="77777777" w:rsidTr="00F012EF">
        <w:trPr>
          <w:trHeight w:val="13"/>
        </w:trPr>
        <w:tc>
          <w:tcPr>
            <w:tcW w:w="4598" w:type="dxa"/>
            <w:gridSpan w:val="2"/>
            <w:tcBorders>
              <w:bottom w:val="nil"/>
            </w:tcBorders>
            <w:shd w:val="clear" w:color="auto" w:fill="auto"/>
          </w:tcPr>
          <w:p w14:paraId="1CA9D44B" w14:textId="1B7DC4A2" w:rsidR="000302E0" w:rsidRPr="00166476" w:rsidRDefault="000302E0" w:rsidP="003E468B">
            <w:pPr>
              <w:rPr>
                <w:b/>
              </w:rPr>
            </w:pPr>
            <w:r w:rsidRPr="00166476">
              <w:rPr>
                <w:b/>
              </w:rPr>
              <w:t xml:space="preserve">      </w:t>
            </w:r>
            <w:r w:rsidR="00F20D67">
              <w:rPr>
                <w:b/>
              </w:rPr>
              <w:t xml:space="preserve"> </w:t>
            </w:r>
            <w:r w:rsidRPr="00166476">
              <w:rPr>
                <w:b/>
              </w:rPr>
              <w:t>UKUPNO:</w:t>
            </w:r>
          </w:p>
        </w:tc>
        <w:tc>
          <w:tcPr>
            <w:tcW w:w="1877" w:type="dxa"/>
            <w:shd w:val="clear" w:color="auto" w:fill="auto"/>
          </w:tcPr>
          <w:p w14:paraId="3A41F745" w14:textId="77777777" w:rsidR="000302E0" w:rsidRPr="00166476" w:rsidRDefault="000302E0" w:rsidP="003E468B">
            <w:pPr>
              <w:rPr>
                <w:b/>
              </w:rPr>
            </w:pPr>
          </w:p>
        </w:tc>
        <w:tc>
          <w:tcPr>
            <w:tcW w:w="1246" w:type="dxa"/>
            <w:shd w:val="clear" w:color="auto" w:fill="auto"/>
          </w:tcPr>
          <w:p w14:paraId="0FB7EA7C" w14:textId="56422A79" w:rsidR="000302E0" w:rsidRPr="00166476" w:rsidRDefault="00F20D67" w:rsidP="00F5152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14:paraId="1DAB576A" w14:textId="77E3A5E1" w:rsidR="000302E0" w:rsidRPr="00166476" w:rsidRDefault="005431AA" w:rsidP="00F51527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</w:tr>
      <w:tr w:rsidR="00B76C83" w:rsidRPr="00AA7DBF" w14:paraId="5D13037C" w14:textId="77777777" w:rsidTr="00F012EF">
        <w:trPr>
          <w:trHeight w:val="13"/>
        </w:trPr>
        <w:tc>
          <w:tcPr>
            <w:tcW w:w="6475" w:type="dxa"/>
            <w:gridSpan w:val="3"/>
            <w:shd w:val="clear" w:color="auto" w:fill="auto"/>
          </w:tcPr>
          <w:p w14:paraId="03F1E0A6" w14:textId="77777777" w:rsidR="00B76C83" w:rsidRPr="00166476" w:rsidRDefault="00B76C83" w:rsidP="003E468B">
            <w:pPr>
              <w:rPr>
                <w:b/>
              </w:rPr>
            </w:pPr>
            <w:r w:rsidRPr="00166476">
              <w:rPr>
                <w:b/>
              </w:rPr>
              <w:t xml:space="preserve">      UKUPNO:</w:t>
            </w:r>
          </w:p>
        </w:tc>
        <w:tc>
          <w:tcPr>
            <w:tcW w:w="1246" w:type="dxa"/>
            <w:shd w:val="clear" w:color="auto" w:fill="auto"/>
          </w:tcPr>
          <w:p w14:paraId="7143E9E3" w14:textId="797257F5" w:rsidR="00B76C83" w:rsidRPr="00166476" w:rsidRDefault="00F20D67" w:rsidP="00F5152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36" w:type="dxa"/>
            <w:shd w:val="clear" w:color="auto" w:fill="auto"/>
          </w:tcPr>
          <w:p w14:paraId="5570A266" w14:textId="5A6AACE5" w:rsidR="00B76C83" w:rsidRPr="00166476" w:rsidRDefault="005431AA" w:rsidP="00F51527">
            <w:pPr>
              <w:jc w:val="center"/>
              <w:rPr>
                <w:b/>
              </w:rPr>
            </w:pPr>
            <w:r>
              <w:rPr>
                <w:b/>
              </w:rPr>
              <w:t>358</w:t>
            </w:r>
          </w:p>
        </w:tc>
      </w:tr>
    </w:tbl>
    <w:p w14:paraId="657540C6" w14:textId="77777777" w:rsidR="00064777" w:rsidRDefault="00064777" w:rsidP="001555AA">
      <w:pPr>
        <w:rPr>
          <w:b/>
          <w:sz w:val="28"/>
          <w:szCs w:val="28"/>
        </w:rPr>
      </w:pPr>
    </w:p>
    <w:p w14:paraId="32E0AA76" w14:textId="77777777" w:rsidR="00C72967" w:rsidRDefault="00C72967" w:rsidP="001555AA">
      <w:pPr>
        <w:rPr>
          <w:b/>
          <w:sz w:val="28"/>
          <w:szCs w:val="28"/>
        </w:rPr>
      </w:pPr>
    </w:p>
    <w:p w14:paraId="233454FB" w14:textId="77777777" w:rsidR="00C72967" w:rsidRDefault="00C72967" w:rsidP="001555AA">
      <w:pPr>
        <w:rPr>
          <w:b/>
          <w:sz w:val="28"/>
          <w:szCs w:val="28"/>
        </w:rPr>
      </w:pPr>
    </w:p>
    <w:p w14:paraId="68051671" w14:textId="77777777" w:rsidR="00C72967" w:rsidRDefault="00C72967" w:rsidP="001555AA">
      <w:pPr>
        <w:rPr>
          <w:b/>
          <w:sz w:val="28"/>
          <w:szCs w:val="28"/>
        </w:rPr>
      </w:pPr>
    </w:p>
    <w:p w14:paraId="3AE9881A" w14:textId="77777777" w:rsidR="00C72967" w:rsidRDefault="00C72967" w:rsidP="001555AA">
      <w:pPr>
        <w:rPr>
          <w:b/>
          <w:sz w:val="28"/>
          <w:szCs w:val="28"/>
        </w:rPr>
      </w:pPr>
    </w:p>
    <w:p w14:paraId="0BEC93FE" w14:textId="77777777" w:rsidR="00C72967" w:rsidRDefault="00C72967" w:rsidP="001555AA">
      <w:pPr>
        <w:rPr>
          <w:b/>
          <w:sz w:val="28"/>
          <w:szCs w:val="28"/>
        </w:rPr>
      </w:pPr>
    </w:p>
    <w:p w14:paraId="54126229" w14:textId="77777777" w:rsidR="00F20D67" w:rsidRDefault="00F20D67" w:rsidP="001555AA">
      <w:pPr>
        <w:rPr>
          <w:b/>
          <w:sz w:val="28"/>
          <w:szCs w:val="28"/>
        </w:rPr>
      </w:pPr>
    </w:p>
    <w:p w14:paraId="6B0973FA" w14:textId="6B8CEFB7" w:rsidR="00C72967" w:rsidRPr="00C72967" w:rsidRDefault="00C72967" w:rsidP="001555AA">
      <w:pPr>
        <w:rPr>
          <w:b/>
        </w:rPr>
      </w:pPr>
      <w:r w:rsidRPr="00C72967">
        <w:rPr>
          <w:b/>
        </w:rPr>
        <w:t>Petogodišnje zanimanje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1844"/>
        <w:gridCol w:w="1302"/>
        <w:gridCol w:w="1386"/>
      </w:tblGrid>
      <w:tr w:rsidR="00C72967" w14:paraId="1CA54BA7" w14:textId="0AF99A25" w:rsidTr="00C72967">
        <w:tc>
          <w:tcPr>
            <w:tcW w:w="988" w:type="dxa"/>
          </w:tcPr>
          <w:p w14:paraId="38169BF7" w14:textId="68053B3F" w:rsidR="00C72967" w:rsidRPr="00F20D67" w:rsidRDefault="00C72967" w:rsidP="001555AA">
            <w:pPr>
              <w:rPr>
                <w:b/>
              </w:rPr>
            </w:pPr>
            <w:r w:rsidRPr="00F20D67">
              <w:rPr>
                <w:b/>
              </w:rPr>
              <w:t>Red. br.</w:t>
            </w:r>
          </w:p>
        </w:tc>
        <w:tc>
          <w:tcPr>
            <w:tcW w:w="3542" w:type="dxa"/>
          </w:tcPr>
          <w:p w14:paraId="566A2719" w14:textId="43CC1D95" w:rsidR="00C72967" w:rsidRPr="00F20D67" w:rsidRDefault="00C72967" w:rsidP="001555AA">
            <w:pPr>
              <w:rPr>
                <w:bCs/>
              </w:rPr>
            </w:pPr>
          </w:p>
        </w:tc>
        <w:tc>
          <w:tcPr>
            <w:tcW w:w="1844" w:type="dxa"/>
          </w:tcPr>
          <w:p w14:paraId="416AD827" w14:textId="77777777" w:rsidR="00C72967" w:rsidRPr="00F20D67" w:rsidRDefault="00C72967" w:rsidP="001555AA">
            <w:pPr>
              <w:rPr>
                <w:b/>
              </w:rPr>
            </w:pPr>
          </w:p>
        </w:tc>
        <w:tc>
          <w:tcPr>
            <w:tcW w:w="1302" w:type="dxa"/>
          </w:tcPr>
          <w:p w14:paraId="3AF3237D" w14:textId="77777777" w:rsidR="00C72967" w:rsidRPr="00F20D67" w:rsidRDefault="00C72967" w:rsidP="001555AA">
            <w:pPr>
              <w:rPr>
                <w:b/>
              </w:rPr>
            </w:pPr>
          </w:p>
        </w:tc>
        <w:tc>
          <w:tcPr>
            <w:tcW w:w="1386" w:type="dxa"/>
          </w:tcPr>
          <w:p w14:paraId="249B30D8" w14:textId="77777777" w:rsidR="00C72967" w:rsidRPr="00F20D67" w:rsidRDefault="00C72967" w:rsidP="001555AA">
            <w:pPr>
              <w:rPr>
                <w:b/>
              </w:rPr>
            </w:pPr>
          </w:p>
        </w:tc>
      </w:tr>
      <w:tr w:rsidR="00F20D67" w14:paraId="16B07502" w14:textId="09BBFF0B" w:rsidTr="00AE23A9">
        <w:tc>
          <w:tcPr>
            <w:tcW w:w="4530" w:type="dxa"/>
            <w:gridSpan w:val="2"/>
            <w:vMerge w:val="restart"/>
          </w:tcPr>
          <w:p w14:paraId="54DE5021" w14:textId="77777777" w:rsidR="00F20D67" w:rsidRPr="00F20D67" w:rsidRDefault="00F20D67" w:rsidP="001555AA">
            <w:pPr>
              <w:rPr>
                <w:bCs/>
              </w:rPr>
            </w:pPr>
          </w:p>
          <w:p w14:paraId="0E755C00" w14:textId="18E99AA4" w:rsidR="00F20D67" w:rsidRPr="00F20D67" w:rsidRDefault="00F20D67" w:rsidP="00F20D67">
            <w:pPr>
              <w:jc w:val="center"/>
              <w:rPr>
                <w:b/>
              </w:rPr>
            </w:pPr>
            <w:r w:rsidRPr="00F20D67">
              <w:rPr>
                <w:bCs/>
              </w:rPr>
              <w:t>MEDICINSKA SESTRA TEHNIČAR OPĆE NJEGE</w:t>
            </w:r>
          </w:p>
        </w:tc>
        <w:tc>
          <w:tcPr>
            <w:tcW w:w="1844" w:type="dxa"/>
          </w:tcPr>
          <w:p w14:paraId="4757373A" w14:textId="2443C5FD" w:rsidR="00F20D67" w:rsidRPr="00F20D67" w:rsidRDefault="00F20D67" w:rsidP="001555AA">
            <w:pPr>
              <w:rPr>
                <w:bCs/>
              </w:rPr>
            </w:pPr>
            <w:r w:rsidRPr="00F20D67">
              <w:rPr>
                <w:bCs/>
              </w:rPr>
              <w:t xml:space="preserve">Prvi </w:t>
            </w:r>
          </w:p>
        </w:tc>
        <w:tc>
          <w:tcPr>
            <w:tcW w:w="1302" w:type="dxa"/>
          </w:tcPr>
          <w:p w14:paraId="77EE93FE" w14:textId="74693B6E" w:rsidR="00F20D67" w:rsidRPr="00F20D67" w:rsidRDefault="00F20D67" w:rsidP="001555AA">
            <w:pPr>
              <w:rPr>
                <w:bCs/>
              </w:rPr>
            </w:pPr>
            <w:r w:rsidRPr="00F20D67">
              <w:rPr>
                <w:bCs/>
              </w:rPr>
              <w:t>1</w:t>
            </w:r>
          </w:p>
        </w:tc>
        <w:tc>
          <w:tcPr>
            <w:tcW w:w="1386" w:type="dxa"/>
          </w:tcPr>
          <w:p w14:paraId="0C3408C3" w14:textId="0C981532" w:rsidR="00F20D67" w:rsidRPr="00F20D67" w:rsidRDefault="00F20D67" w:rsidP="001555AA">
            <w:pPr>
              <w:rPr>
                <w:bCs/>
              </w:rPr>
            </w:pPr>
            <w:r w:rsidRPr="00F20D67">
              <w:rPr>
                <w:bCs/>
              </w:rPr>
              <w:t>27</w:t>
            </w:r>
          </w:p>
        </w:tc>
      </w:tr>
      <w:tr w:rsidR="00F20D67" w14:paraId="5D7737C6" w14:textId="0A311966" w:rsidTr="00AE23A9">
        <w:tc>
          <w:tcPr>
            <w:tcW w:w="4530" w:type="dxa"/>
            <w:gridSpan w:val="2"/>
            <w:vMerge/>
          </w:tcPr>
          <w:p w14:paraId="3D8F8703" w14:textId="77777777" w:rsidR="00F20D67" w:rsidRPr="00F20D67" w:rsidRDefault="00F20D67" w:rsidP="001555AA">
            <w:pPr>
              <w:rPr>
                <w:b/>
              </w:rPr>
            </w:pPr>
          </w:p>
        </w:tc>
        <w:tc>
          <w:tcPr>
            <w:tcW w:w="1844" w:type="dxa"/>
          </w:tcPr>
          <w:p w14:paraId="463B5E13" w14:textId="0C621123" w:rsidR="00F20D67" w:rsidRPr="00F20D67" w:rsidRDefault="00F20D67" w:rsidP="001555AA">
            <w:pPr>
              <w:rPr>
                <w:bCs/>
              </w:rPr>
            </w:pPr>
            <w:r w:rsidRPr="00F20D67">
              <w:rPr>
                <w:bCs/>
              </w:rPr>
              <w:t xml:space="preserve">Drugi </w:t>
            </w:r>
          </w:p>
        </w:tc>
        <w:tc>
          <w:tcPr>
            <w:tcW w:w="1302" w:type="dxa"/>
          </w:tcPr>
          <w:p w14:paraId="6E94CC87" w14:textId="0419D7FC" w:rsidR="00F20D67" w:rsidRPr="00F20D67" w:rsidRDefault="00F20D67" w:rsidP="001555AA">
            <w:pPr>
              <w:rPr>
                <w:bCs/>
              </w:rPr>
            </w:pPr>
            <w:r w:rsidRPr="00F20D67">
              <w:rPr>
                <w:bCs/>
              </w:rPr>
              <w:t>1</w:t>
            </w:r>
          </w:p>
        </w:tc>
        <w:tc>
          <w:tcPr>
            <w:tcW w:w="1386" w:type="dxa"/>
          </w:tcPr>
          <w:p w14:paraId="18A801B9" w14:textId="44FB82A6" w:rsidR="00F20D67" w:rsidRPr="00F20D67" w:rsidRDefault="00F20D67" w:rsidP="001555AA">
            <w:pPr>
              <w:rPr>
                <w:bCs/>
              </w:rPr>
            </w:pPr>
            <w:r w:rsidRPr="00F20D67">
              <w:rPr>
                <w:bCs/>
              </w:rPr>
              <w:t>26</w:t>
            </w:r>
          </w:p>
        </w:tc>
      </w:tr>
      <w:tr w:rsidR="00F20D67" w14:paraId="1B1DAEE4" w14:textId="77777777" w:rsidTr="00AE23A9">
        <w:tc>
          <w:tcPr>
            <w:tcW w:w="4530" w:type="dxa"/>
            <w:gridSpan w:val="2"/>
            <w:vMerge/>
          </w:tcPr>
          <w:p w14:paraId="55054E2E" w14:textId="77777777" w:rsidR="00F20D67" w:rsidRPr="00F20D67" w:rsidRDefault="00F20D67" w:rsidP="001555AA">
            <w:pPr>
              <w:rPr>
                <w:b/>
              </w:rPr>
            </w:pPr>
          </w:p>
        </w:tc>
        <w:tc>
          <w:tcPr>
            <w:tcW w:w="1844" w:type="dxa"/>
          </w:tcPr>
          <w:p w14:paraId="47952DE0" w14:textId="6CE6E1C9" w:rsidR="00F20D67" w:rsidRPr="00F20D67" w:rsidRDefault="00F20D67" w:rsidP="001555AA">
            <w:pPr>
              <w:rPr>
                <w:bCs/>
              </w:rPr>
            </w:pPr>
            <w:r w:rsidRPr="00F20D67">
              <w:rPr>
                <w:bCs/>
              </w:rPr>
              <w:t>Treći</w:t>
            </w:r>
          </w:p>
        </w:tc>
        <w:tc>
          <w:tcPr>
            <w:tcW w:w="1302" w:type="dxa"/>
          </w:tcPr>
          <w:p w14:paraId="410DCB2F" w14:textId="6E7F9D1C" w:rsidR="00F20D67" w:rsidRPr="00F20D67" w:rsidRDefault="00F20D67" w:rsidP="001555AA">
            <w:pPr>
              <w:rPr>
                <w:bCs/>
              </w:rPr>
            </w:pPr>
            <w:r w:rsidRPr="00F20D67">
              <w:rPr>
                <w:bCs/>
              </w:rPr>
              <w:t>1</w:t>
            </w:r>
          </w:p>
        </w:tc>
        <w:tc>
          <w:tcPr>
            <w:tcW w:w="1386" w:type="dxa"/>
          </w:tcPr>
          <w:p w14:paraId="493897A0" w14:textId="686B7A63" w:rsidR="00F20D67" w:rsidRPr="00F20D67" w:rsidRDefault="00F20D67" w:rsidP="001555AA">
            <w:pPr>
              <w:rPr>
                <w:bCs/>
              </w:rPr>
            </w:pPr>
            <w:r w:rsidRPr="00F20D67">
              <w:rPr>
                <w:bCs/>
              </w:rPr>
              <w:t>27</w:t>
            </w:r>
          </w:p>
        </w:tc>
      </w:tr>
      <w:tr w:rsidR="00F20D67" w14:paraId="158D6D7D" w14:textId="77777777" w:rsidTr="00AE23A9">
        <w:tc>
          <w:tcPr>
            <w:tcW w:w="4530" w:type="dxa"/>
            <w:gridSpan w:val="2"/>
            <w:vMerge/>
          </w:tcPr>
          <w:p w14:paraId="684851C4" w14:textId="77777777" w:rsidR="00F20D67" w:rsidRPr="00F20D67" w:rsidRDefault="00F20D67" w:rsidP="001555AA">
            <w:pPr>
              <w:rPr>
                <w:b/>
              </w:rPr>
            </w:pPr>
          </w:p>
        </w:tc>
        <w:tc>
          <w:tcPr>
            <w:tcW w:w="1844" w:type="dxa"/>
          </w:tcPr>
          <w:p w14:paraId="3975CDD4" w14:textId="642B4BFA" w:rsidR="00F20D67" w:rsidRPr="00F20D67" w:rsidRDefault="00F20D67" w:rsidP="001555AA">
            <w:pPr>
              <w:rPr>
                <w:bCs/>
              </w:rPr>
            </w:pPr>
            <w:r w:rsidRPr="00F20D67">
              <w:rPr>
                <w:bCs/>
              </w:rPr>
              <w:t>Četvrti</w:t>
            </w:r>
          </w:p>
        </w:tc>
        <w:tc>
          <w:tcPr>
            <w:tcW w:w="1302" w:type="dxa"/>
          </w:tcPr>
          <w:p w14:paraId="776620FE" w14:textId="30BB2EB6" w:rsidR="00F20D67" w:rsidRPr="00F20D67" w:rsidRDefault="00F20D67" w:rsidP="001555AA">
            <w:pPr>
              <w:rPr>
                <w:bCs/>
              </w:rPr>
            </w:pPr>
            <w:r w:rsidRPr="00F20D67">
              <w:rPr>
                <w:bCs/>
              </w:rPr>
              <w:t>1</w:t>
            </w:r>
          </w:p>
        </w:tc>
        <w:tc>
          <w:tcPr>
            <w:tcW w:w="1386" w:type="dxa"/>
          </w:tcPr>
          <w:p w14:paraId="240CAE74" w14:textId="6DFEF29B" w:rsidR="00F20D67" w:rsidRPr="00F20D67" w:rsidRDefault="00F20D67" w:rsidP="001555AA">
            <w:pPr>
              <w:rPr>
                <w:bCs/>
              </w:rPr>
            </w:pPr>
            <w:r w:rsidRPr="00F20D67">
              <w:rPr>
                <w:bCs/>
              </w:rPr>
              <w:t>27</w:t>
            </w:r>
          </w:p>
        </w:tc>
      </w:tr>
      <w:tr w:rsidR="00F20D67" w14:paraId="55A01A7B" w14:textId="77777777" w:rsidTr="00AE23A9">
        <w:tc>
          <w:tcPr>
            <w:tcW w:w="4530" w:type="dxa"/>
            <w:gridSpan w:val="2"/>
            <w:vMerge/>
          </w:tcPr>
          <w:p w14:paraId="1A951D95" w14:textId="77777777" w:rsidR="00F20D67" w:rsidRPr="00F20D67" w:rsidRDefault="00F20D67" w:rsidP="001555AA">
            <w:pPr>
              <w:rPr>
                <w:b/>
              </w:rPr>
            </w:pPr>
          </w:p>
        </w:tc>
        <w:tc>
          <w:tcPr>
            <w:tcW w:w="1844" w:type="dxa"/>
          </w:tcPr>
          <w:p w14:paraId="659C9207" w14:textId="3314949B" w:rsidR="00F20D67" w:rsidRPr="00F20D67" w:rsidRDefault="00F20D67" w:rsidP="001555AA">
            <w:pPr>
              <w:rPr>
                <w:bCs/>
              </w:rPr>
            </w:pPr>
            <w:r w:rsidRPr="00F20D67">
              <w:rPr>
                <w:bCs/>
              </w:rPr>
              <w:t>Peti</w:t>
            </w:r>
          </w:p>
        </w:tc>
        <w:tc>
          <w:tcPr>
            <w:tcW w:w="1302" w:type="dxa"/>
          </w:tcPr>
          <w:p w14:paraId="429AF986" w14:textId="17FBD98E" w:rsidR="00F20D67" w:rsidRPr="00F20D67" w:rsidRDefault="00F20D67" w:rsidP="001555AA">
            <w:pPr>
              <w:rPr>
                <w:bCs/>
              </w:rPr>
            </w:pPr>
            <w:r w:rsidRPr="00F20D67">
              <w:rPr>
                <w:bCs/>
              </w:rPr>
              <w:t>1</w:t>
            </w:r>
          </w:p>
        </w:tc>
        <w:tc>
          <w:tcPr>
            <w:tcW w:w="1386" w:type="dxa"/>
          </w:tcPr>
          <w:p w14:paraId="4E63617F" w14:textId="79B61E9D" w:rsidR="00F20D67" w:rsidRPr="00F20D67" w:rsidRDefault="00F20D67" w:rsidP="001555AA">
            <w:pPr>
              <w:rPr>
                <w:bCs/>
              </w:rPr>
            </w:pPr>
            <w:r w:rsidRPr="00F20D67">
              <w:rPr>
                <w:bCs/>
              </w:rPr>
              <w:t>24</w:t>
            </w:r>
          </w:p>
        </w:tc>
      </w:tr>
      <w:tr w:rsidR="00F20D67" w14:paraId="4AA01E73" w14:textId="77777777" w:rsidTr="00AE23A9">
        <w:tc>
          <w:tcPr>
            <w:tcW w:w="4530" w:type="dxa"/>
            <w:gridSpan w:val="2"/>
          </w:tcPr>
          <w:p w14:paraId="2415C0F1" w14:textId="3929C4EE" w:rsidR="00F20D67" w:rsidRPr="005431AA" w:rsidRDefault="00F20D67" w:rsidP="001555AA">
            <w:pPr>
              <w:rPr>
                <w:b/>
              </w:rPr>
            </w:pPr>
            <w:r w:rsidRPr="005431AA">
              <w:rPr>
                <w:b/>
              </w:rPr>
              <w:t>UKUPNO:</w:t>
            </w:r>
          </w:p>
        </w:tc>
        <w:tc>
          <w:tcPr>
            <w:tcW w:w="1844" w:type="dxa"/>
          </w:tcPr>
          <w:p w14:paraId="7197B0CB" w14:textId="77777777" w:rsidR="00F20D67" w:rsidRPr="005431AA" w:rsidRDefault="00F20D67" w:rsidP="001555AA">
            <w:pPr>
              <w:rPr>
                <w:b/>
              </w:rPr>
            </w:pPr>
          </w:p>
        </w:tc>
        <w:tc>
          <w:tcPr>
            <w:tcW w:w="1302" w:type="dxa"/>
          </w:tcPr>
          <w:p w14:paraId="63665461" w14:textId="007DDB1F" w:rsidR="00F20D67" w:rsidRPr="005431AA" w:rsidRDefault="00F20D67" w:rsidP="001555AA">
            <w:pPr>
              <w:rPr>
                <w:b/>
              </w:rPr>
            </w:pPr>
            <w:r w:rsidRPr="005431AA">
              <w:rPr>
                <w:b/>
              </w:rPr>
              <w:t>5</w:t>
            </w:r>
          </w:p>
        </w:tc>
        <w:tc>
          <w:tcPr>
            <w:tcW w:w="1386" w:type="dxa"/>
          </w:tcPr>
          <w:p w14:paraId="67BFF829" w14:textId="01EDCABC" w:rsidR="00F20D67" w:rsidRPr="005431AA" w:rsidRDefault="00F20D67" w:rsidP="001555AA">
            <w:pPr>
              <w:rPr>
                <w:b/>
              </w:rPr>
            </w:pPr>
            <w:r w:rsidRPr="005431AA">
              <w:rPr>
                <w:b/>
              </w:rPr>
              <w:t>131</w:t>
            </w:r>
          </w:p>
        </w:tc>
      </w:tr>
    </w:tbl>
    <w:p w14:paraId="4B0901CE" w14:textId="77777777" w:rsidR="00C72967" w:rsidRDefault="00C72967" w:rsidP="001555AA">
      <w:pPr>
        <w:rPr>
          <w:b/>
          <w:sz w:val="28"/>
          <w:szCs w:val="28"/>
        </w:rPr>
      </w:pPr>
    </w:p>
    <w:p w14:paraId="48692586" w14:textId="77777777" w:rsidR="00C72967" w:rsidRDefault="00C72967" w:rsidP="001555AA">
      <w:pPr>
        <w:rPr>
          <w:b/>
          <w:sz w:val="28"/>
          <w:szCs w:val="28"/>
        </w:rPr>
      </w:pPr>
    </w:p>
    <w:p w14:paraId="7191C8BB" w14:textId="77777777" w:rsidR="00C72967" w:rsidRDefault="00C72967" w:rsidP="001555AA">
      <w:pPr>
        <w:rPr>
          <w:b/>
          <w:sz w:val="28"/>
          <w:szCs w:val="28"/>
        </w:rPr>
      </w:pPr>
    </w:p>
    <w:p w14:paraId="0E07D2D1" w14:textId="77777777" w:rsidR="005431AA" w:rsidRDefault="005431AA" w:rsidP="001555AA">
      <w:pPr>
        <w:rPr>
          <w:b/>
          <w:sz w:val="28"/>
          <w:szCs w:val="28"/>
        </w:rPr>
      </w:pPr>
    </w:p>
    <w:p w14:paraId="7925E9AF" w14:textId="77777777" w:rsidR="005431AA" w:rsidRDefault="005431AA" w:rsidP="001555AA">
      <w:pPr>
        <w:rPr>
          <w:b/>
          <w:sz w:val="28"/>
          <w:szCs w:val="28"/>
        </w:rPr>
      </w:pPr>
    </w:p>
    <w:p w14:paraId="3D3EEEE6" w14:textId="77777777" w:rsidR="005431AA" w:rsidRDefault="005431AA" w:rsidP="001555AA">
      <w:pPr>
        <w:rPr>
          <w:b/>
          <w:sz w:val="28"/>
          <w:szCs w:val="28"/>
        </w:rPr>
      </w:pPr>
    </w:p>
    <w:p w14:paraId="215149C5" w14:textId="77777777" w:rsidR="005431AA" w:rsidRDefault="005431AA" w:rsidP="001555AA">
      <w:pPr>
        <w:rPr>
          <w:b/>
          <w:sz w:val="28"/>
          <w:szCs w:val="28"/>
        </w:rPr>
      </w:pPr>
    </w:p>
    <w:p w14:paraId="60DA5A6F" w14:textId="77777777" w:rsidR="005431AA" w:rsidRDefault="005431AA" w:rsidP="001555AA">
      <w:pPr>
        <w:rPr>
          <w:b/>
          <w:sz w:val="28"/>
          <w:szCs w:val="28"/>
        </w:rPr>
      </w:pPr>
    </w:p>
    <w:p w14:paraId="3CD15EE2" w14:textId="77777777" w:rsidR="005431AA" w:rsidRDefault="005431AA" w:rsidP="001555AA">
      <w:pPr>
        <w:rPr>
          <w:b/>
          <w:sz w:val="28"/>
          <w:szCs w:val="28"/>
        </w:rPr>
      </w:pPr>
    </w:p>
    <w:p w14:paraId="610D81D9" w14:textId="77777777" w:rsidR="005431AA" w:rsidRDefault="005431AA" w:rsidP="001555AA">
      <w:pPr>
        <w:rPr>
          <w:b/>
          <w:sz w:val="28"/>
          <w:szCs w:val="28"/>
        </w:rPr>
      </w:pPr>
    </w:p>
    <w:p w14:paraId="23C00C63" w14:textId="77777777" w:rsidR="005431AA" w:rsidRDefault="005431AA" w:rsidP="001555AA">
      <w:pPr>
        <w:rPr>
          <w:b/>
          <w:sz w:val="28"/>
          <w:szCs w:val="28"/>
        </w:rPr>
      </w:pPr>
    </w:p>
    <w:p w14:paraId="5D6C9FEE" w14:textId="77777777" w:rsidR="005431AA" w:rsidRDefault="005431AA" w:rsidP="001555AA">
      <w:pPr>
        <w:rPr>
          <w:b/>
          <w:sz w:val="28"/>
          <w:szCs w:val="28"/>
        </w:rPr>
      </w:pPr>
    </w:p>
    <w:p w14:paraId="5F9C9CDF" w14:textId="77777777" w:rsidR="005431AA" w:rsidRDefault="005431AA" w:rsidP="001555AA">
      <w:pPr>
        <w:rPr>
          <w:b/>
          <w:sz w:val="28"/>
          <w:szCs w:val="28"/>
        </w:rPr>
      </w:pPr>
    </w:p>
    <w:p w14:paraId="6FE2F998" w14:textId="77777777" w:rsidR="005431AA" w:rsidRDefault="005431AA" w:rsidP="001555AA">
      <w:pPr>
        <w:rPr>
          <w:b/>
          <w:sz w:val="28"/>
          <w:szCs w:val="28"/>
        </w:rPr>
      </w:pPr>
    </w:p>
    <w:p w14:paraId="7896EE38" w14:textId="77777777" w:rsidR="005431AA" w:rsidRDefault="005431AA" w:rsidP="001555AA">
      <w:pPr>
        <w:rPr>
          <w:b/>
          <w:sz w:val="28"/>
          <w:szCs w:val="28"/>
        </w:rPr>
      </w:pPr>
    </w:p>
    <w:p w14:paraId="490DAB9C" w14:textId="77777777" w:rsidR="005431AA" w:rsidRDefault="005431AA" w:rsidP="001555AA">
      <w:pPr>
        <w:rPr>
          <w:b/>
          <w:sz w:val="28"/>
          <w:szCs w:val="28"/>
        </w:rPr>
      </w:pPr>
    </w:p>
    <w:p w14:paraId="630D43A9" w14:textId="77777777" w:rsidR="005431AA" w:rsidRDefault="005431AA" w:rsidP="001555AA">
      <w:pPr>
        <w:rPr>
          <w:b/>
          <w:sz w:val="28"/>
          <w:szCs w:val="28"/>
        </w:rPr>
      </w:pPr>
    </w:p>
    <w:p w14:paraId="32E3FC8B" w14:textId="77777777" w:rsidR="005431AA" w:rsidRDefault="005431AA" w:rsidP="001555AA">
      <w:pPr>
        <w:rPr>
          <w:b/>
          <w:sz w:val="28"/>
          <w:szCs w:val="28"/>
        </w:rPr>
      </w:pPr>
    </w:p>
    <w:p w14:paraId="3E39FDCE" w14:textId="77777777" w:rsidR="005431AA" w:rsidRDefault="005431AA" w:rsidP="001555AA">
      <w:pPr>
        <w:rPr>
          <w:b/>
          <w:sz w:val="28"/>
          <w:szCs w:val="28"/>
        </w:rPr>
      </w:pPr>
    </w:p>
    <w:p w14:paraId="65AEFB42" w14:textId="77777777" w:rsidR="005431AA" w:rsidRDefault="005431AA" w:rsidP="001555AA">
      <w:pPr>
        <w:rPr>
          <w:b/>
          <w:sz w:val="28"/>
          <w:szCs w:val="28"/>
        </w:rPr>
      </w:pPr>
    </w:p>
    <w:p w14:paraId="21A12C63" w14:textId="77777777" w:rsidR="005431AA" w:rsidRDefault="005431AA" w:rsidP="001555AA">
      <w:pPr>
        <w:rPr>
          <w:b/>
          <w:sz w:val="28"/>
          <w:szCs w:val="28"/>
        </w:rPr>
      </w:pPr>
    </w:p>
    <w:p w14:paraId="461133FA" w14:textId="77777777" w:rsidR="005431AA" w:rsidRDefault="005431AA" w:rsidP="001555AA">
      <w:pPr>
        <w:rPr>
          <w:b/>
          <w:sz w:val="28"/>
          <w:szCs w:val="28"/>
        </w:rPr>
      </w:pPr>
    </w:p>
    <w:p w14:paraId="39132D72" w14:textId="77777777" w:rsidR="005431AA" w:rsidRDefault="005431AA" w:rsidP="001555AA">
      <w:pPr>
        <w:rPr>
          <w:b/>
          <w:sz w:val="28"/>
          <w:szCs w:val="28"/>
        </w:rPr>
      </w:pPr>
    </w:p>
    <w:p w14:paraId="6EF49719" w14:textId="77777777" w:rsidR="005431AA" w:rsidRDefault="005431AA" w:rsidP="001555AA">
      <w:pPr>
        <w:rPr>
          <w:b/>
          <w:sz w:val="28"/>
          <w:szCs w:val="28"/>
        </w:rPr>
      </w:pPr>
    </w:p>
    <w:p w14:paraId="43AE5B10" w14:textId="77777777" w:rsidR="005431AA" w:rsidRDefault="005431AA" w:rsidP="001555AA">
      <w:pPr>
        <w:rPr>
          <w:b/>
          <w:sz w:val="28"/>
          <w:szCs w:val="28"/>
        </w:rPr>
      </w:pPr>
    </w:p>
    <w:p w14:paraId="7765B415" w14:textId="77777777" w:rsidR="005431AA" w:rsidRDefault="005431AA" w:rsidP="001555AA">
      <w:pPr>
        <w:rPr>
          <w:b/>
          <w:sz w:val="28"/>
          <w:szCs w:val="28"/>
        </w:rPr>
      </w:pPr>
    </w:p>
    <w:p w14:paraId="7751D605" w14:textId="77777777" w:rsidR="005431AA" w:rsidRDefault="005431AA" w:rsidP="001555AA">
      <w:pPr>
        <w:rPr>
          <w:b/>
          <w:sz w:val="28"/>
          <w:szCs w:val="28"/>
        </w:rPr>
      </w:pPr>
    </w:p>
    <w:p w14:paraId="3DC877C5" w14:textId="77777777" w:rsidR="005431AA" w:rsidRDefault="005431AA" w:rsidP="001555AA">
      <w:pPr>
        <w:rPr>
          <w:b/>
          <w:sz w:val="28"/>
          <w:szCs w:val="28"/>
        </w:rPr>
      </w:pPr>
    </w:p>
    <w:p w14:paraId="0BBF1D48" w14:textId="77777777" w:rsidR="005431AA" w:rsidRDefault="005431AA" w:rsidP="001555AA">
      <w:pPr>
        <w:rPr>
          <w:b/>
          <w:sz w:val="28"/>
          <w:szCs w:val="28"/>
        </w:rPr>
      </w:pPr>
    </w:p>
    <w:p w14:paraId="6239B777" w14:textId="77777777" w:rsidR="005431AA" w:rsidRDefault="005431AA" w:rsidP="001555AA">
      <w:pPr>
        <w:rPr>
          <w:b/>
          <w:sz w:val="28"/>
          <w:szCs w:val="28"/>
        </w:rPr>
      </w:pPr>
    </w:p>
    <w:p w14:paraId="47F3E234" w14:textId="77777777" w:rsidR="005431AA" w:rsidRDefault="005431AA" w:rsidP="001555AA">
      <w:pPr>
        <w:rPr>
          <w:b/>
          <w:sz w:val="28"/>
          <w:szCs w:val="28"/>
        </w:rPr>
      </w:pPr>
    </w:p>
    <w:p w14:paraId="2A5FD43D" w14:textId="77777777" w:rsidR="005431AA" w:rsidRDefault="005431AA" w:rsidP="001555AA">
      <w:pPr>
        <w:rPr>
          <w:b/>
          <w:sz w:val="28"/>
          <w:szCs w:val="28"/>
        </w:rPr>
      </w:pPr>
    </w:p>
    <w:p w14:paraId="66A763B5" w14:textId="77777777" w:rsidR="005431AA" w:rsidRDefault="005431AA" w:rsidP="001555AA">
      <w:pPr>
        <w:rPr>
          <w:b/>
          <w:sz w:val="28"/>
          <w:szCs w:val="28"/>
        </w:rPr>
      </w:pPr>
    </w:p>
    <w:p w14:paraId="777B0B54" w14:textId="77777777" w:rsidR="005431AA" w:rsidRDefault="005431AA" w:rsidP="001555AA">
      <w:pPr>
        <w:rPr>
          <w:b/>
          <w:sz w:val="28"/>
          <w:szCs w:val="28"/>
        </w:rPr>
      </w:pPr>
    </w:p>
    <w:p w14:paraId="1A9DCF2A" w14:textId="77777777" w:rsidR="005431AA" w:rsidRDefault="005431AA" w:rsidP="001555AA">
      <w:pPr>
        <w:rPr>
          <w:b/>
          <w:sz w:val="28"/>
          <w:szCs w:val="28"/>
        </w:rPr>
      </w:pPr>
    </w:p>
    <w:p w14:paraId="5E42D833" w14:textId="77777777" w:rsidR="000E7EAA" w:rsidRDefault="000E7EAA" w:rsidP="001555AA">
      <w:pPr>
        <w:rPr>
          <w:b/>
          <w:sz w:val="28"/>
          <w:szCs w:val="28"/>
        </w:rPr>
      </w:pPr>
    </w:p>
    <w:p w14:paraId="456D086D" w14:textId="77777777" w:rsidR="001555AA" w:rsidRPr="002459B3" w:rsidRDefault="00844489" w:rsidP="001555AA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459B3" w:rsidRPr="002459B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Organizacija nastave</w:t>
      </w:r>
    </w:p>
    <w:p w14:paraId="02E906A8" w14:textId="77777777" w:rsidR="002459B3" w:rsidRDefault="002459B3" w:rsidP="001555AA">
      <w:pPr>
        <w:rPr>
          <w:b/>
          <w:sz w:val="36"/>
          <w:szCs w:val="36"/>
        </w:rPr>
      </w:pPr>
    </w:p>
    <w:p w14:paraId="40B11254" w14:textId="77777777" w:rsidR="001555AA" w:rsidRPr="00844489" w:rsidRDefault="00844489" w:rsidP="001555AA">
      <w:pPr>
        <w:rPr>
          <w:b/>
        </w:rPr>
      </w:pPr>
      <w:r w:rsidRPr="00844489">
        <w:rPr>
          <w:b/>
        </w:rPr>
        <w:t>5.</w:t>
      </w:r>
      <w:r w:rsidR="002459B3" w:rsidRPr="00844489">
        <w:rPr>
          <w:b/>
        </w:rPr>
        <w:t>1.</w:t>
      </w:r>
      <w:r w:rsidR="001555AA" w:rsidRPr="00844489">
        <w:rPr>
          <w:b/>
        </w:rPr>
        <w:t xml:space="preserve"> Prema  broju  radnih  dana  u  tjednu</w:t>
      </w:r>
    </w:p>
    <w:p w14:paraId="6418FC4E" w14:textId="77777777" w:rsidR="001555AA" w:rsidRDefault="001555AA" w:rsidP="001555AA">
      <w:pPr>
        <w:ind w:left="360"/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406"/>
        <w:gridCol w:w="2407"/>
        <w:gridCol w:w="2407"/>
      </w:tblGrid>
      <w:tr w:rsidR="001627BB" w:rsidRPr="00F51527" w14:paraId="7275A119" w14:textId="77777777" w:rsidTr="005F0171">
        <w:trPr>
          <w:trHeight w:val="1064"/>
        </w:trPr>
        <w:tc>
          <w:tcPr>
            <w:tcW w:w="2406" w:type="dxa"/>
            <w:shd w:val="clear" w:color="auto" w:fill="auto"/>
          </w:tcPr>
          <w:p w14:paraId="2D941A5F" w14:textId="77777777" w:rsidR="001627BB" w:rsidRPr="00B80E84" w:rsidRDefault="001627BB" w:rsidP="00844489">
            <w:pPr>
              <w:spacing w:before="120"/>
              <w:jc w:val="center"/>
              <w:rPr>
                <w:b/>
              </w:rPr>
            </w:pPr>
            <w:r w:rsidRPr="00B80E84">
              <w:rPr>
                <w:b/>
              </w:rPr>
              <w:t>Mjesec</w:t>
            </w:r>
          </w:p>
        </w:tc>
        <w:tc>
          <w:tcPr>
            <w:tcW w:w="2406" w:type="dxa"/>
            <w:shd w:val="clear" w:color="auto" w:fill="auto"/>
          </w:tcPr>
          <w:p w14:paraId="25C486C7" w14:textId="77777777" w:rsidR="001627BB" w:rsidRPr="00B80E84" w:rsidRDefault="001627BB" w:rsidP="00844489">
            <w:pPr>
              <w:spacing w:before="120"/>
              <w:jc w:val="center"/>
              <w:rPr>
                <w:b/>
              </w:rPr>
            </w:pPr>
            <w:r w:rsidRPr="00B80E84">
              <w:rPr>
                <w:b/>
              </w:rPr>
              <w:t>Broj nastavnih dana (sa subotama)</w:t>
            </w:r>
          </w:p>
        </w:tc>
        <w:tc>
          <w:tcPr>
            <w:tcW w:w="2407" w:type="dxa"/>
            <w:shd w:val="clear" w:color="auto" w:fill="auto"/>
          </w:tcPr>
          <w:p w14:paraId="7F735914" w14:textId="77777777" w:rsidR="001627BB" w:rsidRPr="00B80E84" w:rsidRDefault="001627BB" w:rsidP="00844489">
            <w:pPr>
              <w:spacing w:before="120"/>
              <w:jc w:val="center"/>
              <w:rPr>
                <w:b/>
              </w:rPr>
            </w:pPr>
            <w:r w:rsidRPr="00B80E84">
              <w:rPr>
                <w:b/>
              </w:rPr>
              <w:t>Broj radnih dana</w:t>
            </w:r>
          </w:p>
        </w:tc>
        <w:tc>
          <w:tcPr>
            <w:tcW w:w="2407" w:type="dxa"/>
            <w:shd w:val="clear" w:color="auto" w:fill="auto"/>
          </w:tcPr>
          <w:p w14:paraId="072D5DD6" w14:textId="77777777" w:rsidR="001627BB" w:rsidRPr="00B80E84" w:rsidRDefault="001627BB" w:rsidP="00844489">
            <w:pPr>
              <w:spacing w:before="120"/>
              <w:jc w:val="center"/>
              <w:rPr>
                <w:b/>
              </w:rPr>
            </w:pPr>
            <w:r w:rsidRPr="00B80E84">
              <w:rPr>
                <w:b/>
              </w:rPr>
              <w:t>Nedjelje, blagdani i praznici</w:t>
            </w:r>
          </w:p>
        </w:tc>
      </w:tr>
      <w:tr w:rsidR="001627BB" w:rsidRPr="00F51527" w14:paraId="55F43BAD" w14:textId="77777777" w:rsidTr="005F0171">
        <w:trPr>
          <w:trHeight w:val="304"/>
        </w:trPr>
        <w:tc>
          <w:tcPr>
            <w:tcW w:w="2406" w:type="dxa"/>
            <w:shd w:val="clear" w:color="auto" w:fill="auto"/>
          </w:tcPr>
          <w:p w14:paraId="25B22B6D" w14:textId="77777777" w:rsidR="001627BB" w:rsidRPr="00844489" w:rsidRDefault="001627BB" w:rsidP="00844489">
            <w:pPr>
              <w:jc w:val="center"/>
            </w:pPr>
            <w:r w:rsidRPr="00844489">
              <w:t>RUJAN</w:t>
            </w:r>
          </w:p>
        </w:tc>
        <w:tc>
          <w:tcPr>
            <w:tcW w:w="2406" w:type="dxa"/>
            <w:shd w:val="clear" w:color="auto" w:fill="auto"/>
          </w:tcPr>
          <w:p w14:paraId="3F38CB71" w14:textId="6FCF8F0A" w:rsidR="001627BB" w:rsidRPr="00844489" w:rsidRDefault="003C660C" w:rsidP="00DB5C81">
            <w:pPr>
              <w:jc w:val="center"/>
            </w:pPr>
            <w:r>
              <w:t>19</w:t>
            </w:r>
          </w:p>
        </w:tc>
        <w:tc>
          <w:tcPr>
            <w:tcW w:w="2407" w:type="dxa"/>
            <w:shd w:val="clear" w:color="auto" w:fill="auto"/>
          </w:tcPr>
          <w:p w14:paraId="00E17589" w14:textId="281C98BB" w:rsidR="001627BB" w:rsidRPr="00844489" w:rsidRDefault="003C660C" w:rsidP="00844489">
            <w:pPr>
              <w:jc w:val="center"/>
            </w:pPr>
            <w:r>
              <w:t>19</w:t>
            </w:r>
          </w:p>
        </w:tc>
        <w:tc>
          <w:tcPr>
            <w:tcW w:w="2407" w:type="dxa"/>
            <w:shd w:val="clear" w:color="auto" w:fill="auto"/>
          </w:tcPr>
          <w:p w14:paraId="6466C72F" w14:textId="77777777" w:rsidR="001627BB" w:rsidRPr="00844489" w:rsidRDefault="005D1202" w:rsidP="00844489">
            <w:pPr>
              <w:jc w:val="center"/>
            </w:pPr>
            <w:r>
              <w:t>4</w:t>
            </w:r>
          </w:p>
        </w:tc>
      </w:tr>
      <w:tr w:rsidR="001627BB" w:rsidRPr="00F51527" w14:paraId="1B7FE868" w14:textId="77777777" w:rsidTr="005F0171">
        <w:trPr>
          <w:trHeight w:val="304"/>
        </w:trPr>
        <w:tc>
          <w:tcPr>
            <w:tcW w:w="2406" w:type="dxa"/>
            <w:shd w:val="clear" w:color="auto" w:fill="auto"/>
          </w:tcPr>
          <w:p w14:paraId="15A24CD8" w14:textId="77777777" w:rsidR="001627BB" w:rsidRPr="00844489" w:rsidRDefault="001627BB" w:rsidP="00844489">
            <w:pPr>
              <w:jc w:val="center"/>
            </w:pPr>
            <w:r w:rsidRPr="00844489">
              <w:t>LISTOPAD</w:t>
            </w:r>
          </w:p>
        </w:tc>
        <w:tc>
          <w:tcPr>
            <w:tcW w:w="2406" w:type="dxa"/>
            <w:shd w:val="clear" w:color="auto" w:fill="auto"/>
          </w:tcPr>
          <w:p w14:paraId="0E6AAAA7" w14:textId="77777777" w:rsidR="001627BB" w:rsidRPr="00844489" w:rsidRDefault="005D1202" w:rsidP="00DB5C81">
            <w:pPr>
              <w:jc w:val="center"/>
            </w:pPr>
            <w:r>
              <w:t>24</w:t>
            </w:r>
          </w:p>
        </w:tc>
        <w:tc>
          <w:tcPr>
            <w:tcW w:w="2407" w:type="dxa"/>
            <w:shd w:val="clear" w:color="auto" w:fill="auto"/>
          </w:tcPr>
          <w:p w14:paraId="2D217447" w14:textId="77777777" w:rsidR="001627BB" w:rsidRPr="00844489" w:rsidRDefault="005D1202" w:rsidP="00844489">
            <w:pPr>
              <w:jc w:val="center"/>
            </w:pPr>
            <w:r>
              <w:t>20</w:t>
            </w:r>
          </w:p>
        </w:tc>
        <w:tc>
          <w:tcPr>
            <w:tcW w:w="2407" w:type="dxa"/>
            <w:shd w:val="clear" w:color="auto" w:fill="auto"/>
          </w:tcPr>
          <w:p w14:paraId="777696B0" w14:textId="77777777" w:rsidR="001627BB" w:rsidRPr="00844489" w:rsidRDefault="005D1202" w:rsidP="00844489">
            <w:pPr>
              <w:jc w:val="center"/>
            </w:pPr>
            <w:r>
              <w:t>7</w:t>
            </w:r>
          </w:p>
        </w:tc>
      </w:tr>
      <w:tr w:rsidR="001627BB" w:rsidRPr="00F51527" w14:paraId="1910DA85" w14:textId="77777777" w:rsidTr="005F0171">
        <w:trPr>
          <w:trHeight w:val="304"/>
        </w:trPr>
        <w:tc>
          <w:tcPr>
            <w:tcW w:w="2406" w:type="dxa"/>
            <w:shd w:val="clear" w:color="auto" w:fill="auto"/>
          </w:tcPr>
          <w:p w14:paraId="1503AB09" w14:textId="77777777" w:rsidR="001627BB" w:rsidRPr="00844489" w:rsidRDefault="001627BB" w:rsidP="00844489">
            <w:pPr>
              <w:jc w:val="center"/>
            </w:pPr>
            <w:r w:rsidRPr="00844489">
              <w:t>STUDENI</w:t>
            </w:r>
          </w:p>
        </w:tc>
        <w:tc>
          <w:tcPr>
            <w:tcW w:w="2406" w:type="dxa"/>
            <w:shd w:val="clear" w:color="auto" w:fill="auto"/>
          </w:tcPr>
          <w:p w14:paraId="48C53629" w14:textId="77777777" w:rsidR="001627BB" w:rsidRPr="00844489" w:rsidRDefault="005D1202" w:rsidP="00DB5C81">
            <w:pPr>
              <w:jc w:val="center"/>
            </w:pPr>
            <w:r>
              <w:t>24</w:t>
            </w:r>
          </w:p>
        </w:tc>
        <w:tc>
          <w:tcPr>
            <w:tcW w:w="2407" w:type="dxa"/>
            <w:shd w:val="clear" w:color="auto" w:fill="auto"/>
          </w:tcPr>
          <w:p w14:paraId="50BB9E15" w14:textId="77777777" w:rsidR="001627BB" w:rsidRPr="00844489" w:rsidRDefault="005D1202" w:rsidP="00844489">
            <w:pPr>
              <w:jc w:val="center"/>
            </w:pPr>
            <w:r>
              <w:t>21</w:t>
            </w:r>
          </w:p>
        </w:tc>
        <w:tc>
          <w:tcPr>
            <w:tcW w:w="2407" w:type="dxa"/>
            <w:shd w:val="clear" w:color="auto" w:fill="auto"/>
          </w:tcPr>
          <w:p w14:paraId="48AC67A4" w14:textId="77777777" w:rsidR="001627BB" w:rsidRPr="00844489" w:rsidRDefault="005D1202" w:rsidP="00844489">
            <w:pPr>
              <w:jc w:val="center"/>
            </w:pPr>
            <w:r>
              <w:t>6</w:t>
            </w:r>
          </w:p>
        </w:tc>
      </w:tr>
      <w:tr w:rsidR="001627BB" w:rsidRPr="00F51527" w14:paraId="1FCC3572" w14:textId="77777777" w:rsidTr="005F0171">
        <w:trPr>
          <w:trHeight w:val="304"/>
        </w:trPr>
        <w:tc>
          <w:tcPr>
            <w:tcW w:w="2406" w:type="dxa"/>
            <w:shd w:val="clear" w:color="auto" w:fill="auto"/>
          </w:tcPr>
          <w:p w14:paraId="369BCEEC" w14:textId="77777777" w:rsidR="001627BB" w:rsidRPr="00844489" w:rsidRDefault="001627BB" w:rsidP="00844489">
            <w:pPr>
              <w:jc w:val="center"/>
            </w:pPr>
            <w:r w:rsidRPr="00844489">
              <w:t>PROSINAC</w:t>
            </w:r>
          </w:p>
        </w:tc>
        <w:tc>
          <w:tcPr>
            <w:tcW w:w="2406" w:type="dxa"/>
            <w:shd w:val="clear" w:color="auto" w:fill="auto"/>
          </w:tcPr>
          <w:p w14:paraId="125E0CD4" w14:textId="77777777" w:rsidR="001627BB" w:rsidRPr="00844489" w:rsidRDefault="005D1202" w:rsidP="00DB5C81">
            <w:pPr>
              <w:jc w:val="center"/>
            </w:pPr>
            <w:r>
              <w:t>19</w:t>
            </w:r>
          </w:p>
        </w:tc>
        <w:tc>
          <w:tcPr>
            <w:tcW w:w="2407" w:type="dxa"/>
            <w:shd w:val="clear" w:color="auto" w:fill="auto"/>
          </w:tcPr>
          <w:p w14:paraId="3D1ED35E" w14:textId="77777777" w:rsidR="001627BB" w:rsidRPr="00844489" w:rsidRDefault="005D1202" w:rsidP="00844489">
            <w:pPr>
              <w:jc w:val="center"/>
            </w:pPr>
            <w:r>
              <w:t>16</w:t>
            </w:r>
          </w:p>
        </w:tc>
        <w:tc>
          <w:tcPr>
            <w:tcW w:w="2407" w:type="dxa"/>
            <w:shd w:val="clear" w:color="auto" w:fill="auto"/>
          </w:tcPr>
          <w:p w14:paraId="629F9962" w14:textId="77777777" w:rsidR="001627BB" w:rsidRPr="00844489" w:rsidRDefault="005D1202" w:rsidP="00844489">
            <w:pPr>
              <w:jc w:val="center"/>
            </w:pPr>
            <w:r>
              <w:t>11</w:t>
            </w:r>
          </w:p>
        </w:tc>
      </w:tr>
      <w:tr w:rsidR="001627BB" w:rsidRPr="00F51527" w14:paraId="681F5BE5" w14:textId="77777777" w:rsidTr="005F0171">
        <w:trPr>
          <w:trHeight w:val="304"/>
        </w:trPr>
        <w:tc>
          <w:tcPr>
            <w:tcW w:w="2406" w:type="dxa"/>
            <w:shd w:val="clear" w:color="auto" w:fill="auto"/>
          </w:tcPr>
          <w:p w14:paraId="782B1F04" w14:textId="77777777" w:rsidR="001627BB" w:rsidRPr="00844489" w:rsidRDefault="001627BB" w:rsidP="00844489">
            <w:pPr>
              <w:jc w:val="center"/>
            </w:pPr>
            <w:r w:rsidRPr="00844489">
              <w:t>SIJEČANJ</w:t>
            </w:r>
          </w:p>
        </w:tc>
        <w:tc>
          <w:tcPr>
            <w:tcW w:w="2406" w:type="dxa"/>
            <w:shd w:val="clear" w:color="auto" w:fill="auto"/>
          </w:tcPr>
          <w:p w14:paraId="2951DD08" w14:textId="77777777" w:rsidR="001627BB" w:rsidRPr="00844489" w:rsidRDefault="00A41ADA" w:rsidP="00DB5C81">
            <w:pPr>
              <w:jc w:val="center"/>
            </w:pPr>
            <w:r>
              <w:t>21</w:t>
            </w:r>
          </w:p>
        </w:tc>
        <w:tc>
          <w:tcPr>
            <w:tcW w:w="2407" w:type="dxa"/>
            <w:shd w:val="clear" w:color="auto" w:fill="auto"/>
          </w:tcPr>
          <w:p w14:paraId="44994A0E" w14:textId="77777777" w:rsidR="001627BB" w:rsidRPr="00844489" w:rsidRDefault="00A41ADA" w:rsidP="00844489">
            <w:pPr>
              <w:jc w:val="center"/>
            </w:pPr>
            <w:r>
              <w:t>17</w:t>
            </w:r>
          </w:p>
        </w:tc>
        <w:tc>
          <w:tcPr>
            <w:tcW w:w="2407" w:type="dxa"/>
            <w:shd w:val="clear" w:color="auto" w:fill="auto"/>
          </w:tcPr>
          <w:p w14:paraId="47BAE63C" w14:textId="77777777" w:rsidR="001627BB" w:rsidRPr="00844489" w:rsidRDefault="00A41ADA" w:rsidP="00844489">
            <w:pPr>
              <w:jc w:val="center"/>
            </w:pPr>
            <w:r>
              <w:t>10</w:t>
            </w:r>
          </w:p>
        </w:tc>
      </w:tr>
      <w:tr w:rsidR="001627BB" w:rsidRPr="00F51527" w14:paraId="04ECC713" w14:textId="77777777" w:rsidTr="005F0171">
        <w:trPr>
          <w:trHeight w:val="304"/>
        </w:trPr>
        <w:tc>
          <w:tcPr>
            <w:tcW w:w="2406" w:type="dxa"/>
            <w:shd w:val="clear" w:color="auto" w:fill="auto"/>
          </w:tcPr>
          <w:p w14:paraId="161540B4" w14:textId="77777777" w:rsidR="001627BB" w:rsidRPr="00844489" w:rsidRDefault="001627BB" w:rsidP="00844489">
            <w:pPr>
              <w:jc w:val="center"/>
            </w:pPr>
            <w:r w:rsidRPr="00844489">
              <w:t>VELJAČA</w:t>
            </w:r>
          </w:p>
        </w:tc>
        <w:tc>
          <w:tcPr>
            <w:tcW w:w="2406" w:type="dxa"/>
            <w:shd w:val="clear" w:color="auto" w:fill="auto"/>
          </w:tcPr>
          <w:p w14:paraId="485FEB11" w14:textId="77777777" w:rsidR="001627BB" w:rsidRPr="00844489" w:rsidRDefault="00A41ADA" w:rsidP="00DB5C81">
            <w:pPr>
              <w:jc w:val="center"/>
            </w:pPr>
            <w:r>
              <w:t>20</w:t>
            </w:r>
          </w:p>
        </w:tc>
        <w:tc>
          <w:tcPr>
            <w:tcW w:w="2407" w:type="dxa"/>
            <w:shd w:val="clear" w:color="auto" w:fill="auto"/>
          </w:tcPr>
          <w:p w14:paraId="22C9D56D" w14:textId="77777777" w:rsidR="001627BB" w:rsidRPr="00844489" w:rsidRDefault="00A41ADA" w:rsidP="00844489">
            <w:pPr>
              <w:jc w:val="center"/>
            </w:pPr>
            <w:r>
              <w:t>16</w:t>
            </w:r>
          </w:p>
        </w:tc>
        <w:tc>
          <w:tcPr>
            <w:tcW w:w="2407" w:type="dxa"/>
            <w:shd w:val="clear" w:color="auto" w:fill="auto"/>
          </w:tcPr>
          <w:p w14:paraId="340D7FCE" w14:textId="77777777" w:rsidR="001627BB" w:rsidRPr="00844489" w:rsidRDefault="00A41ADA" w:rsidP="00844489">
            <w:pPr>
              <w:jc w:val="center"/>
            </w:pPr>
            <w:r>
              <w:t>9</w:t>
            </w:r>
          </w:p>
        </w:tc>
      </w:tr>
      <w:tr w:rsidR="001627BB" w:rsidRPr="00F51527" w14:paraId="54B280E5" w14:textId="77777777" w:rsidTr="005F0171">
        <w:trPr>
          <w:trHeight w:val="321"/>
        </w:trPr>
        <w:tc>
          <w:tcPr>
            <w:tcW w:w="2406" w:type="dxa"/>
            <w:shd w:val="clear" w:color="auto" w:fill="auto"/>
          </w:tcPr>
          <w:p w14:paraId="0A9DD116" w14:textId="77777777" w:rsidR="001627BB" w:rsidRPr="00844489" w:rsidRDefault="001627BB" w:rsidP="00844489">
            <w:pPr>
              <w:jc w:val="center"/>
            </w:pPr>
            <w:r w:rsidRPr="00844489">
              <w:t>OŽUJAK</w:t>
            </w:r>
          </w:p>
        </w:tc>
        <w:tc>
          <w:tcPr>
            <w:tcW w:w="2406" w:type="dxa"/>
            <w:shd w:val="clear" w:color="auto" w:fill="auto"/>
          </w:tcPr>
          <w:p w14:paraId="636B00C6" w14:textId="77777777" w:rsidR="001627BB" w:rsidRPr="00844489" w:rsidRDefault="00A41ADA" w:rsidP="00DB5C81">
            <w:pPr>
              <w:jc w:val="center"/>
            </w:pPr>
            <w:r>
              <w:t>23</w:t>
            </w:r>
          </w:p>
        </w:tc>
        <w:tc>
          <w:tcPr>
            <w:tcW w:w="2407" w:type="dxa"/>
            <w:shd w:val="clear" w:color="auto" w:fill="auto"/>
          </w:tcPr>
          <w:p w14:paraId="1B098639" w14:textId="77777777" w:rsidR="001627BB" w:rsidRPr="00844489" w:rsidRDefault="00A41ADA" w:rsidP="00844489">
            <w:pPr>
              <w:jc w:val="center"/>
            </w:pPr>
            <w:r>
              <w:t>19</w:t>
            </w:r>
          </w:p>
        </w:tc>
        <w:tc>
          <w:tcPr>
            <w:tcW w:w="2407" w:type="dxa"/>
            <w:shd w:val="clear" w:color="auto" w:fill="auto"/>
          </w:tcPr>
          <w:p w14:paraId="576EE776" w14:textId="77777777" w:rsidR="001627BB" w:rsidRPr="00844489" w:rsidRDefault="00A41ADA" w:rsidP="00844489">
            <w:pPr>
              <w:jc w:val="center"/>
            </w:pPr>
            <w:r>
              <w:t>8</w:t>
            </w:r>
          </w:p>
        </w:tc>
      </w:tr>
      <w:tr w:rsidR="001627BB" w:rsidRPr="00F51527" w14:paraId="33DDFF1B" w14:textId="77777777" w:rsidTr="005F0171">
        <w:trPr>
          <w:trHeight w:val="304"/>
        </w:trPr>
        <w:tc>
          <w:tcPr>
            <w:tcW w:w="2406" w:type="dxa"/>
            <w:shd w:val="clear" w:color="auto" w:fill="auto"/>
          </w:tcPr>
          <w:p w14:paraId="5F07A1AA" w14:textId="77777777" w:rsidR="001627BB" w:rsidRPr="00844489" w:rsidRDefault="001627BB" w:rsidP="00844489">
            <w:pPr>
              <w:jc w:val="center"/>
            </w:pPr>
            <w:r w:rsidRPr="00844489">
              <w:t>TRAVANJ</w:t>
            </w:r>
          </w:p>
        </w:tc>
        <w:tc>
          <w:tcPr>
            <w:tcW w:w="2406" w:type="dxa"/>
            <w:shd w:val="clear" w:color="auto" w:fill="auto"/>
          </w:tcPr>
          <w:p w14:paraId="42D1D3BE" w14:textId="77777777" w:rsidR="001627BB" w:rsidRPr="00844489" w:rsidRDefault="00A41ADA" w:rsidP="00DB5C81">
            <w:pPr>
              <w:jc w:val="center"/>
            </w:pPr>
            <w:r>
              <w:t>21</w:t>
            </w:r>
          </w:p>
        </w:tc>
        <w:tc>
          <w:tcPr>
            <w:tcW w:w="2407" w:type="dxa"/>
            <w:shd w:val="clear" w:color="auto" w:fill="auto"/>
          </w:tcPr>
          <w:p w14:paraId="06B509D3" w14:textId="77777777" w:rsidR="001627BB" w:rsidRPr="00844489" w:rsidRDefault="00A41ADA" w:rsidP="00844489">
            <w:pPr>
              <w:jc w:val="center"/>
            </w:pPr>
            <w:r>
              <w:t>17</w:t>
            </w:r>
          </w:p>
        </w:tc>
        <w:tc>
          <w:tcPr>
            <w:tcW w:w="2407" w:type="dxa"/>
            <w:shd w:val="clear" w:color="auto" w:fill="auto"/>
          </w:tcPr>
          <w:p w14:paraId="6A46A969" w14:textId="77777777" w:rsidR="001627BB" w:rsidRPr="00844489" w:rsidRDefault="00A41ADA" w:rsidP="00844489">
            <w:pPr>
              <w:jc w:val="center"/>
            </w:pPr>
            <w:r>
              <w:t>9</w:t>
            </w:r>
          </w:p>
        </w:tc>
      </w:tr>
      <w:tr w:rsidR="001627BB" w:rsidRPr="00F51527" w14:paraId="076EC029" w14:textId="77777777" w:rsidTr="005F0171">
        <w:trPr>
          <w:trHeight w:val="304"/>
        </w:trPr>
        <w:tc>
          <w:tcPr>
            <w:tcW w:w="2406" w:type="dxa"/>
            <w:shd w:val="clear" w:color="auto" w:fill="auto"/>
          </w:tcPr>
          <w:p w14:paraId="6690801B" w14:textId="77777777" w:rsidR="001627BB" w:rsidRPr="00844489" w:rsidRDefault="001627BB" w:rsidP="00844489">
            <w:pPr>
              <w:jc w:val="center"/>
            </w:pPr>
            <w:r w:rsidRPr="00844489">
              <w:t>SVIBANJ</w:t>
            </w:r>
          </w:p>
        </w:tc>
        <w:tc>
          <w:tcPr>
            <w:tcW w:w="2406" w:type="dxa"/>
            <w:shd w:val="clear" w:color="auto" w:fill="auto"/>
          </w:tcPr>
          <w:p w14:paraId="508F68B8" w14:textId="77777777" w:rsidR="001627BB" w:rsidRPr="00844489" w:rsidRDefault="00A41ADA" w:rsidP="00DB5C81">
            <w:pPr>
              <w:jc w:val="center"/>
            </w:pPr>
            <w:r>
              <w:t>25</w:t>
            </w:r>
          </w:p>
        </w:tc>
        <w:tc>
          <w:tcPr>
            <w:tcW w:w="2407" w:type="dxa"/>
            <w:shd w:val="clear" w:color="auto" w:fill="auto"/>
          </w:tcPr>
          <w:p w14:paraId="28B13DAD" w14:textId="77777777" w:rsidR="001627BB" w:rsidRPr="00844489" w:rsidRDefault="00A41ADA" w:rsidP="00844489">
            <w:pPr>
              <w:jc w:val="center"/>
            </w:pPr>
            <w:r>
              <w:t>21</w:t>
            </w:r>
          </w:p>
        </w:tc>
        <w:tc>
          <w:tcPr>
            <w:tcW w:w="2407" w:type="dxa"/>
            <w:shd w:val="clear" w:color="auto" w:fill="auto"/>
          </w:tcPr>
          <w:p w14:paraId="3297DFBA" w14:textId="77777777" w:rsidR="001627BB" w:rsidRPr="00844489" w:rsidRDefault="00A41ADA" w:rsidP="00844489">
            <w:pPr>
              <w:jc w:val="center"/>
            </w:pPr>
            <w:r>
              <w:t>6</w:t>
            </w:r>
          </w:p>
        </w:tc>
      </w:tr>
      <w:tr w:rsidR="001627BB" w:rsidRPr="00F51527" w14:paraId="6D948F88" w14:textId="77777777" w:rsidTr="005F0171">
        <w:trPr>
          <w:trHeight w:val="304"/>
        </w:trPr>
        <w:tc>
          <w:tcPr>
            <w:tcW w:w="2406" w:type="dxa"/>
            <w:shd w:val="clear" w:color="auto" w:fill="auto"/>
          </w:tcPr>
          <w:p w14:paraId="3ECE935A" w14:textId="77777777" w:rsidR="001627BB" w:rsidRPr="00844489" w:rsidRDefault="001627BB" w:rsidP="00844489">
            <w:pPr>
              <w:jc w:val="center"/>
            </w:pPr>
            <w:r w:rsidRPr="00844489">
              <w:t>LIPANJ</w:t>
            </w:r>
          </w:p>
        </w:tc>
        <w:tc>
          <w:tcPr>
            <w:tcW w:w="2406" w:type="dxa"/>
            <w:shd w:val="clear" w:color="auto" w:fill="auto"/>
          </w:tcPr>
          <w:p w14:paraId="15F7AEDA" w14:textId="77777777" w:rsidR="001627BB" w:rsidRPr="00844489" w:rsidRDefault="00A41ADA" w:rsidP="00DB5C81">
            <w:pPr>
              <w:jc w:val="center"/>
            </w:pPr>
            <w:r>
              <w:t>18</w:t>
            </w:r>
          </w:p>
        </w:tc>
        <w:tc>
          <w:tcPr>
            <w:tcW w:w="2407" w:type="dxa"/>
            <w:shd w:val="clear" w:color="auto" w:fill="auto"/>
          </w:tcPr>
          <w:p w14:paraId="59FB9BCA" w14:textId="77777777" w:rsidR="001627BB" w:rsidRPr="00844489" w:rsidRDefault="002E58DD" w:rsidP="00844489">
            <w:pPr>
              <w:jc w:val="center"/>
            </w:pPr>
            <w:r>
              <w:t>20</w:t>
            </w:r>
          </w:p>
        </w:tc>
        <w:tc>
          <w:tcPr>
            <w:tcW w:w="2407" w:type="dxa"/>
            <w:shd w:val="clear" w:color="auto" w:fill="auto"/>
          </w:tcPr>
          <w:p w14:paraId="24946FDF" w14:textId="77777777" w:rsidR="001627BB" w:rsidRPr="00844489" w:rsidRDefault="002E58DD" w:rsidP="00844489">
            <w:pPr>
              <w:jc w:val="center"/>
            </w:pPr>
            <w:r>
              <w:t>6</w:t>
            </w:r>
          </w:p>
        </w:tc>
      </w:tr>
      <w:tr w:rsidR="001627BB" w:rsidRPr="00F51527" w14:paraId="0CD8594F" w14:textId="77777777" w:rsidTr="005F0171">
        <w:trPr>
          <w:trHeight w:val="304"/>
        </w:trPr>
        <w:tc>
          <w:tcPr>
            <w:tcW w:w="2406" w:type="dxa"/>
            <w:shd w:val="clear" w:color="auto" w:fill="auto"/>
          </w:tcPr>
          <w:p w14:paraId="77534638" w14:textId="77777777" w:rsidR="001627BB" w:rsidRPr="00844489" w:rsidRDefault="001627BB" w:rsidP="00844489">
            <w:pPr>
              <w:jc w:val="center"/>
            </w:pPr>
            <w:r w:rsidRPr="00844489">
              <w:t>SRPANJ</w:t>
            </w:r>
          </w:p>
        </w:tc>
        <w:tc>
          <w:tcPr>
            <w:tcW w:w="2406" w:type="dxa"/>
            <w:shd w:val="clear" w:color="auto" w:fill="auto"/>
          </w:tcPr>
          <w:p w14:paraId="50B9CF40" w14:textId="77777777" w:rsidR="001627BB" w:rsidRPr="00844489" w:rsidRDefault="002E58DD" w:rsidP="00DB5C81">
            <w:pPr>
              <w:jc w:val="center"/>
            </w:pPr>
            <w:r>
              <w:t>0</w:t>
            </w:r>
          </w:p>
        </w:tc>
        <w:tc>
          <w:tcPr>
            <w:tcW w:w="2407" w:type="dxa"/>
            <w:shd w:val="clear" w:color="auto" w:fill="auto"/>
          </w:tcPr>
          <w:p w14:paraId="03509C4D" w14:textId="77777777" w:rsidR="001627BB" w:rsidRPr="00844489" w:rsidRDefault="002E58DD" w:rsidP="00844489">
            <w:pPr>
              <w:jc w:val="center"/>
            </w:pPr>
            <w:r>
              <w:t>5</w:t>
            </w:r>
          </w:p>
        </w:tc>
        <w:tc>
          <w:tcPr>
            <w:tcW w:w="2407" w:type="dxa"/>
            <w:shd w:val="clear" w:color="auto" w:fill="auto"/>
          </w:tcPr>
          <w:p w14:paraId="4688E57A" w14:textId="77777777" w:rsidR="001627BB" w:rsidRPr="00844489" w:rsidRDefault="002E58DD" w:rsidP="00844489">
            <w:pPr>
              <w:jc w:val="center"/>
            </w:pPr>
            <w:r>
              <w:t>4</w:t>
            </w:r>
          </w:p>
        </w:tc>
      </w:tr>
      <w:tr w:rsidR="001627BB" w:rsidRPr="00F51527" w14:paraId="3134C293" w14:textId="77777777" w:rsidTr="00B8519B">
        <w:trPr>
          <w:trHeight w:val="332"/>
        </w:trPr>
        <w:tc>
          <w:tcPr>
            <w:tcW w:w="2406" w:type="dxa"/>
            <w:shd w:val="clear" w:color="auto" w:fill="auto"/>
          </w:tcPr>
          <w:p w14:paraId="62E6E9F6" w14:textId="77777777" w:rsidR="001627BB" w:rsidRPr="00844489" w:rsidRDefault="001627BB" w:rsidP="00844489">
            <w:pPr>
              <w:jc w:val="center"/>
            </w:pPr>
            <w:r w:rsidRPr="00844489">
              <w:t>KOLOVOZ</w:t>
            </w:r>
          </w:p>
        </w:tc>
        <w:tc>
          <w:tcPr>
            <w:tcW w:w="2406" w:type="dxa"/>
            <w:shd w:val="clear" w:color="auto" w:fill="auto"/>
          </w:tcPr>
          <w:p w14:paraId="4FAA8065" w14:textId="77777777" w:rsidR="001627BB" w:rsidRPr="00844489" w:rsidRDefault="002E58DD" w:rsidP="00DB5C81">
            <w:pPr>
              <w:jc w:val="center"/>
            </w:pPr>
            <w:r>
              <w:t>0</w:t>
            </w:r>
          </w:p>
        </w:tc>
        <w:tc>
          <w:tcPr>
            <w:tcW w:w="2407" w:type="dxa"/>
            <w:shd w:val="clear" w:color="auto" w:fill="auto"/>
          </w:tcPr>
          <w:p w14:paraId="5B0C9076" w14:textId="77777777" w:rsidR="001627BB" w:rsidRPr="00844489" w:rsidRDefault="002E58DD" w:rsidP="00844489">
            <w:pPr>
              <w:jc w:val="center"/>
            </w:pPr>
            <w:r>
              <w:t>10</w:t>
            </w:r>
          </w:p>
        </w:tc>
        <w:tc>
          <w:tcPr>
            <w:tcW w:w="2407" w:type="dxa"/>
            <w:shd w:val="clear" w:color="auto" w:fill="auto"/>
          </w:tcPr>
          <w:p w14:paraId="0C0EDCAE" w14:textId="77777777" w:rsidR="001627BB" w:rsidRPr="00844489" w:rsidRDefault="002E58DD" w:rsidP="00844489">
            <w:pPr>
              <w:jc w:val="center"/>
            </w:pPr>
            <w:r>
              <w:t>5</w:t>
            </w:r>
          </w:p>
        </w:tc>
      </w:tr>
    </w:tbl>
    <w:p w14:paraId="50194031" w14:textId="77777777" w:rsidR="001555AA" w:rsidRDefault="001555AA" w:rsidP="001555AA">
      <w:pPr>
        <w:rPr>
          <w:b/>
          <w:sz w:val="36"/>
          <w:szCs w:val="36"/>
        </w:rPr>
      </w:pPr>
    </w:p>
    <w:p w14:paraId="73C079E1" w14:textId="77777777" w:rsidR="001555AA" w:rsidRDefault="001555AA" w:rsidP="001555AA">
      <w:pPr>
        <w:rPr>
          <w:b/>
          <w:sz w:val="36"/>
          <w:szCs w:val="36"/>
        </w:rPr>
      </w:pPr>
    </w:p>
    <w:p w14:paraId="3A10A406" w14:textId="77777777" w:rsidR="006336D0" w:rsidRPr="003551B2" w:rsidRDefault="00844489" w:rsidP="006336D0">
      <w:pPr>
        <w:rPr>
          <w:b/>
        </w:rPr>
      </w:pPr>
      <w:r w:rsidRPr="003551B2">
        <w:rPr>
          <w:b/>
        </w:rPr>
        <w:t>5.</w:t>
      </w:r>
      <w:r w:rsidR="002459B3" w:rsidRPr="003551B2">
        <w:rPr>
          <w:b/>
        </w:rPr>
        <w:t xml:space="preserve">2. </w:t>
      </w:r>
      <w:r w:rsidR="003551B2">
        <w:rPr>
          <w:b/>
        </w:rPr>
        <w:t>Prema dnevnom redu</w:t>
      </w:r>
    </w:p>
    <w:p w14:paraId="2B715A9D" w14:textId="77777777" w:rsidR="002459B3" w:rsidRDefault="002459B3" w:rsidP="002459B3">
      <w:pPr>
        <w:spacing w:line="360" w:lineRule="auto"/>
        <w:jc w:val="both"/>
      </w:pPr>
    </w:p>
    <w:p w14:paraId="36AE0A1C" w14:textId="00D26D4D" w:rsidR="000E7C8D" w:rsidRDefault="006336D0" w:rsidP="002459B3">
      <w:pPr>
        <w:spacing w:line="360" w:lineRule="auto"/>
        <w:jc w:val="both"/>
      </w:pPr>
      <w:r w:rsidRPr="00E176B4">
        <w:t>Zbog ograničenih prostornih mogućnosti</w:t>
      </w:r>
      <w:r>
        <w:t xml:space="preserve">  škola radi u dvije smjene.</w:t>
      </w:r>
      <w:r w:rsidR="00B80E84">
        <w:t xml:space="preserve"> </w:t>
      </w:r>
      <w:r>
        <w:t xml:space="preserve">U prvoj smjeni nastava je organizirana </w:t>
      </w:r>
      <w:r w:rsidR="00A45AA7">
        <w:t xml:space="preserve">u učionicama i kabinetima za </w:t>
      </w:r>
      <w:r w:rsidR="003E745C">
        <w:t>18</w:t>
      </w:r>
      <w:r>
        <w:t xml:space="preserve"> razreda</w:t>
      </w:r>
      <w:r w:rsidR="00B80E84">
        <w:t xml:space="preserve"> a u pop</w:t>
      </w:r>
      <w:r w:rsidR="005D1CD5">
        <w:t>o</w:t>
      </w:r>
      <w:r w:rsidR="003E745C">
        <w:t>dnevnoj za 13</w:t>
      </w:r>
      <w:r w:rsidR="009E32EE">
        <w:t xml:space="preserve"> razreda</w:t>
      </w:r>
      <w:r>
        <w:t>.</w:t>
      </w:r>
      <w:r w:rsidR="00844489">
        <w:t xml:space="preserve"> </w:t>
      </w:r>
      <w:r>
        <w:t xml:space="preserve">Nastava </w:t>
      </w:r>
      <w:r w:rsidR="009E32EE">
        <w:t xml:space="preserve">u jutarnjoj smjeni počinje u 8 </w:t>
      </w:r>
      <w:r>
        <w:t>00 sati</w:t>
      </w:r>
      <w:r w:rsidR="003E745C">
        <w:t xml:space="preserve"> a završava u 13 3</w:t>
      </w:r>
      <w:r w:rsidR="009E32EE">
        <w:t>0</w:t>
      </w:r>
      <w:r>
        <w:t xml:space="preserve">. </w:t>
      </w:r>
      <w:r w:rsidR="009E32EE">
        <w:t xml:space="preserve"> </w:t>
      </w:r>
      <w:r>
        <w:t>Nastava u drugoj s</w:t>
      </w:r>
      <w:r w:rsidR="003E745C">
        <w:t>mjeni počinje u 13 3</w:t>
      </w:r>
      <w:r w:rsidR="00F370E2">
        <w:t>0 sati</w:t>
      </w:r>
      <w:r w:rsidR="005431AA">
        <w:t xml:space="preserve"> a završava u 18 50.</w:t>
      </w:r>
    </w:p>
    <w:p w14:paraId="4DC69C2D" w14:textId="77777777" w:rsidR="006336D0" w:rsidRDefault="006336D0" w:rsidP="002459B3">
      <w:pPr>
        <w:spacing w:line="360" w:lineRule="auto"/>
        <w:jc w:val="both"/>
      </w:pPr>
      <w:r>
        <w:t>Škola je proglasila subotu radnim danom, jer postojeći broj sati kao što su prakt</w:t>
      </w:r>
      <w:r w:rsidR="00B80E84">
        <w:t>ična nastava, dopunska nastava</w:t>
      </w:r>
      <w:r>
        <w:t xml:space="preserve"> </w:t>
      </w:r>
      <w:r w:rsidR="00B80E84">
        <w:t xml:space="preserve">koja se </w:t>
      </w:r>
      <w:r>
        <w:t>tijek</w:t>
      </w:r>
      <w:r w:rsidR="00B80E84">
        <w:t xml:space="preserve">om tjedna </w:t>
      </w:r>
      <w:r>
        <w:t>ne može realizirati, te se odre</w:t>
      </w:r>
      <w:r w:rsidR="001A1200">
        <w:t>đeni sadržaji odrađuju subotom.</w:t>
      </w:r>
    </w:p>
    <w:p w14:paraId="5762598A" w14:textId="77777777" w:rsidR="006336D0" w:rsidRDefault="006336D0" w:rsidP="006336D0"/>
    <w:p w14:paraId="7311F240" w14:textId="77777777" w:rsidR="00B80E84" w:rsidRDefault="00B80E84" w:rsidP="006336D0"/>
    <w:p w14:paraId="12876967" w14:textId="77777777" w:rsidR="00B80E84" w:rsidRDefault="00B80E84" w:rsidP="006336D0"/>
    <w:p w14:paraId="6FE35A79" w14:textId="77777777" w:rsidR="00B80E84" w:rsidRDefault="00B80E84" w:rsidP="006336D0"/>
    <w:p w14:paraId="0012CDCB" w14:textId="77777777" w:rsidR="00B80E84" w:rsidRDefault="00B80E84" w:rsidP="006336D0"/>
    <w:p w14:paraId="6C6DA5B5" w14:textId="77777777" w:rsidR="00B80E84" w:rsidRDefault="00B80E84" w:rsidP="006336D0"/>
    <w:p w14:paraId="457AFD1A" w14:textId="77777777" w:rsidR="00B80E84" w:rsidRDefault="00B80E84" w:rsidP="006336D0"/>
    <w:p w14:paraId="1A4CA8BD" w14:textId="77777777" w:rsidR="00B80E84" w:rsidRDefault="00B80E84" w:rsidP="006336D0"/>
    <w:p w14:paraId="09F2096B" w14:textId="77777777" w:rsidR="00B76C83" w:rsidRDefault="00B76C83" w:rsidP="006336D0"/>
    <w:p w14:paraId="25600E89" w14:textId="77777777" w:rsidR="00B76C83" w:rsidRDefault="00B76C83" w:rsidP="006336D0"/>
    <w:p w14:paraId="711A6E3D" w14:textId="77777777" w:rsidR="00B80E84" w:rsidRDefault="00B80E84" w:rsidP="006336D0"/>
    <w:p w14:paraId="1E041D83" w14:textId="77777777" w:rsidR="000E7C8D" w:rsidRDefault="000E7C8D" w:rsidP="001760C6"/>
    <w:p w14:paraId="1EECEE1A" w14:textId="77777777" w:rsidR="000E7EAA" w:rsidRDefault="000E7EAA" w:rsidP="001760C6"/>
    <w:p w14:paraId="0277282D" w14:textId="77777777" w:rsidR="006336D0" w:rsidRDefault="006336D0" w:rsidP="001760C6">
      <w:r>
        <w:t>Radno  vrijeme   administrativne službe</w:t>
      </w:r>
      <w:r w:rsidR="003551B2">
        <w:t>:</w:t>
      </w:r>
    </w:p>
    <w:p w14:paraId="304CF9D3" w14:textId="77777777" w:rsidR="001760C6" w:rsidRDefault="001760C6" w:rsidP="001760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6953"/>
      </w:tblGrid>
      <w:tr w:rsidR="006336D0" w14:paraId="3B366D05" w14:textId="77777777">
        <w:tc>
          <w:tcPr>
            <w:tcW w:w="2148" w:type="dxa"/>
            <w:shd w:val="clear" w:color="auto" w:fill="auto"/>
          </w:tcPr>
          <w:p w14:paraId="1418E554" w14:textId="77777777" w:rsidR="006336D0" w:rsidRPr="003551B2" w:rsidRDefault="006336D0" w:rsidP="003551B2">
            <w:pPr>
              <w:jc w:val="center"/>
            </w:pPr>
            <w:r w:rsidRPr="003551B2">
              <w:t>Ravnatelj</w:t>
            </w:r>
          </w:p>
        </w:tc>
        <w:tc>
          <w:tcPr>
            <w:tcW w:w="7423" w:type="dxa"/>
            <w:shd w:val="clear" w:color="auto" w:fill="auto"/>
          </w:tcPr>
          <w:p w14:paraId="1A22918C" w14:textId="77777777" w:rsidR="006336D0" w:rsidRPr="003551B2" w:rsidRDefault="006336D0" w:rsidP="003551B2">
            <w:pPr>
              <w:jc w:val="center"/>
            </w:pPr>
            <w:r w:rsidRPr="003551B2">
              <w:t>7</w:t>
            </w:r>
            <w:r w:rsidRPr="003551B2">
              <w:rPr>
                <w:vertAlign w:val="superscript"/>
              </w:rPr>
              <w:t>00</w:t>
            </w:r>
            <w:r w:rsidRPr="003551B2">
              <w:t xml:space="preserve"> – 15</w:t>
            </w:r>
            <w:r w:rsidRPr="003551B2">
              <w:rPr>
                <w:vertAlign w:val="superscript"/>
              </w:rPr>
              <w:t xml:space="preserve">00 </w:t>
            </w:r>
            <w:r w:rsidRPr="003551B2">
              <w:t xml:space="preserve">   - vrijeme  rada  sa  strankama – 9</w:t>
            </w:r>
            <w:r w:rsidRPr="003551B2">
              <w:rPr>
                <w:vertAlign w:val="superscript"/>
              </w:rPr>
              <w:t>00</w:t>
            </w:r>
            <w:r w:rsidRPr="003551B2">
              <w:t xml:space="preserve"> - 12</w:t>
            </w:r>
            <w:r w:rsidRPr="003551B2">
              <w:rPr>
                <w:vertAlign w:val="superscript"/>
              </w:rPr>
              <w:t>00</w:t>
            </w:r>
          </w:p>
        </w:tc>
      </w:tr>
      <w:tr w:rsidR="006336D0" w14:paraId="187B04FF" w14:textId="77777777">
        <w:tc>
          <w:tcPr>
            <w:tcW w:w="2148" w:type="dxa"/>
            <w:shd w:val="clear" w:color="auto" w:fill="auto"/>
          </w:tcPr>
          <w:p w14:paraId="32012565" w14:textId="77777777" w:rsidR="006336D0" w:rsidRPr="003551B2" w:rsidRDefault="006336D0" w:rsidP="003551B2">
            <w:pPr>
              <w:jc w:val="center"/>
            </w:pPr>
            <w:r w:rsidRPr="003551B2">
              <w:t>Tajništvo i računovodstvo</w:t>
            </w:r>
          </w:p>
        </w:tc>
        <w:tc>
          <w:tcPr>
            <w:tcW w:w="7423" w:type="dxa"/>
            <w:shd w:val="clear" w:color="auto" w:fill="auto"/>
          </w:tcPr>
          <w:p w14:paraId="71045F97" w14:textId="77777777" w:rsidR="006336D0" w:rsidRPr="003551B2" w:rsidRDefault="006336D0" w:rsidP="003551B2">
            <w:pPr>
              <w:jc w:val="center"/>
            </w:pPr>
          </w:p>
          <w:p w14:paraId="4FD42422" w14:textId="77777777" w:rsidR="006336D0" w:rsidRPr="003551B2" w:rsidRDefault="006336D0" w:rsidP="003551B2">
            <w:pPr>
              <w:jc w:val="center"/>
              <w:rPr>
                <w:vertAlign w:val="superscript"/>
              </w:rPr>
            </w:pPr>
            <w:r w:rsidRPr="003551B2">
              <w:t>7</w:t>
            </w:r>
            <w:r w:rsidRPr="003551B2">
              <w:rPr>
                <w:vertAlign w:val="superscript"/>
              </w:rPr>
              <w:t>00</w:t>
            </w:r>
            <w:r w:rsidRPr="003551B2">
              <w:t xml:space="preserve"> -  15</w:t>
            </w:r>
            <w:r w:rsidRPr="003551B2">
              <w:rPr>
                <w:vertAlign w:val="superscript"/>
              </w:rPr>
              <w:t>00</w:t>
            </w:r>
            <w:r w:rsidRPr="003551B2">
              <w:t xml:space="preserve">   -  vrijeme  rada  sa  strankama – 9</w:t>
            </w:r>
            <w:r w:rsidRPr="003551B2">
              <w:rPr>
                <w:vertAlign w:val="superscript"/>
              </w:rPr>
              <w:t>00</w:t>
            </w:r>
            <w:r w:rsidRPr="003551B2">
              <w:t xml:space="preserve"> - 13</w:t>
            </w:r>
            <w:r w:rsidRPr="003551B2">
              <w:rPr>
                <w:vertAlign w:val="superscript"/>
              </w:rPr>
              <w:t>00</w:t>
            </w:r>
          </w:p>
        </w:tc>
      </w:tr>
      <w:tr w:rsidR="006336D0" w14:paraId="28D49DCD" w14:textId="77777777">
        <w:tc>
          <w:tcPr>
            <w:tcW w:w="2148" w:type="dxa"/>
            <w:shd w:val="clear" w:color="auto" w:fill="auto"/>
          </w:tcPr>
          <w:p w14:paraId="427B598B" w14:textId="77777777" w:rsidR="006336D0" w:rsidRPr="003551B2" w:rsidRDefault="006336D0" w:rsidP="003551B2">
            <w:pPr>
              <w:jc w:val="center"/>
            </w:pPr>
            <w:r w:rsidRPr="003551B2">
              <w:t>Administrator</w:t>
            </w:r>
          </w:p>
        </w:tc>
        <w:tc>
          <w:tcPr>
            <w:tcW w:w="7423" w:type="dxa"/>
            <w:shd w:val="clear" w:color="auto" w:fill="auto"/>
          </w:tcPr>
          <w:p w14:paraId="1126F819" w14:textId="77777777" w:rsidR="006336D0" w:rsidRPr="003551B2" w:rsidRDefault="00446EF9" w:rsidP="003551B2">
            <w:pPr>
              <w:jc w:val="center"/>
              <w:rPr>
                <w:vertAlign w:val="superscript"/>
              </w:rPr>
            </w:pPr>
            <w:r>
              <w:t>08</w:t>
            </w:r>
            <w:r w:rsidR="006336D0" w:rsidRPr="003551B2">
              <w:rPr>
                <w:vertAlign w:val="superscript"/>
              </w:rPr>
              <w:t>00</w:t>
            </w:r>
            <w:r>
              <w:t xml:space="preserve"> -  15</w:t>
            </w:r>
            <w:r w:rsidR="006336D0" w:rsidRPr="003551B2">
              <w:rPr>
                <w:vertAlign w:val="superscript"/>
              </w:rPr>
              <w:t xml:space="preserve">00 </w:t>
            </w:r>
            <w:r w:rsidR="006336D0" w:rsidRPr="003551B2">
              <w:t xml:space="preserve"> - v</w:t>
            </w:r>
            <w:r w:rsidR="003F319A">
              <w:t xml:space="preserve">rijeme  rada  sa  strankama </w:t>
            </w:r>
          </w:p>
          <w:p w14:paraId="1F089F51" w14:textId="77777777" w:rsidR="006336D0" w:rsidRPr="003551B2" w:rsidRDefault="000522A5" w:rsidP="000522A5">
            <w:r>
              <w:t xml:space="preserve">                        </w:t>
            </w:r>
            <w:r w:rsidR="00446EF9">
              <w:t>13</w:t>
            </w:r>
            <w:r w:rsidR="006336D0" w:rsidRPr="003551B2">
              <w:rPr>
                <w:vertAlign w:val="superscript"/>
              </w:rPr>
              <w:t>00</w:t>
            </w:r>
            <w:r w:rsidR="00446EF9">
              <w:t xml:space="preserve"> – 19</w:t>
            </w:r>
            <w:r w:rsidR="006336D0" w:rsidRPr="003551B2">
              <w:rPr>
                <w:vertAlign w:val="superscript"/>
              </w:rPr>
              <w:t>00</w:t>
            </w:r>
            <w:r w:rsidR="006336D0" w:rsidRPr="003551B2">
              <w:t xml:space="preserve"> – četvrtkom</w:t>
            </w:r>
          </w:p>
        </w:tc>
      </w:tr>
    </w:tbl>
    <w:p w14:paraId="7FB67DDC" w14:textId="77777777" w:rsidR="003551B2" w:rsidRDefault="003551B2" w:rsidP="001760C6"/>
    <w:p w14:paraId="17077090" w14:textId="77777777" w:rsidR="003551B2" w:rsidRDefault="003551B2" w:rsidP="001760C6"/>
    <w:p w14:paraId="1375FFBC" w14:textId="77777777" w:rsidR="00E5533E" w:rsidRDefault="00E5533E" w:rsidP="001760C6"/>
    <w:p w14:paraId="30E08459" w14:textId="77777777" w:rsidR="006336D0" w:rsidRDefault="006336D0" w:rsidP="001760C6">
      <w:r>
        <w:t>R</w:t>
      </w:r>
      <w:r w:rsidR="00B80E84">
        <w:t xml:space="preserve">aspored rada  stručno-razvojne </w:t>
      </w:r>
      <w:r>
        <w:t>službe</w:t>
      </w:r>
      <w:r w:rsidR="00B80E84">
        <w:t>:</w:t>
      </w:r>
    </w:p>
    <w:p w14:paraId="304214E3" w14:textId="77777777" w:rsidR="001760C6" w:rsidRPr="00CA0A33" w:rsidRDefault="001760C6" w:rsidP="001760C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1540"/>
        <w:gridCol w:w="1435"/>
        <w:gridCol w:w="2357"/>
        <w:gridCol w:w="1836"/>
      </w:tblGrid>
      <w:tr w:rsidR="006336D0" w:rsidRPr="00F51527" w14:paraId="694B813C" w14:textId="77777777">
        <w:tc>
          <w:tcPr>
            <w:tcW w:w="1901" w:type="dxa"/>
            <w:shd w:val="clear" w:color="auto" w:fill="auto"/>
          </w:tcPr>
          <w:p w14:paraId="72281809" w14:textId="77777777" w:rsidR="006336D0" w:rsidRPr="00F94467" w:rsidRDefault="00F94467" w:rsidP="003551B2">
            <w:pPr>
              <w:jc w:val="center"/>
            </w:pPr>
            <w:r w:rsidRPr="00F94467">
              <w:t>DANI</w:t>
            </w:r>
          </w:p>
        </w:tc>
        <w:tc>
          <w:tcPr>
            <w:tcW w:w="1567" w:type="dxa"/>
            <w:shd w:val="clear" w:color="auto" w:fill="auto"/>
          </w:tcPr>
          <w:p w14:paraId="072F0DBB" w14:textId="77777777" w:rsidR="006336D0" w:rsidRPr="00F94467" w:rsidRDefault="006336D0" w:rsidP="003551B2">
            <w:pPr>
              <w:jc w:val="center"/>
            </w:pPr>
            <w:r w:rsidRPr="00F94467">
              <w:t>PEDAGOG</w:t>
            </w:r>
          </w:p>
        </w:tc>
        <w:tc>
          <w:tcPr>
            <w:tcW w:w="1440" w:type="dxa"/>
            <w:shd w:val="clear" w:color="auto" w:fill="auto"/>
          </w:tcPr>
          <w:p w14:paraId="332E672C" w14:textId="77777777" w:rsidR="006336D0" w:rsidRPr="00F94467" w:rsidRDefault="006336D0" w:rsidP="003551B2">
            <w:pPr>
              <w:jc w:val="center"/>
            </w:pPr>
            <w:r w:rsidRPr="00F94467">
              <w:t>PSIHOLOG</w:t>
            </w:r>
          </w:p>
        </w:tc>
        <w:tc>
          <w:tcPr>
            <w:tcW w:w="2512" w:type="dxa"/>
            <w:shd w:val="clear" w:color="auto" w:fill="auto"/>
          </w:tcPr>
          <w:p w14:paraId="1638CB38" w14:textId="77777777" w:rsidR="006336D0" w:rsidRPr="00F94467" w:rsidRDefault="006336D0" w:rsidP="003551B2">
            <w:pPr>
              <w:jc w:val="center"/>
            </w:pPr>
            <w:r w:rsidRPr="00F94467">
              <w:t>VODITELJ SMJENE</w:t>
            </w:r>
          </w:p>
        </w:tc>
        <w:tc>
          <w:tcPr>
            <w:tcW w:w="1868" w:type="dxa"/>
            <w:shd w:val="clear" w:color="auto" w:fill="auto"/>
          </w:tcPr>
          <w:p w14:paraId="1BD8DAB8" w14:textId="77777777" w:rsidR="006336D0" w:rsidRPr="00F94467" w:rsidRDefault="006336D0" w:rsidP="003551B2">
            <w:pPr>
              <w:jc w:val="center"/>
            </w:pPr>
            <w:r w:rsidRPr="00F94467">
              <w:t>KNJIŽNIČAR</w:t>
            </w:r>
          </w:p>
        </w:tc>
      </w:tr>
      <w:tr w:rsidR="006336D0" w14:paraId="5733BAB5" w14:textId="77777777">
        <w:tc>
          <w:tcPr>
            <w:tcW w:w="1901" w:type="dxa"/>
            <w:shd w:val="clear" w:color="auto" w:fill="auto"/>
          </w:tcPr>
          <w:p w14:paraId="10A9C413" w14:textId="77777777" w:rsidR="006336D0" w:rsidRPr="003551B2" w:rsidRDefault="006336D0" w:rsidP="003551B2">
            <w:pPr>
              <w:jc w:val="center"/>
            </w:pPr>
            <w:r w:rsidRPr="003551B2">
              <w:t>PONEDJELJAK</w:t>
            </w:r>
          </w:p>
        </w:tc>
        <w:tc>
          <w:tcPr>
            <w:tcW w:w="1567" w:type="dxa"/>
            <w:shd w:val="clear" w:color="auto" w:fill="auto"/>
          </w:tcPr>
          <w:p w14:paraId="5BD3C83F" w14:textId="77777777" w:rsidR="006336D0" w:rsidRPr="003551B2" w:rsidRDefault="002C1347" w:rsidP="003551B2">
            <w:pPr>
              <w:jc w:val="center"/>
            </w:pPr>
            <w:r>
              <w:t>2</w:t>
            </w:r>
            <w:r w:rsidR="006336D0" w:rsidRPr="003551B2">
              <w:t>. smjena</w:t>
            </w:r>
          </w:p>
        </w:tc>
        <w:tc>
          <w:tcPr>
            <w:tcW w:w="1440" w:type="dxa"/>
            <w:shd w:val="clear" w:color="auto" w:fill="auto"/>
          </w:tcPr>
          <w:p w14:paraId="66B5ED54" w14:textId="77777777" w:rsidR="006336D0" w:rsidRPr="003551B2" w:rsidRDefault="0059404A" w:rsidP="003551B2">
            <w:pPr>
              <w:jc w:val="center"/>
            </w:pPr>
            <w:r>
              <w:t>1</w:t>
            </w:r>
            <w:r w:rsidR="006336D0" w:rsidRPr="003551B2">
              <w:t>. smjena</w:t>
            </w:r>
          </w:p>
        </w:tc>
        <w:tc>
          <w:tcPr>
            <w:tcW w:w="2512" w:type="dxa"/>
            <w:shd w:val="clear" w:color="auto" w:fill="auto"/>
          </w:tcPr>
          <w:p w14:paraId="6C5EA48D" w14:textId="77777777" w:rsidR="006336D0" w:rsidRPr="003551B2" w:rsidRDefault="002C1347" w:rsidP="003551B2">
            <w:pPr>
              <w:jc w:val="center"/>
            </w:pPr>
            <w:r>
              <w:t>1</w:t>
            </w:r>
            <w:r w:rsidR="006336D0" w:rsidRPr="003551B2">
              <w:t>. smjena</w:t>
            </w:r>
          </w:p>
        </w:tc>
        <w:tc>
          <w:tcPr>
            <w:tcW w:w="1868" w:type="dxa"/>
            <w:shd w:val="clear" w:color="auto" w:fill="auto"/>
          </w:tcPr>
          <w:p w14:paraId="05DBAACA" w14:textId="77777777" w:rsidR="006336D0" w:rsidRPr="003551B2" w:rsidRDefault="004D32FB" w:rsidP="003551B2">
            <w:pPr>
              <w:jc w:val="center"/>
            </w:pPr>
            <w:r>
              <w:t>1</w:t>
            </w:r>
            <w:r w:rsidR="006336D0" w:rsidRPr="003551B2">
              <w:t>. smjena</w:t>
            </w:r>
          </w:p>
        </w:tc>
      </w:tr>
      <w:tr w:rsidR="006336D0" w14:paraId="2921D7B3" w14:textId="77777777">
        <w:tc>
          <w:tcPr>
            <w:tcW w:w="1901" w:type="dxa"/>
            <w:shd w:val="clear" w:color="auto" w:fill="auto"/>
          </w:tcPr>
          <w:p w14:paraId="768E9BD9" w14:textId="77777777" w:rsidR="006336D0" w:rsidRPr="003551B2" w:rsidRDefault="006336D0" w:rsidP="003551B2">
            <w:pPr>
              <w:jc w:val="center"/>
            </w:pPr>
            <w:r w:rsidRPr="003551B2">
              <w:t>UTORAK</w:t>
            </w:r>
          </w:p>
        </w:tc>
        <w:tc>
          <w:tcPr>
            <w:tcW w:w="1567" w:type="dxa"/>
            <w:shd w:val="clear" w:color="auto" w:fill="auto"/>
          </w:tcPr>
          <w:p w14:paraId="57FDDBD3" w14:textId="77777777" w:rsidR="006336D0" w:rsidRPr="003551B2" w:rsidRDefault="00D841D7" w:rsidP="003551B2">
            <w:pPr>
              <w:jc w:val="center"/>
            </w:pPr>
            <w:r w:rsidRPr="003551B2">
              <w:t>1</w:t>
            </w:r>
            <w:r w:rsidR="006336D0" w:rsidRPr="003551B2">
              <w:t>.smjena</w:t>
            </w:r>
          </w:p>
        </w:tc>
        <w:tc>
          <w:tcPr>
            <w:tcW w:w="1440" w:type="dxa"/>
            <w:shd w:val="clear" w:color="auto" w:fill="auto"/>
          </w:tcPr>
          <w:p w14:paraId="40E72191" w14:textId="77777777" w:rsidR="006336D0" w:rsidRPr="003551B2" w:rsidRDefault="00772AC5" w:rsidP="003551B2">
            <w:pPr>
              <w:jc w:val="center"/>
            </w:pPr>
            <w:r>
              <w:t>1</w:t>
            </w:r>
            <w:r w:rsidR="006336D0" w:rsidRPr="003551B2">
              <w:t>. smjena</w:t>
            </w:r>
          </w:p>
        </w:tc>
        <w:tc>
          <w:tcPr>
            <w:tcW w:w="2512" w:type="dxa"/>
            <w:shd w:val="clear" w:color="auto" w:fill="auto"/>
          </w:tcPr>
          <w:p w14:paraId="7DFF9170" w14:textId="77777777" w:rsidR="006336D0" w:rsidRPr="003551B2" w:rsidRDefault="005F0171" w:rsidP="003551B2">
            <w:pPr>
              <w:jc w:val="center"/>
            </w:pPr>
            <w:r>
              <w:t>2</w:t>
            </w:r>
            <w:r w:rsidR="006336D0" w:rsidRPr="003551B2">
              <w:t>. smjena</w:t>
            </w:r>
          </w:p>
        </w:tc>
        <w:tc>
          <w:tcPr>
            <w:tcW w:w="1868" w:type="dxa"/>
            <w:shd w:val="clear" w:color="auto" w:fill="auto"/>
          </w:tcPr>
          <w:p w14:paraId="507B66C1" w14:textId="77777777" w:rsidR="006336D0" w:rsidRPr="003551B2" w:rsidRDefault="00E0768F" w:rsidP="003551B2">
            <w:pPr>
              <w:jc w:val="center"/>
            </w:pPr>
            <w:r w:rsidRPr="003551B2">
              <w:t>2</w:t>
            </w:r>
            <w:r w:rsidR="006336D0" w:rsidRPr="003551B2">
              <w:t>. smjena</w:t>
            </w:r>
          </w:p>
        </w:tc>
      </w:tr>
      <w:tr w:rsidR="006336D0" w14:paraId="442882CC" w14:textId="77777777">
        <w:tc>
          <w:tcPr>
            <w:tcW w:w="1901" w:type="dxa"/>
            <w:shd w:val="clear" w:color="auto" w:fill="auto"/>
          </w:tcPr>
          <w:p w14:paraId="125CC2D9" w14:textId="77777777" w:rsidR="006336D0" w:rsidRPr="003551B2" w:rsidRDefault="006336D0" w:rsidP="003551B2">
            <w:pPr>
              <w:jc w:val="center"/>
            </w:pPr>
            <w:r w:rsidRPr="003551B2">
              <w:t>SRIJEDA</w:t>
            </w:r>
          </w:p>
        </w:tc>
        <w:tc>
          <w:tcPr>
            <w:tcW w:w="1567" w:type="dxa"/>
            <w:shd w:val="clear" w:color="auto" w:fill="auto"/>
          </w:tcPr>
          <w:p w14:paraId="0BABC9FD" w14:textId="77777777" w:rsidR="006336D0" w:rsidRPr="003551B2" w:rsidRDefault="000E7EAA" w:rsidP="003551B2">
            <w:pPr>
              <w:jc w:val="center"/>
            </w:pPr>
            <w:r>
              <w:t>2</w:t>
            </w:r>
            <w:r w:rsidR="006336D0" w:rsidRPr="003551B2">
              <w:t>. smjena</w:t>
            </w:r>
          </w:p>
        </w:tc>
        <w:tc>
          <w:tcPr>
            <w:tcW w:w="1440" w:type="dxa"/>
            <w:shd w:val="clear" w:color="auto" w:fill="auto"/>
          </w:tcPr>
          <w:p w14:paraId="5870A981" w14:textId="77777777" w:rsidR="006336D0" w:rsidRPr="003551B2" w:rsidRDefault="00E5533E" w:rsidP="003551B2">
            <w:pPr>
              <w:jc w:val="center"/>
            </w:pPr>
            <w:r>
              <w:t>1. smjena</w:t>
            </w:r>
          </w:p>
        </w:tc>
        <w:tc>
          <w:tcPr>
            <w:tcW w:w="2512" w:type="dxa"/>
            <w:shd w:val="clear" w:color="auto" w:fill="auto"/>
          </w:tcPr>
          <w:p w14:paraId="75239559" w14:textId="77777777" w:rsidR="006336D0" w:rsidRPr="003551B2" w:rsidRDefault="000E7EAA" w:rsidP="003551B2">
            <w:pPr>
              <w:jc w:val="center"/>
            </w:pPr>
            <w:r>
              <w:t>1</w:t>
            </w:r>
            <w:r w:rsidR="006336D0" w:rsidRPr="003551B2">
              <w:t>. smjena</w:t>
            </w:r>
          </w:p>
        </w:tc>
        <w:tc>
          <w:tcPr>
            <w:tcW w:w="1868" w:type="dxa"/>
            <w:shd w:val="clear" w:color="auto" w:fill="auto"/>
          </w:tcPr>
          <w:p w14:paraId="71256F37" w14:textId="77777777" w:rsidR="006336D0" w:rsidRPr="003551B2" w:rsidRDefault="004D32FB" w:rsidP="003551B2">
            <w:pPr>
              <w:jc w:val="center"/>
            </w:pPr>
            <w:r>
              <w:t>2</w:t>
            </w:r>
            <w:r w:rsidR="006336D0" w:rsidRPr="003551B2">
              <w:t>. smjena</w:t>
            </w:r>
          </w:p>
        </w:tc>
      </w:tr>
      <w:tr w:rsidR="006336D0" w14:paraId="24008B17" w14:textId="77777777">
        <w:tc>
          <w:tcPr>
            <w:tcW w:w="1901" w:type="dxa"/>
            <w:shd w:val="clear" w:color="auto" w:fill="auto"/>
          </w:tcPr>
          <w:p w14:paraId="612EA2A6" w14:textId="77777777" w:rsidR="006336D0" w:rsidRPr="003551B2" w:rsidRDefault="006336D0" w:rsidP="003551B2">
            <w:pPr>
              <w:jc w:val="center"/>
            </w:pPr>
            <w:r w:rsidRPr="003551B2">
              <w:t>ČETVRTAK</w:t>
            </w:r>
          </w:p>
        </w:tc>
        <w:tc>
          <w:tcPr>
            <w:tcW w:w="1567" w:type="dxa"/>
            <w:shd w:val="clear" w:color="auto" w:fill="auto"/>
          </w:tcPr>
          <w:p w14:paraId="5522B2A3" w14:textId="77777777" w:rsidR="006336D0" w:rsidRPr="003551B2" w:rsidRDefault="001760C6" w:rsidP="003551B2">
            <w:pPr>
              <w:jc w:val="center"/>
            </w:pPr>
            <w:r w:rsidRPr="003551B2">
              <w:t>1</w:t>
            </w:r>
            <w:r w:rsidR="006336D0" w:rsidRPr="003551B2">
              <w:t>. smjena</w:t>
            </w:r>
          </w:p>
        </w:tc>
        <w:tc>
          <w:tcPr>
            <w:tcW w:w="1440" w:type="dxa"/>
            <w:shd w:val="clear" w:color="auto" w:fill="auto"/>
          </w:tcPr>
          <w:p w14:paraId="2F2C0C7B" w14:textId="77777777" w:rsidR="006336D0" w:rsidRPr="003551B2" w:rsidRDefault="00E5533E" w:rsidP="003551B2">
            <w:pPr>
              <w:jc w:val="center"/>
            </w:pPr>
            <w:r>
              <w:t>2</w:t>
            </w:r>
            <w:r w:rsidR="006336D0" w:rsidRPr="003551B2">
              <w:t>. smjena</w:t>
            </w:r>
          </w:p>
        </w:tc>
        <w:tc>
          <w:tcPr>
            <w:tcW w:w="2512" w:type="dxa"/>
            <w:shd w:val="clear" w:color="auto" w:fill="auto"/>
          </w:tcPr>
          <w:p w14:paraId="47E7886D" w14:textId="77777777" w:rsidR="006336D0" w:rsidRPr="003551B2" w:rsidRDefault="000E7EAA" w:rsidP="003551B2">
            <w:pPr>
              <w:jc w:val="center"/>
            </w:pPr>
            <w:r>
              <w:t>2</w:t>
            </w:r>
            <w:r w:rsidR="006336D0" w:rsidRPr="003551B2">
              <w:t>. smjena</w:t>
            </w:r>
          </w:p>
        </w:tc>
        <w:tc>
          <w:tcPr>
            <w:tcW w:w="1868" w:type="dxa"/>
            <w:shd w:val="clear" w:color="auto" w:fill="auto"/>
          </w:tcPr>
          <w:p w14:paraId="18698ADA" w14:textId="77777777" w:rsidR="006336D0" w:rsidRPr="003551B2" w:rsidRDefault="00B71841" w:rsidP="003551B2">
            <w:pPr>
              <w:jc w:val="center"/>
            </w:pPr>
            <w:r w:rsidRPr="003551B2">
              <w:t>1</w:t>
            </w:r>
            <w:r w:rsidR="006336D0" w:rsidRPr="003551B2">
              <w:t>. smjena</w:t>
            </w:r>
          </w:p>
        </w:tc>
      </w:tr>
      <w:tr w:rsidR="006336D0" w14:paraId="560BAE83" w14:textId="77777777">
        <w:tc>
          <w:tcPr>
            <w:tcW w:w="1901" w:type="dxa"/>
            <w:shd w:val="clear" w:color="auto" w:fill="auto"/>
          </w:tcPr>
          <w:p w14:paraId="43E4A62E" w14:textId="77777777" w:rsidR="006336D0" w:rsidRPr="003551B2" w:rsidRDefault="006336D0" w:rsidP="003551B2">
            <w:pPr>
              <w:jc w:val="center"/>
            </w:pPr>
            <w:r w:rsidRPr="003551B2">
              <w:t>PETAK</w:t>
            </w:r>
          </w:p>
        </w:tc>
        <w:tc>
          <w:tcPr>
            <w:tcW w:w="1567" w:type="dxa"/>
            <w:shd w:val="clear" w:color="auto" w:fill="auto"/>
          </w:tcPr>
          <w:p w14:paraId="35C80EB9" w14:textId="77777777" w:rsidR="006336D0" w:rsidRPr="003551B2" w:rsidRDefault="000E7EAA" w:rsidP="003551B2">
            <w:pPr>
              <w:jc w:val="center"/>
            </w:pPr>
            <w:r>
              <w:t>1</w:t>
            </w:r>
            <w:r w:rsidR="006336D0" w:rsidRPr="003551B2">
              <w:t>. smjena</w:t>
            </w:r>
          </w:p>
        </w:tc>
        <w:tc>
          <w:tcPr>
            <w:tcW w:w="1440" w:type="dxa"/>
            <w:shd w:val="clear" w:color="auto" w:fill="auto"/>
          </w:tcPr>
          <w:p w14:paraId="56E9AB25" w14:textId="77777777" w:rsidR="006336D0" w:rsidRPr="003551B2" w:rsidRDefault="00E5533E" w:rsidP="003551B2">
            <w:pPr>
              <w:jc w:val="center"/>
            </w:pPr>
            <w:r>
              <w:t>1.smjena</w:t>
            </w:r>
          </w:p>
        </w:tc>
        <w:tc>
          <w:tcPr>
            <w:tcW w:w="2512" w:type="dxa"/>
            <w:shd w:val="clear" w:color="auto" w:fill="auto"/>
          </w:tcPr>
          <w:p w14:paraId="5D577F69" w14:textId="77777777" w:rsidR="006336D0" w:rsidRPr="003551B2" w:rsidRDefault="000E7EAA" w:rsidP="003551B2">
            <w:pPr>
              <w:jc w:val="center"/>
            </w:pPr>
            <w:r>
              <w:t>2</w:t>
            </w:r>
            <w:r w:rsidR="006336D0" w:rsidRPr="003551B2">
              <w:t>. smjena</w:t>
            </w:r>
          </w:p>
        </w:tc>
        <w:tc>
          <w:tcPr>
            <w:tcW w:w="1868" w:type="dxa"/>
            <w:shd w:val="clear" w:color="auto" w:fill="auto"/>
          </w:tcPr>
          <w:p w14:paraId="00BFB83D" w14:textId="77777777" w:rsidR="006336D0" w:rsidRPr="003551B2" w:rsidRDefault="006336D0" w:rsidP="003551B2">
            <w:pPr>
              <w:jc w:val="center"/>
            </w:pPr>
            <w:r w:rsidRPr="003551B2">
              <w:t>1. smjena</w:t>
            </w:r>
          </w:p>
        </w:tc>
      </w:tr>
    </w:tbl>
    <w:p w14:paraId="1932B3D5" w14:textId="77777777" w:rsidR="006336D0" w:rsidRDefault="006336D0" w:rsidP="006336D0"/>
    <w:p w14:paraId="4929A1F5" w14:textId="77777777" w:rsidR="001760C6" w:rsidRDefault="001760C6" w:rsidP="001760C6">
      <w:pPr>
        <w:spacing w:line="360" w:lineRule="auto"/>
        <w:jc w:val="both"/>
      </w:pPr>
    </w:p>
    <w:p w14:paraId="5D371AF4" w14:textId="77777777" w:rsidR="006336D0" w:rsidRDefault="003F1E18" w:rsidP="001760C6">
      <w:pPr>
        <w:spacing w:line="360" w:lineRule="auto"/>
        <w:jc w:val="both"/>
      </w:pPr>
      <w:r>
        <w:t>Radno</w:t>
      </w:r>
      <w:r w:rsidR="00546C96">
        <w:t xml:space="preserve"> vrijeme u prvoj smjeni je </w:t>
      </w:r>
      <w:r w:rsidR="00C050A9">
        <w:t xml:space="preserve">07 00 – 15 00. </w:t>
      </w:r>
      <w:r w:rsidR="006336D0">
        <w:t>U</w:t>
      </w:r>
      <w:r w:rsidR="000E7EAA">
        <w:t xml:space="preserve">  drugoj smjeni</w:t>
      </w:r>
      <w:r w:rsidR="006336D0" w:rsidRPr="00E0323B">
        <w:t xml:space="preserve"> od</w:t>
      </w:r>
      <w:r w:rsidR="00C050A9">
        <w:t xml:space="preserve"> 12 00</w:t>
      </w:r>
      <w:r w:rsidR="00612762">
        <w:t xml:space="preserve"> do</w:t>
      </w:r>
      <w:r w:rsidR="001760C6">
        <w:t xml:space="preserve"> </w:t>
      </w:r>
      <w:r w:rsidR="00C050A9">
        <w:t>20 0</w:t>
      </w:r>
      <w:r w:rsidR="006336D0">
        <w:t>0. Savjetodavni rad s  učenicima, roditeljima i  nastavnicima  provodi se prema  rasporedu.</w:t>
      </w:r>
    </w:p>
    <w:p w14:paraId="2611F283" w14:textId="77777777" w:rsidR="001760C6" w:rsidRDefault="001760C6" w:rsidP="006336D0">
      <w:pPr>
        <w:rPr>
          <w:b/>
        </w:rPr>
      </w:pPr>
    </w:p>
    <w:p w14:paraId="19914656" w14:textId="77777777" w:rsidR="006336D0" w:rsidRDefault="006336D0" w:rsidP="006336D0">
      <w:pPr>
        <w:rPr>
          <w:b/>
        </w:rPr>
      </w:pPr>
      <w:r w:rsidRPr="00E0323B">
        <w:rPr>
          <w:b/>
        </w:rPr>
        <w:t xml:space="preserve">Napomena: </w:t>
      </w:r>
    </w:p>
    <w:p w14:paraId="7544144D" w14:textId="77777777" w:rsidR="001760C6" w:rsidRDefault="001760C6" w:rsidP="006336D0">
      <w:pPr>
        <w:rPr>
          <w:b/>
        </w:rPr>
      </w:pPr>
    </w:p>
    <w:p w14:paraId="4FCBBD9D" w14:textId="77777777" w:rsidR="006336D0" w:rsidRPr="001760C6" w:rsidRDefault="00F55B70" w:rsidP="001760C6">
      <w:pPr>
        <w:spacing w:line="360" w:lineRule="auto"/>
        <w:jc w:val="both"/>
      </w:pPr>
      <w:r>
        <w:t>Škola</w:t>
      </w:r>
      <w:r w:rsidR="006336D0" w:rsidRPr="001760C6">
        <w:t xml:space="preserve"> rad</w:t>
      </w:r>
      <w:r w:rsidR="00846B26">
        <w:t>i u petodnevnom  radnom  tjednu</w:t>
      </w:r>
      <w:r w:rsidR="006336D0" w:rsidRPr="001760C6">
        <w:t xml:space="preserve"> većinu nastavnog plana  i  programa, međutim zbog preopterećenosti  učenika i  obaveza  prema realizaciji  praktične nastave, neki  razredni odjeli moraju  imati nastavu  i  subotom.</w:t>
      </w:r>
    </w:p>
    <w:p w14:paraId="563622C0" w14:textId="77777777" w:rsidR="006336D0" w:rsidRDefault="006336D0" w:rsidP="006336D0">
      <w:pPr>
        <w:rPr>
          <w:b/>
        </w:rPr>
      </w:pPr>
    </w:p>
    <w:p w14:paraId="75DFFD1C" w14:textId="77777777" w:rsidR="009D6D58" w:rsidRDefault="009D6D58" w:rsidP="006336D0">
      <w:pPr>
        <w:rPr>
          <w:b/>
        </w:rPr>
      </w:pPr>
    </w:p>
    <w:p w14:paraId="2CFE0173" w14:textId="77777777" w:rsidR="009D6D58" w:rsidRDefault="009D6D58" w:rsidP="006336D0">
      <w:pPr>
        <w:rPr>
          <w:b/>
        </w:rPr>
      </w:pPr>
    </w:p>
    <w:p w14:paraId="278A705F" w14:textId="77777777" w:rsidR="009D6D58" w:rsidRDefault="009D6D58" w:rsidP="006336D0">
      <w:pPr>
        <w:rPr>
          <w:b/>
        </w:rPr>
      </w:pPr>
    </w:p>
    <w:p w14:paraId="0505ACF4" w14:textId="77777777" w:rsidR="009D6D58" w:rsidRDefault="009D6D58" w:rsidP="006336D0">
      <w:pPr>
        <w:rPr>
          <w:b/>
        </w:rPr>
      </w:pPr>
    </w:p>
    <w:p w14:paraId="45C8C835" w14:textId="77777777" w:rsidR="009D6D58" w:rsidRDefault="009D6D58" w:rsidP="006336D0">
      <w:pPr>
        <w:rPr>
          <w:b/>
        </w:rPr>
      </w:pPr>
    </w:p>
    <w:p w14:paraId="42B5829A" w14:textId="77777777" w:rsidR="009D6D58" w:rsidRDefault="009D6D58" w:rsidP="006336D0">
      <w:pPr>
        <w:rPr>
          <w:b/>
        </w:rPr>
      </w:pPr>
    </w:p>
    <w:p w14:paraId="4860369F" w14:textId="77777777" w:rsidR="009D6D58" w:rsidRDefault="009D6D58" w:rsidP="006336D0">
      <w:pPr>
        <w:rPr>
          <w:b/>
        </w:rPr>
      </w:pPr>
    </w:p>
    <w:p w14:paraId="2E1C4216" w14:textId="77777777" w:rsidR="009D6D58" w:rsidRDefault="009D6D58" w:rsidP="006336D0">
      <w:pPr>
        <w:rPr>
          <w:b/>
        </w:rPr>
      </w:pPr>
    </w:p>
    <w:p w14:paraId="0D20150C" w14:textId="77777777" w:rsidR="009D6D58" w:rsidRDefault="009D6D58" w:rsidP="006336D0">
      <w:pPr>
        <w:rPr>
          <w:b/>
        </w:rPr>
      </w:pPr>
    </w:p>
    <w:p w14:paraId="22D412AD" w14:textId="77777777" w:rsidR="009D6D58" w:rsidRDefault="009D6D58" w:rsidP="006336D0">
      <w:pPr>
        <w:rPr>
          <w:b/>
        </w:rPr>
      </w:pPr>
    </w:p>
    <w:p w14:paraId="3CDD3BDB" w14:textId="77777777" w:rsidR="009D6D58" w:rsidRDefault="009D6D58" w:rsidP="006336D0">
      <w:pPr>
        <w:rPr>
          <w:b/>
        </w:rPr>
      </w:pPr>
    </w:p>
    <w:p w14:paraId="0E4E2591" w14:textId="77777777" w:rsidR="00B80E84" w:rsidRDefault="00B80E84" w:rsidP="006336D0">
      <w:pPr>
        <w:rPr>
          <w:b/>
        </w:rPr>
      </w:pPr>
    </w:p>
    <w:p w14:paraId="6703D974" w14:textId="77777777" w:rsidR="009D6D58" w:rsidRDefault="009D6D58" w:rsidP="006336D0">
      <w:pPr>
        <w:rPr>
          <w:b/>
        </w:rPr>
      </w:pPr>
    </w:p>
    <w:p w14:paraId="19BA36AC" w14:textId="77777777" w:rsidR="00B76C83" w:rsidRDefault="00B76C83" w:rsidP="006336D0">
      <w:pPr>
        <w:rPr>
          <w:b/>
        </w:rPr>
      </w:pPr>
    </w:p>
    <w:p w14:paraId="17D01DCF" w14:textId="77777777" w:rsidR="00741AB5" w:rsidRDefault="00741AB5" w:rsidP="006336D0">
      <w:pPr>
        <w:rPr>
          <w:b/>
        </w:rPr>
      </w:pPr>
    </w:p>
    <w:p w14:paraId="26143FF4" w14:textId="77777777" w:rsidR="00741AB5" w:rsidRDefault="00741AB5" w:rsidP="006336D0">
      <w:pPr>
        <w:rPr>
          <w:b/>
        </w:rPr>
      </w:pPr>
    </w:p>
    <w:p w14:paraId="71E63E7E" w14:textId="77777777" w:rsidR="000E7EAA" w:rsidRDefault="000E7EAA" w:rsidP="006336D0">
      <w:pPr>
        <w:rPr>
          <w:b/>
        </w:rPr>
      </w:pPr>
    </w:p>
    <w:p w14:paraId="28F85339" w14:textId="77777777" w:rsidR="000E7EAA" w:rsidRDefault="000E7EAA" w:rsidP="006336D0">
      <w:pPr>
        <w:rPr>
          <w:b/>
        </w:rPr>
      </w:pPr>
    </w:p>
    <w:p w14:paraId="599D7777" w14:textId="77777777" w:rsidR="00B76C83" w:rsidRDefault="00B76C83" w:rsidP="006336D0">
      <w:pPr>
        <w:rPr>
          <w:b/>
        </w:rPr>
      </w:pPr>
    </w:p>
    <w:p w14:paraId="08FCEE32" w14:textId="77777777" w:rsidR="001760C6" w:rsidRDefault="003551B2" w:rsidP="005C0A51">
      <w:pPr>
        <w:rPr>
          <w:b/>
        </w:rPr>
      </w:pPr>
      <w:r w:rsidRPr="006908A4">
        <w:rPr>
          <w:b/>
        </w:rPr>
        <w:t xml:space="preserve">5. </w:t>
      </w:r>
      <w:r w:rsidR="001760C6" w:rsidRPr="006908A4">
        <w:rPr>
          <w:b/>
        </w:rPr>
        <w:t xml:space="preserve">3. </w:t>
      </w:r>
      <w:r w:rsidR="006336D0" w:rsidRPr="006908A4">
        <w:rPr>
          <w:b/>
        </w:rPr>
        <w:t>Izborna  nastava</w:t>
      </w:r>
    </w:p>
    <w:p w14:paraId="0A75D360" w14:textId="77777777" w:rsidR="003C660C" w:rsidRPr="006908A4" w:rsidRDefault="003C660C" w:rsidP="005C0A51">
      <w:pPr>
        <w:rPr>
          <w:b/>
        </w:rPr>
      </w:pPr>
    </w:p>
    <w:tbl>
      <w:tblPr>
        <w:tblW w:w="8754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2570"/>
        <w:gridCol w:w="1899"/>
        <w:gridCol w:w="1179"/>
        <w:gridCol w:w="1179"/>
        <w:gridCol w:w="1182"/>
      </w:tblGrid>
      <w:tr w:rsidR="00064777" w:rsidRPr="00F51527" w14:paraId="44D088B3" w14:textId="77777777" w:rsidTr="00F370E2">
        <w:trPr>
          <w:trHeight w:val="1109"/>
        </w:trPr>
        <w:tc>
          <w:tcPr>
            <w:tcW w:w="745" w:type="dxa"/>
            <w:shd w:val="clear" w:color="auto" w:fill="auto"/>
            <w:vAlign w:val="center"/>
          </w:tcPr>
          <w:p w14:paraId="6A4A9F19" w14:textId="77777777" w:rsidR="00064777" w:rsidRPr="006E0529" w:rsidRDefault="00064777" w:rsidP="00F51527">
            <w:pPr>
              <w:spacing w:before="120"/>
              <w:rPr>
                <w:b/>
              </w:rPr>
            </w:pPr>
            <w:r w:rsidRPr="006E0529">
              <w:rPr>
                <w:b/>
              </w:rPr>
              <w:t>Red. broj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BC65EFE" w14:textId="77777777" w:rsidR="00064777" w:rsidRPr="006E0529" w:rsidRDefault="00064777" w:rsidP="00F51527">
            <w:pPr>
              <w:spacing w:before="240"/>
              <w:rPr>
                <w:b/>
              </w:rPr>
            </w:pPr>
            <w:r w:rsidRPr="006E0529">
              <w:rPr>
                <w:b/>
              </w:rPr>
              <w:t>Naziv  predmeta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1437191B" w14:textId="77777777" w:rsidR="00064777" w:rsidRPr="006E0529" w:rsidRDefault="00064777" w:rsidP="003E468B">
            <w:pPr>
              <w:rPr>
                <w:b/>
              </w:rPr>
            </w:pPr>
          </w:p>
          <w:p w14:paraId="20CAEAB1" w14:textId="77777777" w:rsidR="00064777" w:rsidRPr="006E0529" w:rsidRDefault="00064777" w:rsidP="003E468B">
            <w:pPr>
              <w:rPr>
                <w:b/>
              </w:rPr>
            </w:pPr>
            <w:r w:rsidRPr="006E0529">
              <w:rPr>
                <w:b/>
              </w:rPr>
              <w:t>Zanimanje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39A3F86" w14:textId="77777777" w:rsidR="00064777" w:rsidRPr="006E0529" w:rsidRDefault="00064777" w:rsidP="003E468B">
            <w:pPr>
              <w:rPr>
                <w:b/>
              </w:rPr>
            </w:pPr>
            <w:r w:rsidRPr="006E0529">
              <w:rPr>
                <w:b/>
              </w:rPr>
              <w:t>Broj sati po razredu tjedno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6F83CC7F" w14:textId="77777777" w:rsidR="00064777" w:rsidRPr="006E0529" w:rsidRDefault="00064777" w:rsidP="003E468B">
            <w:pPr>
              <w:rPr>
                <w:b/>
              </w:rPr>
            </w:pPr>
            <w:r w:rsidRPr="006E0529">
              <w:rPr>
                <w:b/>
              </w:rPr>
              <w:t>Broj razreda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E4915A8" w14:textId="77777777" w:rsidR="00064777" w:rsidRPr="006E0529" w:rsidRDefault="00064777" w:rsidP="003E468B">
            <w:pPr>
              <w:rPr>
                <w:b/>
              </w:rPr>
            </w:pPr>
            <w:r w:rsidRPr="006E0529">
              <w:rPr>
                <w:b/>
              </w:rPr>
              <w:t>Ukupno  sati po  predmetu tjedno</w:t>
            </w:r>
          </w:p>
        </w:tc>
      </w:tr>
      <w:tr w:rsidR="00064777" w:rsidRPr="00F51527" w14:paraId="097A13C7" w14:textId="77777777" w:rsidTr="00F370E2">
        <w:trPr>
          <w:trHeight w:val="979"/>
        </w:trPr>
        <w:tc>
          <w:tcPr>
            <w:tcW w:w="745" w:type="dxa"/>
            <w:shd w:val="clear" w:color="auto" w:fill="auto"/>
            <w:vAlign w:val="center"/>
          </w:tcPr>
          <w:p w14:paraId="0F191D7D" w14:textId="77777777" w:rsidR="00064777" w:rsidRPr="003551B2" w:rsidRDefault="00064777" w:rsidP="00F51527">
            <w:pPr>
              <w:spacing w:before="120"/>
            </w:pPr>
            <w:r w:rsidRPr="003551B2">
              <w:t>1.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18CEB72" w14:textId="77777777" w:rsidR="00064777" w:rsidRPr="003551B2" w:rsidRDefault="00064777" w:rsidP="00F51527">
            <w:pPr>
              <w:spacing w:before="120"/>
            </w:pPr>
            <w:r w:rsidRPr="003551B2">
              <w:t>Talijanski  jezik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631669B" w14:textId="77777777" w:rsidR="00064777" w:rsidRPr="003551B2" w:rsidRDefault="00064777" w:rsidP="003E468B">
            <w:r w:rsidRPr="003551B2">
              <w:t>komercijalist</w:t>
            </w:r>
          </w:p>
          <w:p w14:paraId="503A1B41" w14:textId="77777777" w:rsidR="00064777" w:rsidRPr="003551B2" w:rsidRDefault="00064777" w:rsidP="003E468B">
            <w:r w:rsidRPr="003551B2">
              <w:t>1.b,</w:t>
            </w:r>
            <w:r>
              <w:t xml:space="preserve"> </w:t>
            </w:r>
            <w:r w:rsidRPr="003551B2">
              <w:t>1.c,</w:t>
            </w:r>
            <w:r>
              <w:t xml:space="preserve"> </w:t>
            </w:r>
            <w:r w:rsidRPr="003551B2">
              <w:t>2.b,</w:t>
            </w:r>
            <w:r>
              <w:t xml:space="preserve"> </w:t>
            </w:r>
            <w:r w:rsidRPr="003551B2">
              <w:t>2.c,</w:t>
            </w:r>
            <w:r>
              <w:t xml:space="preserve"> </w:t>
            </w:r>
            <w:r w:rsidRPr="003551B2">
              <w:t>3.b,</w:t>
            </w:r>
            <w:r>
              <w:t xml:space="preserve"> </w:t>
            </w:r>
            <w:r w:rsidRPr="003551B2">
              <w:t>3.c,</w:t>
            </w:r>
            <w:r>
              <w:t xml:space="preserve"> </w:t>
            </w:r>
            <w:r w:rsidRPr="003551B2">
              <w:t>4b,</w:t>
            </w:r>
            <w:r>
              <w:t xml:space="preserve"> </w:t>
            </w:r>
            <w:r w:rsidRPr="003551B2">
              <w:t>4.c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6034695F" w14:textId="77777777" w:rsidR="00064777" w:rsidRPr="003551B2" w:rsidRDefault="00064777" w:rsidP="00F51527">
            <w:pPr>
              <w:jc w:val="center"/>
            </w:pPr>
            <w:r>
              <w:t>2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5BB5CC5" w14:textId="77777777" w:rsidR="00064777" w:rsidRPr="003551B2" w:rsidRDefault="00064777" w:rsidP="00AA545F">
            <w:r>
              <w:t xml:space="preserve">        8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FE2C3B1" w14:textId="77777777" w:rsidR="00064777" w:rsidRPr="003551B2" w:rsidRDefault="00064777" w:rsidP="00F51527">
            <w:pPr>
              <w:jc w:val="center"/>
            </w:pPr>
            <w:r>
              <w:t>16</w:t>
            </w:r>
          </w:p>
        </w:tc>
      </w:tr>
      <w:tr w:rsidR="00064777" w:rsidRPr="00F51527" w14:paraId="2D750E56" w14:textId="77777777" w:rsidTr="00F370E2">
        <w:trPr>
          <w:trHeight w:val="963"/>
        </w:trPr>
        <w:tc>
          <w:tcPr>
            <w:tcW w:w="745" w:type="dxa"/>
            <w:shd w:val="clear" w:color="auto" w:fill="auto"/>
            <w:vAlign w:val="center"/>
          </w:tcPr>
          <w:p w14:paraId="2B556ECB" w14:textId="77777777" w:rsidR="00064777" w:rsidRPr="003551B2" w:rsidRDefault="00064777" w:rsidP="003E468B">
            <w:r w:rsidRPr="003551B2">
              <w:t>2.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7882FC0" w14:textId="77777777" w:rsidR="00064777" w:rsidRPr="003551B2" w:rsidRDefault="00064777" w:rsidP="003E468B">
            <w:r w:rsidRPr="003551B2">
              <w:t>Tjelesna i zdravstvena kultura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E9C8F9A" w14:textId="77777777" w:rsidR="00064777" w:rsidRPr="003551B2" w:rsidRDefault="00064777" w:rsidP="003E468B"/>
          <w:p w14:paraId="273DB8ED" w14:textId="77777777" w:rsidR="00064777" w:rsidRPr="003551B2" w:rsidRDefault="00064777" w:rsidP="003E468B">
            <w:r>
              <w:t>frizer- koz.</w:t>
            </w:r>
          </w:p>
          <w:p w14:paraId="05EC157F" w14:textId="77777777" w:rsidR="00064777" w:rsidRPr="003551B2" w:rsidRDefault="00064777" w:rsidP="003E468B">
            <w:r w:rsidRPr="003551B2">
              <w:t xml:space="preserve">1.f, </w:t>
            </w:r>
            <w:r>
              <w:t xml:space="preserve"> </w:t>
            </w:r>
            <w:r w:rsidRPr="003551B2">
              <w:t>2.f, 3.f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D0161DB" w14:textId="77777777" w:rsidR="00064777" w:rsidRPr="003551B2" w:rsidRDefault="00064777" w:rsidP="00F51527">
            <w:pPr>
              <w:jc w:val="center"/>
            </w:pPr>
          </w:p>
          <w:p w14:paraId="4913FBA7" w14:textId="77777777" w:rsidR="00064777" w:rsidRPr="003551B2" w:rsidRDefault="00064777" w:rsidP="00F51527">
            <w:pPr>
              <w:jc w:val="center"/>
            </w:pPr>
            <w:r w:rsidRPr="003551B2">
              <w:t>1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EAA217E" w14:textId="77777777" w:rsidR="00064777" w:rsidRPr="003551B2" w:rsidRDefault="00064777" w:rsidP="00F51527">
            <w:pPr>
              <w:jc w:val="center"/>
            </w:pPr>
          </w:p>
          <w:p w14:paraId="7FD3A0DB" w14:textId="77777777" w:rsidR="00064777" w:rsidRPr="003551B2" w:rsidRDefault="00064777" w:rsidP="00F51527">
            <w:pPr>
              <w:jc w:val="center"/>
            </w:pPr>
            <w:r w:rsidRPr="003551B2">
              <w:t>3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74CEF9B3" w14:textId="77777777" w:rsidR="00064777" w:rsidRPr="003551B2" w:rsidRDefault="00064777" w:rsidP="00F51527">
            <w:pPr>
              <w:jc w:val="center"/>
            </w:pPr>
          </w:p>
          <w:p w14:paraId="434E49E1" w14:textId="77777777" w:rsidR="00064777" w:rsidRPr="003551B2" w:rsidRDefault="00064777" w:rsidP="00F51527">
            <w:pPr>
              <w:jc w:val="center"/>
            </w:pPr>
            <w:r w:rsidRPr="003551B2">
              <w:t>3</w:t>
            </w:r>
          </w:p>
        </w:tc>
      </w:tr>
      <w:tr w:rsidR="00064777" w:rsidRPr="00F51527" w14:paraId="7A6A1D3E" w14:textId="77777777" w:rsidTr="00F370E2">
        <w:trPr>
          <w:trHeight w:val="273"/>
        </w:trPr>
        <w:tc>
          <w:tcPr>
            <w:tcW w:w="745" w:type="dxa"/>
            <w:shd w:val="clear" w:color="auto" w:fill="auto"/>
            <w:vAlign w:val="center"/>
          </w:tcPr>
          <w:p w14:paraId="7EB3CBA9" w14:textId="77777777" w:rsidR="00064777" w:rsidRPr="003551B2" w:rsidRDefault="00064777" w:rsidP="003E468B">
            <w:r w:rsidRPr="003551B2">
              <w:t>3.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2990B1A" w14:textId="77777777" w:rsidR="00064777" w:rsidRPr="003551B2" w:rsidRDefault="00064777" w:rsidP="003E468B">
            <w:r w:rsidRPr="003551B2">
              <w:t>Ljekovito bilje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544BD643" w14:textId="77777777" w:rsidR="00064777" w:rsidRPr="003551B2" w:rsidRDefault="00064777" w:rsidP="003E468B">
            <w:r>
              <w:t xml:space="preserve">frizer- kozmetičar </w:t>
            </w:r>
            <w:r w:rsidRPr="003551B2">
              <w:t>2.f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C679ECE" w14:textId="77777777" w:rsidR="00064777" w:rsidRPr="003551B2" w:rsidRDefault="00064777" w:rsidP="00F51527">
            <w:pPr>
              <w:jc w:val="center"/>
            </w:pPr>
            <w:r w:rsidRPr="003551B2">
              <w:t>1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E443634" w14:textId="77777777" w:rsidR="00064777" w:rsidRPr="003551B2" w:rsidRDefault="00064777" w:rsidP="00F51527">
            <w:pPr>
              <w:jc w:val="center"/>
            </w:pPr>
            <w:r w:rsidRPr="003551B2">
              <w:t>1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9E03BFD" w14:textId="77777777" w:rsidR="00064777" w:rsidRPr="003551B2" w:rsidRDefault="00064777" w:rsidP="00F51527">
            <w:pPr>
              <w:jc w:val="center"/>
            </w:pPr>
            <w:r w:rsidRPr="003551B2">
              <w:t>1</w:t>
            </w:r>
          </w:p>
        </w:tc>
      </w:tr>
      <w:tr w:rsidR="00064777" w:rsidRPr="00F51527" w14:paraId="6C22FD21" w14:textId="77777777" w:rsidTr="00F370E2">
        <w:trPr>
          <w:trHeight w:val="273"/>
        </w:trPr>
        <w:tc>
          <w:tcPr>
            <w:tcW w:w="745" w:type="dxa"/>
            <w:shd w:val="clear" w:color="auto" w:fill="auto"/>
            <w:vAlign w:val="center"/>
          </w:tcPr>
          <w:p w14:paraId="53F0C68A" w14:textId="77777777" w:rsidR="00064777" w:rsidRPr="003551B2" w:rsidRDefault="00064777" w:rsidP="003E468B">
            <w:r w:rsidRPr="003551B2">
              <w:t>4.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6FD6F14" w14:textId="77777777" w:rsidR="00064777" w:rsidRPr="003551B2" w:rsidRDefault="00064777" w:rsidP="003E468B">
            <w:r w:rsidRPr="003551B2">
              <w:t>Vlasuljarstvo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539B2F07" w14:textId="77777777" w:rsidR="00064777" w:rsidRPr="003551B2" w:rsidRDefault="00064777" w:rsidP="003E468B">
            <w:r w:rsidRPr="003551B2">
              <w:t>frizer, 3.f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367F471" w14:textId="77777777" w:rsidR="00064777" w:rsidRPr="003551B2" w:rsidRDefault="00064777" w:rsidP="00F51527">
            <w:pPr>
              <w:jc w:val="center"/>
            </w:pPr>
            <w:r w:rsidRPr="003551B2">
              <w:t>1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6193ECF" w14:textId="77777777" w:rsidR="00064777" w:rsidRPr="003551B2" w:rsidRDefault="00064777" w:rsidP="00F51527">
            <w:pPr>
              <w:jc w:val="center"/>
            </w:pPr>
            <w:r w:rsidRPr="003551B2">
              <w:t>1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518B6809" w14:textId="77777777" w:rsidR="00064777" w:rsidRPr="003551B2" w:rsidRDefault="00064777" w:rsidP="00F51527">
            <w:pPr>
              <w:jc w:val="center"/>
            </w:pPr>
            <w:r w:rsidRPr="003551B2">
              <w:t>1</w:t>
            </w:r>
          </w:p>
        </w:tc>
      </w:tr>
      <w:tr w:rsidR="00064777" w:rsidRPr="00F51527" w14:paraId="4159EA88" w14:textId="77777777" w:rsidTr="00F370E2">
        <w:trPr>
          <w:trHeight w:val="439"/>
        </w:trPr>
        <w:tc>
          <w:tcPr>
            <w:tcW w:w="745" w:type="dxa"/>
            <w:shd w:val="clear" w:color="auto" w:fill="auto"/>
            <w:vAlign w:val="center"/>
          </w:tcPr>
          <w:p w14:paraId="1555CF5B" w14:textId="77777777" w:rsidR="00064777" w:rsidRPr="003551B2" w:rsidRDefault="00064777" w:rsidP="003E468B">
            <w:r w:rsidRPr="003551B2">
              <w:t>5.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8008CFC" w14:textId="77777777" w:rsidR="00064777" w:rsidRPr="003551B2" w:rsidRDefault="00064777" w:rsidP="003E468B">
            <w:r w:rsidRPr="003551B2">
              <w:t>Dekorativna kozmetika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82D587E" w14:textId="77777777" w:rsidR="00064777" w:rsidRPr="003551B2" w:rsidRDefault="00214BB4" w:rsidP="003E468B">
            <w:r>
              <w:t>Frizer,</w:t>
            </w:r>
            <w:r w:rsidR="00064777" w:rsidRPr="003551B2">
              <w:t>3.f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EA8B56A" w14:textId="77777777" w:rsidR="00064777" w:rsidRPr="003551B2" w:rsidRDefault="00064777" w:rsidP="00F51527">
            <w:pPr>
              <w:jc w:val="center"/>
            </w:pPr>
            <w:r w:rsidRPr="003551B2">
              <w:t>1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9445C9B" w14:textId="77777777" w:rsidR="00064777" w:rsidRPr="003551B2" w:rsidRDefault="00064777" w:rsidP="00F51527">
            <w:pPr>
              <w:jc w:val="center"/>
            </w:pPr>
            <w:r w:rsidRPr="003551B2">
              <w:t>1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6EA16984" w14:textId="77777777" w:rsidR="00064777" w:rsidRPr="003551B2" w:rsidRDefault="00064777" w:rsidP="00F51527">
            <w:pPr>
              <w:jc w:val="center"/>
            </w:pPr>
            <w:r w:rsidRPr="003551B2">
              <w:t>1</w:t>
            </w:r>
          </w:p>
        </w:tc>
      </w:tr>
      <w:tr w:rsidR="00064777" w:rsidRPr="00F51527" w14:paraId="5DE73FA8" w14:textId="77777777" w:rsidTr="00F370E2">
        <w:trPr>
          <w:trHeight w:val="562"/>
        </w:trPr>
        <w:tc>
          <w:tcPr>
            <w:tcW w:w="745" w:type="dxa"/>
            <w:shd w:val="clear" w:color="auto" w:fill="auto"/>
            <w:vAlign w:val="center"/>
          </w:tcPr>
          <w:p w14:paraId="31874DBB" w14:textId="77777777" w:rsidR="00064777" w:rsidRPr="003551B2" w:rsidRDefault="00064777" w:rsidP="003E468B">
            <w:r w:rsidRPr="003551B2">
              <w:t>6.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EBDCF1C" w14:textId="77777777" w:rsidR="00064777" w:rsidRPr="003551B2" w:rsidRDefault="00064777" w:rsidP="003E468B">
            <w:r w:rsidRPr="003551B2">
              <w:t>Aromaterapija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2BF2649" w14:textId="77777777" w:rsidR="00064777" w:rsidRPr="003551B2" w:rsidRDefault="00064777" w:rsidP="003E468B">
            <w:r w:rsidRPr="003551B2">
              <w:t xml:space="preserve">kozmetičar, </w:t>
            </w:r>
          </w:p>
          <w:p w14:paraId="3A2C9271" w14:textId="77777777" w:rsidR="00064777" w:rsidRPr="003551B2" w:rsidRDefault="00064777" w:rsidP="003E468B">
            <w:r w:rsidRPr="003551B2">
              <w:t>3.f</w:t>
            </w:r>
          </w:p>
        </w:tc>
        <w:tc>
          <w:tcPr>
            <w:tcW w:w="1179" w:type="dxa"/>
            <w:tcBorders>
              <w:bottom w:val="nil"/>
            </w:tcBorders>
            <w:shd w:val="clear" w:color="auto" w:fill="auto"/>
            <w:vAlign w:val="center"/>
          </w:tcPr>
          <w:p w14:paraId="5AFABD4F" w14:textId="77777777" w:rsidR="00064777" w:rsidRPr="003551B2" w:rsidRDefault="00064777" w:rsidP="00F51527">
            <w:pPr>
              <w:jc w:val="center"/>
            </w:pPr>
            <w:r w:rsidRPr="003551B2">
              <w:t>1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603D6BBF" w14:textId="77777777" w:rsidR="00064777" w:rsidRPr="003551B2" w:rsidRDefault="00064777" w:rsidP="00F51527">
            <w:pPr>
              <w:jc w:val="center"/>
            </w:pPr>
            <w:r w:rsidRPr="003551B2">
              <w:t>1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F5B5561" w14:textId="77777777" w:rsidR="00064777" w:rsidRPr="003551B2" w:rsidRDefault="00064777" w:rsidP="00F51527">
            <w:pPr>
              <w:jc w:val="center"/>
            </w:pPr>
            <w:r w:rsidRPr="003551B2">
              <w:t>1</w:t>
            </w:r>
          </w:p>
        </w:tc>
      </w:tr>
      <w:tr w:rsidR="00064777" w:rsidRPr="00F51527" w14:paraId="17787EEF" w14:textId="77777777" w:rsidTr="00F370E2">
        <w:trPr>
          <w:trHeight w:val="273"/>
        </w:trPr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1EC92" w14:textId="77777777" w:rsidR="00064777" w:rsidRPr="003551B2" w:rsidRDefault="00064777" w:rsidP="003E468B">
            <w:r w:rsidRPr="003551B2">
              <w:t>7.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D5D08" w14:textId="77777777" w:rsidR="00064777" w:rsidRDefault="00064777" w:rsidP="003E468B">
            <w:r w:rsidRPr="003551B2">
              <w:t xml:space="preserve">Globalno </w:t>
            </w:r>
          </w:p>
          <w:p w14:paraId="22C6B408" w14:textId="77777777" w:rsidR="00064777" w:rsidRPr="003551B2" w:rsidRDefault="00064777" w:rsidP="003E468B">
            <w:r w:rsidRPr="003551B2">
              <w:t>poslovno okruženje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54C41" w14:textId="77777777" w:rsidR="00064777" w:rsidRPr="003551B2" w:rsidRDefault="00064777" w:rsidP="003E468B">
            <w:r>
              <w:t>ekonomist</w:t>
            </w:r>
            <w:r w:rsidRPr="003551B2">
              <w:t xml:space="preserve"> 1.a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B400A" w14:textId="77777777" w:rsidR="00064777" w:rsidRPr="003551B2" w:rsidRDefault="00064777" w:rsidP="00F51527">
            <w:pPr>
              <w:jc w:val="center"/>
            </w:pPr>
            <w:r w:rsidRPr="003551B2">
              <w:t>2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F54A516" w14:textId="77777777" w:rsidR="00064777" w:rsidRPr="003551B2" w:rsidRDefault="00064777" w:rsidP="00F51527">
            <w:pPr>
              <w:jc w:val="center"/>
            </w:pPr>
            <w:r w:rsidRPr="003551B2">
              <w:t>1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5D4E1495" w14:textId="77777777" w:rsidR="00064777" w:rsidRPr="003551B2" w:rsidRDefault="00064777" w:rsidP="00F51527">
            <w:pPr>
              <w:jc w:val="center"/>
            </w:pPr>
            <w:r w:rsidRPr="003551B2">
              <w:t>2</w:t>
            </w:r>
          </w:p>
        </w:tc>
      </w:tr>
      <w:tr w:rsidR="00064777" w:rsidRPr="00F51527" w14:paraId="5F94EA72" w14:textId="77777777" w:rsidTr="00F370E2">
        <w:trPr>
          <w:trHeight w:val="319"/>
        </w:trPr>
        <w:tc>
          <w:tcPr>
            <w:tcW w:w="745" w:type="dxa"/>
            <w:shd w:val="clear" w:color="auto" w:fill="auto"/>
            <w:vAlign w:val="center"/>
          </w:tcPr>
          <w:p w14:paraId="04AA5265" w14:textId="77777777" w:rsidR="00064777" w:rsidRPr="003551B2" w:rsidRDefault="00064777" w:rsidP="003E468B">
            <w:r w:rsidRPr="003551B2">
              <w:t>8.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7AFAE" w14:textId="77777777" w:rsidR="00064777" w:rsidRPr="003551B2" w:rsidRDefault="00064777" w:rsidP="003E468B">
            <w:r w:rsidRPr="003551B2">
              <w:t>Osnove turizma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B6886" w14:textId="77777777" w:rsidR="00064777" w:rsidRPr="003551B2" w:rsidRDefault="00064777" w:rsidP="003E468B">
            <w:r>
              <w:t>ekonomist</w:t>
            </w:r>
            <w:r w:rsidRPr="003551B2">
              <w:t xml:space="preserve"> 2.a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5AD01" w14:textId="77777777" w:rsidR="00064777" w:rsidRPr="003551B2" w:rsidRDefault="00064777" w:rsidP="00F51527">
            <w:pPr>
              <w:jc w:val="center"/>
            </w:pPr>
            <w:r w:rsidRPr="003551B2">
              <w:t>2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ACE69" w14:textId="77777777" w:rsidR="00064777" w:rsidRPr="003551B2" w:rsidRDefault="00064777" w:rsidP="00F51527">
            <w:pPr>
              <w:jc w:val="center"/>
            </w:pPr>
            <w:r w:rsidRPr="003551B2">
              <w:t>1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D842F" w14:textId="77777777" w:rsidR="00064777" w:rsidRPr="003551B2" w:rsidRDefault="00064777" w:rsidP="00F51527">
            <w:pPr>
              <w:jc w:val="center"/>
            </w:pPr>
            <w:r w:rsidRPr="003551B2">
              <w:t>2</w:t>
            </w:r>
          </w:p>
        </w:tc>
      </w:tr>
      <w:tr w:rsidR="00064777" w:rsidRPr="00F51527" w14:paraId="3557662E" w14:textId="77777777" w:rsidTr="00F370E2">
        <w:trPr>
          <w:trHeight w:val="146"/>
        </w:trPr>
        <w:tc>
          <w:tcPr>
            <w:tcW w:w="745" w:type="dxa"/>
            <w:shd w:val="clear" w:color="auto" w:fill="auto"/>
            <w:vAlign w:val="center"/>
          </w:tcPr>
          <w:p w14:paraId="6EF2FC6A" w14:textId="77777777" w:rsidR="00064777" w:rsidRPr="003551B2" w:rsidRDefault="00064777" w:rsidP="003E468B">
            <w:r w:rsidRPr="003551B2">
              <w:t>9.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ACA6903" w14:textId="77777777" w:rsidR="00064777" w:rsidRPr="003551B2" w:rsidRDefault="00064777" w:rsidP="003E468B">
            <w:r w:rsidRPr="003551B2">
              <w:t>Upravljanje prodajom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22B97B1" w14:textId="77777777" w:rsidR="00064777" w:rsidRPr="003551B2" w:rsidRDefault="00064777" w:rsidP="003E468B">
            <w:r>
              <w:t>ekonomist</w:t>
            </w:r>
            <w:r w:rsidRPr="003551B2">
              <w:t xml:space="preserve"> 3.a</w:t>
            </w:r>
          </w:p>
        </w:tc>
        <w:tc>
          <w:tcPr>
            <w:tcW w:w="1179" w:type="dxa"/>
            <w:tcBorders>
              <w:bottom w:val="nil"/>
            </w:tcBorders>
            <w:shd w:val="clear" w:color="auto" w:fill="auto"/>
            <w:vAlign w:val="center"/>
          </w:tcPr>
          <w:p w14:paraId="1D674808" w14:textId="77777777" w:rsidR="00064777" w:rsidRPr="003551B2" w:rsidRDefault="00064777" w:rsidP="00F51527">
            <w:pPr>
              <w:jc w:val="center"/>
            </w:pPr>
            <w:r w:rsidRPr="003551B2">
              <w:t>2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E430F82" w14:textId="77777777" w:rsidR="00064777" w:rsidRPr="003551B2" w:rsidRDefault="00064777" w:rsidP="00F51527">
            <w:pPr>
              <w:jc w:val="center"/>
            </w:pPr>
            <w:r w:rsidRPr="003551B2">
              <w:t>1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DB6B556" w14:textId="77777777" w:rsidR="00064777" w:rsidRPr="003551B2" w:rsidRDefault="00064777" w:rsidP="00F51527">
            <w:pPr>
              <w:jc w:val="center"/>
            </w:pPr>
            <w:r w:rsidRPr="003551B2">
              <w:t>2</w:t>
            </w:r>
          </w:p>
        </w:tc>
      </w:tr>
      <w:tr w:rsidR="00064777" w:rsidRPr="00F51527" w14:paraId="263F3466" w14:textId="77777777" w:rsidTr="00F370E2">
        <w:trPr>
          <w:trHeight w:val="146"/>
        </w:trPr>
        <w:tc>
          <w:tcPr>
            <w:tcW w:w="745" w:type="dxa"/>
            <w:shd w:val="clear" w:color="auto" w:fill="auto"/>
            <w:vAlign w:val="center"/>
          </w:tcPr>
          <w:p w14:paraId="74F7C68E" w14:textId="77777777" w:rsidR="00064777" w:rsidRPr="003551B2" w:rsidRDefault="00064777" w:rsidP="003E468B">
            <w:r w:rsidRPr="003551B2">
              <w:t>10.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089193D" w14:textId="77777777" w:rsidR="00064777" w:rsidRPr="003551B2" w:rsidRDefault="00064777" w:rsidP="003E468B">
            <w:r>
              <w:t>Analiza financijskih izvješća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69A297B" w14:textId="77777777" w:rsidR="00064777" w:rsidRPr="003551B2" w:rsidRDefault="00064777" w:rsidP="003E468B">
            <w:r>
              <w:t>ekonomist</w:t>
            </w:r>
            <w:r w:rsidRPr="003551B2">
              <w:t xml:space="preserve"> 4.a</w:t>
            </w:r>
          </w:p>
        </w:tc>
        <w:tc>
          <w:tcPr>
            <w:tcW w:w="1179" w:type="dxa"/>
            <w:tcBorders>
              <w:bottom w:val="nil"/>
            </w:tcBorders>
            <w:shd w:val="clear" w:color="auto" w:fill="auto"/>
            <w:vAlign w:val="center"/>
          </w:tcPr>
          <w:p w14:paraId="633611DF" w14:textId="77777777" w:rsidR="00064777" w:rsidRPr="003551B2" w:rsidRDefault="00064777" w:rsidP="00F51527">
            <w:pPr>
              <w:jc w:val="center"/>
            </w:pPr>
            <w:r w:rsidRPr="003551B2">
              <w:t>2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C588F13" w14:textId="77777777" w:rsidR="00064777" w:rsidRPr="003551B2" w:rsidRDefault="00064777" w:rsidP="00F51527">
            <w:pPr>
              <w:jc w:val="center"/>
            </w:pPr>
            <w:r w:rsidRPr="003551B2">
              <w:t>1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5C75976E" w14:textId="77777777" w:rsidR="00064777" w:rsidRPr="003551B2" w:rsidRDefault="00064777" w:rsidP="00F51527">
            <w:pPr>
              <w:jc w:val="center"/>
            </w:pPr>
            <w:r w:rsidRPr="003551B2">
              <w:t>2</w:t>
            </w:r>
          </w:p>
        </w:tc>
      </w:tr>
      <w:tr w:rsidR="00064777" w:rsidRPr="00F51527" w14:paraId="4B9EDD9B" w14:textId="77777777" w:rsidTr="00F370E2">
        <w:trPr>
          <w:trHeight w:val="146"/>
        </w:trPr>
        <w:tc>
          <w:tcPr>
            <w:tcW w:w="745" w:type="dxa"/>
            <w:shd w:val="clear" w:color="auto" w:fill="auto"/>
            <w:vAlign w:val="center"/>
          </w:tcPr>
          <w:p w14:paraId="61C9F3EF" w14:textId="77777777" w:rsidR="00064777" w:rsidRPr="00DA46B3" w:rsidRDefault="00064777" w:rsidP="003E468B">
            <w:r w:rsidRPr="00DA46B3">
              <w:t>11.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BA01196" w14:textId="77777777" w:rsidR="00064777" w:rsidRPr="00381DB0" w:rsidRDefault="00064777" w:rsidP="003E468B">
            <w:r w:rsidRPr="00381DB0">
              <w:t>Kreativnost u poslovanju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6CF6156" w14:textId="77777777" w:rsidR="00064777" w:rsidRPr="00381DB0" w:rsidRDefault="00064777" w:rsidP="003E468B">
            <w:r>
              <w:t xml:space="preserve">prodavač </w:t>
            </w:r>
            <w:r w:rsidRPr="00381DB0">
              <w:t>1.g</w:t>
            </w:r>
          </w:p>
        </w:tc>
        <w:tc>
          <w:tcPr>
            <w:tcW w:w="1179" w:type="dxa"/>
            <w:tcBorders>
              <w:bottom w:val="nil"/>
            </w:tcBorders>
            <w:shd w:val="clear" w:color="auto" w:fill="auto"/>
            <w:vAlign w:val="center"/>
          </w:tcPr>
          <w:p w14:paraId="3CD602C6" w14:textId="77777777" w:rsidR="00064777" w:rsidRPr="00381DB0" w:rsidRDefault="00064777" w:rsidP="00F51527">
            <w:pPr>
              <w:jc w:val="center"/>
            </w:pPr>
            <w:r w:rsidRPr="00381DB0">
              <w:t>2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9353A4C" w14:textId="77777777" w:rsidR="00064777" w:rsidRPr="00381DB0" w:rsidRDefault="00064777" w:rsidP="00F51527">
            <w:pPr>
              <w:jc w:val="center"/>
            </w:pPr>
            <w:r>
              <w:t>1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A0A63AF" w14:textId="77777777" w:rsidR="00064777" w:rsidRPr="00381DB0" w:rsidRDefault="00064777" w:rsidP="00F51527">
            <w:pPr>
              <w:jc w:val="center"/>
            </w:pPr>
            <w:r>
              <w:t>2</w:t>
            </w:r>
          </w:p>
        </w:tc>
      </w:tr>
      <w:tr w:rsidR="00064777" w:rsidRPr="00F51527" w14:paraId="7A94CE15" w14:textId="77777777" w:rsidTr="00F370E2">
        <w:trPr>
          <w:trHeight w:val="146"/>
        </w:trPr>
        <w:tc>
          <w:tcPr>
            <w:tcW w:w="745" w:type="dxa"/>
            <w:shd w:val="clear" w:color="auto" w:fill="auto"/>
            <w:vAlign w:val="center"/>
          </w:tcPr>
          <w:p w14:paraId="28A86385" w14:textId="77777777" w:rsidR="00064777" w:rsidRPr="003551B2" w:rsidRDefault="00064777" w:rsidP="003E468B">
            <w:r w:rsidRPr="003551B2">
              <w:t>12.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EFEA17B" w14:textId="77777777" w:rsidR="00064777" w:rsidRPr="003551B2" w:rsidRDefault="00064777" w:rsidP="003E468B">
            <w:r w:rsidRPr="003551B2">
              <w:t>Prezentacijske vještine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985E66A" w14:textId="77777777" w:rsidR="00064777" w:rsidRPr="003551B2" w:rsidRDefault="00064777" w:rsidP="003E468B">
            <w:r>
              <w:t xml:space="preserve">prodavač </w:t>
            </w:r>
            <w:r w:rsidRPr="003551B2">
              <w:t>2.g</w:t>
            </w:r>
            <w:r>
              <w:t xml:space="preserve"> </w:t>
            </w:r>
          </w:p>
        </w:tc>
        <w:tc>
          <w:tcPr>
            <w:tcW w:w="1179" w:type="dxa"/>
            <w:tcBorders>
              <w:bottom w:val="nil"/>
            </w:tcBorders>
            <w:shd w:val="clear" w:color="auto" w:fill="auto"/>
            <w:vAlign w:val="center"/>
          </w:tcPr>
          <w:p w14:paraId="50E55E94" w14:textId="77777777" w:rsidR="00064777" w:rsidRPr="003551B2" w:rsidRDefault="00064777" w:rsidP="00F51527">
            <w:pPr>
              <w:jc w:val="center"/>
            </w:pPr>
            <w:r w:rsidRPr="003551B2">
              <w:t>2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A6A2717" w14:textId="77777777" w:rsidR="00064777" w:rsidRPr="003551B2" w:rsidRDefault="00064777" w:rsidP="00F51527">
            <w:pPr>
              <w:jc w:val="center"/>
            </w:pPr>
            <w:r>
              <w:t>2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56A503C" w14:textId="77777777" w:rsidR="00064777" w:rsidRPr="003551B2" w:rsidRDefault="00064777" w:rsidP="00F51527">
            <w:pPr>
              <w:jc w:val="center"/>
            </w:pPr>
            <w:r>
              <w:t>2</w:t>
            </w:r>
          </w:p>
        </w:tc>
      </w:tr>
      <w:tr w:rsidR="00064777" w:rsidRPr="00F51527" w14:paraId="14A766E8" w14:textId="77777777" w:rsidTr="00F370E2">
        <w:trPr>
          <w:trHeight w:val="146"/>
        </w:trPr>
        <w:tc>
          <w:tcPr>
            <w:tcW w:w="745" w:type="dxa"/>
            <w:shd w:val="clear" w:color="auto" w:fill="auto"/>
            <w:vAlign w:val="center"/>
          </w:tcPr>
          <w:p w14:paraId="39B2F5FD" w14:textId="77777777" w:rsidR="00064777" w:rsidRPr="003551B2" w:rsidRDefault="00064777" w:rsidP="003E468B">
            <w:r w:rsidRPr="003551B2">
              <w:t>13.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193B637" w14:textId="77777777" w:rsidR="00064777" w:rsidRPr="003551B2" w:rsidRDefault="00064777" w:rsidP="003E468B">
            <w:r w:rsidRPr="003551B2">
              <w:t>Odnosi s kupcima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AC22483" w14:textId="77777777" w:rsidR="00064777" w:rsidRPr="003551B2" w:rsidRDefault="00064777" w:rsidP="007F4DF0">
            <w:r>
              <w:t xml:space="preserve">prodavač </w:t>
            </w:r>
            <w:r w:rsidRPr="003551B2">
              <w:t>3.g</w:t>
            </w:r>
          </w:p>
        </w:tc>
        <w:tc>
          <w:tcPr>
            <w:tcW w:w="1179" w:type="dxa"/>
            <w:tcBorders>
              <w:bottom w:val="nil"/>
            </w:tcBorders>
            <w:shd w:val="clear" w:color="auto" w:fill="auto"/>
            <w:vAlign w:val="center"/>
          </w:tcPr>
          <w:p w14:paraId="44FF88D6" w14:textId="77777777" w:rsidR="00064777" w:rsidRPr="003551B2" w:rsidRDefault="00064777" w:rsidP="00F51527">
            <w:pPr>
              <w:jc w:val="center"/>
            </w:pPr>
            <w:r w:rsidRPr="003551B2">
              <w:t>2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A314C04" w14:textId="77777777" w:rsidR="00064777" w:rsidRPr="003551B2" w:rsidRDefault="00C712DF" w:rsidP="00F51527">
            <w:pPr>
              <w:jc w:val="center"/>
            </w:pPr>
            <w:r>
              <w:t>1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703DF9DC" w14:textId="77777777" w:rsidR="00064777" w:rsidRPr="003551B2" w:rsidRDefault="00C712DF" w:rsidP="00F51527">
            <w:pPr>
              <w:jc w:val="center"/>
            </w:pPr>
            <w:r>
              <w:t>2</w:t>
            </w:r>
          </w:p>
        </w:tc>
      </w:tr>
      <w:tr w:rsidR="00772AC5" w:rsidRPr="00F51527" w14:paraId="20D1EF5B" w14:textId="77777777" w:rsidTr="00F370E2">
        <w:trPr>
          <w:trHeight w:val="146"/>
        </w:trPr>
        <w:tc>
          <w:tcPr>
            <w:tcW w:w="745" w:type="dxa"/>
            <w:shd w:val="clear" w:color="auto" w:fill="auto"/>
            <w:vAlign w:val="center"/>
          </w:tcPr>
          <w:p w14:paraId="7523A107" w14:textId="77777777" w:rsidR="00772AC5" w:rsidRPr="003551B2" w:rsidRDefault="00772AC5" w:rsidP="003E468B">
            <w:r>
              <w:t>14.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2E58612" w14:textId="77777777" w:rsidR="00772AC5" w:rsidRPr="003551B2" w:rsidRDefault="00772AC5" w:rsidP="003E468B">
            <w:r>
              <w:t>Komunikacijske vještine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A555C8B" w14:textId="77777777" w:rsidR="00772AC5" w:rsidRDefault="00846B26" w:rsidP="007F4DF0">
            <w:r>
              <w:t>med. s</w:t>
            </w:r>
            <w:r w:rsidR="00772AC5">
              <w:t>estra/ tehničar opće njege</w:t>
            </w:r>
          </w:p>
        </w:tc>
        <w:tc>
          <w:tcPr>
            <w:tcW w:w="1179" w:type="dxa"/>
            <w:tcBorders>
              <w:bottom w:val="nil"/>
            </w:tcBorders>
            <w:shd w:val="clear" w:color="auto" w:fill="auto"/>
            <w:vAlign w:val="center"/>
          </w:tcPr>
          <w:p w14:paraId="67CC3203" w14:textId="77777777" w:rsidR="00772AC5" w:rsidRPr="003551B2" w:rsidRDefault="00772AC5" w:rsidP="00F51527">
            <w:pPr>
              <w:jc w:val="center"/>
            </w:pPr>
            <w:r>
              <w:t>3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FA77E0D" w14:textId="77777777" w:rsidR="00772AC5" w:rsidRDefault="00772AC5" w:rsidP="00F51527">
            <w:pPr>
              <w:jc w:val="center"/>
            </w:pPr>
            <w:r>
              <w:t>1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779B6DD8" w14:textId="77777777" w:rsidR="00772AC5" w:rsidRPr="003551B2" w:rsidRDefault="00772AC5" w:rsidP="00F51527">
            <w:pPr>
              <w:jc w:val="center"/>
            </w:pPr>
            <w:r>
              <w:t>3</w:t>
            </w:r>
          </w:p>
        </w:tc>
      </w:tr>
      <w:tr w:rsidR="00064777" w:rsidRPr="00F51527" w14:paraId="05483DF8" w14:textId="77777777" w:rsidTr="00F370E2">
        <w:trPr>
          <w:trHeight w:val="2550"/>
        </w:trPr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D84183" w14:textId="77777777" w:rsidR="00064777" w:rsidRPr="003551B2" w:rsidRDefault="00064777" w:rsidP="003E468B">
            <w:r>
              <w:t>1</w:t>
            </w:r>
            <w:r w:rsidR="00772AC5">
              <w:t>5</w:t>
            </w:r>
            <w:r w:rsidRPr="003551B2">
              <w:t>.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6150E" w14:textId="77777777" w:rsidR="00064777" w:rsidRPr="003551B2" w:rsidRDefault="00064777" w:rsidP="003E468B">
            <w:r w:rsidRPr="003551B2">
              <w:t>Vjeronauk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2AB74" w14:textId="77777777" w:rsidR="00064777" w:rsidRPr="003551B2" w:rsidRDefault="00064777" w:rsidP="003E468B">
            <w:r w:rsidRPr="003551B2">
              <w:t>ekonomist komercijalist</w:t>
            </w:r>
          </w:p>
          <w:p w14:paraId="7228543C" w14:textId="77777777" w:rsidR="00064777" w:rsidRDefault="00064777" w:rsidP="003E468B">
            <w:r>
              <w:t>turis-hot.kom</w:t>
            </w:r>
            <w:r w:rsidRPr="003551B2">
              <w:t>.</w:t>
            </w:r>
          </w:p>
          <w:p w14:paraId="10346C7F" w14:textId="77777777" w:rsidR="00064777" w:rsidRPr="003551B2" w:rsidRDefault="00064777" w:rsidP="003E468B">
            <w:r>
              <w:t>med.teh./sestra</w:t>
            </w:r>
          </w:p>
          <w:p w14:paraId="463310CA" w14:textId="77777777" w:rsidR="00064777" w:rsidRDefault="00064777" w:rsidP="003E468B">
            <w:r>
              <w:t>prodavač</w:t>
            </w:r>
          </w:p>
          <w:p w14:paraId="3017E841" w14:textId="77777777" w:rsidR="00064777" w:rsidRPr="003551B2" w:rsidRDefault="00064777" w:rsidP="003E468B">
            <w:r>
              <w:t>konobar</w:t>
            </w:r>
          </w:p>
          <w:p w14:paraId="2035DB69" w14:textId="77777777" w:rsidR="00064777" w:rsidRDefault="00064777" w:rsidP="003E468B">
            <w:r>
              <w:t>kuhar</w:t>
            </w:r>
            <w:r w:rsidRPr="003551B2">
              <w:t xml:space="preserve"> </w:t>
            </w:r>
          </w:p>
          <w:p w14:paraId="4D2EFDCC" w14:textId="77777777" w:rsidR="00064777" w:rsidRDefault="00064777" w:rsidP="003E468B">
            <w:r>
              <w:t>frizer</w:t>
            </w:r>
            <w:r w:rsidRPr="003551B2">
              <w:t xml:space="preserve"> </w:t>
            </w:r>
          </w:p>
          <w:p w14:paraId="1ECB4CDC" w14:textId="77777777" w:rsidR="00064777" w:rsidRDefault="00064777" w:rsidP="003E468B">
            <w:r>
              <w:t>kozmetičar</w:t>
            </w:r>
          </w:p>
          <w:p w14:paraId="78504DEA" w14:textId="77777777" w:rsidR="00064777" w:rsidRPr="003551B2" w:rsidRDefault="00064777" w:rsidP="003E468B">
            <w:r>
              <w:t>TES administrator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9FA7A" w14:textId="77777777" w:rsidR="00064777" w:rsidRPr="003551B2" w:rsidRDefault="00064777" w:rsidP="00F51527">
            <w:pPr>
              <w:jc w:val="center"/>
            </w:pPr>
            <w:r w:rsidRPr="003551B2">
              <w:t>1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AE686" w14:textId="77777777" w:rsidR="00064777" w:rsidRPr="003551B2" w:rsidRDefault="002C4B98" w:rsidP="00F51527">
            <w:pPr>
              <w:jc w:val="center"/>
            </w:pPr>
            <w:r>
              <w:t>31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A721B" w14:textId="77777777" w:rsidR="00064777" w:rsidRPr="003551B2" w:rsidRDefault="002C4B98" w:rsidP="00F51527">
            <w:pPr>
              <w:jc w:val="center"/>
            </w:pPr>
            <w:r>
              <w:t>31</w:t>
            </w:r>
          </w:p>
        </w:tc>
      </w:tr>
      <w:tr w:rsidR="00064777" w:rsidRPr="00F51527" w14:paraId="7C207A78" w14:textId="77777777" w:rsidTr="00F370E2">
        <w:trPr>
          <w:trHeight w:val="195"/>
        </w:trPr>
        <w:tc>
          <w:tcPr>
            <w:tcW w:w="745" w:type="dxa"/>
            <w:shd w:val="clear" w:color="auto" w:fill="auto"/>
            <w:vAlign w:val="center"/>
          </w:tcPr>
          <w:p w14:paraId="3F7E037F" w14:textId="77777777" w:rsidR="00064777" w:rsidRPr="003551B2" w:rsidRDefault="00064777" w:rsidP="003E468B">
            <w:r>
              <w:lastRenderedPageBreak/>
              <w:t>1</w:t>
            </w:r>
            <w:r w:rsidR="00772AC5">
              <w:t>6</w:t>
            </w:r>
            <w:r>
              <w:t>.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0590603" w14:textId="77777777" w:rsidR="00064777" w:rsidRPr="003551B2" w:rsidRDefault="00064777" w:rsidP="003E468B">
            <w:r>
              <w:t>Etika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524889FD" w14:textId="77777777" w:rsidR="00064777" w:rsidRDefault="00064777" w:rsidP="003E468B">
            <w:r>
              <w:t>ekonomist</w:t>
            </w:r>
          </w:p>
          <w:p w14:paraId="43E29423" w14:textId="77777777" w:rsidR="00064777" w:rsidRDefault="00064777" w:rsidP="003E468B">
            <w:r>
              <w:t>kuhar</w:t>
            </w:r>
          </w:p>
          <w:p w14:paraId="6659EBC3" w14:textId="77777777" w:rsidR="00064777" w:rsidRDefault="00064777" w:rsidP="003E468B">
            <w:r>
              <w:t>konobar</w:t>
            </w:r>
          </w:p>
          <w:p w14:paraId="22B68B02" w14:textId="77777777" w:rsidR="00C712DF" w:rsidRPr="003551B2" w:rsidRDefault="00C712DF" w:rsidP="003E468B">
            <w:r>
              <w:t>frizer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F862C" w14:textId="77777777" w:rsidR="00064777" w:rsidRPr="003551B2" w:rsidRDefault="00064777" w:rsidP="00F51527">
            <w:pPr>
              <w:jc w:val="center"/>
            </w:pPr>
            <w:r>
              <w:t>1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8CB138A" w14:textId="77777777" w:rsidR="00064777" w:rsidRPr="003551B2" w:rsidRDefault="00064777" w:rsidP="00F51527">
            <w:pPr>
              <w:jc w:val="center"/>
            </w:pPr>
            <w:r>
              <w:t>1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41B94889" w14:textId="77777777" w:rsidR="00064777" w:rsidRPr="003551B2" w:rsidRDefault="00064777" w:rsidP="00F51527">
            <w:pPr>
              <w:jc w:val="center"/>
            </w:pPr>
            <w:r>
              <w:t>1</w:t>
            </w:r>
          </w:p>
        </w:tc>
      </w:tr>
    </w:tbl>
    <w:p w14:paraId="05075179" w14:textId="77777777" w:rsidR="006336D0" w:rsidRDefault="006336D0" w:rsidP="006336D0">
      <w:pPr>
        <w:rPr>
          <w:b/>
        </w:rPr>
      </w:pPr>
    </w:p>
    <w:p w14:paraId="04CD3673" w14:textId="77777777" w:rsidR="00F370E2" w:rsidRDefault="00F370E2" w:rsidP="006336D0">
      <w:pPr>
        <w:rPr>
          <w:b/>
        </w:rPr>
      </w:pPr>
    </w:p>
    <w:p w14:paraId="74D87A84" w14:textId="77777777" w:rsidR="00F370E2" w:rsidRPr="00E0323B" w:rsidRDefault="00F370E2" w:rsidP="006336D0">
      <w:pPr>
        <w:rPr>
          <w:b/>
        </w:rPr>
      </w:pPr>
    </w:p>
    <w:p w14:paraId="2FE11F54" w14:textId="77777777" w:rsidR="001760C6" w:rsidRDefault="003551B2" w:rsidP="009C3690">
      <w:pPr>
        <w:rPr>
          <w:b/>
        </w:rPr>
      </w:pPr>
      <w:r w:rsidRPr="00F655A1">
        <w:rPr>
          <w:b/>
        </w:rPr>
        <w:t xml:space="preserve">5. </w:t>
      </w:r>
      <w:r w:rsidR="001760C6" w:rsidRPr="00F655A1">
        <w:rPr>
          <w:b/>
        </w:rPr>
        <w:t xml:space="preserve">4. </w:t>
      </w:r>
      <w:r w:rsidR="006336D0" w:rsidRPr="00F655A1">
        <w:rPr>
          <w:b/>
        </w:rPr>
        <w:t>Dopunska  nastava</w:t>
      </w:r>
    </w:p>
    <w:p w14:paraId="1ACC685E" w14:textId="77777777" w:rsidR="003C660C" w:rsidRPr="00F655A1" w:rsidRDefault="003C660C" w:rsidP="009C3690">
      <w:pPr>
        <w:rPr>
          <w:sz w:val="28"/>
          <w:szCs w:val="28"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688"/>
        <w:gridCol w:w="1701"/>
        <w:gridCol w:w="1554"/>
        <w:gridCol w:w="1274"/>
        <w:gridCol w:w="1000"/>
        <w:gridCol w:w="1133"/>
        <w:gridCol w:w="1974"/>
      </w:tblGrid>
      <w:tr w:rsidR="00CF7DC9" w:rsidRPr="008E4C6C" w14:paraId="144960B7" w14:textId="77777777" w:rsidTr="005431AA">
        <w:trPr>
          <w:trHeight w:val="1414"/>
          <w:jc w:val="center"/>
        </w:trPr>
        <w:tc>
          <w:tcPr>
            <w:tcW w:w="704" w:type="dxa"/>
            <w:gridSpan w:val="2"/>
            <w:shd w:val="clear" w:color="auto" w:fill="auto"/>
          </w:tcPr>
          <w:p w14:paraId="6A7B9947" w14:textId="77777777" w:rsidR="00CF7DC9" w:rsidRPr="00E17DB9" w:rsidRDefault="00CF7DC9" w:rsidP="00F51527">
            <w:pPr>
              <w:spacing w:before="120"/>
              <w:jc w:val="center"/>
              <w:rPr>
                <w:sz w:val="22"/>
                <w:szCs w:val="22"/>
              </w:rPr>
            </w:pPr>
            <w:r w:rsidRPr="00E17DB9">
              <w:rPr>
                <w:sz w:val="22"/>
                <w:szCs w:val="22"/>
              </w:rPr>
              <w:t>Red. br.</w:t>
            </w:r>
          </w:p>
        </w:tc>
        <w:tc>
          <w:tcPr>
            <w:tcW w:w="1701" w:type="dxa"/>
            <w:shd w:val="clear" w:color="auto" w:fill="auto"/>
          </w:tcPr>
          <w:p w14:paraId="22B428BD" w14:textId="77777777" w:rsidR="00CF7DC9" w:rsidRPr="00E17DB9" w:rsidRDefault="00CF7DC9" w:rsidP="00F51527">
            <w:pPr>
              <w:spacing w:before="240"/>
              <w:jc w:val="center"/>
              <w:rPr>
                <w:sz w:val="22"/>
                <w:szCs w:val="22"/>
              </w:rPr>
            </w:pPr>
            <w:r w:rsidRPr="00E17DB9">
              <w:rPr>
                <w:sz w:val="22"/>
                <w:szCs w:val="22"/>
              </w:rPr>
              <w:t>Naziv  predmeta</w:t>
            </w:r>
          </w:p>
          <w:p w14:paraId="748B9C5F" w14:textId="77777777" w:rsidR="00CF7DC9" w:rsidRPr="00E17DB9" w:rsidRDefault="00CF7DC9" w:rsidP="00F51527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14:paraId="2AFACDD1" w14:textId="77777777" w:rsidR="00CF7DC9" w:rsidRPr="00E17DB9" w:rsidRDefault="00CF7DC9" w:rsidP="00F51527">
            <w:pPr>
              <w:jc w:val="center"/>
              <w:rPr>
                <w:sz w:val="22"/>
                <w:szCs w:val="22"/>
              </w:rPr>
            </w:pPr>
          </w:p>
          <w:p w14:paraId="72B69494" w14:textId="77777777" w:rsidR="00CF7DC9" w:rsidRPr="00E17DB9" w:rsidRDefault="00CF7DC9" w:rsidP="00F51527">
            <w:pPr>
              <w:jc w:val="center"/>
              <w:rPr>
                <w:sz w:val="22"/>
                <w:szCs w:val="22"/>
              </w:rPr>
            </w:pPr>
            <w:r w:rsidRPr="00E17DB9">
              <w:rPr>
                <w:sz w:val="22"/>
                <w:szCs w:val="22"/>
              </w:rPr>
              <w:t>Zanimanje</w:t>
            </w:r>
          </w:p>
        </w:tc>
        <w:tc>
          <w:tcPr>
            <w:tcW w:w="1274" w:type="dxa"/>
            <w:shd w:val="clear" w:color="auto" w:fill="auto"/>
          </w:tcPr>
          <w:p w14:paraId="616EE0CF" w14:textId="77777777" w:rsidR="00CF7DC9" w:rsidRPr="00E17DB9" w:rsidRDefault="00CF7DC9" w:rsidP="00F51527">
            <w:pPr>
              <w:jc w:val="center"/>
              <w:rPr>
                <w:sz w:val="22"/>
                <w:szCs w:val="22"/>
              </w:rPr>
            </w:pPr>
          </w:p>
          <w:p w14:paraId="75B34687" w14:textId="77777777" w:rsidR="00CF7DC9" w:rsidRPr="00E17DB9" w:rsidRDefault="00CF7DC9" w:rsidP="00F51527">
            <w:pPr>
              <w:jc w:val="center"/>
              <w:rPr>
                <w:sz w:val="22"/>
                <w:szCs w:val="22"/>
              </w:rPr>
            </w:pPr>
            <w:r w:rsidRPr="00E17DB9">
              <w:rPr>
                <w:sz w:val="22"/>
                <w:szCs w:val="22"/>
              </w:rPr>
              <w:t>Broj sati po razredu tjedno</w:t>
            </w:r>
          </w:p>
        </w:tc>
        <w:tc>
          <w:tcPr>
            <w:tcW w:w="1000" w:type="dxa"/>
            <w:shd w:val="clear" w:color="auto" w:fill="auto"/>
          </w:tcPr>
          <w:p w14:paraId="79A5A75E" w14:textId="77777777" w:rsidR="00CF7DC9" w:rsidRPr="00E17DB9" w:rsidRDefault="00CF7DC9" w:rsidP="003E468B">
            <w:pPr>
              <w:rPr>
                <w:sz w:val="22"/>
                <w:szCs w:val="22"/>
              </w:rPr>
            </w:pPr>
          </w:p>
          <w:p w14:paraId="6312CAF1" w14:textId="77777777" w:rsidR="00CF7DC9" w:rsidRPr="00E17DB9" w:rsidRDefault="00CF7DC9" w:rsidP="003E468B">
            <w:pPr>
              <w:rPr>
                <w:sz w:val="22"/>
                <w:szCs w:val="22"/>
              </w:rPr>
            </w:pPr>
            <w:r w:rsidRPr="00E17DB9">
              <w:rPr>
                <w:sz w:val="22"/>
                <w:szCs w:val="22"/>
              </w:rPr>
              <w:t>Br.</w:t>
            </w:r>
          </w:p>
          <w:p w14:paraId="63005AE3" w14:textId="77777777" w:rsidR="00CF7DC9" w:rsidRPr="00E17DB9" w:rsidRDefault="00CF7DC9" w:rsidP="003E468B">
            <w:pPr>
              <w:rPr>
                <w:sz w:val="22"/>
                <w:szCs w:val="22"/>
              </w:rPr>
            </w:pPr>
            <w:r w:rsidRPr="00E17DB9">
              <w:rPr>
                <w:sz w:val="22"/>
                <w:szCs w:val="22"/>
              </w:rPr>
              <w:t xml:space="preserve"> razreda</w:t>
            </w:r>
          </w:p>
        </w:tc>
        <w:tc>
          <w:tcPr>
            <w:tcW w:w="1133" w:type="dxa"/>
            <w:shd w:val="clear" w:color="auto" w:fill="auto"/>
          </w:tcPr>
          <w:p w14:paraId="1FABA06A" w14:textId="77777777" w:rsidR="00CF7DC9" w:rsidRPr="00E17DB9" w:rsidRDefault="00CF7DC9" w:rsidP="003E468B">
            <w:pPr>
              <w:rPr>
                <w:sz w:val="22"/>
                <w:szCs w:val="22"/>
              </w:rPr>
            </w:pPr>
            <w:r w:rsidRPr="00E17DB9">
              <w:rPr>
                <w:sz w:val="22"/>
                <w:szCs w:val="22"/>
              </w:rPr>
              <w:t>Ukupno sati</w:t>
            </w:r>
            <w:r w:rsidR="00E17DB9">
              <w:rPr>
                <w:sz w:val="22"/>
                <w:szCs w:val="22"/>
              </w:rPr>
              <w:t xml:space="preserve"> </w:t>
            </w:r>
            <w:r w:rsidRPr="00E17DB9">
              <w:rPr>
                <w:sz w:val="22"/>
                <w:szCs w:val="22"/>
              </w:rPr>
              <w:t>po predmetu tjedno</w:t>
            </w:r>
          </w:p>
        </w:tc>
        <w:tc>
          <w:tcPr>
            <w:tcW w:w="1974" w:type="dxa"/>
            <w:shd w:val="clear" w:color="auto" w:fill="auto"/>
          </w:tcPr>
          <w:p w14:paraId="1635D635" w14:textId="77777777" w:rsidR="00CF7DC9" w:rsidRPr="00E17DB9" w:rsidRDefault="00CF7DC9" w:rsidP="003E468B">
            <w:pPr>
              <w:rPr>
                <w:sz w:val="22"/>
                <w:szCs w:val="22"/>
              </w:rPr>
            </w:pPr>
          </w:p>
          <w:p w14:paraId="2A675E9C" w14:textId="77777777" w:rsidR="00CF7DC9" w:rsidRPr="00E17DB9" w:rsidRDefault="00CF7DC9" w:rsidP="003E468B">
            <w:pPr>
              <w:rPr>
                <w:sz w:val="22"/>
                <w:szCs w:val="22"/>
              </w:rPr>
            </w:pPr>
            <w:r w:rsidRPr="00E17DB9">
              <w:rPr>
                <w:sz w:val="22"/>
                <w:szCs w:val="22"/>
              </w:rPr>
              <w:t>Predmetni</w:t>
            </w:r>
          </w:p>
          <w:p w14:paraId="5AA558B8" w14:textId="77777777" w:rsidR="00CF7DC9" w:rsidRPr="00E17DB9" w:rsidRDefault="00CF7DC9" w:rsidP="003E468B">
            <w:pPr>
              <w:rPr>
                <w:sz w:val="22"/>
                <w:szCs w:val="22"/>
              </w:rPr>
            </w:pPr>
            <w:r w:rsidRPr="00E17DB9">
              <w:rPr>
                <w:sz w:val="22"/>
                <w:szCs w:val="22"/>
              </w:rPr>
              <w:t>nastavnik</w:t>
            </w:r>
          </w:p>
        </w:tc>
      </w:tr>
      <w:tr w:rsidR="00CF7DC9" w:rsidRPr="008E4C6C" w14:paraId="23B5DD2F" w14:textId="77777777" w:rsidTr="005431AA">
        <w:trPr>
          <w:gridBefore w:val="1"/>
          <w:wBefore w:w="16" w:type="dxa"/>
          <w:trHeight w:val="582"/>
          <w:jc w:val="center"/>
        </w:trPr>
        <w:tc>
          <w:tcPr>
            <w:tcW w:w="688" w:type="dxa"/>
            <w:shd w:val="clear" w:color="auto" w:fill="auto"/>
          </w:tcPr>
          <w:p w14:paraId="5E100619" w14:textId="77777777" w:rsidR="00CF7DC9" w:rsidRPr="00860A79" w:rsidRDefault="00CF7DC9" w:rsidP="00F51527">
            <w:pPr>
              <w:spacing w:before="120"/>
              <w:jc w:val="center"/>
              <w:rPr>
                <w:sz w:val="22"/>
                <w:szCs w:val="22"/>
              </w:rPr>
            </w:pPr>
            <w:r w:rsidRPr="00860A79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14:paraId="27C6E113" w14:textId="77777777" w:rsidR="00CF7DC9" w:rsidRPr="00860A79" w:rsidRDefault="00CF7DC9" w:rsidP="00F51527">
            <w:pPr>
              <w:spacing w:before="120"/>
              <w:rPr>
                <w:sz w:val="22"/>
                <w:szCs w:val="22"/>
              </w:rPr>
            </w:pPr>
            <w:r w:rsidRPr="00860A79">
              <w:rPr>
                <w:sz w:val="22"/>
                <w:szCs w:val="22"/>
              </w:rPr>
              <w:t>Hrvatski jezik</w:t>
            </w:r>
          </w:p>
        </w:tc>
        <w:tc>
          <w:tcPr>
            <w:tcW w:w="1554" w:type="dxa"/>
            <w:shd w:val="clear" w:color="auto" w:fill="auto"/>
          </w:tcPr>
          <w:p w14:paraId="13B55046" w14:textId="77777777" w:rsidR="00CF7DC9" w:rsidRDefault="00214BB4" w:rsidP="003E468B">
            <w:pPr>
              <w:rPr>
                <w:sz w:val="22"/>
                <w:szCs w:val="22"/>
              </w:rPr>
            </w:pPr>
            <w:r w:rsidRPr="00860A79">
              <w:rPr>
                <w:sz w:val="22"/>
                <w:szCs w:val="22"/>
              </w:rPr>
              <w:t>K</w:t>
            </w:r>
            <w:r w:rsidR="00CF7DC9" w:rsidRPr="00860A79">
              <w:rPr>
                <w:sz w:val="22"/>
                <w:szCs w:val="22"/>
              </w:rPr>
              <w:t>omercijalist</w:t>
            </w:r>
          </w:p>
          <w:p w14:paraId="2DD55403" w14:textId="77777777" w:rsidR="00C6281A" w:rsidRDefault="00C6281A" w:rsidP="003E4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Ekonomist</w:t>
            </w:r>
          </w:p>
          <w:p w14:paraId="4937C67D" w14:textId="77777777" w:rsidR="00214BB4" w:rsidRDefault="005F7AD4" w:rsidP="003E468B">
            <w:pPr>
              <w:rPr>
                <w:sz w:val="22"/>
                <w:szCs w:val="22"/>
              </w:rPr>
            </w:pPr>
            <w:r w:rsidRPr="005F7AD4">
              <w:rPr>
                <w:sz w:val="22"/>
                <w:szCs w:val="22"/>
              </w:rPr>
              <w:t>Tur.hot. kom.</w:t>
            </w:r>
          </w:p>
          <w:p w14:paraId="6C04D4F9" w14:textId="3F40DCF9" w:rsidR="005431AA" w:rsidRPr="00860A79" w:rsidRDefault="005431AA" w:rsidP="003E4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Med.teh.</w:t>
            </w:r>
          </w:p>
        </w:tc>
        <w:tc>
          <w:tcPr>
            <w:tcW w:w="1274" w:type="dxa"/>
            <w:shd w:val="clear" w:color="auto" w:fill="auto"/>
          </w:tcPr>
          <w:p w14:paraId="106B4527" w14:textId="77777777" w:rsidR="00CF7DC9" w:rsidRPr="00860A79" w:rsidRDefault="0046650E" w:rsidP="00EA2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14:paraId="7E48A3D5" w14:textId="037FF6E6" w:rsidR="00CF7DC9" w:rsidRPr="00860A79" w:rsidRDefault="000E37FF" w:rsidP="00EA2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14:paraId="43C22B33" w14:textId="030E61B3" w:rsidR="00CF7DC9" w:rsidRPr="00860A79" w:rsidRDefault="005431AA" w:rsidP="00EA2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  <w:shd w:val="clear" w:color="auto" w:fill="auto"/>
          </w:tcPr>
          <w:p w14:paraId="205622BB" w14:textId="77777777" w:rsidR="005F7AD4" w:rsidRDefault="00A14302" w:rsidP="003E4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Ivana Pavić Simunić (</w:t>
            </w:r>
            <w:r w:rsidR="00A66A7B">
              <w:rPr>
                <w:sz w:val="22"/>
                <w:szCs w:val="22"/>
              </w:rPr>
              <w:t>1</w:t>
            </w:r>
            <w:r w:rsidR="005F7AD4">
              <w:rPr>
                <w:sz w:val="22"/>
                <w:szCs w:val="22"/>
              </w:rPr>
              <w:t>)</w:t>
            </w:r>
          </w:p>
          <w:p w14:paraId="158CD00B" w14:textId="77777777" w:rsidR="005431AA" w:rsidRDefault="005431AA" w:rsidP="003E4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Anđela Šuste (2)</w:t>
            </w:r>
          </w:p>
          <w:p w14:paraId="28A02B9D" w14:textId="3453EB92" w:rsidR="003F48B9" w:rsidRPr="00860A79" w:rsidRDefault="003F48B9" w:rsidP="003E4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Nikolina Maras (2)</w:t>
            </w:r>
          </w:p>
        </w:tc>
      </w:tr>
      <w:tr w:rsidR="00CF7DC9" w:rsidRPr="008E4C6C" w14:paraId="68CACD16" w14:textId="77777777" w:rsidTr="005431AA">
        <w:trPr>
          <w:gridBefore w:val="1"/>
          <w:wBefore w:w="16" w:type="dxa"/>
          <w:trHeight w:val="964"/>
          <w:jc w:val="center"/>
        </w:trPr>
        <w:tc>
          <w:tcPr>
            <w:tcW w:w="688" w:type="dxa"/>
            <w:shd w:val="clear" w:color="auto" w:fill="auto"/>
          </w:tcPr>
          <w:p w14:paraId="12F321EE" w14:textId="77777777" w:rsidR="00CF7DC9" w:rsidRPr="00860A79" w:rsidRDefault="00214BB4" w:rsidP="00F5152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7DC9" w:rsidRPr="00860A7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14695060" w14:textId="77777777" w:rsidR="00CF7DC9" w:rsidRPr="00860A79" w:rsidRDefault="00CF7DC9" w:rsidP="00F51527">
            <w:pPr>
              <w:spacing w:before="120"/>
              <w:rPr>
                <w:sz w:val="22"/>
                <w:szCs w:val="22"/>
              </w:rPr>
            </w:pPr>
            <w:r w:rsidRPr="00860A79">
              <w:rPr>
                <w:sz w:val="22"/>
                <w:szCs w:val="22"/>
              </w:rPr>
              <w:t>Engleski jezik</w:t>
            </w:r>
          </w:p>
        </w:tc>
        <w:tc>
          <w:tcPr>
            <w:tcW w:w="1554" w:type="dxa"/>
            <w:shd w:val="clear" w:color="auto" w:fill="auto"/>
          </w:tcPr>
          <w:p w14:paraId="273D2D19" w14:textId="77777777" w:rsidR="00CF7DC9" w:rsidRPr="00860A79" w:rsidRDefault="00CF7DC9" w:rsidP="00214BB4">
            <w:pPr>
              <w:rPr>
                <w:sz w:val="22"/>
                <w:szCs w:val="22"/>
              </w:rPr>
            </w:pPr>
            <w:r w:rsidRPr="00860A79">
              <w:rPr>
                <w:sz w:val="22"/>
                <w:szCs w:val="22"/>
              </w:rPr>
              <w:t>Ekonomist</w:t>
            </w:r>
          </w:p>
          <w:p w14:paraId="70F7D0BA" w14:textId="77777777" w:rsidR="00CF7DC9" w:rsidRDefault="00CF7DC9" w:rsidP="00214BB4">
            <w:pPr>
              <w:rPr>
                <w:sz w:val="22"/>
                <w:szCs w:val="22"/>
              </w:rPr>
            </w:pPr>
            <w:r w:rsidRPr="00860A79">
              <w:rPr>
                <w:sz w:val="22"/>
                <w:szCs w:val="22"/>
              </w:rPr>
              <w:t>Komercijalist</w:t>
            </w:r>
          </w:p>
          <w:p w14:paraId="41292E2C" w14:textId="77777777" w:rsidR="00214BB4" w:rsidRDefault="00214BB4" w:rsidP="00214BB4">
            <w:pPr>
              <w:rPr>
                <w:sz w:val="22"/>
                <w:szCs w:val="22"/>
              </w:rPr>
            </w:pPr>
            <w:r w:rsidRPr="00214BB4">
              <w:rPr>
                <w:sz w:val="22"/>
                <w:szCs w:val="22"/>
              </w:rPr>
              <w:t>Tur.hot. kom.</w:t>
            </w:r>
          </w:p>
          <w:p w14:paraId="6E0F55B2" w14:textId="3A2CBCDE" w:rsidR="005431AA" w:rsidRPr="00860A79" w:rsidRDefault="005431AA" w:rsidP="00214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Med.teh.</w:t>
            </w:r>
          </w:p>
        </w:tc>
        <w:tc>
          <w:tcPr>
            <w:tcW w:w="1274" w:type="dxa"/>
            <w:shd w:val="clear" w:color="auto" w:fill="auto"/>
          </w:tcPr>
          <w:p w14:paraId="5D577DAE" w14:textId="77777777" w:rsidR="005F7AD4" w:rsidRDefault="005F7AD4" w:rsidP="00EA268F">
            <w:pPr>
              <w:jc w:val="center"/>
              <w:rPr>
                <w:sz w:val="22"/>
                <w:szCs w:val="22"/>
              </w:rPr>
            </w:pPr>
          </w:p>
          <w:p w14:paraId="007D6B55" w14:textId="77777777" w:rsidR="00CF7DC9" w:rsidRPr="00860A79" w:rsidRDefault="005F7AD4" w:rsidP="00EA2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14:paraId="668B5DAA" w14:textId="77777777" w:rsidR="00CF7DC9" w:rsidRPr="00860A79" w:rsidRDefault="00CF7DC9" w:rsidP="00EA268F">
            <w:pPr>
              <w:jc w:val="center"/>
              <w:rPr>
                <w:sz w:val="22"/>
                <w:szCs w:val="22"/>
              </w:rPr>
            </w:pPr>
          </w:p>
          <w:p w14:paraId="0B952F09" w14:textId="3C2D5AA6" w:rsidR="00CF7DC9" w:rsidRPr="00860A79" w:rsidRDefault="000E37FF" w:rsidP="00EA2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14:paraId="753A16E7" w14:textId="77777777" w:rsidR="00CF7DC9" w:rsidRPr="00860A79" w:rsidRDefault="00CF7DC9" w:rsidP="00EA268F">
            <w:pPr>
              <w:jc w:val="center"/>
              <w:rPr>
                <w:sz w:val="22"/>
                <w:szCs w:val="22"/>
              </w:rPr>
            </w:pPr>
          </w:p>
          <w:p w14:paraId="508D8351" w14:textId="373EB4F2" w:rsidR="00CF7DC9" w:rsidRPr="00860A79" w:rsidRDefault="005431AA" w:rsidP="00EA2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  <w:shd w:val="clear" w:color="auto" w:fill="auto"/>
          </w:tcPr>
          <w:p w14:paraId="5FF3ADBD" w14:textId="012424FD" w:rsidR="00CF7DC9" w:rsidRDefault="005431AA" w:rsidP="00F5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Ivana Cvitković (2)</w:t>
            </w:r>
          </w:p>
          <w:p w14:paraId="225D1A68" w14:textId="77777777" w:rsidR="0046650E" w:rsidRPr="00860A79" w:rsidRDefault="005F7AD4" w:rsidP="00F5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Gulić (3</w:t>
            </w:r>
            <w:r w:rsidR="0046650E">
              <w:rPr>
                <w:sz w:val="22"/>
                <w:szCs w:val="22"/>
              </w:rPr>
              <w:t>)</w:t>
            </w:r>
          </w:p>
        </w:tc>
      </w:tr>
      <w:tr w:rsidR="00CF7DC9" w:rsidRPr="008E4C6C" w14:paraId="26150473" w14:textId="77777777" w:rsidTr="005431AA">
        <w:trPr>
          <w:gridBefore w:val="1"/>
          <w:wBefore w:w="16" w:type="dxa"/>
          <w:trHeight w:val="964"/>
          <w:jc w:val="center"/>
        </w:trPr>
        <w:tc>
          <w:tcPr>
            <w:tcW w:w="688" w:type="dxa"/>
            <w:shd w:val="clear" w:color="auto" w:fill="auto"/>
          </w:tcPr>
          <w:p w14:paraId="472AC5DE" w14:textId="77777777" w:rsidR="00CF7DC9" w:rsidRPr="00860A79" w:rsidRDefault="00214BB4" w:rsidP="00F5152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F7DC9" w:rsidRPr="00860A7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EF5BFAC" w14:textId="77777777" w:rsidR="00CF7DC9" w:rsidRPr="00860A79" w:rsidRDefault="00214BB4" w:rsidP="00F51527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Matematika</w:t>
            </w:r>
          </w:p>
        </w:tc>
        <w:tc>
          <w:tcPr>
            <w:tcW w:w="1554" w:type="dxa"/>
            <w:shd w:val="clear" w:color="auto" w:fill="auto"/>
          </w:tcPr>
          <w:p w14:paraId="44C70426" w14:textId="77777777" w:rsidR="00214BB4" w:rsidRPr="00214BB4" w:rsidRDefault="00214BB4" w:rsidP="00E17DB9">
            <w:pPr>
              <w:rPr>
                <w:sz w:val="22"/>
                <w:szCs w:val="22"/>
              </w:rPr>
            </w:pPr>
            <w:r w:rsidRPr="00214BB4">
              <w:rPr>
                <w:sz w:val="22"/>
                <w:szCs w:val="22"/>
              </w:rPr>
              <w:t>Ekonomist</w:t>
            </w:r>
          </w:p>
          <w:p w14:paraId="21F6F767" w14:textId="77777777" w:rsidR="00214BB4" w:rsidRPr="00214BB4" w:rsidRDefault="00214BB4" w:rsidP="00E17DB9">
            <w:pPr>
              <w:rPr>
                <w:sz w:val="22"/>
                <w:szCs w:val="22"/>
              </w:rPr>
            </w:pPr>
            <w:r w:rsidRPr="00214BB4">
              <w:rPr>
                <w:sz w:val="22"/>
                <w:szCs w:val="22"/>
              </w:rPr>
              <w:t>Komercijalist</w:t>
            </w:r>
          </w:p>
          <w:p w14:paraId="358799C4" w14:textId="77777777" w:rsidR="00CF7DC9" w:rsidRDefault="00214BB4" w:rsidP="00E17DB9">
            <w:pPr>
              <w:rPr>
                <w:sz w:val="22"/>
                <w:szCs w:val="22"/>
              </w:rPr>
            </w:pPr>
            <w:r w:rsidRPr="00214BB4">
              <w:rPr>
                <w:sz w:val="22"/>
                <w:szCs w:val="22"/>
              </w:rPr>
              <w:t>Tur.hot. kom.</w:t>
            </w:r>
          </w:p>
          <w:p w14:paraId="1A7DFCD7" w14:textId="10FBDC89" w:rsidR="003F48B9" w:rsidRPr="00860A79" w:rsidRDefault="003F48B9" w:rsidP="00E1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Med.teh.</w:t>
            </w:r>
          </w:p>
        </w:tc>
        <w:tc>
          <w:tcPr>
            <w:tcW w:w="1274" w:type="dxa"/>
            <w:shd w:val="clear" w:color="auto" w:fill="auto"/>
          </w:tcPr>
          <w:p w14:paraId="6E599673" w14:textId="77777777" w:rsidR="005F7AD4" w:rsidRDefault="005F7AD4" w:rsidP="005F7AD4">
            <w:pPr>
              <w:rPr>
                <w:sz w:val="22"/>
                <w:szCs w:val="22"/>
              </w:rPr>
            </w:pPr>
          </w:p>
          <w:p w14:paraId="7DEDAB84" w14:textId="77777777" w:rsidR="00CF7DC9" w:rsidRPr="00860A79" w:rsidRDefault="005F7AD4" w:rsidP="005F7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14:paraId="21D9DCF8" w14:textId="7367CDFD" w:rsidR="00CF7DC9" w:rsidRPr="00860A79" w:rsidRDefault="000E37FF" w:rsidP="00EA2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14:paraId="3DFECCDE" w14:textId="3D9C98B7" w:rsidR="00CF7DC9" w:rsidRPr="00860A79" w:rsidRDefault="005431AA" w:rsidP="00EA2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  <w:shd w:val="clear" w:color="auto" w:fill="auto"/>
          </w:tcPr>
          <w:p w14:paraId="73063205" w14:textId="59B2FC34" w:rsidR="00CF7DC9" w:rsidRDefault="002C4B98" w:rsidP="002C4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Tomašević</w:t>
            </w:r>
            <w:r w:rsidR="005F7AD4">
              <w:rPr>
                <w:sz w:val="22"/>
                <w:szCs w:val="22"/>
              </w:rPr>
              <w:t xml:space="preserve"> (</w:t>
            </w:r>
            <w:r w:rsidR="003F48B9">
              <w:rPr>
                <w:sz w:val="22"/>
                <w:szCs w:val="22"/>
              </w:rPr>
              <w:t>3+2</w:t>
            </w:r>
            <w:r w:rsidR="00E17DB9">
              <w:rPr>
                <w:sz w:val="22"/>
                <w:szCs w:val="22"/>
              </w:rPr>
              <w:t>)</w:t>
            </w:r>
          </w:p>
          <w:p w14:paraId="1DCCCC3D" w14:textId="0AC6A20C" w:rsidR="005431AA" w:rsidRDefault="005431AA" w:rsidP="002C4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Gordana Blažević (1)</w:t>
            </w:r>
          </w:p>
          <w:p w14:paraId="4FB9CDB2" w14:textId="77777777" w:rsidR="00E17DB9" w:rsidRPr="00860A79" w:rsidRDefault="00E17DB9" w:rsidP="00EA268F">
            <w:pPr>
              <w:jc w:val="center"/>
              <w:rPr>
                <w:sz w:val="22"/>
                <w:szCs w:val="22"/>
              </w:rPr>
            </w:pPr>
          </w:p>
        </w:tc>
      </w:tr>
      <w:tr w:rsidR="005F7AD4" w:rsidRPr="008E4C6C" w14:paraId="22833E14" w14:textId="77777777" w:rsidTr="00A66A7B">
        <w:trPr>
          <w:gridBefore w:val="1"/>
          <w:wBefore w:w="16" w:type="dxa"/>
          <w:trHeight w:val="673"/>
          <w:jc w:val="center"/>
        </w:trPr>
        <w:tc>
          <w:tcPr>
            <w:tcW w:w="5217" w:type="dxa"/>
            <w:gridSpan w:val="4"/>
            <w:shd w:val="clear" w:color="auto" w:fill="auto"/>
          </w:tcPr>
          <w:p w14:paraId="7846F69F" w14:textId="77777777" w:rsidR="005F7AD4" w:rsidRDefault="005F7AD4" w:rsidP="00CF7DC9">
            <w:pPr>
              <w:rPr>
                <w:sz w:val="22"/>
                <w:szCs w:val="22"/>
              </w:rPr>
            </w:pPr>
          </w:p>
          <w:p w14:paraId="557026B9" w14:textId="77777777" w:rsidR="005F7AD4" w:rsidRDefault="005F7AD4" w:rsidP="005F7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Ukupno:</w:t>
            </w:r>
          </w:p>
          <w:p w14:paraId="4A8A75E0" w14:textId="77777777" w:rsidR="005F7AD4" w:rsidRDefault="005F7AD4" w:rsidP="00EA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3CD8F714" w14:textId="3BB531D6" w:rsidR="005F7AD4" w:rsidRDefault="005F7AD4" w:rsidP="00EA2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E37FF">
              <w:rPr>
                <w:sz w:val="22"/>
                <w:szCs w:val="22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14:paraId="6A8B98E6" w14:textId="58DC4F5B" w:rsidR="005F7AD4" w:rsidRDefault="005F7AD4" w:rsidP="00EA26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08759935" w14:textId="193AD499" w:rsidR="005F7AD4" w:rsidRPr="00860A79" w:rsidRDefault="003F48B9" w:rsidP="00F5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</w:tbl>
    <w:p w14:paraId="1FF1451B" w14:textId="77777777" w:rsidR="00283771" w:rsidRDefault="00283771" w:rsidP="001760C6">
      <w:pPr>
        <w:spacing w:line="360" w:lineRule="auto"/>
        <w:rPr>
          <w:b/>
        </w:rPr>
      </w:pPr>
    </w:p>
    <w:p w14:paraId="05F4ED5C" w14:textId="77777777" w:rsidR="005F7AD4" w:rsidRDefault="006336D0" w:rsidP="00E130BD">
      <w:pPr>
        <w:spacing w:line="360" w:lineRule="auto"/>
      </w:pPr>
      <w:r w:rsidRPr="0043458E">
        <w:rPr>
          <w:b/>
        </w:rPr>
        <w:t xml:space="preserve">Cilj: </w:t>
      </w:r>
      <w:r w:rsidRPr="001760C6">
        <w:t>omogućiti učenicima usvajanje sadržaja programa za gimnazije kako bi mogli polagati ispite državne mature  na višoj razini.</w:t>
      </w:r>
    </w:p>
    <w:p w14:paraId="0DF46E46" w14:textId="77777777" w:rsidR="005431AA" w:rsidRPr="00E130BD" w:rsidRDefault="005431AA" w:rsidP="00E130BD">
      <w:pPr>
        <w:spacing w:line="360" w:lineRule="auto"/>
      </w:pPr>
    </w:p>
    <w:p w14:paraId="2042A004" w14:textId="77777777" w:rsidR="00792960" w:rsidRPr="009C3690" w:rsidRDefault="007A4530" w:rsidP="009C3690">
      <w:pPr>
        <w:ind w:left="360"/>
        <w:rPr>
          <w:b/>
        </w:rPr>
      </w:pPr>
      <w:r w:rsidRPr="009C3690">
        <w:rPr>
          <w:b/>
        </w:rPr>
        <w:t>5.</w:t>
      </w:r>
      <w:r w:rsidR="00A07EB2" w:rsidRPr="009C3690">
        <w:rPr>
          <w:b/>
        </w:rPr>
        <w:t xml:space="preserve">5. </w:t>
      </w:r>
      <w:r w:rsidR="00814839" w:rsidRPr="009C3690">
        <w:rPr>
          <w:b/>
        </w:rPr>
        <w:t>Priprema za natjecanja</w:t>
      </w:r>
    </w:p>
    <w:tbl>
      <w:tblPr>
        <w:tblW w:w="94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2593"/>
        <w:gridCol w:w="2486"/>
      </w:tblGrid>
      <w:tr w:rsidR="0041444D" w:rsidRPr="00F51527" w14:paraId="249EB2AC" w14:textId="77777777" w:rsidTr="005F7AD4">
        <w:trPr>
          <w:trHeight w:val="1213"/>
        </w:trPr>
        <w:tc>
          <w:tcPr>
            <w:tcW w:w="1276" w:type="dxa"/>
            <w:shd w:val="clear" w:color="auto" w:fill="auto"/>
          </w:tcPr>
          <w:p w14:paraId="370178C5" w14:textId="77777777" w:rsidR="0041444D" w:rsidRPr="00283771" w:rsidRDefault="0041444D" w:rsidP="00390650">
            <w:pPr>
              <w:spacing w:before="120"/>
              <w:jc w:val="center"/>
              <w:rPr>
                <w:b/>
              </w:rPr>
            </w:pPr>
            <w:r w:rsidRPr="00283771">
              <w:rPr>
                <w:b/>
              </w:rPr>
              <w:t>Redni broj</w:t>
            </w:r>
          </w:p>
        </w:tc>
        <w:tc>
          <w:tcPr>
            <w:tcW w:w="3119" w:type="dxa"/>
            <w:shd w:val="clear" w:color="auto" w:fill="auto"/>
          </w:tcPr>
          <w:p w14:paraId="4E82E3B3" w14:textId="77777777" w:rsidR="0041444D" w:rsidRPr="00283771" w:rsidRDefault="0041444D" w:rsidP="00390650">
            <w:pPr>
              <w:spacing w:before="240"/>
              <w:jc w:val="center"/>
              <w:rPr>
                <w:b/>
              </w:rPr>
            </w:pPr>
            <w:r w:rsidRPr="00283771">
              <w:rPr>
                <w:b/>
              </w:rPr>
              <w:t>Naziv  predmeta</w:t>
            </w:r>
          </w:p>
          <w:p w14:paraId="0E662478" w14:textId="77777777" w:rsidR="0041444D" w:rsidRPr="00283771" w:rsidRDefault="0041444D" w:rsidP="00390650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2593" w:type="dxa"/>
            <w:shd w:val="clear" w:color="auto" w:fill="auto"/>
          </w:tcPr>
          <w:p w14:paraId="7F91CC48" w14:textId="77777777" w:rsidR="0041444D" w:rsidRPr="00283771" w:rsidRDefault="0041444D" w:rsidP="00390650">
            <w:pPr>
              <w:rPr>
                <w:b/>
              </w:rPr>
            </w:pPr>
            <w:r w:rsidRPr="00283771">
              <w:rPr>
                <w:b/>
              </w:rPr>
              <w:t>Ukupno sati</w:t>
            </w:r>
          </w:p>
          <w:p w14:paraId="1756EB4E" w14:textId="77777777" w:rsidR="0041444D" w:rsidRPr="00283771" w:rsidRDefault="0041444D" w:rsidP="00390650">
            <w:pPr>
              <w:rPr>
                <w:b/>
              </w:rPr>
            </w:pPr>
            <w:r w:rsidRPr="00283771">
              <w:rPr>
                <w:b/>
              </w:rPr>
              <w:t>po predmetu tjedno</w:t>
            </w:r>
          </w:p>
        </w:tc>
        <w:tc>
          <w:tcPr>
            <w:tcW w:w="2486" w:type="dxa"/>
            <w:shd w:val="clear" w:color="auto" w:fill="auto"/>
          </w:tcPr>
          <w:p w14:paraId="7C8DE0A1" w14:textId="77777777" w:rsidR="0041444D" w:rsidRPr="00283771" w:rsidRDefault="0041444D" w:rsidP="00390650">
            <w:pPr>
              <w:rPr>
                <w:b/>
              </w:rPr>
            </w:pPr>
            <w:r w:rsidRPr="00283771">
              <w:rPr>
                <w:b/>
              </w:rPr>
              <w:t>Predmetni</w:t>
            </w:r>
          </w:p>
          <w:p w14:paraId="69EF83C3" w14:textId="77777777" w:rsidR="0041444D" w:rsidRPr="00283771" w:rsidRDefault="0041444D" w:rsidP="00390650">
            <w:pPr>
              <w:rPr>
                <w:b/>
              </w:rPr>
            </w:pPr>
            <w:r w:rsidRPr="00283771">
              <w:rPr>
                <w:b/>
              </w:rPr>
              <w:t>Nastavnik</w:t>
            </w:r>
          </w:p>
        </w:tc>
      </w:tr>
      <w:tr w:rsidR="00FC7686" w:rsidRPr="00F51527" w14:paraId="05D96E3F" w14:textId="77777777" w:rsidTr="005F7AD4">
        <w:trPr>
          <w:trHeight w:val="720"/>
        </w:trPr>
        <w:tc>
          <w:tcPr>
            <w:tcW w:w="1276" w:type="dxa"/>
            <w:shd w:val="clear" w:color="auto" w:fill="auto"/>
          </w:tcPr>
          <w:p w14:paraId="3C4AB0D2" w14:textId="1F3A0967" w:rsidR="00FC7686" w:rsidRDefault="005431AA" w:rsidP="00283771">
            <w:pPr>
              <w:spacing w:before="120"/>
              <w:jc w:val="center"/>
            </w:pPr>
            <w:r>
              <w:t>1</w:t>
            </w:r>
            <w:r w:rsidR="00FC7686">
              <w:t>.</w:t>
            </w:r>
          </w:p>
        </w:tc>
        <w:tc>
          <w:tcPr>
            <w:tcW w:w="3119" w:type="dxa"/>
            <w:shd w:val="clear" w:color="auto" w:fill="auto"/>
          </w:tcPr>
          <w:p w14:paraId="186E4581" w14:textId="77777777" w:rsidR="00FC7686" w:rsidRDefault="00FC7686" w:rsidP="005F7AD4">
            <w:pPr>
              <w:spacing w:before="120"/>
              <w:jc w:val="center"/>
            </w:pPr>
            <w:r>
              <w:t xml:space="preserve">Kozmetičari </w:t>
            </w:r>
          </w:p>
        </w:tc>
        <w:tc>
          <w:tcPr>
            <w:tcW w:w="2593" w:type="dxa"/>
            <w:shd w:val="clear" w:color="auto" w:fill="auto"/>
          </w:tcPr>
          <w:p w14:paraId="596D17D7" w14:textId="77777777" w:rsidR="00FC7686" w:rsidRDefault="00FC7686" w:rsidP="00283771">
            <w:pPr>
              <w:jc w:val="center"/>
            </w:pPr>
          </w:p>
          <w:p w14:paraId="493872DD" w14:textId="77777777" w:rsidR="00FC7686" w:rsidRDefault="00FC7686" w:rsidP="00283771">
            <w:pPr>
              <w:jc w:val="center"/>
            </w:pPr>
            <w:r>
              <w:t>2</w:t>
            </w:r>
          </w:p>
        </w:tc>
        <w:tc>
          <w:tcPr>
            <w:tcW w:w="2486" w:type="dxa"/>
            <w:shd w:val="clear" w:color="auto" w:fill="auto"/>
          </w:tcPr>
          <w:p w14:paraId="159B675F" w14:textId="77777777" w:rsidR="00FC7686" w:rsidRDefault="00FC7686" w:rsidP="00283771">
            <w:pPr>
              <w:jc w:val="center"/>
            </w:pPr>
            <w:r>
              <w:t>Jelena Poljak</w:t>
            </w:r>
          </w:p>
        </w:tc>
      </w:tr>
      <w:tr w:rsidR="005F7AD4" w:rsidRPr="00F51527" w14:paraId="0DE55F93" w14:textId="77777777" w:rsidTr="005F7AD4">
        <w:trPr>
          <w:trHeight w:val="720"/>
        </w:trPr>
        <w:tc>
          <w:tcPr>
            <w:tcW w:w="1276" w:type="dxa"/>
            <w:shd w:val="clear" w:color="auto" w:fill="auto"/>
          </w:tcPr>
          <w:p w14:paraId="01672C59" w14:textId="397AE1E5" w:rsidR="005F7AD4" w:rsidRDefault="005431AA" w:rsidP="00283771">
            <w:pPr>
              <w:spacing w:before="120"/>
              <w:jc w:val="center"/>
            </w:pPr>
            <w:r>
              <w:t>2</w:t>
            </w:r>
            <w:r w:rsidR="005F7AD4">
              <w:t>.</w:t>
            </w:r>
          </w:p>
        </w:tc>
        <w:tc>
          <w:tcPr>
            <w:tcW w:w="3119" w:type="dxa"/>
            <w:shd w:val="clear" w:color="auto" w:fill="auto"/>
          </w:tcPr>
          <w:p w14:paraId="6E1D146B" w14:textId="77777777" w:rsidR="005F7AD4" w:rsidRDefault="005F7AD4" w:rsidP="005F7AD4">
            <w:pPr>
              <w:spacing w:before="120"/>
              <w:jc w:val="center"/>
            </w:pPr>
            <w:r>
              <w:t xml:space="preserve">Frizeri </w:t>
            </w:r>
          </w:p>
        </w:tc>
        <w:tc>
          <w:tcPr>
            <w:tcW w:w="2593" w:type="dxa"/>
            <w:shd w:val="clear" w:color="auto" w:fill="auto"/>
          </w:tcPr>
          <w:p w14:paraId="6CA52EA7" w14:textId="77777777" w:rsidR="005F7AD4" w:rsidRDefault="005F7AD4" w:rsidP="00283771">
            <w:pPr>
              <w:jc w:val="center"/>
            </w:pPr>
          </w:p>
          <w:p w14:paraId="17FBA3B2" w14:textId="77777777" w:rsidR="005F7AD4" w:rsidRDefault="005F7AD4" w:rsidP="00283771">
            <w:pPr>
              <w:jc w:val="center"/>
            </w:pPr>
            <w:r>
              <w:t>2</w:t>
            </w:r>
          </w:p>
        </w:tc>
        <w:tc>
          <w:tcPr>
            <w:tcW w:w="2486" w:type="dxa"/>
            <w:shd w:val="clear" w:color="auto" w:fill="auto"/>
          </w:tcPr>
          <w:p w14:paraId="2BC3B437" w14:textId="77777777" w:rsidR="005F7AD4" w:rsidRDefault="00E130BD" w:rsidP="00283771">
            <w:pPr>
              <w:jc w:val="center"/>
            </w:pPr>
            <w:r>
              <w:t>Josipa Smoljo</w:t>
            </w:r>
          </w:p>
        </w:tc>
      </w:tr>
      <w:tr w:rsidR="005F7AD4" w:rsidRPr="00F51527" w14:paraId="2C704F68" w14:textId="77777777" w:rsidTr="005F7AD4">
        <w:trPr>
          <w:trHeight w:val="720"/>
        </w:trPr>
        <w:tc>
          <w:tcPr>
            <w:tcW w:w="1276" w:type="dxa"/>
            <w:shd w:val="clear" w:color="auto" w:fill="auto"/>
          </w:tcPr>
          <w:p w14:paraId="339049B8" w14:textId="3116B004" w:rsidR="005F7AD4" w:rsidRDefault="005431AA" w:rsidP="00283771">
            <w:pPr>
              <w:spacing w:before="120"/>
              <w:jc w:val="center"/>
            </w:pPr>
            <w:r>
              <w:t>3</w:t>
            </w:r>
            <w:r w:rsidR="005F7AD4">
              <w:t>.</w:t>
            </w:r>
          </w:p>
        </w:tc>
        <w:tc>
          <w:tcPr>
            <w:tcW w:w="3119" w:type="dxa"/>
            <w:shd w:val="clear" w:color="auto" w:fill="auto"/>
          </w:tcPr>
          <w:p w14:paraId="4168DDFA" w14:textId="77777777" w:rsidR="005F7AD4" w:rsidRDefault="005F7AD4" w:rsidP="005F7AD4">
            <w:pPr>
              <w:spacing w:before="120"/>
              <w:jc w:val="center"/>
            </w:pPr>
            <w:r>
              <w:t xml:space="preserve">Engleski jezik </w:t>
            </w:r>
          </w:p>
        </w:tc>
        <w:tc>
          <w:tcPr>
            <w:tcW w:w="2593" w:type="dxa"/>
            <w:shd w:val="clear" w:color="auto" w:fill="auto"/>
          </w:tcPr>
          <w:p w14:paraId="6F189A42" w14:textId="77777777" w:rsidR="005F7AD4" w:rsidRDefault="005F7AD4" w:rsidP="00283771">
            <w:pPr>
              <w:jc w:val="center"/>
            </w:pPr>
          </w:p>
          <w:p w14:paraId="1DE2B909" w14:textId="256E9922" w:rsidR="005F7AD4" w:rsidRDefault="005431AA" w:rsidP="00283771">
            <w:pPr>
              <w:jc w:val="center"/>
            </w:pPr>
            <w:r>
              <w:t>1+1</w:t>
            </w:r>
          </w:p>
        </w:tc>
        <w:tc>
          <w:tcPr>
            <w:tcW w:w="2486" w:type="dxa"/>
            <w:shd w:val="clear" w:color="auto" w:fill="auto"/>
          </w:tcPr>
          <w:p w14:paraId="1DE146D8" w14:textId="77777777" w:rsidR="009C3690" w:rsidRDefault="009C3690" w:rsidP="00283771">
            <w:pPr>
              <w:jc w:val="center"/>
            </w:pPr>
          </w:p>
          <w:p w14:paraId="66678543" w14:textId="77777777" w:rsidR="005F7AD4" w:rsidRDefault="005F7AD4" w:rsidP="00283771">
            <w:pPr>
              <w:jc w:val="center"/>
            </w:pPr>
            <w:r>
              <w:t>Željana Novaković</w:t>
            </w:r>
          </w:p>
        </w:tc>
      </w:tr>
      <w:tr w:rsidR="005F7AD4" w:rsidRPr="00F51527" w14:paraId="3A9CFEA3" w14:textId="77777777" w:rsidTr="005F7AD4">
        <w:trPr>
          <w:trHeight w:val="720"/>
        </w:trPr>
        <w:tc>
          <w:tcPr>
            <w:tcW w:w="1276" w:type="dxa"/>
            <w:shd w:val="clear" w:color="auto" w:fill="auto"/>
          </w:tcPr>
          <w:p w14:paraId="6BA30A1E" w14:textId="057A2C34" w:rsidR="005F7AD4" w:rsidRDefault="005431AA" w:rsidP="00283771">
            <w:pPr>
              <w:spacing w:before="120"/>
              <w:jc w:val="center"/>
            </w:pPr>
            <w:r>
              <w:t>4</w:t>
            </w:r>
            <w:r w:rsidR="005F7AD4">
              <w:t>.</w:t>
            </w:r>
          </w:p>
        </w:tc>
        <w:tc>
          <w:tcPr>
            <w:tcW w:w="3119" w:type="dxa"/>
            <w:shd w:val="clear" w:color="auto" w:fill="auto"/>
          </w:tcPr>
          <w:p w14:paraId="68C809B9" w14:textId="77777777" w:rsidR="005F7AD4" w:rsidRDefault="005F7AD4" w:rsidP="00F94467">
            <w:pPr>
              <w:spacing w:before="120"/>
              <w:jc w:val="center"/>
            </w:pPr>
            <w:r>
              <w:t>Talijanski jezik</w:t>
            </w:r>
          </w:p>
        </w:tc>
        <w:tc>
          <w:tcPr>
            <w:tcW w:w="2593" w:type="dxa"/>
            <w:shd w:val="clear" w:color="auto" w:fill="auto"/>
          </w:tcPr>
          <w:p w14:paraId="5D29DC8A" w14:textId="77777777" w:rsidR="005F7AD4" w:rsidRDefault="005F7AD4" w:rsidP="00283771">
            <w:pPr>
              <w:jc w:val="center"/>
            </w:pPr>
          </w:p>
          <w:p w14:paraId="29FE8E46" w14:textId="77777777" w:rsidR="005F7AD4" w:rsidRDefault="005F7AD4" w:rsidP="00283771">
            <w:pPr>
              <w:jc w:val="center"/>
            </w:pPr>
            <w:r>
              <w:t>2</w:t>
            </w:r>
          </w:p>
        </w:tc>
        <w:tc>
          <w:tcPr>
            <w:tcW w:w="2486" w:type="dxa"/>
            <w:shd w:val="clear" w:color="auto" w:fill="auto"/>
          </w:tcPr>
          <w:p w14:paraId="25A4DBBD" w14:textId="77777777" w:rsidR="009C3690" w:rsidRDefault="009C3690" w:rsidP="00283771">
            <w:pPr>
              <w:jc w:val="center"/>
            </w:pPr>
          </w:p>
          <w:p w14:paraId="408EA000" w14:textId="77777777" w:rsidR="005F7AD4" w:rsidRDefault="009C3690" w:rsidP="00283771">
            <w:pPr>
              <w:jc w:val="center"/>
            </w:pPr>
            <w:r>
              <w:t>Ana Gulić</w:t>
            </w:r>
          </w:p>
        </w:tc>
      </w:tr>
      <w:tr w:rsidR="0041444D" w:rsidRPr="00F51527" w14:paraId="71B721C6" w14:textId="77777777" w:rsidTr="009C3690">
        <w:trPr>
          <w:trHeight w:val="657"/>
        </w:trPr>
        <w:tc>
          <w:tcPr>
            <w:tcW w:w="9474" w:type="dxa"/>
            <w:gridSpan w:val="4"/>
            <w:shd w:val="clear" w:color="auto" w:fill="auto"/>
          </w:tcPr>
          <w:p w14:paraId="33E17680" w14:textId="77777777" w:rsidR="0041444D" w:rsidRDefault="0041444D" w:rsidP="00283771">
            <w:pPr>
              <w:jc w:val="center"/>
            </w:pPr>
          </w:p>
          <w:p w14:paraId="6B8BEAAF" w14:textId="436E5310" w:rsidR="0041444D" w:rsidRPr="0041444D" w:rsidRDefault="0041444D" w:rsidP="0041444D">
            <w:pPr>
              <w:rPr>
                <w:b/>
              </w:rPr>
            </w:pPr>
            <w:r w:rsidRPr="0041444D">
              <w:rPr>
                <w:b/>
              </w:rPr>
              <w:t>Ukupno:</w:t>
            </w:r>
            <w:r>
              <w:rPr>
                <w:b/>
              </w:rPr>
              <w:t xml:space="preserve">                                                               </w:t>
            </w:r>
            <w:r w:rsidR="005F7AD4">
              <w:rPr>
                <w:b/>
              </w:rPr>
              <w:t xml:space="preserve">    </w:t>
            </w:r>
            <w:r>
              <w:rPr>
                <w:b/>
              </w:rPr>
              <w:t xml:space="preserve">            </w:t>
            </w:r>
            <w:r w:rsidR="000E37FF">
              <w:rPr>
                <w:b/>
              </w:rPr>
              <w:t>8</w:t>
            </w:r>
          </w:p>
        </w:tc>
      </w:tr>
    </w:tbl>
    <w:p w14:paraId="19979FD8" w14:textId="77777777" w:rsidR="00736115" w:rsidRDefault="00736115" w:rsidP="006336D0">
      <w:pPr>
        <w:rPr>
          <w:b/>
          <w:sz w:val="28"/>
          <w:szCs w:val="28"/>
        </w:rPr>
      </w:pPr>
    </w:p>
    <w:p w14:paraId="1DD19F60" w14:textId="77777777" w:rsidR="003529F4" w:rsidRDefault="003529F4" w:rsidP="006336D0">
      <w:pPr>
        <w:rPr>
          <w:b/>
          <w:sz w:val="28"/>
          <w:szCs w:val="28"/>
        </w:rPr>
      </w:pPr>
    </w:p>
    <w:p w14:paraId="4A7B11D6" w14:textId="77777777" w:rsidR="003529F4" w:rsidRDefault="003529F4" w:rsidP="006336D0">
      <w:pPr>
        <w:rPr>
          <w:b/>
          <w:sz w:val="28"/>
          <w:szCs w:val="28"/>
        </w:rPr>
      </w:pPr>
    </w:p>
    <w:p w14:paraId="29A0C805" w14:textId="77777777" w:rsidR="003529F4" w:rsidRDefault="003529F4" w:rsidP="006336D0">
      <w:pPr>
        <w:rPr>
          <w:b/>
          <w:sz w:val="28"/>
          <w:szCs w:val="28"/>
        </w:rPr>
      </w:pPr>
    </w:p>
    <w:p w14:paraId="68DBDF22" w14:textId="5498652A" w:rsidR="00736115" w:rsidRPr="00741AB5" w:rsidRDefault="007A4530" w:rsidP="00B53DBD">
      <w:pPr>
        <w:jc w:val="both"/>
        <w:rPr>
          <w:b/>
          <w:color w:val="FF0000"/>
          <w:sz w:val="28"/>
          <w:szCs w:val="28"/>
        </w:rPr>
      </w:pPr>
      <w:r w:rsidRPr="00741AB5">
        <w:rPr>
          <w:b/>
        </w:rPr>
        <w:t>5.</w:t>
      </w:r>
      <w:r w:rsidR="00A07EB2" w:rsidRPr="00741AB5">
        <w:rPr>
          <w:b/>
        </w:rPr>
        <w:t xml:space="preserve">6. </w:t>
      </w:r>
      <w:r w:rsidR="00736115" w:rsidRPr="00741AB5">
        <w:rPr>
          <w:b/>
        </w:rPr>
        <w:t>O</w:t>
      </w:r>
      <w:r w:rsidRPr="00741AB5">
        <w:rPr>
          <w:b/>
        </w:rPr>
        <w:t>kvirni</w:t>
      </w:r>
      <w:r w:rsidR="009D6D58" w:rsidRPr="00741AB5">
        <w:rPr>
          <w:b/>
        </w:rPr>
        <w:t xml:space="preserve"> </w:t>
      </w:r>
      <w:r w:rsidRPr="00741AB5">
        <w:rPr>
          <w:b/>
        </w:rPr>
        <w:t xml:space="preserve"> Nastavni plan i program rada za dopunsku nastavu iz h</w:t>
      </w:r>
      <w:r w:rsidR="00E130BD">
        <w:rPr>
          <w:b/>
        </w:rPr>
        <w:t>rvatskog jezika za šk. god. 202</w:t>
      </w:r>
      <w:r w:rsidR="00B55AA2">
        <w:rPr>
          <w:b/>
        </w:rPr>
        <w:t>4</w:t>
      </w:r>
      <w:r w:rsidR="00E130BD">
        <w:rPr>
          <w:b/>
        </w:rPr>
        <w:t>./202</w:t>
      </w:r>
      <w:r w:rsidR="00B55AA2">
        <w:rPr>
          <w:b/>
        </w:rPr>
        <w:t>5</w:t>
      </w:r>
      <w:r w:rsidR="00834FCA" w:rsidRPr="00741AB5">
        <w:rPr>
          <w:b/>
        </w:rPr>
        <w:t>.</w:t>
      </w:r>
    </w:p>
    <w:p w14:paraId="560C07FF" w14:textId="77777777" w:rsidR="00736115" w:rsidRPr="00A07EB2" w:rsidRDefault="00736115" w:rsidP="00B53DBD">
      <w:pPr>
        <w:pStyle w:val="BodyText"/>
        <w:spacing w:line="360" w:lineRule="auto"/>
        <w:jc w:val="both"/>
        <w:rPr>
          <w:b w:val="0"/>
        </w:rPr>
      </w:pPr>
    </w:p>
    <w:p w14:paraId="269BAA04" w14:textId="77777777" w:rsidR="00736115" w:rsidRPr="00A07EB2" w:rsidRDefault="00C6281A" w:rsidP="00B53DBD">
      <w:pPr>
        <w:pStyle w:val="Heading1"/>
        <w:spacing w:line="360" w:lineRule="auto"/>
        <w:jc w:val="both"/>
        <w:rPr>
          <w:b w:val="0"/>
          <w:bCs w:val="0"/>
        </w:rPr>
      </w:pPr>
      <w:r>
        <w:rPr>
          <w:b w:val="0"/>
        </w:rPr>
        <w:t xml:space="preserve"> </w:t>
      </w:r>
      <w:r w:rsidR="00E130BD">
        <w:rPr>
          <w:b w:val="0"/>
        </w:rPr>
        <w:t>RAZRED:  4.a, 4.b,</w:t>
      </w:r>
      <w:r w:rsidR="00834FCA">
        <w:rPr>
          <w:b w:val="0"/>
        </w:rPr>
        <w:t xml:space="preserve"> 4.c, 4.m</w:t>
      </w:r>
      <w:r w:rsidR="00736115" w:rsidRPr="00A07EB2">
        <w:rPr>
          <w:b w:val="0"/>
          <w:bCs w:val="0"/>
        </w:rPr>
        <w:t xml:space="preserve">                      </w:t>
      </w:r>
    </w:p>
    <w:p w14:paraId="3CD60FE7" w14:textId="77777777" w:rsidR="00736115" w:rsidRPr="00A07EB2" w:rsidRDefault="00736115" w:rsidP="00B53DBD">
      <w:pPr>
        <w:pStyle w:val="Heading5"/>
        <w:spacing w:line="360" w:lineRule="auto"/>
        <w:jc w:val="both"/>
        <w:rPr>
          <w:b w:val="0"/>
        </w:rPr>
      </w:pPr>
      <w:r w:rsidRPr="00A07EB2">
        <w:rPr>
          <w:b w:val="0"/>
        </w:rPr>
        <w:t xml:space="preserve">    </w:t>
      </w:r>
      <w:r w:rsidR="00C6281A">
        <w:rPr>
          <w:b w:val="0"/>
        </w:rPr>
        <w:t xml:space="preserve">                         </w:t>
      </w:r>
      <w:r w:rsidRPr="00A07EB2">
        <w:rPr>
          <w:b w:val="0"/>
        </w:rPr>
        <w:t>ZANIMANJE:  komercij</w:t>
      </w:r>
      <w:r w:rsidR="003C24D4" w:rsidRPr="00A07EB2">
        <w:rPr>
          <w:b w:val="0"/>
        </w:rPr>
        <w:t>a</w:t>
      </w:r>
      <w:r w:rsidRPr="00A07EB2">
        <w:rPr>
          <w:b w:val="0"/>
        </w:rPr>
        <w:t xml:space="preserve">list, </w:t>
      </w:r>
      <w:r w:rsidR="00741AB5">
        <w:rPr>
          <w:b w:val="0"/>
        </w:rPr>
        <w:t>ekonomist</w:t>
      </w:r>
    </w:p>
    <w:p w14:paraId="7B2CF073" w14:textId="3EEB84B9" w:rsidR="00736115" w:rsidRPr="00134E1D" w:rsidRDefault="00C6281A" w:rsidP="00B53DBD">
      <w:pPr>
        <w:pStyle w:val="Heading1"/>
        <w:spacing w:line="360" w:lineRule="auto"/>
        <w:ind w:hanging="1080"/>
        <w:jc w:val="both"/>
        <w:rPr>
          <w:b w:val="0"/>
          <w:bCs w:val="0"/>
        </w:rPr>
      </w:pPr>
      <w:r>
        <w:rPr>
          <w:b w:val="0"/>
        </w:rPr>
        <w:t xml:space="preserve">                  </w:t>
      </w:r>
      <w:r w:rsidR="00DC30A3" w:rsidRPr="00A07EB2">
        <w:rPr>
          <w:b w:val="0"/>
        </w:rPr>
        <w:t xml:space="preserve">NASTAVNICI: </w:t>
      </w:r>
      <w:r w:rsidR="000E37FF">
        <w:rPr>
          <w:b w:val="0"/>
        </w:rPr>
        <w:t>Anđela Šuste</w:t>
      </w:r>
      <w:r w:rsidR="00E130BD">
        <w:rPr>
          <w:b w:val="0"/>
        </w:rPr>
        <w:t>, Ivana Pavić Simunić</w:t>
      </w:r>
      <w:r w:rsidR="000630FC">
        <w:rPr>
          <w:b w:val="0"/>
        </w:rPr>
        <w:t>, Nikolina Maras</w:t>
      </w:r>
    </w:p>
    <w:p w14:paraId="06115C53" w14:textId="77777777" w:rsidR="00736115" w:rsidRPr="00A07EB2" w:rsidRDefault="00736115" w:rsidP="00B53DBD">
      <w:pPr>
        <w:spacing w:line="360" w:lineRule="auto"/>
        <w:jc w:val="both"/>
        <w:rPr>
          <w:bCs/>
        </w:rPr>
      </w:pPr>
      <w:r w:rsidRPr="00A07EB2">
        <w:rPr>
          <w:bCs/>
        </w:rPr>
        <w:t xml:space="preserve">  </w:t>
      </w:r>
    </w:p>
    <w:p w14:paraId="630F8908" w14:textId="77777777" w:rsidR="00736115" w:rsidRPr="00A07EB2" w:rsidRDefault="00736115" w:rsidP="00B53DBD">
      <w:pPr>
        <w:spacing w:line="360" w:lineRule="auto"/>
        <w:jc w:val="both"/>
        <w:rPr>
          <w:bCs/>
        </w:rPr>
      </w:pPr>
      <w:r w:rsidRPr="00A07EB2">
        <w:rPr>
          <w:bCs/>
        </w:rPr>
        <w:t xml:space="preserve">   </w:t>
      </w:r>
      <w:r w:rsidRPr="00A07EB2">
        <w:rPr>
          <w:bCs/>
          <w:u w:val="single"/>
        </w:rPr>
        <w:t>Cilj</w:t>
      </w:r>
      <w:r w:rsidRPr="00A07EB2">
        <w:rPr>
          <w:bCs/>
        </w:rPr>
        <w:t xml:space="preserve">: omogućiti učenicima četverogodišnjih strukovnih škola usvajanje sadržaja  </w:t>
      </w:r>
    </w:p>
    <w:p w14:paraId="6608F08A" w14:textId="77777777" w:rsidR="00736115" w:rsidRPr="00A07EB2" w:rsidRDefault="00736115" w:rsidP="00B53DBD">
      <w:pPr>
        <w:spacing w:line="360" w:lineRule="auto"/>
        <w:jc w:val="both"/>
        <w:rPr>
          <w:bCs/>
        </w:rPr>
      </w:pPr>
      <w:r w:rsidRPr="00A07EB2">
        <w:rPr>
          <w:bCs/>
        </w:rPr>
        <w:t xml:space="preserve">            programa hrvatskoga  jezika za gimnazije kako bi mogli polagati ispite državne </w:t>
      </w:r>
    </w:p>
    <w:p w14:paraId="0000C8E9" w14:textId="77777777" w:rsidR="00736115" w:rsidRPr="00A07EB2" w:rsidRDefault="00736115" w:rsidP="00B53DBD">
      <w:pPr>
        <w:spacing w:line="360" w:lineRule="auto"/>
        <w:jc w:val="both"/>
        <w:rPr>
          <w:bCs/>
        </w:rPr>
      </w:pPr>
      <w:r w:rsidRPr="00A07EB2">
        <w:rPr>
          <w:bCs/>
        </w:rPr>
        <w:t xml:space="preserve">            mature na višoj razini  </w:t>
      </w:r>
    </w:p>
    <w:p w14:paraId="39283FE7" w14:textId="77777777" w:rsidR="00736115" w:rsidRPr="00A07EB2" w:rsidRDefault="00736115" w:rsidP="00B53DBD">
      <w:pPr>
        <w:spacing w:line="360" w:lineRule="auto"/>
        <w:jc w:val="both"/>
        <w:rPr>
          <w:bCs/>
        </w:rPr>
      </w:pPr>
      <w:r w:rsidRPr="00A07EB2">
        <w:rPr>
          <w:bCs/>
        </w:rPr>
        <w:t xml:space="preserve"> </w:t>
      </w:r>
      <w:r w:rsidRPr="00A07EB2">
        <w:rPr>
          <w:bCs/>
          <w:u w:val="single"/>
        </w:rPr>
        <w:t>Zadatci</w:t>
      </w:r>
      <w:r w:rsidRPr="00A07EB2">
        <w:rPr>
          <w:bCs/>
        </w:rPr>
        <w:t xml:space="preserve">: svrhovito povezivati dosad stečene sadržaje i postignuća s novim sadržajima i </w:t>
      </w:r>
    </w:p>
    <w:p w14:paraId="58284FAB" w14:textId="77777777" w:rsidR="00736115" w:rsidRPr="00A07EB2" w:rsidRDefault="00736115" w:rsidP="00B53DBD">
      <w:pPr>
        <w:spacing w:line="360" w:lineRule="auto"/>
        <w:jc w:val="both"/>
        <w:rPr>
          <w:bCs/>
        </w:rPr>
      </w:pPr>
      <w:r w:rsidRPr="00A07EB2">
        <w:rPr>
          <w:bCs/>
        </w:rPr>
        <w:t xml:space="preserve">               postignućima, razvijati komunikacijsku osposobljenost aktivnom primjenom </w:t>
      </w:r>
    </w:p>
    <w:p w14:paraId="1D853714" w14:textId="77777777" w:rsidR="00736115" w:rsidRPr="00A07EB2" w:rsidRDefault="00736115" w:rsidP="00B53DBD">
      <w:pPr>
        <w:spacing w:line="360" w:lineRule="auto"/>
        <w:jc w:val="both"/>
        <w:rPr>
          <w:bCs/>
        </w:rPr>
      </w:pPr>
      <w:r w:rsidRPr="00A07EB2">
        <w:rPr>
          <w:bCs/>
        </w:rPr>
        <w:t xml:space="preserve">      </w:t>
      </w:r>
      <w:r w:rsidR="00C6281A">
        <w:rPr>
          <w:bCs/>
        </w:rPr>
        <w:t xml:space="preserve">         jezičnih djelatnosti (</w:t>
      </w:r>
      <w:r w:rsidRPr="00A07EB2">
        <w:rPr>
          <w:bCs/>
        </w:rPr>
        <w:t xml:space="preserve">slušanje, govorenje, čitanje, pisanje), temeljitije upoznati </w:t>
      </w:r>
    </w:p>
    <w:p w14:paraId="1A9EB995" w14:textId="77777777" w:rsidR="00736115" w:rsidRPr="00A07EB2" w:rsidRDefault="00736115" w:rsidP="00B53DBD">
      <w:pPr>
        <w:spacing w:line="360" w:lineRule="auto"/>
        <w:jc w:val="both"/>
        <w:rPr>
          <w:bCs/>
        </w:rPr>
      </w:pPr>
      <w:r w:rsidRPr="00A07EB2">
        <w:rPr>
          <w:bCs/>
        </w:rPr>
        <w:t xml:space="preserve">               sustav hrvatskoga standardnoga jezika na pravogovornoj, pravopisnoj, </w:t>
      </w:r>
    </w:p>
    <w:p w14:paraId="56424F43" w14:textId="77777777" w:rsidR="00736115" w:rsidRPr="00A07EB2" w:rsidRDefault="00736115" w:rsidP="00B53DBD">
      <w:pPr>
        <w:spacing w:line="360" w:lineRule="auto"/>
        <w:jc w:val="both"/>
        <w:rPr>
          <w:bCs/>
        </w:rPr>
      </w:pPr>
      <w:r w:rsidRPr="00A07EB2">
        <w:rPr>
          <w:bCs/>
        </w:rPr>
        <w:t xml:space="preserve">               fonološkoj, gramatičkoj, leksičkoj i stilističkoj  razini, usvojiti dodatna znanja  </w:t>
      </w:r>
    </w:p>
    <w:p w14:paraId="48E797C7" w14:textId="77777777" w:rsidR="00736115" w:rsidRPr="00A07EB2" w:rsidRDefault="00736115" w:rsidP="00B53DBD">
      <w:pPr>
        <w:spacing w:line="360" w:lineRule="auto"/>
        <w:jc w:val="both"/>
        <w:rPr>
          <w:bCs/>
        </w:rPr>
      </w:pPr>
      <w:r w:rsidRPr="00A07EB2">
        <w:rPr>
          <w:bCs/>
        </w:rPr>
        <w:t xml:space="preserve">               o teoriji i povijesti književnosti, upoznati više reprezentativnih djela hrvatske i    </w:t>
      </w:r>
    </w:p>
    <w:p w14:paraId="77B69058" w14:textId="77777777" w:rsidR="00736115" w:rsidRPr="00A07EB2" w:rsidRDefault="00736115" w:rsidP="00B53DBD">
      <w:pPr>
        <w:spacing w:line="360" w:lineRule="auto"/>
        <w:jc w:val="both"/>
        <w:rPr>
          <w:bCs/>
        </w:rPr>
      </w:pPr>
      <w:r w:rsidRPr="00A07EB2">
        <w:rPr>
          <w:bCs/>
        </w:rPr>
        <w:t xml:space="preserve">               svjetske književnosti, poticati zanimanje za jezično, književno, scensko i    </w:t>
      </w:r>
    </w:p>
    <w:p w14:paraId="31CC851E" w14:textId="77777777" w:rsidR="00736115" w:rsidRPr="00A07EB2" w:rsidRDefault="00736115" w:rsidP="00B53DBD">
      <w:pPr>
        <w:spacing w:line="360" w:lineRule="auto"/>
        <w:jc w:val="both"/>
        <w:rPr>
          <w:bCs/>
        </w:rPr>
      </w:pPr>
      <w:r w:rsidRPr="00A07EB2">
        <w:rPr>
          <w:bCs/>
        </w:rPr>
        <w:t xml:space="preserve">               filmsko stvaranje</w:t>
      </w:r>
      <w:r w:rsidR="00C6281A">
        <w:rPr>
          <w:bCs/>
        </w:rPr>
        <w:t>.</w:t>
      </w:r>
    </w:p>
    <w:p w14:paraId="0E1BA133" w14:textId="77777777" w:rsidR="00736115" w:rsidRPr="00A74CDC" w:rsidRDefault="00736115" w:rsidP="00B53DBD">
      <w:pPr>
        <w:jc w:val="both"/>
        <w:rPr>
          <w:bCs/>
        </w:rPr>
      </w:pPr>
      <w:r w:rsidRPr="00A07EB2">
        <w:rPr>
          <w:bCs/>
        </w:rPr>
        <w:t xml:space="preserve">                                                                                           </w:t>
      </w:r>
    </w:p>
    <w:p w14:paraId="5503D813" w14:textId="77777777" w:rsidR="00736115" w:rsidRDefault="00736115" w:rsidP="00B53DBD">
      <w:pPr>
        <w:ind w:left="360"/>
        <w:jc w:val="both"/>
        <w:rPr>
          <w:b/>
          <w:bCs/>
        </w:rPr>
      </w:pPr>
      <w:r>
        <w:rPr>
          <w:b/>
          <w:bCs/>
        </w:rPr>
        <w:t>KNJIŽEVNOST</w:t>
      </w:r>
    </w:p>
    <w:p w14:paraId="0F8533BC" w14:textId="77777777" w:rsidR="00736115" w:rsidRDefault="00736115" w:rsidP="00B53DBD">
      <w:pPr>
        <w:tabs>
          <w:tab w:val="num" w:pos="180"/>
        </w:tabs>
        <w:ind w:left="-1080" w:firstLine="720"/>
        <w:jc w:val="both"/>
      </w:pPr>
      <w:r>
        <w:t xml:space="preserve">    </w:t>
      </w:r>
    </w:p>
    <w:p w14:paraId="041E7D2E" w14:textId="77777777" w:rsidR="00736115" w:rsidRDefault="00736115" w:rsidP="00B53DBD">
      <w:pPr>
        <w:tabs>
          <w:tab w:val="num" w:pos="180"/>
        </w:tabs>
        <w:spacing w:line="360" w:lineRule="auto"/>
        <w:ind w:left="-360" w:firstLine="360"/>
        <w:jc w:val="both"/>
      </w:pPr>
      <w:r>
        <w:t xml:space="preserve">        -      ekspresionizam-opće odrednice</w:t>
      </w:r>
    </w:p>
    <w:p w14:paraId="20B504EF" w14:textId="77777777" w:rsidR="00736115" w:rsidRDefault="00736115" w:rsidP="00B53DBD">
      <w:pPr>
        <w:tabs>
          <w:tab w:val="num" w:pos="180"/>
        </w:tabs>
        <w:spacing w:line="360" w:lineRule="auto"/>
        <w:ind w:left="-360" w:firstLine="360"/>
        <w:jc w:val="both"/>
      </w:pPr>
      <w:r>
        <w:t xml:space="preserve">        -      A.B. Šimić:Pjesnici, Opomena,</w:t>
      </w:r>
    </w:p>
    <w:p w14:paraId="5B8B19A4" w14:textId="77777777" w:rsidR="00736115" w:rsidRDefault="00736115" w:rsidP="00B53DBD">
      <w:pPr>
        <w:tabs>
          <w:tab w:val="num" w:pos="180"/>
        </w:tabs>
        <w:spacing w:line="360" w:lineRule="auto"/>
        <w:ind w:left="-360" w:firstLine="360"/>
        <w:jc w:val="both"/>
      </w:pPr>
      <w:r>
        <w:t xml:space="preserve">        -      L. Pirandelo: Šest lica traži autora</w:t>
      </w:r>
    </w:p>
    <w:p w14:paraId="02639A19" w14:textId="77777777" w:rsidR="00736115" w:rsidRDefault="00736115" w:rsidP="00B53DBD">
      <w:pPr>
        <w:tabs>
          <w:tab w:val="num" w:pos="180"/>
        </w:tabs>
        <w:spacing w:line="360" w:lineRule="auto"/>
        <w:ind w:left="-360" w:firstLine="360"/>
        <w:jc w:val="both"/>
      </w:pPr>
      <w:r>
        <w:t xml:space="preserve">        -      P.Neruda: Noćas bih mogao napisati…</w:t>
      </w:r>
    </w:p>
    <w:p w14:paraId="421B6BAD" w14:textId="77777777" w:rsidR="00736115" w:rsidRDefault="00736115" w:rsidP="00B53DBD">
      <w:pPr>
        <w:tabs>
          <w:tab w:val="num" w:pos="180"/>
        </w:tabs>
        <w:spacing w:line="360" w:lineRule="auto"/>
        <w:ind w:left="-360" w:firstLine="360"/>
        <w:jc w:val="both"/>
      </w:pPr>
      <w:r>
        <w:t xml:space="preserve">        -      F.G.Lorca: Konjikova pjesma i T.S.Eliot:</w:t>
      </w:r>
      <w:r w:rsidR="00CF1603">
        <w:t xml:space="preserve"> </w:t>
      </w:r>
      <w:r>
        <w:t xml:space="preserve">Pusta zemlja    </w:t>
      </w:r>
    </w:p>
    <w:p w14:paraId="30FEA757" w14:textId="77777777" w:rsidR="00736115" w:rsidRDefault="00736115" w:rsidP="00B53DBD">
      <w:pPr>
        <w:tabs>
          <w:tab w:val="num" w:pos="180"/>
        </w:tabs>
        <w:spacing w:line="360" w:lineRule="auto"/>
        <w:ind w:left="-360" w:firstLine="360"/>
        <w:jc w:val="both"/>
      </w:pPr>
      <w:r>
        <w:t xml:space="preserve">        -      F. Kafka:</w:t>
      </w:r>
      <w:r w:rsidR="00ED1FE2">
        <w:t xml:space="preserve"> </w:t>
      </w:r>
      <w:r>
        <w:t>Proces i Preobražaj</w:t>
      </w:r>
    </w:p>
    <w:p w14:paraId="346676C5" w14:textId="77777777" w:rsidR="00E27EE0" w:rsidRDefault="00736115" w:rsidP="00B53DBD">
      <w:pPr>
        <w:tabs>
          <w:tab w:val="num" w:pos="180"/>
        </w:tabs>
        <w:spacing w:line="360" w:lineRule="auto"/>
        <w:ind w:left="-360" w:firstLine="360"/>
        <w:jc w:val="both"/>
      </w:pPr>
      <w:r>
        <w:t xml:space="preserve">        -      E. Hemingway: Starac i more</w:t>
      </w:r>
    </w:p>
    <w:p w14:paraId="59E725F4" w14:textId="77777777" w:rsidR="00834FCA" w:rsidRDefault="00ED7E5F" w:rsidP="00B53DBD">
      <w:pPr>
        <w:tabs>
          <w:tab w:val="num" w:pos="180"/>
        </w:tabs>
        <w:spacing w:line="360" w:lineRule="auto"/>
        <w:jc w:val="both"/>
      </w:pPr>
      <w:r>
        <w:t xml:space="preserve">      </w:t>
      </w:r>
      <w:r w:rsidR="00736115">
        <w:t xml:space="preserve"> </w:t>
      </w:r>
      <w:r w:rsidR="00A74CDC">
        <w:t xml:space="preserve"> </w:t>
      </w:r>
      <w:r w:rsidR="00CF1603">
        <w:t xml:space="preserve">-     </w:t>
      </w:r>
      <w:r>
        <w:t xml:space="preserve"> </w:t>
      </w:r>
      <w:r w:rsidR="00CF1603">
        <w:t xml:space="preserve">M. Krleža: Kraljevo, </w:t>
      </w:r>
      <w:r w:rsidR="00736115">
        <w:t>Baraka pet be, Predgovor Podravskim motivima</w:t>
      </w:r>
      <w:r w:rsidR="00CF1603">
        <w:t xml:space="preserve">, </w:t>
      </w:r>
    </w:p>
    <w:p w14:paraId="13A7D8EF" w14:textId="77777777" w:rsidR="00736115" w:rsidRDefault="00834FCA" w:rsidP="00B53DBD">
      <w:pPr>
        <w:tabs>
          <w:tab w:val="num" w:pos="180"/>
        </w:tabs>
        <w:spacing w:line="360" w:lineRule="auto"/>
        <w:jc w:val="both"/>
      </w:pPr>
      <w:r>
        <w:t xml:space="preserve">                 Povratak </w:t>
      </w:r>
      <w:r w:rsidR="00736115">
        <w:t>Filipa Latinovicza</w:t>
      </w:r>
    </w:p>
    <w:p w14:paraId="293A13C1" w14:textId="77777777" w:rsidR="00736115" w:rsidRDefault="00736115" w:rsidP="00B53DBD">
      <w:pPr>
        <w:tabs>
          <w:tab w:val="num" w:pos="180"/>
        </w:tabs>
        <w:spacing w:line="360" w:lineRule="auto"/>
        <w:ind w:left="-360" w:firstLine="360"/>
        <w:jc w:val="both"/>
      </w:pPr>
      <w:r>
        <w:t xml:space="preserve">        -      T. Ujević: Oproštaj, Naše vile, Viso</w:t>
      </w:r>
      <w:r w:rsidR="00CF1603">
        <w:t>k</w:t>
      </w:r>
      <w:r>
        <w:t>i jablani,</w:t>
      </w:r>
    </w:p>
    <w:p w14:paraId="34149F2B" w14:textId="77777777" w:rsidR="00736115" w:rsidRDefault="00736115" w:rsidP="00B53DBD">
      <w:pPr>
        <w:tabs>
          <w:tab w:val="num" w:pos="180"/>
        </w:tabs>
        <w:spacing w:line="360" w:lineRule="auto"/>
        <w:ind w:left="-360" w:firstLine="360"/>
        <w:jc w:val="both"/>
      </w:pPr>
      <w:r>
        <w:lastRenderedPageBreak/>
        <w:t xml:space="preserve">        -      D.Tadijanović: Prsten</w:t>
      </w:r>
    </w:p>
    <w:p w14:paraId="162AF61C" w14:textId="77777777" w:rsidR="00736115" w:rsidRDefault="00736115" w:rsidP="00B53DBD">
      <w:pPr>
        <w:tabs>
          <w:tab w:val="num" w:pos="180"/>
        </w:tabs>
        <w:spacing w:line="360" w:lineRule="auto"/>
        <w:ind w:left="-360" w:firstLine="360"/>
        <w:jc w:val="both"/>
      </w:pPr>
      <w:r>
        <w:t xml:space="preserve">        -      I.G.Kovačić. Jama</w:t>
      </w:r>
    </w:p>
    <w:p w14:paraId="09306093" w14:textId="77777777" w:rsidR="00736115" w:rsidRDefault="00736115" w:rsidP="00B53DBD">
      <w:pPr>
        <w:tabs>
          <w:tab w:val="num" w:pos="180"/>
        </w:tabs>
        <w:spacing w:line="360" w:lineRule="auto"/>
        <w:ind w:left="-360" w:firstLine="360"/>
        <w:jc w:val="both"/>
      </w:pPr>
      <w:r>
        <w:t xml:space="preserve">        -     A. Camus: Stranac</w:t>
      </w:r>
    </w:p>
    <w:p w14:paraId="1FF5970F" w14:textId="77777777" w:rsidR="00736115" w:rsidRDefault="00736115" w:rsidP="00B53DBD">
      <w:pPr>
        <w:tabs>
          <w:tab w:val="num" w:pos="180"/>
        </w:tabs>
        <w:spacing w:line="360" w:lineRule="auto"/>
        <w:ind w:left="-360" w:firstLine="360"/>
        <w:jc w:val="both"/>
      </w:pPr>
      <w:r>
        <w:t xml:space="preserve">        -     E. Ionesco: Stolice</w:t>
      </w:r>
    </w:p>
    <w:p w14:paraId="2BB0E202" w14:textId="77777777" w:rsidR="0071436E" w:rsidRDefault="0071436E" w:rsidP="00CF1603">
      <w:pPr>
        <w:tabs>
          <w:tab w:val="num" w:pos="180"/>
        </w:tabs>
        <w:spacing w:line="360" w:lineRule="auto"/>
        <w:ind w:left="-360" w:firstLine="360"/>
      </w:pPr>
    </w:p>
    <w:p w14:paraId="3BDB2C1C" w14:textId="77777777" w:rsidR="00736115" w:rsidRDefault="00736115" w:rsidP="00CF1603">
      <w:pPr>
        <w:tabs>
          <w:tab w:val="num" w:pos="180"/>
        </w:tabs>
        <w:spacing w:line="360" w:lineRule="auto"/>
        <w:ind w:left="-360" w:firstLine="360"/>
      </w:pPr>
      <w:r>
        <w:t xml:space="preserve">        -     S. Beckett: U očekivanju Godota</w:t>
      </w:r>
    </w:p>
    <w:p w14:paraId="62380FA7" w14:textId="77777777" w:rsidR="00736115" w:rsidRDefault="00ED1FE2" w:rsidP="00CF1603">
      <w:pPr>
        <w:tabs>
          <w:tab w:val="num" w:pos="180"/>
        </w:tabs>
        <w:spacing w:line="360" w:lineRule="auto"/>
        <w:ind w:left="-360" w:firstLine="360"/>
      </w:pPr>
      <w:r>
        <w:t xml:space="preserve">        -     R.Marinković:</w:t>
      </w:r>
      <w:r w:rsidR="00736115">
        <w:t xml:space="preserve"> Kiklop</w:t>
      </w:r>
    </w:p>
    <w:p w14:paraId="1BBD5F93" w14:textId="77777777" w:rsidR="00736115" w:rsidRDefault="00ED1FE2" w:rsidP="00CF1603">
      <w:pPr>
        <w:tabs>
          <w:tab w:val="num" w:pos="180"/>
        </w:tabs>
        <w:spacing w:line="360" w:lineRule="auto"/>
        <w:ind w:left="-360" w:firstLine="360"/>
      </w:pPr>
      <w:r>
        <w:t xml:space="preserve">        -     J. Pupačić:</w:t>
      </w:r>
      <w:r w:rsidR="00736115">
        <w:t xml:space="preserve"> Moj križ svejedno gori</w:t>
      </w:r>
    </w:p>
    <w:p w14:paraId="4B083F14" w14:textId="77777777" w:rsidR="00736115" w:rsidRDefault="00736115" w:rsidP="00CF1603">
      <w:pPr>
        <w:tabs>
          <w:tab w:val="num" w:pos="180"/>
        </w:tabs>
        <w:spacing w:line="360" w:lineRule="auto"/>
        <w:ind w:left="-360" w:firstLine="360"/>
      </w:pPr>
      <w:r>
        <w:t xml:space="preserve">        -     A. Šoljan: Kratki izlet</w:t>
      </w:r>
    </w:p>
    <w:p w14:paraId="1668B058" w14:textId="77777777" w:rsidR="00736115" w:rsidRDefault="00736115" w:rsidP="00CF1603">
      <w:pPr>
        <w:tabs>
          <w:tab w:val="num" w:pos="180"/>
        </w:tabs>
        <w:spacing w:line="360" w:lineRule="auto"/>
        <w:ind w:left="-360" w:firstLine="360"/>
      </w:pPr>
      <w:r>
        <w:t xml:space="preserve">        -     I Aralica : Psi u trgovištu</w:t>
      </w:r>
    </w:p>
    <w:p w14:paraId="4941DDC9" w14:textId="77777777" w:rsidR="00736115" w:rsidRDefault="00736115" w:rsidP="00A74CDC">
      <w:pPr>
        <w:tabs>
          <w:tab w:val="num" w:pos="180"/>
        </w:tabs>
        <w:spacing w:line="360" w:lineRule="auto"/>
        <w:ind w:left="-360" w:firstLine="360"/>
      </w:pPr>
      <w:r>
        <w:t xml:space="preserve">        -     pismeno izražavanje: esej (vježba)</w:t>
      </w:r>
    </w:p>
    <w:p w14:paraId="7EE63C3C" w14:textId="77777777" w:rsidR="00A74CDC" w:rsidRPr="00A74CDC" w:rsidRDefault="00A74CDC" w:rsidP="00A74CDC">
      <w:pPr>
        <w:tabs>
          <w:tab w:val="num" w:pos="180"/>
        </w:tabs>
        <w:spacing w:line="360" w:lineRule="auto"/>
        <w:ind w:left="-360" w:firstLine="360"/>
      </w:pPr>
    </w:p>
    <w:p w14:paraId="61A1D04B" w14:textId="77777777" w:rsidR="00736115" w:rsidRDefault="00736115" w:rsidP="00A74CDC">
      <w:pPr>
        <w:jc w:val="both"/>
        <w:rPr>
          <w:b/>
          <w:bCs/>
        </w:rPr>
      </w:pPr>
      <w:r>
        <w:rPr>
          <w:b/>
          <w:bCs/>
        </w:rPr>
        <w:t>JEZIK</w:t>
      </w:r>
    </w:p>
    <w:p w14:paraId="17C0A8E3" w14:textId="77777777" w:rsidR="00736115" w:rsidRDefault="00736115" w:rsidP="00736115">
      <w:pPr>
        <w:jc w:val="both"/>
        <w:rPr>
          <w:b/>
          <w:bCs/>
        </w:rPr>
      </w:pPr>
    </w:p>
    <w:p w14:paraId="551BC58F" w14:textId="77777777" w:rsidR="00736115" w:rsidRDefault="00736115" w:rsidP="00CF1603">
      <w:pPr>
        <w:tabs>
          <w:tab w:val="num" w:pos="180"/>
        </w:tabs>
        <w:spacing w:line="360" w:lineRule="auto"/>
        <w:ind w:firstLine="180"/>
        <w:jc w:val="both"/>
      </w:pPr>
      <w:r>
        <w:rPr>
          <w:b/>
          <w:bCs/>
        </w:rPr>
        <w:t xml:space="preserve">  -     </w:t>
      </w:r>
      <w:r>
        <w:t>antonijmija i antoniomi: pravi i tvorbeni antonimi;</w:t>
      </w:r>
    </w:p>
    <w:p w14:paraId="2576E886" w14:textId="77777777" w:rsidR="00736115" w:rsidRDefault="00736115" w:rsidP="00CF1603">
      <w:pPr>
        <w:tabs>
          <w:tab w:val="num" w:pos="180"/>
        </w:tabs>
        <w:spacing w:line="360" w:lineRule="auto"/>
        <w:ind w:firstLine="180"/>
        <w:jc w:val="both"/>
      </w:pPr>
      <w:r>
        <w:t xml:space="preserve">        binarni, stupnjeviti i obratni</w:t>
      </w:r>
    </w:p>
    <w:p w14:paraId="5DC333E5" w14:textId="77777777" w:rsidR="00736115" w:rsidRDefault="00736115" w:rsidP="002C69B0">
      <w:pPr>
        <w:numPr>
          <w:ilvl w:val="0"/>
          <w:numId w:val="6"/>
        </w:numPr>
        <w:tabs>
          <w:tab w:val="num" w:pos="180"/>
        </w:tabs>
        <w:spacing w:line="360" w:lineRule="auto"/>
        <w:ind w:firstLine="720"/>
        <w:jc w:val="both"/>
      </w:pPr>
      <w:r>
        <w:t>arhaizmi i zastarjelice</w:t>
      </w:r>
    </w:p>
    <w:p w14:paraId="24AAC284" w14:textId="77777777" w:rsidR="00736115" w:rsidRDefault="00736115" w:rsidP="002C69B0">
      <w:pPr>
        <w:numPr>
          <w:ilvl w:val="0"/>
          <w:numId w:val="6"/>
        </w:numPr>
        <w:tabs>
          <w:tab w:val="num" w:pos="180"/>
        </w:tabs>
        <w:spacing w:line="360" w:lineRule="auto"/>
        <w:ind w:firstLine="720"/>
        <w:jc w:val="both"/>
      </w:pPr>
      <w:r>
        <w:t>kolokvijalizmi, žargonizmi, vulgarizmi</w:t>
      </w:r>
    </w:p>
    <w:p w14:paraId="45F51220" w14:textId="77777777" w:rsidR="00736115" w:rsidRDefault="00736115" w:rsidP="002C69B0">
      <w:pPr>
        <w:numPr>
          <w:ilvl w:val="0"/>
          <w:numId w:val="6"/>
        </w:numPr>
        <w:tabs>
          <w:tab w:val="num" w:pos="180"/>
        </w:tabs>
        <w:spacing w:line="360" w:lineRule="auto"/>
        <w:ind w:firstLine="720"/>
        <w:jc w:val="both"/>
      </w:pPr>
      <w:r>
        <w:t>prevedenice i značenjske posuđenice, tuđice</w:t>
      </w:r>
    </w:p>
    <w:p w14:paraId="65C53D19" w14:textId="77777777" w:rsidR="00736115" w:rsidRDefault="00736115" w:rsidP="002C69B0">
      <w:pPr>
        <w:numPr>
          <w:ilvl w:val="0"/>
          <w:numId w:val="6"/>
        </w:numPr>
        <w:tabs>
          <w:tab w:val="num" w:pos="180"/>
        </w:tabs>
        <w:spacing w:line="360" w:lineRule="auto"/>
        <w:ind w:firstLine="720"/>
        <w:jc w:val="both"/>
      </w:pPr>
      <w:r>
        <w:t>vrste prilagodbe</w:t>
      </w:r>
    </w:p>
    <w:p w14:paraId="5AC5E25D" w14:textId="77777777" w:rsidR="00736115" w:rsidRDefault="00736115" w:rsidP="002C69B0">
      <w:pPr>
        <w:numPr>
          <w:ilvl w:val="0"/>
          <w:numId w:val="6"/>
        </w:numPr>
        <w:tabs>
          <w:tab w:val="num" w:pos="180"/>
        </w:tabs>
        <w:spacing w:line="360" w:lineRule="auto"/>
        <w:ind w:firstLine="720"/>
        <w:jc w:val="both"/>
      </w:pPr>
      <w:r>
        <w:t>jezični savjetnik</w:t>
      </w:r>
    </w:p>
    <w:p w14:paraId="7489F468" w14:textId="77777777" w:rsidR="00736115" w:rsidRDefault="00736115" w:rsidP="002C69B0">
      <w:pPr>
        <w:numPr>
          <w:ilvl w:val="0"/>
          <w:numId w:val="6"/>
        </w:numPr>
        <w:tabs>
          <w:tab w:val="num" w:pos="180"/>
        </w:tabs>
        <w:spacing w:line="360" w:lineRule="auto"/>
        <w:ind w:firstLine="720"/>
        <w:jc w:val="both"/>
      </w:pPr>
      <w:r>
        <w:t>onomastika</w:t>
      </w:r>
    </w:p>
    <w:p w14:paraId="6B7225D3" w14:textId="77777777" w:rsidR="00736115" w:rsidRDefault="00736115" w:rsidP="002C69B0">
      <w:pPr>
        <w:numPr>
          <w:ilvl w:val="0"/>
          <w:numId w:val="6"/>
        </w:numPr>
        <w:tabs>
          <w:tab w:val="num" w:pos="180"/>
        </w:tabs>
        <w:spacing w:line="360" w:lineRule="auto"/>
        <w:ind w:firstLine="720"/>
        <w:jc w:val="both"/>
      </w:pPr>
      <w:r>
        <w:t>tvorba riječi</w:t>
      </w:r>
    </w:p>
    <w:p w14:paraId="15220D29" w14:textId="77777777" w:rsidR="00736115" w:rsidRDefault="00736115" w:rsidP="002C69B0">
      <w:pPr>
        <w:numPr>
          <w:ilvl w:val="0"/>
          <w:numId w:val="6"/>
        </w:numPr>
        <w:tabs>
          <w:tab w:val="num" w:pos="180"/>
        </w:tabs>
        <w:spacing w:line="360" w:lineRule="auto"/>
        <w:ind w:firstLine="720"/>
        <w:jc w:val="both"/>
      </w:pPr>
      <w:r>
        <w:t>jezični purizam i frazemi</w:t>
      </w:r>
    </w:p>
    <w:p w14:paraId="565F9AF6" w14:textId="77777777" w:rsidR="00736115" w:rsidRDefault="00736115" w:rsidP="002C69B0">
      <w:pPr>
        <w:numPr>
          <w:ilvl w:val="0"/>
          <w:numId w:val="6"/>
        </w:numPr>
        <w:tabs>
          <w:tab w:val="num" w:pos="180"/>
        </w:tabs>
        <w:spacing w:line="360" w:lineRule="auto"/>
        <w:ind w:firstLine="720"/>
        <w:jc w:val="both"/>
      </w:pPr>
      <w:r>
        <w:t>vrste frazema, frazemi sintagme, frazemi rečenice, imenički, glagolski, pridjevni,…</w:t>
      </w:r>
    </w:p>
    <w:p w14:paraId="2CC8AAA2" w14:textId="77777777" w:rsidR="00736115" w:rsidRDefault="00736115" w:rsidP="002C69B0">
      <w:pPr>
        <w:numPr>
          <w:ilvl w:val="0"/>
          <w:numId w:val="6"/>
        </w:numPr>
        <w:tabs>
          <w:tab w:val="num" w:pos="180"/>
        </w:tabs>
        <w:spacing w:line="360" w:lineRule="auto"/>
        <w:ind w:firstLine="720"/>
        <w:jc w:val="both"/>
      </w:pPr>
      <w:r>
        <w:t>glosari, aneksni rječnici</w:t>
      </w:r>
    </w:p>
    <w:p w14:paraId="2946C578" w14:textId="77777777" w:rsidR="00736115" w:rsidRDefault="00736115" w:rsidP="002C69B0">
      <w:pPr>
        <w:numPr>
          <w:ilvl w:val="0"/>
          <w:numId w:val="6"/>
        </w:numPr>
        <w:tabs>
          <w:tab w:val="num" w:pos="180"/>
        </w:tabs>
        <w:spacing w:line="360" w:lineRule="auto"/>
        <w:ind w:firstLine="720"/>
        <w:jc w:val="both"/>
      </w:pPr>
      <w:r>
        <w:t>leksikografski članak, natuknica i odrednica</w:t>
      </w:r>
    </w:p>
    <w:p w14:paraId="1B12646A" w14:textId="77777777" w:rsidR="00736115" w:rsidRDefault="00736115" w:rsidP="002C69B0">
      <w:pPr>
        <w:numPr>
          <w:ilvl w:val="0"/>
          <w:numId w:val="6"/>
        </w:numPr>
        <w:tabs>
          <w:tab w:val="num" w:pos="180"/>
        </w:tabs>
        <w:spacing w:line="360" w:lineRule="auto"/>
        <w:ind w:firstLine="720"/>
        <w:jc w:val="both"/>
      </w:pPr>
      <w:r>
        <w:t>hrvatska leksikografija:najstariji rječnici</w:t>
      </w:r>
    </w:p>
    <w:p w14:paraId="2BA2E57D" w14:textId="77777777" w:rsidR="00736115" w:rsidRDefault="00736115" w:rsidP="002C69B0">
      <w:pPr>
        <w:numPr>
          <w:ilvl w:val="0"/>
          <w:numId w:val="6"/>
        </w:numPr>
        <w:tabs>
          <w:tab w:val="num" w:pos="180"/>
        </w:tabs>
        <w:spacing w:line="360" w:lineRule="auto"/>
        <w:ind w:firstLine="720"/>
        <w:jc w:val="both"/>
      </w:pPr>
      <w:r>
        <w:t>Deklaracija o nazivu i položaju hrvatskoga jezika</w:t>
      </w:r>
    </w:p>
    <w:p w14:paraId="234AC1FB" w14:textId="77777777" w:rsidR="00736115" w:rsidRDefault="00736115" w:rsidP="00736115">
      <w:pPr>
        <w:tabs>
          <w:tab w:val="num" w:pos="180"/>
        </w:tabs>
        <w:jc w:val="both"/>
      </w:pPr>
    </w:p>
    <w:p w14:paraId="06007E4C" w14:textId="77777777" w:rsidR="00736115" w:rsidRDefault="00736115" w:rsidP="00CF1603">
      <w:pPr>
        <w:tabs>
          <w:tab w:val="num" w:pos="180"/>
        </w:tabs>
        <w:jc w:val="both"/>
      </w:pPr>
    </w:p>
    <w:p w14:paraId="5BF9E15B" w14:textId="77777777" w:rsidR="00736115" w:rsidRPr="00D0148D" w:rsidRDefault="00736115" w:rsidP="00736115">
      <w:pPr>
        <w:ind w:left="60"/>
        <w:jc w:val="both"/>
        <w:rPr>
          <w:b/>
          <w:bCs/>
        </w:rPr>
      </w:pPr>
      <w:r>
        <w:rPr>
          <w:b/>
          <w:bCs/>
        </w:rPr>
        <w:t xml:space="preserve">JEZIČNO IZRAŽAVANJE                  </w:t>
      </w:r>
    </w:p>
    <w:p w14:paraId="1C473F4C" w14:textId="77777777" w:rsidR="00736115" w:rsidRDefault="00736115" w:rsidP="00736115"/>
    <w:p w14:paraId="7453F4EA" w14:textId="77777777" w:rsidR="00736115" w:rsidRDefault="00736115" w:rsidP="00736115">
      <w:pPr>
        <w:ind w:left="780"/>
      </w:pPr>
      <w:r>
        <w:t>-    rasprava</w:t>
      </w:r>
    </w:p>
    <w:p w14:paraId="53E79896" w14:textId="77777777" w:rsidR="00736115" w:rsidRDefault="00736115" w:rsidP="00736115">
      <w:pPr>
        <w:ind w:left="780"/>
      </w:pPr>
      <w:r>
        <w:t>-    esej</w:t>
      </w:r>
    </w:p>
    <w:p w14:paraId="76D59BC3" w14:textId="77777777" w:rsidR="00736115" w:rsidRDefault="00736115" w:rsidP="00736115">
      <w:pPr>
        <w:ind w:left="780"/>
      </w:pPr>
      <w:r>
        <w:t>-    komunikacijski tekstovi</w:t>
      </w:r>
    </w:p>
    <w:p w14:paraId="7BC58FE8" w14:textId="77777777" w:rsidR="00736115" w:rsidRDefault="00736115" w:rsidP="00CF1603">
      <w:r>
        <w:t xml:space="preserve">             </w:t>
      </w:r>
    </w:p>
    <w:p w14:paraId="652EB216" w14:textId="77777777" w:rsidR="00736115" w:rsidRDefault="00A07EB2" w:rsidP="00736115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="009D6D58">
        <w:rPr>
          <w:b/>
          <w:bCs/>
        </w:rPr>
        <w:t>UKUPNO SATI:     128</w:t>
      </w:r>
    </w:p>
    <w:p w14:paraId="4B72EB1B" w14:textId="77777777" w:rsidR="00736115" w:rsidRDefault="00736115" w:rsidP="00736115">
      <w:pPr>
        <w:jc w:val="center"/>
        <w:rPr>
          <w:b/>
          <w:bCs/>
        </w:rPr>
      </w:pPr>
    </w:p>
    <w:p w14:paraId="12B240FB" w14:textId="77777777" w:rsidR="00736115" w:rsidRDefault="009D6D58" w:rsidP="00736115">
      <w:pPr>
        <w:jc w:val="center"/>
        <w:rPr>
          <w:b/>
          <w:bCs/>
        </w:rPr>
      </w:pPr>
      <w:r>
        <w:rPr>
          <w:b/>
          <w:bCs/>
        </w:rPr>
        <w:t>KNJIŽEVNOST:   88</w:t>
      </w:r>
    </w:p>
    <w:p w14:paraId="5B738C50" w14:textId="77777777" w:rsidR="00736115" w:rsidRDefault="00736115" w:rsidP="00736115">
      <w:pPr>
        <w:jc w:val="center"/>
        <w:rPr>
          <w:b/>
          <w:bCs/>
        </w:rPr>
      </w:pPr>
    </w:p>
    <w:p w14:paraId="7ADABC90" w14:textId="77777777" w:rsidR="00736115" w:rsidRDefault="00A07EB2" w:rsidP="00736115">
      <w:pPr>
        <w:jc w:val="center"/>
        <w:rPr>
          <w:b/>
          <w:bCs/>
        </w:rPr>
      </w:pPr>
      <w:r>
        <w:rPr>
          <w:b/>
          <w:bCs/>
        </w:rPr>
        <w:t xml:space="preserve">                 JEZIK</w:t>
      </w:r>
      <w:r w:rsidR="009D6D58">
        <w:rPr>
          <w:b/>
          <w:bCs/>
        </w:rPr>
        <w:t>:     28</w:t>
      </w:r>
    </w:p>
    <w:p w14:paraId="3480E8E8" w14:textId="77777777" w:rsidR="00736115" w:rsidRDefault="00736115" w:rsidP="00736115">
      <w:pPr>
        <w:jc w:val="center"/>
        <w:rPr>
          <w:b/>
          <w:bCs/>
        </w:rPr>
      </w:pPr>
    </w:p>
    <w:p w14:paraId="5073EB37" w14:textId="77777777" w:rsidR="00736115" w:rsidRDefault="009D6D58" w:rsidP="00736115">
      <w:pPr>
        <w:jc w:val="center"/>
        <w:rPr>
          <w:b/>
          <w:bCs/>
        </w:rPr>
      </w:pPr>
      <w:r>
        <w:rPr>
          <w:b/>
          <w:bCs/>
        </w:rPr>
        <w:t>IZRAŽAVANJE:     12</w:t>
      </w:r>
    </w:p>
    <w:p w14:paraId="0A137C25" w14:textId="77777777" w:rsidR="00736115" w:rsidRDefault="00736115" w:rsidP="00736115">
      <w:pPr>
        <w:jc w:val="center"/>
        <w:rPr>
          <w:b/>
          <w:bCs/>
        </w:rPr>
      </w:pPr>
    </w:p>
    <w:p w14:paraId="288E3EC8" w14:textId="12D08CB0" w:rsidR="00A07EB2" w:rsidRPr="00134E1D" w:rsidRDefault="00A74CDC" w:rsidP="00A74CDC">
      <w:pPr>
        <w:spacing w:line="360" w:lineRule="auto"/>
        <w:rPr>
          <w:b/>
        </w:rPr>
      </w:pPr>
      <w:r w:rsidRPr="00134E1D">
        <w:rPr>
          <w:b/>
        </w:rPr>
        <w:t>5.</w:t>
      </w:r>
      <w:r w:rsidR="00A07EB2" w:rsidRPr="00134E1D">
        <w:rPr>
          <w:b/>
        </w:rPr>
        <w:t xml:space="preserve">7. </w:t>
      </w:r>
      <w:r w:rsidRPr="00134E1D">
        <w:rPr>
          <w:b/>
        </w:rPr>
        <w:t>Okvirni Nastavni plan i program rada za dopunsku nastavu iz engle</w:t>
      </w:r>
      <w:r w:rsidR="00E130BD">
        <w:rPr>
          <w:b/>
        </w:rPr>
        <w:t>skog jezika za šk. god. 202</w:t>
      </w:r>
      <w:r w:rsidR="00311B66">
        <w:rPr>
          <w:b/>
        </w:rPr>
        <w:t>4</w:t>
      </w:r>
      <w:r w:rsidR="00CA5823">
        <w:rPr>
          <w:b/>
        </w:rPr>
        <w:t>.</w:t>
      </w:r>
      <w:r w:rsidR="00E130BD">
        <w:rPr>
          <w:b/>
        </w:rPr>
        <w:t>/202</w:t>
      </w:r>
      <w:r w:rsidR="00311B66">
        <w:rPr>
          <w:b/>
        </w:rPr>
        <w:t>5</w:t>
      </w:r>
      <w:r w:rsidRPr="00134E1D">
        <w:rPr>
          <w:b/>
        </w:rPr>
        <w:t>.</w:t>
      </w:r>
    </w:p>
    <w:p w14:paraId="740B3FFE" w14:textId="77777777" w:rsidR="00A07EB2" w:rsidRDefault="00A07EB2" w:rsidP="00A07EB2">
      <w:pPr>
        <w:rPr>
          <w:b/>
          <w:sz w:val="28"/>
          <w:szCs w:val="28"/>
        </w:rPr>
      </w:pPr>
    </w:p>
    <w:p w14:paraId="6EA2DC18" w14:textId="77777777" w:rsidR="00A07EB2" w:rsidRPr="00CF1603" w:rsidRDefault="00834FCA" w:rsidP="00A07EB2">
      <w:pPr>
        <w:spacing w:line="360" w:lineRule="auto"/>
      </w:pPr>
      <w:r>
        <w:t xml:space="preserve">Razred: četvrti 4.a, 4.b, </w:t>
      </w:r>
      <w:r w:rsidR="00334B0A" w:rsidRPr="00CF1603">
        <w:t>4.c, 4.m</w:t>
      </w:r>
    </w:p>
    <w:p w14:paraId="78E2896A" w14:textId="77777777" w:rsidR="00334B0A" w:rsidRPr="00CF1603" w:rsidRDefault="00334B0A" w:rsidP="00A07EB2">
      <w:pPr>
        <w:spacing w:line="360" w:lineRule="auto"/>
      </w:pPr>
      <w:r w:rsidRPr="00CF1603">
        <w:t xml:space="preserve">Zanimanje: </w:t>
      </w:r>
      <w:r w:rsidR="00834FCA">
        <w:t xml:space="preserve">ekonomist, </w:t>
      </w:r>
      <w:r w:rsidRPr="00CF1603">
        <w:t>komercijalist, turističko–hotelijerski komercijalist</w:t>
      </w:r>
    </w:p>
    <w:p w14:paraId="25BE9BB9" w14:textId="2067FF2B" w:rsidR="00334B0A" w:rsidRDefault="003C24D4" w:rsidP="00A07EB2">
      <w:pPr>
        <w:spacing w:line="360" w:lineRule="auto"/>
      </w:pPr>
      <w:r w:rsidRPr="00CF1603">
        <w:t>Nastavnici:</w:t>
      </w:r>
      <w:r w:rsidR="000E37FF">
        <w:t xml:space="preserve"> Ivana Cvitković</w:t>
      </w:r>
      <w:r w:rsidR="00635C64">
        <w:t>,</w:t>
      </w:r>
      <w:r w:rsidR="00C515D5">
        <w:t xml:space="preserve"> </w:t>
      </w:r>
      <w:r w:rsidR="00E130BD">
        <w:t>Ana Gulić</w:t>
      </w:r>
    </w:p>
    <w:p w14:paraId="1C68D78F" w14:textId="77777777" w:rsidR="00A74CDC" w:rsidRPr="00AA4255" w:rsidRDefault="00A74CDC" w:rsidP="00A07EB2">
      <w:pPr>
        <w:spacing w:line="360" w:lineRule="auto"/>
      </w:pPr>
    </w:p>
    <w:p w14:paraId="7D224A22" w14:textId="77777777" w:rsidR="00334B0A" w:rsidRPr="00CF1603" w:rsidRDefault="00334B0A" w:rsidP="00CF1603">
      <w:pPr>
        <w:spacing w:line="360" w:lineRule="auto"/>
        <w:jc w:val="both"/>
      </w:pPr>
      <w:r w:rsidRPr="00BF1CE3">
        <w:rPr>
          <w:b/>
          <w:sz w:val="28"/>
          <w:szCs w:val="28"/>
        </w:rPr>
        <w:t>Cilj</w:t>
      </w:r>
      <w:r>
        <w:rPr>
          <w:sz w:val="28"/>
          <w:szCs w:val="28"/>
        </w:rPr>
        <w:t xml:space="preserve">: </w:t>
      </w:r>
      <w:r w:rsidRPr="00CF1603">
        <w:t xml:space="preserve">omogućiti učenicima četverogodišnjih strukovnih škola usvajanje i </w:t>
      </w:r>
    </w:p>
    <w:p w14:paraId="2782FB9B" w14:textId="77777777" w:rsidR="00334B0A" w:rsidRPr="00CF1603" w:rsidRDefault="00334B0A" w:rsidP="00CF1603">
      <w:pPr>
        <w:spacing w:line="360" w:lineRule="auto"/>
        <w:jc w:val="both"/>
      </w:pPr>
      <w:r w:rsidRPr="00CF1603">
        <w:t xml:space="preserve">        nadopunjavanje sadržaja programa engleskog jezika za gimnazije kako bi </w:t>
      </w:r>
    </w:p>
    <w:p w14:paraId="66FB2985" w14:textId="77777777" w:rsidR="00334B0A" w:rsidRPr="00CF1603" w:rsidRDefault="00334B0A" w:rsidP="00CF1603">
      <w:pPr>
        <w:spacing w:line="360" w:lineRule="auto"/>
        <w:jc w:val="both"/>
      </w:pPr>
      <w:r w:rsidRPr="00CF1603">
        <w:t xml:space="preserve">        mogli polagati ispite državne mature na višoj razini</w:t>
      </w:r>
    </w:p>
    <w:p w14:paraId="4C74C6B5" w14:textId="77777777" w:rsidR="00A07EB2" w:rsidRDefault="00A07EB2" w:rsidP="00A07EB2">
      <w:pPr>
        <w:spacing w:line="360" w:lineRule="auto"/>
        <w:rPr>
          <w:sz w:val="28"/>
          <w:szCs w:val="28"/>
        </w:rPr>
      </w:pPr>
    </w:p>
    <w:p w14:paraId="36F7DD1B" w14:textId="77777777" w:rsidR="00BF1CE3" w:rsidRPr="00CF1603" w:rsidRDefault="00334B0A" w:rsidP="00A07EB2">
      <w:pPr>
        <w:spacing w:line="360" w:lineRule="auto"/>
      </w:pPr>
      <w:r w:rsidRPr="00BF1CE3">
        <w:rPr>
          <w:b/>
          <w:sz w:val="28"/>
          <w:szCs w:val="28"/>
        </w:rPr>
        <w:t>Zadatci</w:t>
      </w:r>
      <w:r>
        <w:rPr>
          <w:sz w:val="28"/>
          <w:szCs w:val="28"/>
        </w:rPr>
        <w:t xml:space="preserve">: </w:t>
      </w:r>
      <w:r w:rsidRPr="00CF1603">
        <w:t>razvijati pismenu i usmenu komunikaciju</w:t>
      </w:r>
      <w:r w:rsidR="00BF1CE3" w:rsidRPr="00CF1603">
        <w:t xml:space="preserve"> na stranom jeziku primjenom </w:t>
      </w:r>
    </w:p>
    <w:p w14:paraId="5DEA15FF" w14:textId="77777777" w:rsidR="00BF1CE3" w:rsidRPr="00CF1603" w:rsidRDefault="00BF1CE3" w:rsidP="00A07EB2">
      <w:pPr>
        <w:spacing w:line="360" w:lineRule="auto"/>
      </w:pPr>
      <w:r w:rsidRPr="00CF1603">
        <w:t xml:space="preserve">               jezičnih vještina (čitanje s razumijevanjem, slušanje s razumijevanjem, </w:t>
      </w:r>
    </w:p>
    <w:p w14:paraId="785AB286" w14:textId="77777777" w:rsidR="00A74CDC" w:rsidRDefault="00BF1CE3" w:rsidP="00A07EB2">
      <w:pPr>
        <w:spacing w:line="360" w:lineRule="auto"/>
      </w:pPr>
      <w:r w:rsidRPr="00CF1603">
        <w:t xml:space="preserve">               pismeno izražavanje, usmeno izražavanje)</w:t>
      </w:r>
      <w:r w:rsidR="00A74CDC">
        <w:t>.</w:t>
      </w:r>
    </w:p>
    <w:p w14:paraId="4A7FA52E" w14:textId="77777777" w:rsidR="00A74CDC" w:rsidRDefault="00A74CDC" w:rsidP="00A07EB2">
      <w:pPr>
        <w:spacing w:line="360" w:lineRule="auto"/>
        <w:rPr>
          <w:b/>
          <w:sz w:val="28"/>
          <w:szCs w:val="28"/>
        </w:rPr>
      </w:pPr>
    </w:p>
    <w:p w14:paraId="1DF0C222" w14:textId="77777777" w:rsidR="00245053" w:rsidRDefault="00DD22D2" w:rsidP="00A07EB2">
      <w:pPr>
        <w:spacing w:line="360" w:lineRule="auto"/>
        <w:rPr>
          <w:b/>
          <w:sz w:val="28"/>
          <w:szCs w:val="28"/>
        </w:rPr>
      </w:pPr>
      <w:r w:rsidRPr="00850C4A">
        <w:rPr>
          <w:b/>
          <w:sz w:val="28"/>
          <w:szCs w:val="28"/>
        </w:rPr>
        <w:t>OSNOVNA RAZINA</w:t>
      </w:r>
    </w:p>
    <w:p w14:paraId="385465D3" w14:textId="77777777" w:rsidR="00A74CDC" w:rsidRDefault="00A74CDC" w:rsidP="00A74CDC">
      <w:pPr>
        <w:spacing w:line="360" w:lineRule="auto"/>
      </w:pPr>
    </w:p>
    <w:p w14:paraId="18D31078" w14:textId="77777777" w:rsidR="00A74CDC" w:rsidRPr="00A74CDC" w:rsidRDefault="00245053" w:rsidP="00A74CDC">
      <w:pPr>
        <w:spacing w:line="360" w:lineRule="auto"/>
        <w:rPr>
          <w:b/>
        </w:rPr>
      </w:pPr>
      <w:r w:rsidRPr="00A74CDC">
        <w:rPr>
          <w:b/>
        </w:rPr>
        <w:t>ČITANJE</w:t>
      </w:r>
    </w:p>
    <w:p w14:paraId="742B83A3" w14:textId="77777777" w:rsidR="00B8645A" w:rsidRPr="00AA4255" w:rsidRDefault="00245053" w:rsidP="00A07EB2">
      <w:pPr>
        <w:spacing w:line="360" w:lineRule="auto"/>
        <w:ind w:left="720"/>
      </w:pPr>
      <w:r w:rsidRPr="00AA4255">
        <w:t xml:space="preserve">VRSTE TEKSTOVA (kratke, poruke, obavijesti, članci, osobna pisma, </w:t>
      </w:r>
    </w:p>
    <w:p w14:paraId="4465FF52" w14:textId="77777777" w:rsidR="00245053" w:rsidRPr="00AA4255" w:rsidRDefault="00B8645A" w:rsidP="00A07EB2">
      <w:pPr>
        <w:spacing w:line="360" w:lineRule="auto"/>
        <w:ind w:left="720"/>
      </w:pPr>
      <w:r w:rsidRPr="00AA4255">
        <w:t xml:space="preserve">                                      r</w:t>
      </w:r>
      <w:r w:rsidR="00245053" w:rsidRPr="00AA4255">
        <w:t>azglednice</w:t>
      </w:r>
      <w:r w:rsidRPr="00AA4255">
        <w:t>, e-mail)</w:t>
      </w:r>
    </w:p>
    <w:p w14:paraId="1800D76A" w14:textId="77777777" w:rsidR="00B8645A" w:rsidRPr="00AA4255" w:rsidRDefault="00B8645A" w:rsidP="00A07EB2">
      <w:pPr>
        <w:spacing w:line="360" w:lineRule="auto"/>
        <w:ind w:left="720"/>
      </w:pPr>
      <w:r w:rsidRPr="00AA4255">
        <w:t xml:space="preserve">VRSTE ZADATAKA (zadatci višestrukog izbora, zadatci povezivanja, </w:t>
      </w:r>
    </w:p>
    <w:p w14:paraId="7354C330" w14:textId="77777777" w:rsidR="00B8645A" w:rsidRPr="00AA4255" w:rsidRDefault="00B8645A" w:rsidP="00A07EB2">
      <w:pPr>
        <w:spacing w:line="360" w:lineRule="auto"/>
        <w:ind w:left="720"/>
      </w:pPr>
      <w:r w:rsidRPr="00AA4255">
        <w:t xml:space="preserve">                                       zadatci dopunjavanja)</w:t>
      </w:r>
    </w:p>
    <w:p w14:paraId="15D105CC" w14:textId="77777777" w:rsidR="00B8645A" w:rsidRPr="00A74CDC" w:rsidRDefault="00B8645A" w:rsidP="00A74CDC">
      <w:pPr>
        <w:spacing w:line="360" w:lineRule="auto"/>
        <w:rPr>
          <w:b/>
        </w:rPr>
      </w:pPr>
      <w:r w:rsidRPr="00A74CDC">
        <w:rPr>
          <w:b/>
        </w:rPr>
        <w:t>PISANJE</w:t>
      </w:r>
    </w:p>
    <w:p w14:paraId="0ED8123E" w14:textId="77777777" w:rsidR="00423EA5" w:rsidRPr="00AA4255" w:rsidRDefault="00A44BB8" w:rsidP="002C69B0">
      <w:pPr>
        <w:numPr>
          <w:ilvl w:val="0"/>
          <w:numId w:val="4"/>
        </w:numPr>
        <w:spacing w:line="360" w:lineRule="auto"/>
      </w:pPr>
      <w:r w:rsidRPr="00AA4255">
        <w:t>zadaci produženog odgovora</w:t>
      </w:r>
    </w:p>
    <w:p w14:paraId="124091AB" w14:textId="77777777" w:rsidR="00A44BB8" w:rsidRPr="00AA4255" w:rsidRDefault="00A44BB8" w:rsidP="002C69B0">
      <w:pPr>
        <w:numPr>
          <w:ilvl w:val="0"/>
          <w:numId w:val="4"/>
        </w:numPr>
        <w:spacing w:line="360" w:lineRule="auto"/>
      </w:pPr>
      <w:r w:rsidRPr="00AA4255">
        <w:t>pisanje kratkih poruka, odgovora na pozivnice</w:t>
      </w:r>
    </w:p>
    <w:p w14:paraId="522108FD" w14:textId="77777777" w:rsidR="00A44BB8" w:rsidRPr="00AA4255" w:rsidRDefault="00A44BB8" w:rsidP="002C69B0">
      <w:pPr>
        <w:numPr>
          <w:ilvl w:val="0"/>
          <w:numId w:val="4"/>
        </w:numPr>
        <w:spacing w:line="360" w:lineRule="auto"/>
      </w:pPr>
      <w:r w:rsidRPr="00AA4255">
        <w:t xml:space="preserve">fond riječi (40- 60)   </w:t>
      </w:r>
    </w:p>
    <w:p w14:paraId="5862B0C5" w14:textId="77777777" w:rsidR="00A44BB8" w:rsidRDefault="00A44BB8" w:rsidP="00A07EB2">
      <w:pPr>
        <w:spacing w:line="360" w:lineRule="auto"/>
        <w:rPr>
          <w:sz w:val="28"/>
          <w:szCs w:val="28"/>
        </w:rPr>
      </w:pPr>
    </w:p>
    <w:p w14:paraId="5D244DC1" w14:textId="77777777" w:rsidR="00A44BB8" w:rsidRPr="00A74CDC" w:rsidRDefault="00A44BB8" w:rsidP="00A74CDC">
      <w:pPr>
        <w:spacing w:line="360" w:lineRule="auto"/>
        <w:rPr>
          <w:b/>
        </w:rPr>
      </w:pPr>
      <w:r w:rsidRPr="00A74CDC">
        <w:rPr>
          <w:b/>
        </w:rPr>
        <w:t>SLUŠANJE</w:t>
      </w:r>
    </w:p>
    <w:p w14:paraId="54C7DD4C" w14:textId="77777777" w:rsidR="00A44BB8" w:rsidRPr="00AA4255" w:rsidRDefault="00A44BB8" w:rsidP="002C69B0">
      <w:pPr>
        <w:numPr>
          <w:ilvl w:val="0"/>
          <w:numId w:val="4"/>
        </w:numPr>
        <w:spacing w:line="360" w:lineRule="auto"/>
      </w:pPr>
      <w:r w:rsidRPr="00AA4255">
        <w:t>zadatci: razumijevanje osnovnog smisla, razumijevanje bitnih informacija</w:t>
      </w:r>
    </w:p>
    <w:p w14:paraId="128193F0" w14:textId="77777777" w:rsidR="00A44BB8" w:rsidRPr="00AA4255" w:rsidRDefault="00A44BB8" w:rsidP="00A07EB2">
      <w:pPr>
        <w:spacing w:line="360" w:lineRule="auto"/>
        <w:ind w:left="720"/>
      </w:pPr>
      <w:r w:rsidRPr="00AA4255">
        <w:lastRenderedPageBreak/>
        <w:t>( zadatci povezivanja, zadatci višestrukog izbora)</w:t>
      </w:r>
    </w:p>
    <w:p w14:paraId="1015242C" w14:textId="77777777" w:rsidR="00A44BB8" w:rsidRDefault="00A44BB8" w:rsidP="00A07EB2">
      <w:pPr>
        <w:spacing w:line="360" w:lineRule="auto"/>
        <w:ind w:left="720"/>
        <w:rPr>
          <w:sz w:val="28"/>
          <w:szCs w:val="28"/>
        </w:rPr>
      </w:pPr>
    </w:p>
    <w:p w14:paraId="1619787D" w14:textId="77777777" w:rsidR="005C28E6" w:rsidRDefault="00A44BB8" w:rsidP="00A07EB2">
      <w:pPr>
        <w:spacing w:line="360" w:lineRule="auto"/>
        <w:ind w:left="720"/>
        <w:rPr>
          <w:b/>
        </w:rPr>
      </w:pPr>
      <w:r>
        <w:rPr>
          <w:sz w:val="28"/>
          <w:szCs w:val="28"/>
        </w:rPr>
        <w:t xml:space="preserve">       </w:t>
      </w:r>
      <w:r w:rsidR="0071436E">
        <w:rPr>
          <w:b/>
        </w:rPr>
        <w:t>UKUPNO SATI: 128</w:t>
      </w:r>
    </w:p>
    <w:p w14:paraId="6A301858" w14:textId="77777777" w:rsidR="00974E0A" w:rsidRPr="00AA4255" w:rsidRDefault="00974E0A" w:rsidP="00A07EB2">
      <w:pPr>
        <w:spacing w:line="360" w:lineRule="auto"/>
        <w:ind w:left="720"/>
        <w:rPr>
          <w:b/>
        </w:rPr>
      </w:pPr>
    </w:p>
    <w:p w14:paraId="5222C601" w14:textId="77777777" w:rsidR="00A74CDC" w:rsidRDefault="0071436E" w:rsidP="00CA5823">
      <w:pPr>
        <w:spacing w:line="360" w:lineRule="auto"/>
        <w:ind w:left="720"/>
        <w:rPr>
          <w:b/>
        </w:rPr>
      </w:pPr>
      <w:r>
        <w:rPr>
          <w:b/>
        </w:rPr>
        <w:t xml:space="preserve">           ČITANJE:       48</w:t>
      </w:r>
    </w:p>
    <w:p w14:paraId="1B12ECA2" w14:textId="77777777" w:rsidR="005C28E6" w:rsidRPr="00AA4255" w:rsidRDefault="0071436E" w:rsidP="00A74CDC">
      <w:pPr>
        <w:spacing w:line="360" w:lineRule="auto"/>
        <w:ind w:left="720" w:firstLine="696"/>
        <w:rPr>
          <w:b/>
        </w:rPr>
      </w:pPr>
      <w:r>
        <w:rPr>
          <w:b/>
        </w:rPr>
        <w:t>PISANJE:        4</w:t>
      </w:r>
      <w:r w:rsidR="005C28E6" w:rsidRPr="00AA4255">
        <w:rPr>
          <w:b/>
        </w:rPr>
        <w:t>0</w:t>
      </w:r>
    </w:p>
    <w:p w14:paraId="400CB547" w14:textId="77777777" w:rsidR="005C28E6" w:rsidRPr="00AA4255" w:rsidRDefault="0071436E" w:rsidP="00A07EB2">
      <w:pPr>
        <w:spacing w:line="360" w:lineRule="auto"/>
        <w:ind w:left="720"/>
        <w:rPr>
          <w:b/>
        </w:rPr>
      </w:pPr>
      <w:r>
        <w:rPr>
          <w:b/>
        </w:rPr>
        <w:t xml:space="preserve">           SLUŠANJE:    4</w:t>
      </w:r>
      <w:r w:rsidR="005C28E6" w:rsidRPr="00AA4255">
        <w:rPr>
          <w:b/>
        </w:rPr>
        <w:t>0</w:t>
      </w:r>
    </w:p>
    <w:p w14:paraId="42934800" w14:textId="77777777" w:rsidR="001555AA" w:rsidRDefault="00AA4255" w:rsidP="00AA425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73DEE5C" w14:textId="77777777" w:rsidR="001555AA" w:rsidRPr="00850C4A" w:rsidRDefault="00850C4A" w:rsidP="00A07EB2">
      <w:pPr>
        <w:spacing w:line="360" w:lineRule="auto"/>
        <w:rPr>
          <w:b/>
          <w:sz w:val="28"/>
          <w:szCs w:val="28"/>
        </w:rPr>
      </w:pPr>
      <w:r w:rsidRPr="00850C4A">
        <w:rPr>
          <w:b/>
          <w:sz w:val="28"/>
          <w:szCs w:val="28"/>
        </w:rPr>
        <w:t>VIŠA RAZINA</w:t>
      </w:r>
    </w:p>
    <w:p w14:paraId="0DEE0868" w14:textId="77777777" w:rsidR="00A07EB2" w:rsidRDefault="00A07EB2" w:rsidP="00A07EB2">
      <w:pPr>
        <w:spacing w:line="360" w:lineRule="auto"/>
        <w:rPr>
          <w:sz w:val="28"/>
          <w:szCs w:val="28"/>
        </w:rPr>
      </w:pPr>
    </w:p>
    <w:p w14:paraId="7FC52E1B" w14:textId="77777777" w:rsidR="00850C4A" w:rsidRPr="00A74CDC" w:rsidRDefault="00850C4A" w:rsidP="00A07EB2">
      <w:pPr>
        <w:spacing w:line="360" w:lineRule="auto"/>
        <w:rPr>
          <w:b/>
        </w:rPr>
      </w:pPr>
      <w:r w:rsidRPr="00A74CDC">
        <w:rPr>
          <w:b/>
        </w:rPr>
        <w:t>ČITANJE</w:t>
      </w:r>
    </w:p>
    <w:p w14:paraId="4A86C814" w14:textId="77777777" w:rsidR="00850C4A" w:rsidRPr="00AA4255" w:rsidRDefault="00850C4A" w:rsidP="002C69B0">
      <w:pPr>
        <w:numPr>
          <w:ilvl w:val="0"/>
          <w:numId w:val="4"/>
        </w:numPr>
        <w:spacing w:line="360" w:lineRule="auto"/>
      </w:pPr>
      <w:r w:rsidRPr="00AA4255">
        <w:t xml:space="preserve">Zadatci: razumijevanje specifičnih informacija, detaljno razumijevanje </w:t>
      </w:r>
    </w:p>
    <w:p w14:paraId="2FB6944A" w14:textId="77777777" w:rsidR="00850C4A" w:rsidRPr="00AA4255" w:rsidRDefault="00850C4A" w:rsidP="00A07EB2">
      <w:pPr>
        <w:spacing w:line="360" w:lineRule="auto"/>
        <w:ind w:left="360"/>
      </w:pPr>
      <w:r w:rsidRPr="00AA4255">
        <w:t xml:space="preserve">                   teksta (kohezija i koherentnost), uporaba prikladnog leksika i </w:t>
      </w:r>
    </w:p>
    <w:p w14:paraId="0A639960" w14:textId="77777777" w:rsidR="00850C4A" w:rsidRPr="00AA4255" w:rsidRDefault="00850C4A" w:rsidP="00A07EB2">
      <w:pPr>
        <w:spacing w:line="360" w:lineRule="auto"/>
        <w:ind w:left="360"/>
      </w:pPr>
      <w:r w:rsidRPr="00AA4255">
        <w:t xml:space="preserve">                   strukturalnih obrazaca </w:t>
      </w:r>
    </w:p>
    <w:p w14:paraId="29FFBE16" w14:textId="77777777" w:rsidR="00951801" w:rsidRPr="00AA4255" w:rsidRDefault="00951801" w:rsidP="002C69B0">
      <w:pPr>
        <w:numPr>
          <w:ilvl w:val="0"/>
          <w:numId w:val="4"/>
        </w:numPr>
        <w:spacing w:line="360" w:lineRule="auto"/>
      </w:pPr>
      <w:r w:rsidRPr="00AA4255">
        <w:t>ponuđeni tekstovi od 160- 200 riječi, 400- 600 riječi</w:t>
      </w:r>
    </w:p>
    <w:p w14:paraId="532C0D09" w14:textId="77777777" w:rsidR="00305BF9" w:rsidRDefault="00305BF9" w:rsidP="00A07EB2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BFCF134" w14:textId="77777777" w:rsidR="00305BF9" w:rsidRPr="00A74CDC" w:rsidRDefault="00305BF9" w:rsidP="00A07EB2">
      <w:pPr>
        <w:spacing w:line="360" w:lineRule="auto"/>
        <w:rPr>
          <w:b/>
        </w:rPr>
      </w:pPr>
      <w:r w:rsidRPr="00A74CDC">
        <w:rPr>
          <w:b/>
        </w:rPr>
        <w:t>PISANJE</w:t>
      </w:r>
    </w:p>
    <w:p w14:paraId="11BE370D" w14:textId="77777777" w:rsidR="00305BF9" w:rsidRPr="00AA4255" w:rsidRDefault="00305BF9" w:rsidP="002C69B0">
      <w:pPr>
        <w:numPr>
          <w:ilvl w:val="0"/>
          <w:numId w:val="4"/>
        </w:numPr>
        <w:spacing w:line="360" w:lineRule="auto"/>
      </w:pPr>
      <w:r w:rsidRPr="00AA4255">
        <w:t xml:space="preserve">osposobiti učenike pisanju raspravljačkih eseja (ponuditi različite teme, </w:t>
      </w:r>
    </w:p>
    <w:p w14:paraId="4952BB6C" w14:textId="77777777" w:rsidR="00305BF9" w:rsidRPr="00AA4255" w:rsidRDefault="00305BF9" w:rsidP="00A07EB2">
      <w:pPr>
        <w:spacing w:line="360" w:lineRule="auto"/>
        <w:ind w:left="720"/>
      </w:pPr>
      <w:r w:rsidRPr="00AA4255">
        <w:t>naglasiti uvod, razradu teme i zaključak)</w:t>
      </w:r>
    </w:p>
    <w:p w14:paraId="05ED05F0" w14:textId="77777777" w:rsidR="00450FB6" w:rsidRPr="00AA4255" w:rsidRDefault="00305BF9" w:rsidP="002C69B0">
      <w:pPr>
        <w:numPr>
          <w:ilvl w:val="0"/>
          <w:numId w:val="4"/>
        </w:numPr>
        <w:spacing w:line="360" w:lineRule="auto"/>
      </w:pPr>
      <w:r w:rsidRPr="00AA4255">
        <w:t>obratiti</w:t>
      </w:r>
      <w:r w:rsidR="00450FB6" w:rsidRPr="00AA4255">
        <w:t xml:space="preserve"> pozornost na odvojene paragrafe, uporabu veznika, točnih </w:t>
      </w:r>
    </w:p>
    <w:p w14:paraId="71098AA5" w14:textId="77777777" w:rsidR="00305BF9" w:rsidRPr="00AA4255" w:rsidRDefault="00450FB6" w:rsidP="00A07EB2">
      <w:pPr>
        <w:spacing w:line="360" w:lineRule="auto"/>
        <w:ind w:left="360"/>
      </w:pPr>
      <w:r w:rsidRPr="00AA4255">
        <w:t xml:space="preserve">      gramatičkih struktura itd.</w:t>
      </w:r>
    </w:p>
    <w:p w14:paraId="1618E091" w14:textId="77777777" w:rsidR="00450FB6" w:rsidRPr="00AA4255" w:rsidRDefault="00450FB6" w:rsidP="002C69B0">
      <w:pPr>
        <w:numPr>
          <w:ilvl w:val="0"/>
          <w:numId w:val="4"/>
        </w:numPr>
        <w:spacing w:line="360" w:lineRule="auto"/>
      </w:pPr>
      <w:r w:rsidRPr="00AA4255">
        <w:t>zajednički diskutirati o pogreškama (spelling)</w:t>
      </w:r>
    </w:p>
    <w:p w14:paraId="536BE1A2" w14:textId="77777777" w:rsidR="00450FB6" w:rsidRPr="00AA4255" w:rsidRDefault="00450FB6" w:rsidP="002C69B0">
      <w:pPr>
        <w:numPr>
          <w:ilvl w:val="0"/>
          <w:numId w:val="4"/>
        </w:numPr>
        <w:spacing w:line="360" w:lineRule="auto"/>
      </w:pPr>
      <w:r w:rsidRPr="00AA4255">
        <w:t>fond riječi od 200 i više</w:t>
      </w:r>
    </w:p>
    <w:p w14:paraId="6CBBDE36" w14:textId="77777777" w:rsidR="00A74CDC" w:rsidRDefault="00A74CDC" w:rsidP="00A07EB2">
      <w:pPr>
        <w:spacing w:line="360" w:lineRule="auto"/>
        <w:rPr>
          <w:sz w:val="28"/>
          <w:szCs w:val="28"/>
        </w:rPr>
      </w:pPr>
    </w:p>
    <w:p w14:paraId="7E48C010" w14:textId="77777777" w:rsidR="00450FB6" w:rsidRPr="00A74CDC" w:rsidRDefault="00450FB6" w:rsidP="00A07EB2">
      <w:pPr>
        <w:spacing w:line="360" w:lineRule="auto"/>
        <w:rPr>
          <w:b/>
        </w:rPr>
      </w:pPr>
      <w:r w:rsidRPr="00A74CDC">
        <w:rPr>
          <w:b/>
        </w:rPr>
        <w:t>SLUŠANJE</w:t>
      </w:r>
    </w:p>
    <w:p w14:paraId="47FD2F28" w14:textId="77777777" w:rsidR="00450FB6" w:rsidRPr="00AA4255" w:rsidRDefault="00450FB6" w:rsidP="002C69B0">
      <w:pPr>
        <w:numPr>
          <w:ilvl w:val="0"/>
          <w:numId w:val="4"/>
        </w:numPr>
        <w:spacing w:line="360" w:lineRule="auto"/>
      </w:pPr>
      <w:r w:rsidRPr="00AA4255">
        <w:t>slušnim vježbama pomoć i učenicima što boljem razumijevanju izvornih</w:t>
      </w:r>
    </w:p>
    <w:p w14:paraId="5706E96C" w14:textId="77777777" w:rsidR="00450FB6" w:rsidRPr="00AA4255" w:rsidRDefault="00450FB6" w:rsidP="00A07EB2">
      <w:pPr>
        <w:spacing w:line="360" w:lineRule="auto"/>
        <w:ind w:left="720"/>
      </w:pPr>
      <w:r w:rsidRPr="00AA4255">
        <w:t>govornika</w:t>
      </w:r>
    </w:p>
    <w:p w14:paraId="3F35B08C" w14:textId="77777777" w:rsidR="00450FB6" w:rsidRPr="00AA4255" w:rsidRDefault="00450FB6" w:rsidP="002C69B0">
      <w:pPr>
        <w:numPr>
          <w:ilvl w:val="1"/>
          <w:numId w:val="5"/>
        </w:numPr>
        <w:spacing w:line="360" w:lineRule="auto"/>
      </w:pPr>
      <w:r w:rsidRPr="00AA4255">
        <w:t>razumjeti opću praksu</w:t>
      </w:r>
    </w:p>
    <w:p w14:paraId="09C2BC4F" w14:textId="77777777" w:rsidR="00450FB6" w:rsidRPr="00AA4255" w:rsidRDefault="00450FB6" w:rsidP="002C69B0">
      <w:pPr>
        <w:numPr>
          <w:ilvl w:val="1"/>
          <w:numId w:val="5"/>
        </w:numPr>
        <w:spacing w:line="360" w:lineRule="auto"/>
      </w:pPr>
      <w:r w:rsidRPr="00AA4255">
        <w:t>razumjeti glavne misli</w:t>
      </w:r>
    </w:p>
    <w:p w14:paraId="0EBEE730" w14:textId="77777777" w:rsidR="00450FB6" w:rsidRPr="00AA4255" w:rsidRDefault="00450FB6" w:rsidP="002C69B0">
      <w:pPr>
        <w:numPr>
          <w:ilvl w:val="1"/>
          <w:numId w:val="5"/>
        </w:numPr>
        <w:spacing w:line="360" w:lineRule="auto"/>
      </w:pPr>
      <w:r w:rsidRPr="00AA4255">
        <w:t>razumjeti specifične informacije</w:t>
      </w:r>
    </w:p>
    <w:p w14:paraId="4CB7D0A9" w14:textId="77777777" w:rsidR="001555AA" w:rsidRDefault="001555AA" w:rsidP="00B5062E">
      <w:pPr>
        <w:rPr>
          <w:sz w:val="28"/>
          <w:szCs w:val="28"/>
        </w:rPr>
      </w:pPr>
    </w:p>
    <w:p w14:paraId="42CCD463" w14:textId="77777777" w:rsidR="00A07EB2" w:rsidRDefault="00A07EB2" w:rsidP="00A07EB2">
      <w:pPr>
        <w:rPr>
          <w:sz w:val="28"/>
          <w:szCs w:val="28"/>
        </w:rPr>
      </w:pPr>
    </w:p>
    <w:p w14:paraId="46FCB082" w14:textId="77777777" w:rsidR="00AA4255" w:rsidRDefault="00AA4255" w:rsidP="00A07EB2">
      <w:pPr>
        <w:rPr>
          <w:sz w:val="28"/>
          <w:szCs w:val="28"/>
        </w:rPr>
      </w:pPr>
    </w:p>
    <w:p w14:paraId="670C3D32" w14:textId="77777777" w:rsidR="00AA4255" w:rsidRDefault="00AA4255" w:rsidP="00A07EB2">
      <w:pPr>
        <w:rPr>
          <w:sz w:val="28"/>
          <w:szCs w:val="28"/>
        </w:rPr>
      </w:pPr>
    </w:p>
    <w:p w14:paraId="5B949C6D" w14:textId="77777777" w:rsidR="00AA4255" w:rsidRDefault="00AA4255" w:rsidP="00A07EB2">
      <w:pPr>
        <w:rPr>
          <w:sz w:val="28"/>
          <w:szCs w:val="28"/>
        </w:rPr>
      </w:pPr>
    </w:p>
    <w:p w14:paraId="6F41E5B3" w14:textId="77777777" w:rsidR="00AA4255" w:rsidRDefault="00AA4255" w:rsidP="00A07EB2">
      <w:pPr>
        <w:rPr>
          <w:sz w:val="28"/>
          <w:szCs w:val="28"/>
        </w:rPr>
      </w:pPr>
    </w:p>
    <w:p w14:paraId="4E15F7A4" w14:textId="77777777" w:rsidR="00AA4255" w:rsidRDefault="00AA4255" w:rsidP="00A07EB2">
      <w:pPr>
        <w:rPr>
          <w:sz w:val="28"/>
          <w:szCs w:val="28"/>
        </w:rPr>
      </w:pPr>
    </w:p>
    <w:p w14:paraId="3BCA32E8" w14:textId="77777777" w:rsidR="00AA4255" w:rsidRDefault="00AA4255" w:rsidP="00A07EB2">
      <w:pPr>
        <w:rPr>
          <w:sz w:val="28"/>
          <w:szCs w:val="28"/>
        </w:rPr>
      </w:pPr>
    </w:p>
    <w:p w14:paraId="570FD070" w14:textId="77777777" w:rsidR="00741AB5" w:rsidRDefault="00741AB5" w:rsidP="00A07EB2">
      <w:pPr>
        <w:rPr>
          <w:sz w:val="28"/>
          <w:szCs w:val="28"/>
        </w:rPr>
      </w:pPr>
    </w:p>
    <w:p w14:paraId="14BC3095" w14:textId="77777777" w:rsidR="00AA4255" w:rsidRDefault="00AA4255" w:rsidP="00A07EB2">
      <w:pPr>
        <w:rPr>
          <w:sz w:val="28"/>
          <w:szCs w:val="28"/>
        </w:rPr>
      </w:pPr>
    </w:p>
    <w:p w14:paraId="12A07A15" w14:textId="77777777" w:rsidR="00AA4255" w:rsidRPr="00F329F8" w:rsidRDefault="00A74CDC" w:rsidP="00A74CDC">
      <w:pPr>
        <w:rPr>
          <w:b/>
        </w:rPr>
      </w:pPr>
      <w:r w:rsidRPr="00F329F8">
        <w:rPr>
          <w:b/>
        </w:rPr>
        <w:t>5.</w:t>
      </w:r>
      <w:r w:rsidR="006640AB">
        <w:rPr>
          <w:b/>
        </w:rPr>
        <w:t>8</w:t>
      </w:r>
      <w:r w:rsidR="0066759C" w:rsidRPr="00F329F8">
        <w:rPr>
          <w:b/>
        </w:rPr>
        <w:t xml:space="preserve">. </w:t>
      </w:r>
      <w:r w:rsidR="00736115" w:rsidRPr="00F329F8">
        <w:rPr>
          <w:b/>
        </w:rPr>
        <w:t>Učenici  s  teškoća</w:t>
      </w:r>
      <w:r w:rsidR="001149A8" w:rsidRPr="00F329F8">
        <w:rPr>
          <w:b/>
        </w:rPr>
        <w:t>ma</w:t>
      </w:r>
    </w:p>
    <w:p w14:paraId="317822B7" w14:textId="77777777" w:rsidR="00AA4255" w:rsidRPr="00C15719" w:rsidRDefault="00AA4255" w:rsidP="00AA4255">
      <w:pPr>
        <w:ind w:left="360"/>
        <w:rPr>
          <w:b/>
          <w:color w:val="FF0000"/>
          <w:sz w:val="28"/>
          <w:szCs w:val="28"/>
        </w:rPr>
      </w:pPr>
    </w:p>
    <w:p w14:paraId="68D88AF6" w14:textId="56BE9641" w:rsidR="00736115" w:rsidRDefault="00AB0059" w:rsidP="0071436E">
      <w:pPr>
        <w:spacing w:line="360" w:lineRule="auto"/>
        <w:jc w:val="both"/>
      </w:pPr>
      <w:r w:rsidRPr="0066759C">
        <w:t xml:space="preserve">Prema </w:t>
      </w:r>
      <w:r w:rsidR="00974E0A">
        <w:t>dokumentaciji iz  osnovne škole</w:t>
      </w:r>
      <w:r w:rsidRPr="0066759C">
        <w:t xml:space="preserve"> </w:t>
      </w:r>
      <w:r w:rsidR="00E27EE0">
        <w:t>trenutno imamo</w:t>
      </w:r>
      <w:r w:rsidR="00736115" w:rsidRPr="0066759C">
        <w:t xml:space="preserve"> </w:t>
      </w:r>
      <w:r w:rsidR="000E37FF">
        <w:t>39</w:t>
      </w:r>
      <w:r w:rsidR="00C712DF">
        <w:t xml:space="preserve"> </w:t>
      </w:r>
      <w:r w:rsidR="00E27EE0">
        <w:t>učenik</w:t>
      </w:r>
      <w:r w:rsidR="00C6281A">
        <w:t>a koji rade</w:t>
      </w:r>
      <w:r w:rsidR="00E27EE0">
        <w:t xml:space="preserve"> po</w:t>
      </w:r>
      <w:r w:rsidR="00736115" w:rsidRPr="0066759C">
        <w:t xml:space="preserve"> prilagođenom</w:t>
      </w:r>
      <w:r w:rsidR="0071436E">
        <w:t xml:space="preserve"> ili </w:t>
      </w:r>
      <w:r w:rsidR="00C52C3E">
        <w:t>individualiziranom</w:t>
      </w:r>
      <w:r w:rsidR="00736115" w:rsidRPr="0066759C">
        <w:t xml:space="preserve"> programu</w:t>
      </w:r>
      <w:r w:rsidR="0066759C">
        <w:t xml:space="preserve"> iz jednog ili više predmeta</w:t>
      </w:r>
      <w:r w:rsidR="003829EF">
        <w:t>.</w:t>
      </w:r>
      <w:r w:rsidR="00F90B4A">
        <w:t xml:space="preserve"> </w:t>
      </w:r>
      <w:r w:rsidR="003829EF">
        <w:t xml:space="preserve">Imamo </w:t>
      </w:r>
      <w:r w:rsidR="00134E1D">
        <w:t>jednog</w:t>
      </w:r>
      <w:r w:rsidR="00C52C3E">
        <w:t xml:space="preserve"> učenika u invalidskim kolicima</w:t>
      </w:r>
      <w:r w:rsidR="003829EF">
        <w:t xml:space="preserve"> te jednog učenika s teškoćama koji nastavu prati na daljinu</w:t>
      </w:r>
      <w:r w:rsidR="00C52C3E">
        <w:t xml:space="preserve">. </w:t>
      </w:r>
      <w:r w:rsidR="00A63A8A">
        <w:t xml:space="preserve">Za </w:t>
      </w:r>
      <w:r w:rsidR="000E37FF">
        <w:t>7</w:t>
      </w:r>
      <w:r w:rsidR="00C6281A">
        <w:t xml:space="preserve"> </w:t>
      </w:r>
      <w:r w:rsidR="00CF7DC9">
        <w:t xml:space="preserve">učenika imamo </w:t>
      </w:r>
      <w:r w:rsidR="000E37FF">
        <w:t>5</w:t>
      </w:r>
      <w:r w:rsidR="00741AB5">
        <w:t xml:space="preserve"> pomoćnika</w:t>
      </w:r>
      <w:r w:rsidR="009140B1">
        <w:t xml:space="preserve"> u na</w:t>
      </w:r>
      <w:r w:rsidR="00140B36">
        <w:t>s</w:t>
      </w:r>
      <w:r w:rsidR="009140B1">
        <w:t>tavi</w:t>
      </w:r>
      <w:r w:rsidR="0071436E">
        <w:t>.</w:t>
      </w:r>
    </w:p>
    <w:p w14:paraId="56580051" w14:textId="77777777" w:rsidR="00AA4255" w:rsidRPr="00AA4255" w:rsidRDefault="00AA4255" w:rsidP="00AA4255">
      <w:pPr>
        <w:spacing w:line="360" w:lineRule="auto"/>
        <w:ind w:left="360"/>
        <w:jc w:val="both"/>
        <w:rPr>
          <w:b/>
          <w:sz w:val="28"/>
          <w:szCs w:val="28"/>
        </w:rPr>
      </w:pPr>
    </w:p>
    <w:p w14:paraId="0911146C" w14:textId="77777777" w:rsidR="00736115" w:rsidRPr="00EE6340" w:rsidRDefault="00736115" w:rsidP="00736115">
      <w:pPr>
        <w:ind w:left="36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120"/>
      </w:tblGrid>
      <w:tr w:rsidR="00140B36" w:rsidRPr="003620F1" w14:paraId="6447F2D4" w14:textId="77777777" w:rsidTr="00140B36">
        <w:trPr>
          <w:trHeight w:val="749"/>
        </w:trPr>
        <w:tc>
          <w:tcPr>
            <w:tcW w:w="1242" w:type="dxa"/>
            <w:shd w:val="clear" w:color="auto" w:fill="auto"/>
          </w:tcPr>
          <w:p w14:paraId="6F492369" w14:textId="77777777" w:rsidR="00140B36" w:rsidRPr="00140B36" w:rsidRDefault="00140B36" w:rsidP="003620F1">
            <w:pPr>
              <w:jc w:val="center"/>
              <w:rPr>
                <w:rFonts w:ascii="Book Antiqua" w:hAnsi="Book Antiqua"/>
                <w:b/>
              </w:rPr>
            </w:pPr>
          </w:p>
          <w:p w14:paraId="63E06B7A" w14:textId="77777777" w:rsidR="00140B36" w:rsidRPr="00140B36" w:rsidRDefault="00140B36" w:rsidP="00140B36">
            <w:pPr>
              <w:jc w:val="center"/>
              <w:rPr>
                <w:rFonts w:ascii="Book Antiqua" w:hAnsi="Book Antiqua"/>
                <w:b/>
              </w:rPr>
            </w:pPr>
            <w:r w:rsidRPr="00140B36">
              <w:rPr>
                <w:rFonts w:ascii="Book Antiqua" w:hAnsi="Book Antiqua"/>
                <w:b/>
              </w:rPr>
              <w:t>Razred</w:t>
            </w:r>
          </w:p>
        </w:tc>
        <w:tc>
          <w:tcPr>
            <w:tcW w:w="2120" w:type="dxa"/>
            <w:shd w:val="clear" w:color="auto" w:fill="auto"/>
          </w:tcPr>
          <w:p w14:paraId="33881CBC" w14:textId="77777777" w:rsidR="00140B36" w:rsidRPr="00140B36" w:rsidRDefault="00140B36" w:rsidP="003620F1">
            <w:pPr>
              <w:jc w:val="center"/>
              <w:rPr>
                <w:rFonts w:ascii="Book Antiqua" w:hAnsi="Book Antiqua"/>
                <w:b/>
              </w:rPr>
            </w:pPr>
          </w:p>
          <w:p w14:paraId="07C323FA" w14:textId="77777777" w:rsidR="00140B36" w:rsidRPr="00140B36" w:rsidRDefault="00140B36" w:rsidP="00140B36">
            <w:pPr>
              <w:jc w:val="center"/>
              <w:rPr>
                <w:rFonts w:ascii="Book Antiqua" w:hAnsi="Book Antiqua"/>
                <w:b/>
              </w:rPr>
            </w:pPr>
            <w:r w:rsidRPr="00140B36">
              <w:rPr>
                <w:rFonts w:ascii="Book Antiqua" w:hAnsi="Book Antiqua"/>
                <w:b/>
              </w:rPr>
              <w:t>Broj učenika</w:t>
            </w:r>
          </w:p>
        </w:tc>
      </w:tr>
      <w:tr w:rsidR="001D283F" w:rsidRPr="003620F1" w14:paraId="03AA57F7" w14:textId="77777777" w:rsidTr="00DA5841">
        <w:trPr>
          <w:trHeight w:val="271"/>
        </w:trPr>
        <w:tc>
          <w:tcPr>
            <w:tcW w:w="3362" w:type="dxa"/>
            <w:gridSpan w:val="2"/>
            <w:shd w:val="clear" w:color="auto" w:fill="auto"/>
          </w:tcPr>
          <w:p w14:paraId="373B9405" w14:textId="77777777" w:rsidR="001D283F" w:rsidRPr="001D283F" w:rsidRDefault="001D283F" w:rsidP="00140B36">
            <w:pPr>
              <w:rPr>
                <w:b/>
              </w:rPr>
            </w:pPr>
            <w:r w:rsidRPr="001D283F">
              <w:rPr>
                <w:b/>
              </w:rPr>
              <w:t>Jutarnja smjena</w:t>
            </w:r>
          </w:p>
        </w:tc>
      </w:tr>
      <w:tr w:rsidR="000E37FF" w:rsidRPr="003620F1" w14:paraId="2ECD7CFE" w14:textId="77777777" w:rsidTr="00140B36">
        <w:trPr>
          <w:trHeight w:val="271"/>
        </w:trPr>
        <w:tc>
          <w:tcPr>
            <w:tcW w:w="1242" w:type="dxa"/>
            <w:shd w:val="clear" w:color="auto" w:fill="auto"/>
          </w:tcPr>
          <w:p w14:paraId="3FBBF0C8" w14:textId="44BD3725" w:rsidR="000E37FF" w:rsidRDefault="000E37FF" w:rsidP="004D62C3">
            <w:r>
              <w:t>1.B</w:t>
            </w:r>
          </w:p>
        </w:tc>
        <w:tc>
          <w:tcPr>
            <w:tcW w:w="2120" w:type="dxa"/>
            <w:shd w:val="clear" w:color="auto" w:fill="auto"/>
          </w:tcPr>
          <w:p w14:paraId="2810FD2D" w14:textId="29F96980" w:rsidR="000E37FF" w:rsidRDefault="000E37FF" w:rsidP="00140B36">
            <w:r>
              <w:t>1</w:t>
            </w:r>
          </w:p>
        </w:tc>
      </w:tr>
      <w:tr w:rsidR="00140B36" w:rsidRPr="003620F1" w14:paraId="187C8079" w14:textId="77777777" w:rsidTr="00140B36">
        <w:trPr>
          <w:trHeight w:val="271"/>
        </w:trPr>
        <w:tc>
          <w:tcPr>
            <w:tcW w:w="1242" w:type="dxa"/>
            <w:shd w:val="clear" w:color="auto" w:fill="auto"/>
          </w:tcPr>
          <w:p w14:paraId="38FD5188" w14:textId="0E8A4264" w:rsidR="00140B36" w:rsidRPr="008B266F" w:rsidRDefault="000E37FF" w:rsidP="004D62C3">
            <w:r>
              <w:t>1.M</w:t>
            </w:r>
          </w:p>
        </w:tc>
        <w:tc>
          <w:tcPr>
            <w:tcW w:w="2120" w:type="dxa"/>
            <w:shd w:val="clear" w:color="auto" w:fill="auto"/>
          </w:tcPr>
          <w:p w14:paraId="692DAE16" w14:textId="4AEF3BD8" w:rsidR="00140B36" w:rsidRPr="008B266F" w:rsidRDefault="000E37FF" w:rsidP="00140B36">
            <w:r>
              <w:t>1</w:t>
            </w:r>
          </w:p>
        </w:tc>
      </w:tr>
      <w:tr w:rsidR="000E37FF" w:rsidRPr="003620F1" w14:paraId="5E011D27" w14:textId="77777777" w:rsidTr="00140B36">
        <w:trPr>
          <w:trHeight w:val="271"/>
        </w:trPr>
        <w:tc>
          <w:tcPr>
            <w:tcW w:w="1242" w:type="dxa"/>
            <w:shd w:val="clear" w:color="auto" w:fill="auto"/>
          </w:tcPr>
          <w:p w14:paraId="4C46E5F2" w14:textId="22C77AEA" w:rsidR="000E37FF" w:rsidRDefault="000E37FF" w:rsidP="004D62C3">
            <w:r>
              <w:t>2.N</w:t>
            </w:r>
          </w:p>
        </w:tc>
        <w:tc>
          <w:tcPr>
            <w:tcW w:w="2120" w:type="dxa"/>
            <w:shd w:val="clear" w:color="auto" w:fill="auto"/>
          </w:tcPr>
          <w:p w14:paraId="56F05BDD" w14:textId="59C33640" w:rsidR="000E37FF" w:rsidRDefault="000E37FF" w:rsidP="00140B36">
            <w:r>
              <w:t>5</w:t>
            </w:r>
          </w:p>
        </w:tc>
      </w:tr>
      <w:tr w:rsidR="00140B36" w:rsidRPr="003620F1" w14:paraId="71ADA20F" w14:textId="77777777" w:rsidTr="00140B36">
        <w:trPr>
          <w:trHeight w:val="271"/>
        </w:trPr>
        <w:tc>
          <w:tcPr>
            <w:tcW w:w="1242" w:type="dxa"/>
            <w:shd w:val="clear" w:color="auto" w:fill="auto"/>
          </w:tcPr>
          <w:p w14:paraId="7B596CCF" w14:textId="6081554E" w:rsidR="00140B36" w:rsidRPr="008B266F" w:rsidRDefault="000E37FF" w:rsidP="004D62C3">
            <w:r>
              <w:t>4</w:t>
            </w:r>
            <w:r w:rsidR="001D283F">
              <w:t>.</w:t>
            </w:r>
            <w:r>
              <w:t>A</w:t>
            </w:r>
          </w:p>
        </w:tc>
        <w:tc>
          <w:tcPr>
            <w:tcW w:w="2120" w:type="dxa"/>
            <w:shd w:val="clear" w:color="auto" w:fill="auto"/>
          </w:tcPr>
          <w:p w14:paraId="30B02CA6" w14:textId="77777777" w:rsidR="00140B36" w:rsidRPr="008B266F" w:rsidRDefault="00041248" w:rsidP="00140B36">
            <w:r>
              <w:t>1</w:t>
            </w:r>
          </w:p>
        </w:tc>
      </w:tr>
      <w:tr w:rsidR="001D283F" w:rsidRPr="003620F1" w14:paraId="444907DD" w14:textId="77777777" w:rsidTr="00DA5841">
        <w:trPr>
          <w:trHeight w:val="271"/>
        </w:trPr>
        <w:tc>
          <w:tcPr>
            <w:tcW w:w="3362" w:type="dxa"/>
            <w:gridSpan w:val="2"/>
            <w:shd w:val="clear" w:color="auto" w:fill="auto"/>
          </w:tcPr>
          <w:p w14:paraId="0EBA42CC" w14:textId="77777777" w:rsidR="00041248" w:rsidRDefault="00041248" w:rsidP="00140B36">
            <w:pPr>
              <w:rPr>
                <w:b/>
              </w:rPr>
            </w:pPr>
          </w:p>
          <w:p w14:paraId="1AA156BE" w14:textId="77777777" w:rsidR="001D283F" w:rsidRDefault="001D283F" w:rsidP="00140B36">
            <w:pPr>
              <w:rPr>
                <w:b/>
              </w:rPr>
            </w:pPr>
            <w:r w:rsidRPr="001D283F">
              <w:rPr>
                <w:b/>
              </w:rPr>
              <w:t>Poslije podnevna smjena</w:t>
            </w:r>
          </w:p>
          <w:p w14:paraId="3A896734" w14:textId="77777777" w:rsidR="00041248" w:rsidRPr="001D283F" w:rsidRDefault="00041248" w:rsidP="00140B36">
            <w:pPr>
              <w:rPr>
                <w:b/>
              </w:rPr>
            </w:pPr>
          </w:p>
        </w:tc>
      </w:tr>
      <w:tr w:rsidR="00012BD3" w:rsidRPr="003620F1" w14:paraId="20B8BCF7" w14:textId="77777777" w:rsidTr="00140B36">
        <w:trPr>
          <w:trHeight w:val="271"/>
        </w:trPr>
        <w:tc>
          <w:tcPr>
            <w:tcW w:w="1242" w:type="dxa"/>
            <w:shd w:val="clear" w:color="auto" w:fill="auto"/>
          </w:tcPr>
          <w:p w14:paraId="40BF782F" w14:textId="77777777" w:rsidR="00012BD3" w:rsidRDefault="00041248" w:rsidP="004D62C3">
            <w:r>
              <w:t>1.F</w:t>
            </w:r>
          </w:p>
        </w:tc>
        <w:tc>
          <w:tcPr>
            <w:tcW w:w="2120" w:type="dxa"/>
            <w:shd w:val="clear" w:color="auto" w:fill="auto"/>
          </w:tcPr>
          <w:p w14:paraId="0C72872F" w14:textId="77777777" w:rsidR="00012BD3" w:rsidRDefault="00041248" w:rsidP="00140B36">
            <w:r>
              <w:t>4</w:t>
            </w:r>
          </w:p>
        </w:tc>
      </w:tr>
      <w:tr w:rsidR="00012BD3" w:rsidRPr="003620F1" w14:paraId="6861B14A" w14:textId="77777777" w:rsidTr="00140B36">
        <w:trPr>
          <w:trHeight w:val="271"/>
        </w:trPr>
        <w:tc>
          <w:tcPr>
            <w:tcW w:w="1242" w:type="dxa"/>
            <w:shd w:val="clear" w:color="auto" w:fill="auto"/>
          </w:tcPr>
          <w:p w14:paraId="6A360D9E" w14:textId="77777777" w:rsidR="00012BD3" w:rsidRDefault="00041248" w:rsidP="004D62C3">
            <w:r>
              <w:t>1.G</w:t>
            </w:r>
          </w:p>
        </w:tc>
        <w:tc>
          <w:tcPr>
            <w:tcW w:w="2120" w:type="dxa"/>
            <w:shd w:val="clear" w:color="auto" w:fill="auto"/>
          </w:tcPr>
          <w:p w14:paraId="36B567F3" w14:textId="64199412" w:rsidR="00012BD3" w:rsidRDefault="000E37FF" w:rsidP="00140B36">
            <w:r>
              <w:t>1</w:t>
            </w:r>
          </w:p>
        </w:tc>
      </w:tr>
      <w:tr w:rsidR="00012BD3" w:rsidRPr="003620F1" w14:paraId="4E442D11" w14:textId="77777777" w:rsidTr="00140B36">
        <w:trPr>
          <w:trHeight w:val="271"/>
        </w:trPr>
        <w:tc>
          <w:tcPr>
            <w:tcW w:w="1242" w:type="dxa"/>
            <w:shd w:val="clear" w:color="auto" w:fill="auto"/>
          </w:tcPr>
          <w:p w14:paraId="06DB3FD3" w14:textId="77777777" w:rsidR="00012BD3" w:rsidRDefault="00041248" w:rsidP="004D62C3">
            <w:r>
              <w:t>1.KH</w:t>
            </w:r>
          </w:p>
        </w:tc>
        <w:tc>
          <w:tcPr>
            <w:tcW w:w="2120" w:type="dxa"/>
            <w:shd w:val="clear" w:color="auto" w:fill="auto"/>
          </w:tcPr>
          <w:p w14:paraId="242C3043" w14:textId="27A86AF8" w:rsidR="00012BD3" w:rsidRDefault="000E37FF" w:rsidP="00140B36">
            <w:r>
              <w:t>3</w:t>
            </w:r>
          </w:p>
        </w:tc>
      </w:tr>
      <w:tr w:rsidR="00140B36" w:rsidRPr="003620F1" w14:paraId="0F9546A8" w14:textId="77777777" w:rsidTr="00140B36">
        <w:trPr>
          <w:trHeight w:val="271"/>
        </w:trPr>
        <w:tc>
          <w:tcPr>
            <w:tcW w:w="1242" w:type="dxa"/>
            <w:shd w:val="clear" w:color="auto" w:fill="auto"/>
          </w:tcPr>
          <w:p w14:paraId="2881BDE5" w14:textId="792E48AA" w:rsidR="00140B36" w:rsidRDefault="000E37FF" w:rsidP="004D62C3">
            <w:r>
              <w:t>2.F</w:t>
            </w:r>
          </w:p>
        </w:tc>
        <w:tc>
          <w:tcPr>
            <w:tcW w:w="2120" w:type="dxa"/>
            <w:shd w:val="clear" w:color="auto" w:fill="auto"/>
          </w:tcPr>
          <w:p w14:paraId="145EB011" w14:textId="7FA6954B" w:rsidR="00140B36" w:rsidRDefault="000E37FF" w:rsidP="00140B36">
            <w:r>
              <w:t>4</w:t>
            </w:r>
          </w:p>
        </w:tc>
      </w:tr>
      <w:tr w:rsidR="00140B36" w:rsidRPr="003620F1" w14:paraId="407AD01D" w14:textId="77777777" w:rsidTr="00140B36">
        <w:trPr>
          <w:trHeight w:val="271"/>
        </w:trPr>
        <w:tc>
          <w:tcPr>
            <w:tcW w:w="1242" w:type="dxa"/>
            <w:shd w:val="clear" w:color="auto" w:fill="auto"/>
          </w:tcPr>
          <w:p w14:paraId="6CC463A2" w14:textId="37E756CA" w:rsidR="00140B36" w:rsidRDefault="000E37FF" w:rsidP="004D62C3">
            <w:r>
              <w:t>2.G</w:t>
            </w:r>
          </w:p>
        </w:tc>
        <w:tc>
          <w:tcPr>
            <w:tcW w:w="2120" w:type="dxa"/>
            <w:shd w:val="clear" w:color="auto" w:fill="auto"/>
          </w:tcPr>
          <w:p w14:paraId="452F3E6E" w14:textId="40F95F9F" w:rsidR="00140B36" w:rsidRDefault="000E37FF" w:rsidP="00140B36">
            <w:r>
              <w:t>3</w:t>
            </w:r>
          </w:p>
        </w:tc>
      </w:tr>
      <w:tr w:rsidR="00140B36" w:rsidRPr="003620F1" w14:paraId="57C1CEF9" w14:textId="77777777" w:rsidTr="00140B36">
        <w:trPr>
          <w:trHeight w:val="271"/>
        </w:trPr>
        <w:tc>
          <w:tcPr>
            <w:tcW w:w="1242" w:type="dxa"/>
            <w:shd w:val="clear" w:color="auto" w:fill="auto"/>
          </w:tcPr>
          <w:p w14:paraId="428EAD52" w14:textId="7026450A" w:rsidR="00140B36" w:rsidRDefault="000E37FF" w:rsidP="004D62C3">
            <w:r>
              <w:t>2.KH</w:t>
            </w:r>
          </w:p>
        </w:tc>
        <w:tc>
          <w:tcPr>
            <w:tcW w:w="2120" w:type="dxa"/>
            <w:shd w:val="clear" w:color="auto" w:fill="auto"/>
          </w:tcPr>
          <w:p w14:paraId="769BF2E2" w14:textId="07337BC9" w:rsidR="00140B36" w:rsidRDefault="000E37FF" w:rsidP="00140B36">
            <w:r>
              <w:t>2</w:t>
            </w:r>
          </w:p>
        </w:tc>
      </w:tr>
      <w:tr w:rsidR="00140B36" w:rsidRPr="003620F1" w14:paraId="5744F72B" w14:textId="77777777" w:rsidTr="00140B36">
        <w:trPr>
          <w:trHeight w:val="271"/>
        </w:trPr>
        <w:tc>
          <w:tcPr>
            <w:tcW w:w="1242" w:type="dxa"/>
            <w:shd w:val="clear" w:color="auto" w:fill="auto"/>
          </w:tcPr>
          <w:p w14:paraId="412DFE7F" w14:textId="7CAFBAD5" w:rsidR="00140B36" w:rsidRDefault="00BD1DD1" w:rsidP="004D62C3">
            <w:r>
              <w:t>3.C</w:t>
            </w:r>
          </w:p>
        </w:tc>
        <w:tc>
          <w:tcPr>
            <w:tcW w:w="2120" w:type="dxa"/>
            <w:shd w:val="clear" w:color="auto" w:fill="auto"/>
          </w:tcPr>
          <w:p w14:paraId="1C893863" w14:textId="7C9F7423" w:rsidR="00140B36" w:rsidRDefault="00BD1DD1" w:rsidP="00140B36">
            <w:r>
              <w:t>1</w:t>
            </w:r>
          </w:p>
        </w:tc>
      </w:tr>
      <w:tr w:rsidR="00140B36" w:rsidRPr="003620F1" w14:paraId="333BC59C" w14:textId="77777777" w:rsidTr="00140B36">
        <w:trPr>
          <w:trHeight w:val="271"/>
        </w:trPr>
        <w:tc>
          <w:tcPr>
            <w:tcW w:w="1242" w:type="dxa"/>
            <w:shd w:val="clear" w:color="auto" w:fill="auto"/>
          </w:tcPr>
          <w:p w14:paraId="0BCB1839" w14:textId="2BEFE7BA" w:rsidR="00140B36" w:rsidRDefault="00BD1DD1" w:rsidP="004D62C3">
            <w:r>
              <w:t>3.F</w:t>
            </w:r>
          </w:p>
        </w:tc>
        <w:tc>
          <w:tcPr>
            <w:tcW w:w="2120" w:type="dxa"/>
            <w:shd w:val="clear" w:color="auto" w:fill="auto"/>
          </w:tcPr>
          <w:p w14:paraId="096CEFE4" w14:textId="2D9981F2" w:rsidR="00140B36" w:rsidRDefault="00BD1DD1" w:rsidP="00140B36">
            <w:r>
              <w:t>3</w:t>
            </w:r>
          </w:p>
        </w:tc>
      </w:tr>
      <w:tr w:rsidR="00140B36" w:rsidRPr="003620F1" w14:paraId="41EF8913" w14:textId="77777777" w:rsidTr="00140B36">
        <w:trPr>
          <w:trHeight w:val="271"/>
        </w:trPr>
        <w:tc>
          <w:tcPr>
            <w:tcW w:w="1242" w:type="dxa"/>
            <w:shd w:val="clear" w:color="auto" w:fill="auto"/>
          </w:tcPr>
          <w:p w14:paraId="1718CBF7" w14:textId="440A5C74" w:rsidR="00140B36" w:rsidRDefault="00BD1DD1" w:rsidP="004D62C3">
            <w:r>
              <w:t>3.G</w:t>
            </w:r>
          </w:p>
        </w:tc>
        <w:tc>
          <w:tcPr>
            <w:tcW w:w="2120" w:type="dxa"/>
            <w:shd w:val="clear" w:color="auto" w:fill="auto"/>
          </w:tcPr>
          <w:p w14:paraId="2D55717D" w14:textId="5C89A98D" w:rsidR="00140B36" w:rsidRDefault="00BD1DD1" w:rsidP="00140B36">
            <w:r>
              <w:t>4</w:t>
            </w:r>
          </w:p>
        </w:tc>
      </w:tr>
      <w:tr w:rsidR="00140B36" w:rsidRPr="003620F1" w14:paraId="3D3422B9" w14:textId="77777777" w:rsidTr="00140B36">
        <w:trPr>
          <w:trHeight w:val="271"/>
        </w:trPr>
        <w:tc>
          <w:tcPr>
            <w:tcW w:w="1242" w:type="dxa"/>
            <w:shd w:val="clear" w:color="auto" w:fill="auto"/>
          </w:tcPr>
          <w:p w14:paraId="1D6A6E61" w14:textId="1F5E1A5E" w:rsidR="00140B36" w:rsidRDefault="00BD1DD1" w:rsidP="004D62C3">
            <w:r>
              <w:t>3.KH</w:t>
            </w:r>
          </w:p>
        </w:tc>
        <w:tc>
          <w:tcPr>
            <w:tcW w:w="2120" w:type="dxa"/>
            <w:shd w:val="clear" w:color="auto" w:fill="auto"/>
          </w:tcPr>
          <w:p w14:paraId="171935DD" w14:textId="78264968" w:rsidR="00140B36" w:rsidRDefault="00BD1DD1" w:rsidP="00140B36">
            <w:r>
              <w:t>4</w:t>
            </w:r>
          </w:p>
        </w:tc>
      </w:tr>
      <w:tr w:rsidR="00BD1DD1" w:rsidRPr="003620F1" w14:paraId="51A9C936" w14:textId="77777777" w:rsidTr="00140B36">
        <w:trPr>
          <w:trHeight w:val="271"/>
        </w:trPr>
        <w:tc>
          <w:tcPr>
            <w:tcW w:w="1242" w:type="dxa"/>
            <w:shd w:val="clear" w:color="auto" w:fill="auto"/>
          </w:tcPr>
          <w:p w14:paraId="1140CADB" w14:textId="0AA09BF6" w:rsidR="00BD1DD1" w:rsidRPr="00BD1DD1" w:rsidRDefault="00BD1DD1" w:rsidP="004D62C3">
            <w:pPr>
              <w:rPr>
                <w:bCs/>
              </w:rPr>
            </w:pPr>
            <w:r w:rsidRPr="00BD1DD1">
              <w:rPr>
                <w:bCs/>
              </w:rPr>
              <w:t>4.C</w:t>
            </w:r>
          </w:p>
        </w:tc>
        <w:tc>
          <w:tcPr>
            <w:tcW w:w="2120" w:type="dxa"/>
            <w:shd w:val="clear" w:color="auto" w:fill="auto"/>
          </w:tcPr>
          <w:p w14:paraId="7DB2DBDE" w14:textId="4E8BD38E" w:rsidR="00BD1DD1" w:rsidRPr="00BD1DD1" w:rsidRDefault="00BD1DD1" w:rsidP="00140B36">
            <w:pPr>
              <w:rPr>
                <w:bCs/>
              </w:rPr>
            </w:pPr>
            <w:r w:rsidRPr="00BD1DD1">
              <w:rPr>
                <w:bCs/>
              </w:rPr>
              <w:t>1</w:t>
            </w:r>
          </w:p>
        </w:tc>
      </w:tr>
      <w:tr w:rsidR="00140B36" w:rsidRPr="003620F1" w14:paraId="1011AC9A" w14:textId="77777777" w:rsidTr="00140B36">
        <w:trPr>
          <w:trHeight w:val="271"/>
        </w:trPr>
        <w:tc>
          <w:tcPr>
            <w:tcW w:w="1242" w:type="dxa"/>
            <w:shd w:val="clear" w:color="auto" w:fill="auto"/>
          </w:tcPr>
          <w:p w14:paraId="1424D8F8" w14:textId="77777777" w:rsidR="00140B36" w:rsidRPr="00012BD3" w:rsidRDefault="00140B36" w:rsidP="004D62C3">
            <w:pPr>
              <w:rPr>
                <w:b/>
              </w:rPr>
            </w:pPr>
            <w:r w:rsidRPr="00012BD3">
              <w:rPr>
                <w:b/>
              </w:rPr>
              <w:t>Ukupno:</w:t>
            </w:r>
          </w:p>
        </w:tc>
        <w:tc>
          <w:tcPr>
            <w:tcW w:w="2120" w:type="dxa"/>
            <w:shd w:val="clear" w:color="auto" w:fill="auto"/>
          </w:tcPr>
          <w:p w14:paraId="64A459B0" w14:textId="46AAA24D" w:rsidR="00140B36" w:rsidRPr="00012BD3" w:rsidRDefault="000E37FF" w:rsidP="00140B36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</w:tr>
    </w:tbl>
    <w:p w14:paraId="1117467F" w14:textId="77777777" w:rsidR="00736115" w:rsidRDefault="00736115" w:rsidP="00736115">
      <w:pPr>
        <w:rPr>
          <w:b/>
          <w:sz w:val="36"/>
          <w:szCs w:val="36"/>
        </w:rPr>
      </w:pPr>
    </w:p>
    <w:p w14:paraId="44F8329B" w14:textId="77777777" w:rsidR="00096F62" w:rsidRDefault="00096F62" w:rsidP="00736115">
      <w:pPr>
        <w:rPr>
          <w:b/>
          <w:sz w:val="36"/>
          <w:szCs w:val="36"/>
        </w:rPr>
      </w:pPr>
    </w:p>
    <w:p w14:paraId="00BA2E31" w14:textId="77777777" w:rsidR="00096F62" w:rsidRDefault="00096F62" w:rsidP="00736115">
      <w:pPr>
        <w:rPr>
          <w:b/>
          <w:sz w:val="36"/>
          <w:szCs w:val="36"/>
        </w:rPr>
      </w:pPr>
    </w:p>
    <w:p w14:paraId="018AC507" w14:textId="77777777" w:rsidR="00096F62" w:rsidRDefault="00096F62" w:rsidP="00736115">
      <w:pPr>
        <w:rPr>
          <w:b/>
          <w:sz w:val="36"/>
          <w:szCs w:val="36"/>
        </w:rPr>
      </w:pPr>
    </w:p>
    <w:p w14:paraId="43B54C00" w14:textId="77777777" w:rsidR="00096F62" w:rsidRDefault="00096F62" w:rsidP="00736115">
      <w:pPr>
        <w:rPr>
          <w:b/>
          <w:sz w:val="36"/>
          <w:szCs w:val="36"/>
        </w:rPr>
      </w:pPr>
    </w:p>
    <w:p w14:paraId="1D3172A8" w14:textId="77777777" w:rsidR="00736115" w:rsidRDefault="00736115" w:rsidP="00736115">
      <w:pPr>
        <w:rPr>
          <w:sz w:val="20"/>
          <w:szCs w:val="20"/>
        </w:rPr>
      </w:pPr>
    </w:p>
    <w:p w14:paraId="0D084950" w14:textId="77777777" w:rsidR="00741AB5" w:rsidRDefault="00741AB5" w:rsidP="00736115">
      <w:pPr>
        <w:rPr>
          <w:sz w:val="20"/>
          <w:szCs w:val="20"/>
        </w:rPr>
      </w:pPr>
    </w:p>
    <w:p w14:paraId="11F130F9" w14:textId="77777777" w:rsidR="00741AB5" w:rsidRDefault="00741AB5" w:rsidP="00736115">
      <w:pPr>
        <w:rPr>
          <w:sz w:val="20"/>
          <w:szCs w:val="20"/>
        </w:rPr>
      </w:pPr>
    </w:p>
    <w:p w14:paraId="6CF068B1" w14:textId="77777777" w:rsidR="00741AB5" w:rsidRDefault="00741AB5" w:rsidP="00736115">
      <w:pPr>
        <w:rPr>
          <w:sz w:val="20"/>
          <w:szCs w:val="20"/>
        </w:rPr>
      </w:pPr>
    </w:p>
    <w:p w14:paraId="5DED3CE5" w14:textId="77777777" w:rsidR="00741AB5" w:rsidRDefault="00741AB5" w:rsidP="00736115">
      <w:pPr>
        <w:rPr>
          <w:sz w:val="20"/>
          <w:szCs w:val="20"/>
        </w:rPr>
      </w:pPr>
    </w:p>
    <w:p w14:paraId="7145FAED" w14:textId="77777777" w:rsidR="00741AB5" w:rsidRDefault="00741AB5" w:rsidP="00736115">
      <w:pPr>
        <w:rPr>
          <w:sz w:val="20"/>
          <w:szCs w:val="20"/>
        </w:rPr>
      </w:pPr>
    </w:p>
    <w:p w14:paraId="24B838DB" w14:textId="77777777" w:rsidR="00741AB5" w:rsidRDefault="00741AB5" w:rsidP="00736115">
      <w:pPr>
        <w:rPr>
          <w:sz w:val="20"/>
          <w:szCs w:val="20"/>
        </w:rPr>
      </w:pPr>
    </w:p>
    <w:p w14:paraId="4A69EC9E" w14:textId="77777777" w:rsidR="00741AB5" w:rsidRDefault="00741AB5" w:rsidP="00736115">
      <w:pPr>
        <w:rPr>
          <w:sz w:val="20"/>
          <w:szCs w:val="20"/>
        </w:rPr>
      </w:pPr>
    </w:p>
    <w:p w14:paraId="5CA7590A" w14:textId="77777777" w:rsidR="00741AB5" w:rsidRDefault="00741AB5" w:rsidP="00736115">
      <w:pPr>
        <w:rPr>
          <w:sz w:val="20"/>
          <w:szCs w:val="20"/>
        </w:rPr>
      </w:pPr>
    </w:p>
    <w:p w14:paraId="1B0FC733" w14:textId="77777777" w:rsidR="00736115" w:rsidRDefault="00736115" w:rsidP="00736115">
      <w:pPr>
        <w:rPr>
          <w:sz w:val="20"/>
          <w:szCs w:val="20"/>
        </w:rPr>
      </w:pPr>
    </w:p>
    <w:p w14:paraId="57E48EE0" w14:textId="77777777" w:rsidR="00736115" w:rsidRDefault="00736115" w:rsidP="00736115">
      <w:pPr>
        <w:rPr>
          <w:sz w:val="20"/>
          <w:szCs w:val="20"/>
        </w:rPr>
      </w:pPr>
    </w:p>
    <w:p w14:paraId="77B7717D" w14:textId="77777777" w:rsidR="00736115" w:rsidRPr="00760C7A" w:rsidRDefault="00A74CDC" w:rsidP="00736115">
      <w:pPr>
        <w:rPr>
          <w:b/>
          <w:color w:val="000000"/>
          <w:sz w:val="28"/>
          <w:szCs w:val="28"/>
        </w:rPr>
      </w:pPr>
      <w:r w:rsidRPr="00760C7A">
        <w:rPr>
          <w:b/>
          <w:color w:val="000000"/>
          <w:sz w:val="28"/>
          <w:szCs w:val="28"/>
        </w:rPr>
        <w:t>6. Djelatnici škole</w:t>
      </w:r>
      <w:r w:rsidR="00736115" w:rsidRPr="00760C7A">
        <w:rPr>
          <w:b/>
          <w:color w:val="000000"/>
          <w:sz w:val="28"/>
          <w:szCs w:val="28"/>
        </w:rPr>
        <w:t xml:space="preserve"> </w:t>
      </w:r>
    </w:p>
    <w:p w14:paraId="5389C889" w14:textId="77777777" w:rsidR="00736115" w:rsidRDefault="00736115" w:rsidP="00736115">
      <w:pPr>
        <w:rPr>
          <w:sz w:val="20"/>
          <w:szCs w:val="20"/>
        </w:rPr>
      </w:pPr>
    </w:p>
    <w:p w14:paraId="67DF20FC" w14:textId="77777777" w:rsidR="00736115" w:rsidRDefault="00736115" w:rsidP="00736115">
      <w:pPr>
        <w:rPr>
          <w:sz w:val="20"/>
          <w:szCs w:val="20"/>
        </w:rPr>
      </w:pPr>
    </w:p>
    <w:p w14:paraId="76014EFE" w14:textId="77777777" w:rsidR="00F74DBD" w:rsidRPr="00D320AC" w:rsidRDefault="00A74CDC" w:rsidP="00F74DBD">
      <w:pPr>
        <w:rPr>
          <w:b/>
        </w:rPr>
      </w:pPr>
      <w:r>
        <w:rPr>
          <w:b/>
        </w:rPr>
        <w:t>6.</w:t>
      </w:r>
      <w:r w:rsidR="00D320AC" w:rsidRPr="00D320AC">
        <w:rPr>
          <w:b/>
        </w:rPr>
        <w:t>1. Popis zaposlenika</w:t>
      </w:r>
      <w:r w:rsidR="00D320AC">
        <w:rPr>
          <w:b/>
        </w:rPr>
        <w:t xml:space="preserve">: </w:t>
      </w:r>
      <w:r w:rsidR="00F74DBD" w:rsidRPr="00F74DBD">
        <w:t xml:space="preserve">                                            </w:t>
      </w:r>
    </w:p>
    <w:p w14:paraId="2B40523F" w14:textId="77777777" w:rsidR="00F74DBD" w:rsidRPr="00F74DBD" w:rsidRDefault="00F74DBD" w:rsidP="00F74DBD"/>
    <w:p w14:paraId="5DA00AFC" w14:textId="77777777" w:rsidR="00F74DBD" w:rsidRPr="00F74DBD" w:rsidRDefault="00F74DBD" w:rsidP="00F74DBD">
      <w:pPr>
        <w:rPr>
          <w:color w:val="FF000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1328"/>
        <w:gridCol w:w="1830"/>
        <w:gridCol w:w="1134"/>
        <w:gridCol w:w="1275"/>
        <w:gridCol w:w="2552"/>
      </w:tblGrid>
      <w:tr w:rsidR="005C56DA" w:rsidRPr="00B755C6" w14:paraId="6103BCF5" w14:textId="77777777" w:rsidTr="00F34BE4">
        <w:trPr>
          <w:trHeight w:val="1352"/>
          <w:jc w:val="center"/>
        </w:trPr>
        <w:tc>
          <w:tcPr>
            <w:tcW w:w="665" w:type="dxa"/>
          </w:tcPr>
          <w:p w14:paraId="5FD2460E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20D65F21" w14:textId="77777777" w:rsidR="005C56DA" w:rsidRPr="00B755C6" w:rsidRDefault="005C56DA" w:rsidP="0070779F">
            <w:pPr>
              <w:keepNext/>
              <w:jc w:val="center"/>
              <w:outlineLvl w:val="3"/>
              <w:rPr>
                <w:rFonts w:asciiTheme="majorBidi" w:hAnsiTheme="majorBidi" w:cstheme="majorBidi"/>
                <w:b/>
                <w:bCs/>
              </w:rPr>
            </w:pPr>
            <w:r w:rsidRPr="00B755C6">
              <w:rPr>
                <w:rFonts w:asciiTheme="majorBidi" w:hAnsiTheme="majorBidi" w:cstheme="majorBidi"/>
                <w:b/>
                <w:bCs/>
              </w:rPr>
              <w:t>Red</w:t>
            </w:r>
          </w:p>
          <w:p w14:paraId="5B0C38DF" w14:textId="77777777" w:rsidR="005C56DA" w:rsidRPr="00B755C6" w:rsidRDefault="005C56DA" w:rsidP="0070779F">
            <w:pPr>
              <w:keepNext/>
              <w:jc w:val="center"/>
              <w:outlineLvl w:val="3"/>
              <w:rPr>
                <w:rFonts w:asciiTheme="majorBidi" w:hAnsiTheme="majorBidi" w:cstheme="majorBidi"/>
                <w:b/>
                <w:bCs/>
              </w:rPr>
            </w:pPr>
            <w:r w:rsidRPr="00B755C6">
              <w:rPr>
                <w:rFonts w:asciiTheme="majorBidi" w:hAnsiTheme="majorBidi" w:cstheme="majorBidi"/>
                <w:b/>
                <w:bCs/>
              </w:rPr>
              <w:t>broj</w:t>
            </w:r>
          </w:p>
        </w:tc>
        <w:tc>
          <w:tcPr>
            <w:tcW w:w="1328" w:type="dxa"/>
          </w:tcPr>
          <w:p w14:paraId="7EEEB294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2645C35D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55C6">
              <w:rPr>
                <w:rFonts w:asciiTheme="majorBidi" w:hAnsiTheme="majorBidi" w:cstheme="majorBidi"/>
                <w:b/>
              </w:rPr>
              <w:t>Radno mjesto</w:t>
            </w:r>
          </w:p>
        </w:tc>
        <w:tc>
          <w:tcPr>
            <w:tcW w:w="1830" w:type="dxa"/>
          </w:tcPr>
          <w:p w14:paraId="5D649A54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778176A8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55C6">
              <w:rPr>
                <w:rFonts w:asciiTheme="majorBidi" w:hAnsiTheme="majorBidi" w:cstheme="majorBidi"/>
                <w:b/>
              </w:rPr>
              <w:t>IME I PREZIME</w:t>
            </w:r>
          </w:p>
          <w:p w14:paraId="3CB20BAF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755C6">
              <w:rPr>
                <w:rFonts w:asciiTheme="majorBidi" w:hAnsiTheme="majorBidi" w:cstheme="majorBidi"/>
                <w:b/>
                <w:bCs/>
              </w:rPr>
              <w:t>zvanje – stručna sprema</w:t>
            </w:r>
          </w:p>
          <w:p w14:paraId="15770DC5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134" w:type="dxa"/>
          </w:tcPr>
          <w:p w14:paraId="13580633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32F29EE1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20C5FB1A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55C6">
              <w:rPr>
                <w:rFonts w:asciiTheme="majorBidi" w:hAnsiTheme="majorBidi" w:cstheme="majorBidi"/>
                <w:b/>
              </w:rPr>
              <w:t>RADNI STAŽ</w:t>
            </w:r>
          </w:p>
        </w:tc>
        <w:tc>
          <w:tcPr>
            <w:tcW w:w="1275" w:type="dxa"/>
          </w:tcPr>
          <w:p w14:paraId="663ED45B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1365A4F1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55C6">
              <w:rPr>
                <w:rFonts w:asciiTheme="majorBidi" w:hAnsiTheme="majorBidi" w:cstheme="majorBidi"/>
                <w:b/>
              </w:rPr>
              <w:t>SATI RADA TJEDNO</w:t>
            </w:r>
          </w:p>
        </w:tc>
        <w:tc>
          <w:tcPr>
            <w:tcW w:w="2552" w:type="dxa"/>
          </w:tcPr>
          <w:p w14:paraId="3D756B05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5C9784DE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55C6">
              <w:rPr>
                <w:rFonts w:asciiTheme="majorBidi" w:hAnsiTheme="majorBidi" w:cstheme="majorBidi"/>
                <w:b/>
              </w:rPr>
              <w:t>RADNI ODNOS</w:t>
            </w:r>
          </w:p>
          <w:p w14:paraId="3BD121A0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755C6">
              <w:rPr>
                <w:rFonts w:asciiTheme="majorBidi" w:hAnsiTheme="majorBidi" w:cstheme="majorBidi"/>
                <w:b/>
                <w:bCs/>
              </w:rPr>
              <w:t>neodređeno/određeno</w:t>
            </w:r>
          </w:p>
        </w:tc>
      </w:tr>
      <w:tr w:rsidR="005C56DA" w:rsidRPr="00B755C6" w14:paraId="6A3A844D" w14:textId="77777777" w:rsidTr="00311B66">
        <w:trPr>
          <w:trHeight w:val="849"/>
          <w:jc w:val="center"/>
        </w:trPr>
        <w:tc>
          <w:tcPr>
            <w:tcW w:w="665" w:type="dxa"/>
          </w:tcPr>
          <w:p w14:paraId="6774E7EE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0AF28901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1.</w:t>
            </w:r>
          </w:p>
        </w:tc>
        <w:tc>
          <w:tcPr>
            <w:tcW w:w="1328" w:type="dxa"/>
          </w:tcPr>
          <w:p w14:paraId="157EA24A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3624A9D4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Ravnatelj</w:t>
            </w:r>
          </w:p>
        </w:tc>
        <w:tc>
          <w:tcPr>
            <w:tcW w:w="1830" w:type="dxa"/>
          </w:tcPr>
          <w:p w14:paraId="379405A7" w14:textId="77777777" w:rsidR="005C56DA" w:rsidRPr="00B755C6" w:rsidRDefault="000E3183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STIPE IVIŠIĆ</w:t>
            </w:r>
          </w:p>
          <w:p w14:paraId="44A9B720" w14:textId="77777777" w:rsidR="00F94A23" w:rsidRPr="00B755C6" w:rsidRDefault="00712AC1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  <w:bCs/>
              </w:rPr>
              <w:t>d</w:t>
            </w:r>
            <w:r w:rsidR="00DD4BF1" w:rsidRPr="00B755C6">
              <w:rPr>
                <w:rFonts w:asciiTheme="majorBidi" w:hAnsiTheme="majorBidi" w:cstheme="majorBidi"/>
                <w:bCs/>
              </w:rPr>
              <w:t>ipl.</w:t>
            </w:r>
            <w:r w:rsidR="00F94A23" w:rsidRPr="00B755C6">
              <w:rPr>
                <w:rFonts w:asciiTheme="majorBidi" w:hAnsiTheme="majorBidi" w:cstheme="majorBidi"/>
                <w:bCs/>
              </w:rPr>
              <w:t xml:space="preserve"> teolo</w:t>
            </w:r>
            <w:r w:rsidR="00DD4BF1" w:rsidRPr="00B755C6">
              <w:rPr>
                <w:rFonts w:asciiTheme="majorBidi" w:hAnsiTheme="majorBidi" w:cstheme="majorBidi"/>
                <w:bCs/>
              </w:rPr>
              <w:t>g</w:t>
            </w:r>
          </w:p>
        </w:tc>
        <w:tc>
          <w:tcPr>
            <w:tcW w:w="1134" w:type="dxa"/>
          </w:tcPr>
          <w:p w14:paraId="3DE33033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4FBCEBBE" w14:textId="5AF5EF66" w:rsidR="005C56DA" w:rsidRPr="00B755C6" w:rsidRDefault="003D0292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1</w:t>
            </w:r>
            <w:r w:rsidR="00BD1DD1">
              <w:rPr>
                <w:rFonts w:asciiTheme="majorBidi" w:hAnsiTheme="majorBidi" w:cstheme="majorBidi"/>
                <w:bCs/>
              </w:rPr>
              <w:t>9</w:t>
            </w:r>
          </w:p>
        </w:tc>
        <w:tc>
          <w:tcPr>
            <w:tcW w:w="1275" w:type="dxa"/>
          </w:tcPr>
          <w:p w14:paraId="1DACC259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07A8A082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40</w:t>
            </w:r>
          </w:p>
        </w:tc>
        <w:tc>
          <w:tcPr>
            <w:tcW w:w="2552" w:type="dxa"/>
          </w:tcPr>
          <w:p w14:paraId="6B225C56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03D4987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neodređeno</w:t>
            </w:r>
          </w:p>
        </w:tc>
      </w:tr>
      <w:tr w:rsidR="005C56DA" w:rsidRPr="00B755C6" w14:paraId="28C74814" w14:textId="77777777" w:rsidTr="00F34BE4">
        <w:trPr>
          <w:trHeight w:val="522"/>
          <w:jc w:val="center"/>
        </w:trPr>
        <w:tc>
          <w:tcPr>
            <w:tcW w:w="665" w:type="dxa"/>
          </w:tcPr>
          <w:p w14:paraId="61F26A04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BDA18CF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2.</w:t>
            </w:r>
          </w:p>
        </w:tc>
        <w:tc>
          <w:tcPr>
            <w:tcW w:w="1328" w:type="dxa"/>
          </w:tcPr>
          <w:p w14:paraId="68F6929E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566393EF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Pedagog</w:t>
            </w:r>
          </w:p>
        </w:tc>
        <w:tc>
          <w:tcPr>
            <w:tcW w:w="1830" w:type="dxa"/>
          </w:tcPr>
          <w:p w14:paraId="452F1E2D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JOSIP ALEBIĆ</w:t>
            </w:r>
          </w:p>
          <w:p w14:paraId="3BA582D5" w14:textId="77777777" w:rsidR="00DD4BF1" w:rsidRPr="00B755C6" w:rsidRDefault="00DD4BF1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  <w:bCs/>
              </w:rPr>
              <w:t>Prof. pedagogije</w:t>
            </w:r>
          </w:p>
        </w:tc>
        <w:tc>
          <w:tcPr>
            <w:tcW w:w="1134" w:type="dxa"/>
          </w:tcPr>
          <w:p w14:paraId="57990117" w14:textId="77777777" w:rsidR="0062079E" w:rsidRPr="00B755C6" w:rsidRDefault="0062079E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3CBB5C9" w14:textId="6F8BFD86" w:rsidR="005C56DA" w:rsidRPr="00B755C6" w:rsidRDefault="00A63A8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1</w:t>
            </w:r>
            <w:r w:rsidR="00BD1DD1">
              <w:rPr>
                <w:rFonts w:asciiTheme="majorBidi" w:hAnsiTheme="majorBidi" w:cstheme="majorBidi"/>
                <w:bCs/>
              </w:rPr>
              <w:t>2</w:t>
            </w:r>
          </w:p>
          <w:p w14:paraId="59099F1C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75" w:type="dxa"/>
          </w:tcPr>
          <w:p w14:paraId="6129CCC3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1BA13BA5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40</w:t>
            </w:r>
          </w:p>
        </w:tc>
        <w:tc>
          <w:tcPr>
            <w:tcW w:w="2552" w:type="dxa"/>
          </w:tcPr>
          <w:p w14:paraId="1379E483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46403893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neodređeno</w:t>
            </w:r>
          </w:p>
        </w:tc>
      </w:tr>
      <w:tr w:rsidR="005C56DA" w:rsidRPr="00B755C6" w14:paraId="49B25CCD" w14:textId="77777777" w:rsidTr="00F34BE4">
        <w:trPr>
          <w:trHeight w:val="1276"/>
          <w:jc w:val="center"/>
        </w:trPr>
        <w:tc>
          <w:tcPr>
            <w:tcW w:w="665" w:type="dxa"/>
          </w:tcPr>
          <w:p w14:paraId="0024F798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53B2AE8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1328" w:type="dxa"/>
          </w:tcPr>
          <w:p w14:paraId="69E9D1F5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4A289DC3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Psiholog</w:t>
            </w:r>
          </w:p>
          <w:p w14:paraId="1339220D" w14:textId="77777777" w:rsidR="00712AC1" w:rsidRPr="00B755C6" w:rsidRDefault="00712AC1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profesor psihologije</w:t>
            </w:r>
          </w:p>
        </w:tc>
        <w:tc>
          <w:tcPr>
            <w:tcW w:w="1830" w:type="dxa"/>
          </w:tcPr>
          <w:p w14:paraId="11DC08E5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ANTONIJA RADIĆ POLJAK</w:t>
            </w:r>
          </w:p>
          <w:p w14:paraId="414DE733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dipl.psiholog</w:t>
            </w:r>
          </w:p>
          <w:p w14:paraId="64AB573B" w14:textId="77777777" w:rsidR="005C56DA" w:rsidRPr="00B755C6" w:rsidRDefault="005C56DA" w:rsidP="000F1C3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1C3E6C1F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1C69424" w14:textId="0F484B29" w:rsidR="005C56DA" w:rsidRPr="00B755C6" w:rsidRDefault="00012BD3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1</w:t>
            </w:r>
            <w:r w:rsidR="00BD1DD1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75" w:type="dxa"/>
          </w:tcPr>
          <w:p w14:paraId="5A2DE95E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E5E8F25" w14:textId="77777777" w:rsidR="005C56DA" w:rsidRPr="00B755C6" w:rsidRDefault="00A63A8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4</w:t>
            </w:r>
            <w:r w:rsidR="005C56DA" w:rsidRPr="00B755C6">
              <w:rPr>
                <w:rFonts w:asciiTheme="majorBidi" w:hAnsiTheme="majorBidi" w:cstheme="majorBidi"/>
                <w:bCs/>
              </w:rPr>
              <w:t>0</w:t>
            </w:r>
          </w:p>
        </w:tc>
        <w:tc>
          <w:tcPr>
            <w:tcW w:w="2552" w:type="dxa"/>
          </w:tcPr>
          <w:p w14:paraId="7CA649AB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12650D0D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neodređeno</w:t>
            </w:r>
          </w:p>
        </w:tc>
      </w:tr>
      <w:tr w:rsidR="005C56DA" w:rsidRPr="00B755C6" w14:paraId="65C447FD" w14:textId="77777777" w:rsidTr="00F34BE4">
        <w:trPr>
          <w:trHeight w:val="784"/>
          <w:jc w:val="center"/>
        </w:trPr>
        <w:tc>
          <w:tcPr>
            <w:tcW w:w="665" w:type="dxa"/>
          </w:tcPr>
          <w:p w14:paraId="5A9EFD56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069B66B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4.</w:t>
            </w:r>
          </w:p>
        </w:tc>
        <w:tc>
          <w:tcPr>
            <w:tcW w:w="1328" w:type="dxa"/>
          </w:tcPr>
          <w:p w14:paraId="1287E91C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0306A088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Knjižničar</w:t>
            </w:r>
          </w:p>
        </w:tc>
        <w:tc>
          <w:tcPr>
            <w:tcW w:w="1830" w:type="dxa"/>
          </w:tcPr>
          <w:p w14:paraId="30492E37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BRANKA  VLASTELICA</w:t>
            </w:r>
          </w:p>
          <w:p w14:paraId="027EBF4A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dipl.bibliotekar</w:t>
            </w:r>
          </w:p>
        </w:tc>
        <w:tc>
          <w:tcPr>
            <w:tcW w:w="1134" w:type="dxa"/>
          </w:tcPr>
          <w:p w14:paraId="537D330D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051C6A45" w14:textId="14026835" w:rsidR="005C56DA" w:rsidRPr="00B755C6" w:rsidRDefault="00012BD3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1</w:t>
            </w:r>
            <w:r w:rsidR="00BD1DD1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75" w:type="dxa"/>
          </w:tcPr>
          <w:p w14:paraId="2E259CCE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73FD461A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40</w:t>
            </w:r>
          </w:p>
        </w:tc>
        <w:tc>
          <w:tcPr>
            <w:tcW w:w="2552" w:type="dxa"/>
          </w:tcPr>
          <w:p w14:paraId="56774749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38F68E77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neodređeno</w:t>
            </w:r>
          </w:p>
        </w:tc>
      </w:tr>
      <w:tr w:rsidR="005C56DA" w:rsidRPr="00B755C6" w14:paraId="454F3BFA" w14:textId="77777777" w:rsidTr="00F34BE4">
        <w:trPr>
          <w:trHeight w:val="1906"/>
          <w:jc w:val="center"/>
        </w:trPr>
        <w:tc>
          <w:tcPr>
            <w:tcW w:w="665" w:type="dxa"/>
          </w:tcPr>
          <w:p w14:paraId="360AB02B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  <w:color w:val="FF0000"/>
              </w:rPr>
            </w:pPr>
          </w:p>
          <w:p w14:paraId="531533BE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  <w:color w:val="FF0000"/>
              </w:rPr>
            </w:pPr>
          </w:p>
          <w:p w14:paraId="6F6EDCDB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5.</w:t>
            </w:r>
          </w:p>
          <w:p w14:paraId="0B1BBFCA" w14:textId="77777777" w:rsidR="005C56DA" w:rsidRPr="00B755C6" w:rsidRDefault="005C56DA" w:rsidP="0070779F">
            <w:pPr>
              <w:rPr>
                <w:rFonts w:asciiTheme="majorBidi" w:hAnsiTheme="majorBidi" w:cstheme="majorBidi"/>
                <w:bCs/>
                <w:color w:val="FF0000"/>
              </w:rPr>
            </w:pPr>
          </w:p>
        </w:tc>
        <w:tc>
          <w:tcPr>
            <w:tcW w:w="1328" w:type="dxa"/>
          </w:tcPr>
          <w:p w14:paraId="4299502B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7B4A91A9" w14:textId="77777777" w:rsidR="005C56DA" w:rsidRPr="00B755C6" w:rsidRDefault="005C56DA" w:rsidP="0070779F">
            <w:pPr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Voditelj smjene</w:t>
            </w:r>
          </w:p>
          <w:p w14:paraId="76C30743" w14:textId="4E6CFA62" w:rsidR="005C56DA" w:rsidRPr="00B755C6" w:rsidRDefault="000B300D" w:rsidP="0070779F">
            <w:pPr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Na</w:t>
            </w:r>
            <w:r w:rsidR="00A7508A" w:rsidRPr="00B755C6">
              <w:rPr>
                <w:rFonts w:asciiTheme="majorBidi" w:hAnsiTheme="majorBidi" w:cstheme="majorBidi"/>
                <w:bCs/>
              </w:rPr>
              <w:t>s</w:t>
            </w:r>
            <w:r w:rsidRPr="00B755C6">
              <w:rPr>
                <w:rFonts w:asciiTheme="majorBidi" w:hAnsiTheme="majorBidi" w:cstheme="majorBidi"/>
                <w:bCs/>
              </w:rPr>
              <w:t>tavni</w:t>
            </w:r>
            <w:r w:rsidR="00A7508A" w:rsidRPr="00B755C6">
              <w:rPr>
                <w:rFonts w:asciiTheme="majorBidi" w:hAnsiTheme="majorBidi" w:cstheme="majorBidi"/>
                <w:bCs/>
              </w:rPr>
              <w:t>k</w:t>
            </w:r>
            <w:r w:rsidRPr="00B755C6">
              <w:rPr>
                <w:rFonts w:asciiTheme="majorBidi" w:hAnsiTheme="majorBidi" w:cstheme="majorBidi"/>
                <w:bCs/>
              </w:rPr>
              <w:t xml:space="preserve"> stručno – teorijskih predmeta</w:t>
            </w:r>
          </w:p>
        </w:tc>
        <w:tc>
          <w:tcPr>
            <w:tcW w:w="1830" w:type="dxa"/>
          </w:tcPr>
          <w:p w14:paraId="32FA93BF" w14:textId="77777777" w:rsidR="005C56DA" w:rsidRPr="00B755C6" w:rsidRDefault="005C56DA" w:rsidP="0070779F">
            <w:pPr>
              <w:keepNext/>
              <w:jc w:val="center"/>
              <w:outlineLvl w:val="1"/>
              <w:rPr>
                <w:rFonts w:asciiTheme="majorBidi" w:hAnsiTheme="majorBidi" w:cstheme="majorBidi"/>
                <w:bCs/>
              </w:rPr>
            </w:pPr>
          </w:p>
          <w:p w14:paraId="5202CA59" w14:textId="77777777" w:rsidR="00CF7DC9" w:rsidRPr="00B755C6" w:rsidRDefault="00CF7DC9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7E96A456" w14:textId="5BABC24D" w:rsidR="005C56DA" w:rsidRPr="00B755C6" w:rsidRDefault="00A63A8A" w:rsidP="00F34BE4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  <w:bCs/>
              </w:rPr>
              <w:t>Daria Pavić</w:t>
            </w:r>
            <w:r w:rsidR="00CF7DC9" w:rsidRPr="00B755C6">
              <w:rPr>
                <w:rFonts w:asciiTheme="majorBidi" w:hAnsiTheme="majorBidi" w:cstheme="majorBidi"/>
                <w:bCs/>
              </w:rPr>
              <w:t xml:space="preserve">, </w:t>
            </w:r>
            <w:r w:rsidR="00F34BE4">
              <w:rPr>
                <w:rFonts w:asciiTheme="majorBidi" w:hAnsiTheme="majorBidi" w:cstheme="majorBidi"/>
                <w:bCs/>
              </w:rPr>
              <w:t xml:space="preserve">mag. paed., </w:t>
            </w:r>
            <w:r w:rsidR="00CF7DC9" w:rsidRPr="00B755C6">
              <w:rPr>
                <w:rFonts w:asciiTheme="majorBidi" w:hAnsiTheme="majorBidi" w:cstheme="majorBidi"/>
                <w:bCs/>
              </w:rPr>
              <w:t>mag</w:t>
            </w:r>
            <w:r w:rsidR="00F34BE4">
              <w:rPr>
                <w:rFonts w:asciiTheme="majorBidi" w:hAnsiTheme="majorBidi" w:cstheme="majorBidi"/>
                <w:bCs/>
              </w:rPr>
              <w:t>. educ. philol. angl.</w:t>
            </w:r>
          </w:p>
        </w:tc>
        <w:tc>
          <w:tcPr>
            <w:tcW w:w="1134" w:type="dxa"/>
          </w:tcPr>
          <w:p w14:paraId="41AF0C4E" w14:textId="77777777" w:rsidR="005C56DA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7DDECB33" w14:textId="77777777" w:rsidR="00F34BE4" w:rsidRDefault="00F34BE4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47CCA318" w14:textId="77777777" w:rsidR="00F34BE4" w:rsidRPr="00B755C6" w:rsidRDefault="00F34BE4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7377D217" w14:textId="1A18CC2A" w:rsidR="005C56DA" w:rsidRPr="00B755C6" w:rsidRDefault="00BD1DD1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1275" w:type="dxa"/>
          </w:tcPr>
          <w:p w14:paraId="56C3C0AE" w14:textId="77777777" w:rsidR="005C56DA" w:rsidRPr="00B755C6" w:rsidRDefault="005C56DA" w:rsidP="00F34BE4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EC3A4A9" w14:textId="77777777" w:rsidR="005C56DA" w:rsidRPr="00B755C6" w:rsidRDefault="005C56DA" w:rsidP="00F34BE4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290ABE2" w14:textId="77777777" w:rsidR="00CF7DC9" w:rsidRPr="00B755C6" w:rsidRDefault="00CF7DC9" w:rsidP="00F34BE4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31EB154" w14:textId="7CA1B65D" w:rsidR="005C56DA" w:rsidRPr="00B755C6" w:rsidRDefault="00BD1DD1" w:rsidP="00F34BE4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11</w:t>
            </w:r>
            <w:r w:rsidR="00B755C6" w:rsidRPr="00B755C6">
              <w:rPr>
                <w:rFonts w:asciiTheme="majorBidi" w:hAnsiTheme="majorBidi" w:cstheme="majorBidi"/>
                <w:bCs/>
              </w:rPr>
              <w:t>/</w:t>
            </w:r>
            <w:r>
              <w:rPr>
                <w:rFonts w:asciiTheme="majorBidi" w:hAnsiTheme="majorBidi" w:cstheme="majorBidi"/>
                <w:bCs/>
              </w:rPr>
              <w:t>22</w:t>
            </w:r>
          </w:p>
        </w:tc>
        <w:tc>
          <w:tcPr>
            <w:tcW w:w="2552" w:type="dxa"/>
          </w:tcPr>
          <w:p w14:paraId="6B85AE24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027697FD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1AB17099" w14:textId="77777777" w:rsidR="00CF7DC9" w:rsidRPr="00B755C6" w:rsidRDefault="00CF7DC9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4394D17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neodređeno</w:t>
            </w:r>
          </w:p>
        </w:tc>
      </w:tr>
    </w:tbl>
    <w:p w14:paraId="0BBCD0BF" w14:textId="77777777" w:rsidR="00F74DBD" w:rsidRPr="00F74DBD" w:rsidRDefault="00F74DBD" w:rsidP="00F74DBD">
      <w:pPr>
        <w:rPr>
          <w:color w:val="FF0000"/>
        </w:rPr>
      </w:pPr>
    </w:p>
    <w:p w14:paraId="65A0EA94" w14:textId="77777777" w:rsidR="00F74DBD" w:rsidRPr="00F74DBD" w:rsidRDefault="00F74DBD" w:rsidP="00F74DBD">
      <w:pPr>
        <w:rPr>
          <w:color w:val="FF0000"/>
        </w:rPr>
      </w:pPr>
    </w:p>
    <w:p w14:paraId="69541CA2" w14:textId="77777777" w:rsidR="00F74DBD" w:rsidRPr="00F74DBD" w:rsidRDefault="00F74DBD" w:rsidP="00F74DBD">
      <w:pPr>
        <w:rPr>
          <w:color w:val="FF0000"/>
        </w:rPr>
      </w:pPr>
    </w:p>
    <w:p w14:paraId="5ADB7021" w14:textId="77777777" w:rsidR="00F74DBD" w:rsidRDefault="00F74DBD" w:rsidP="00F74DBD">
      <w:pPr>
        <w:rPr>
          <w:color w:val="FF0000"/>
        </w:rPr>
      </w:pPr>
    </w:p>
    <w:p w14:paraId="2F6996CE" w14:textId="77777777" w:rsidR="008D038E" w:rsidRDefault="008D038E" w:rsidP="00F74DBD">
      <w:pPr>
        <w:rPr>
          <w:color w:val="FF0000"/>
        </w:rPr>
      </w:pPr>
    </w:p>
    <w:p w14:paraId="00CB1722" w14:textId="77777777" w:rsidR="008D038E" w:rsidRDefault="008D038E" w:rsidP="00F74DBD">
      <w:pPr>
        <w:rPr>
          <w:color w:val="FF0000"/>
        </w:rPr>
      </w:pPr>
    </w:p>
    <w:p w14:paraId="0A4332F8" w14:textId="77777777" w:rsidR="003C3E8F" w:rsidRDefault="003C3E8F" w:rsidP="00F74DBD">
      <w:pPr>
        <w:rPr>
          <w:color w:val="FF0000"/>
        </w:rPr>
      </w:pPr>
    </w:p>
    <w:p w14:paraId="4F070FBD" w14:textId="77777777" w:rsidR="003C3E8F" w:rsidRDefault="003C3E8F" w:rsidP="00F74DBD">
      <w:pPr>
        <w:rPr>
          <w:color w:val="FF0000"/>
        </w:rPr>
      </w:pPr>
    </w:p>
    <w:p w14:paraId="5CF39B1D" w14:textId="77777777" w:rsidR="003C3E8F" w:rsidRDefault="003C3E8F" w:rsidP="00F74DBD">
      <w:pPr>
        <w:rPr>
          <w:color w:val="FF0000"/>
        </w:rPr>
      </w:pPr>
    </w:p>
    <w:p w14:paraId="08929AC7" w14:textId="77777777" w:rsidR="003C3E8F" w:rsidRDefault="003C3E8F" w:rsidP="00F74DBD">
      <w:pPr>
        <w:rPr>
          <w:color w:val="FF0000"/>
        </w:rPr>
      </w:pPr>
    </w:p>
    <w:p w14:paraId="7B4885B4" w14:textId="77777777" w:rsidR="003C3E8F" w:rsidRDefault="003C3E8F" w:rsidP="00F74DBD">
      <w:pPr>
        <w:rPr>
          <w:color w:val="FF0000"/>
        </w:rPr>
      </w:pPr>
    </w:p>
    <w:p w14:paraId="1368FFE4" w14:textId="77777777" w:rsidR="00FE4E70" w:rsidRDefault="00FE4E70" w:rsidP="00F74DBD">
      <w:pPr>
        <w:rPr>
          <w:color w:val="FF0000"/>
        </w:rPr>
      </w:pPr>
    </w:p>
    <w:p w14:paraId="71E62918" w14:textId="77777777" w:rsidR="00FE4E70" w:rsidRDefault="00FE4E70" w:rsidP="00F74DBD">
      <w:pPr>
        <w:rPr>
          <w:color w:val="FF0000"/>
        </w:rPr>
      </w:pPr>
    </w:p>
    <w:p w14:paraId="541F4262" w14:textId="77777777" w:rsidR="00FE4E70" w:rsidRDefault="00FE4E70" w:rsidP="00F74DBD">
      <w:pPr>
        <w:rPr>
          <w:color w:val="FF0000"/>
        </w:rPr>
      </w:pPr>
    </w:p>
    <w:p w14:paraId="283E3A2F" w14:textId="77777777" w:rsidR="003C3E8F" w:rsidRDefault="003C3E8F" w:rsidP="00F74DBD">
      <w:pPr>
        <w:rPr>
          <w:color w:val="FF0000"/>
        </w:rPr>
      </w:pPr>
    </w:p>
    <w:p w14:paraId="764AF736" w14:textId="77777777" w:rsidR="003C3E8F" w:rsidRDefault="003C3E8F" w:rsidP="00F74DBD">
      <w:pPr>
        <w:rPr>
          <w:color w:val="FF0000"/>
        </w:rPr>
      </w:pPr>
    </w:p>
    <w:p w14:paraId="5C53DE1B" w14:textId="77777777" w:rsidR="00F74DBD" w:rsidRPr="00F74DBD" w:rsidRDefault="00F74DBD" w:rsidP="00F74DBD"/>
    <w:tbl>
      <w:tblPr>
        <w:tblpPr w:leftFromText="180" w:rightFromText="180" w:vertAnchor="text" w:horzAnchor="margin" w:tblpXSpec="right" w:tblpY="7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1752"/>
        <w:gridCol w:w="1979"/>
        <w:gridCol w:w="1008"/>
        <w:gridCol w:w="1190"/>
        <w:gridCol w:w="2443"/>
      </w:tblGrid>
      <w:tr w:rsidR="005C56DA" w:rsidRPr="00B755C6" w14:paraId="706A360C" w14:textId="77777777" w:rsidTr="005C56DA">
        <w:tc>
          <w:tcPr>
            <w:tcW w:w="440" w:type="pct"/>
          </w:tcPr>
          <w:p w14:paraId="187C9517" w14:textId="77777777" w:rsidR="005C56DA" w:rsidRPr="00B755C6" w:rsidRDefault="005C56DA" w:rsidP="0070779F">
            <w:pPr>
              <w:keepNext/>
              <w:outlineLvl w:val="3"/>
              <w:rPr>
                <w:rFonts w:asciiTheme="majorBidi" w:hAnsiTheme="majorBidi" w:cstheme="majorBidi"/>
                <w:b/>
                <w:bCs/>
              </w:rPr>
            </w:pPr>
          </w:p>
          <w:p w14:paraId="7E7060AE" w14:textId="77777777" w:rsidR="005C56DA" w:rsidRPr="00B755C6" w:rsidRDefault="005C56DA" w:rsidP="0070779F">
            <w:pPr>
              <w:keepNext/>
              <w:outlineLvl w:val="3"/>
              <w:rPr>
                <w:rFonts w:asciiTheme="majorBidi" w:hAnsiTheme="majorBidi" w:cstheme="majorBidi"/>
                <w:b/>
                <w:bCs/>
              </w:rPr>
            </w:pPr>
            <w:r w:rsidRPr="00B755C6">
              <w:rPr>
                <w:rFonts w:asciiTheme="majorBidi" w:hAnsiTheme="majorBidi" w:cstheme="majorBidi"/>
                <w:b/>
                <w:bCs/>
              </w:rPr>
              <w:t>Red.</w:t>
            </w:r>
          </w:p>
          <w:p w14:paraId="3839DE6F" w14:textId="77777777" w:rsidR="005C56DA" w:rsidRPr="00B755C6" w:rsidRDefault="005C56DA" w:rsidP="0070779F">
            <w:pPr>
              <w:keepNext/>
              <w:jc w:val="center"/>
              <w:outlineLvl w:val="3"/>
              <w:rPr>
                <w:rFonts w:asciiTheme="majorBidi" w:hAnsiTheme="majorBidi" w:cstheme="majorBidi"/>
                <w:b/>
                <w:bCs/>
              </w:rPr>
            </w:pPr>
            <w:r w:rsidRPr="00B755C6">
              <w:rPr>
                <w:rFonts w:asciiTheme="majorBidi" w:hAnsiTheme="majorBidi" w:cstheme="majorBidi"/>
                <w:b/>
                <w:bCs/>
              </w:rPr>
              <w:t>broj</w:t>
            </w:r>
          </w:p>
        </w:tc>
        <w:tc>
          <w:tcPr>
            <w:tcW w:w="1124" w:type="pct"/>
          </w:tcPr>
          <w:p w14:paraId="1F171F78" w14:textId="77777777" w:rsidR="005C56DA" w:rsidRPr="00B755C6" w:rsidRDefault="005C56DA" w:rsidP="0070779F">
            <w:pPr>
              <w:rPr>
                <w:rFonts w:asciiTheme="majorBidi" w:hAnsiTheme="majorBidi" w:cstheme="majorBidi"/>
                <w:b/>
              </w:rPr>
            </w:pPr>
          </w:p>
          <w:p w14:paraId="551EFB96" w14:textId="77777777" w:rsidR="005C56DA" w:rsidRPr="00B755C6" w:rsidRDefault="005C56DA" w:rsidP="0070779F">
            <w:pPr>
              <w:rPr>
                <w:rFonts w:asciiTheme="majorBidi" w:hAnsiTheme="majorBidi" w:cstheme="majorBidi"/>
                <w:b/>
              </w:rPr>
            </w:pPr>
            <w:r w:rsidRPr="00B755C6">
              <w:rPr>
                <w:rFonts w:asciiTheme="majorBidi" w:hAnsiTheme="majorBidi" w:cstheme="majorBidi"/>
                <w:b/>
              </w:rPr>
              <w:t>Radno mjesto</w:t>
            </w:r>
          </w:p>
        </w:tc>
        <w:tc>
          <w:tcPr>
            <w:tcW w:w="1200" w:type="pct"/>
          </w:tcPr>
          <w:p w14:paraId="20A67DCA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2E346F1F" w14:textId="77777777" w:rsidR="005C56DA" w:rsidRPr="00B755C6" w:rsidRDefault="005C56DA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  <w:b/>
                <w:bCs/>
              </w:rPr>
            </w:pPr>
            <w:r w:rsidRPr="00B755C6">
              <w:rPr>
                <w:rFonts w:asciiTheme="majorBidi" w:hAnsiTheme="majorBidi" w:cstheme="majorBidi"/>
                <w:b/>
                <w:bCs/>
              </w:rPr>
              <w:t>IME I PREZIME</w:t>
            </w:r>
          </w:p>
          <w:p w14:paraId="2C97CFB4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55C6">
              <w:rPr>
                <w:rFonts w:asciiTheme="majorBidi" w:hAnsiTheme="majorBidi" w:cstheme="majorBidi"/>
                <w:b/>
                <w:bCs/>
              </w:rPr>
              <w:t>zvanje – stručna sprema</w:t>
            </w:r>
          </w:p>
        </w:tc>
        <w:tc>
          <w:tcPr>
            <w:tcW w:w="664" w:type="pct"/>
          </w:tcPr>
          <w:p w14:paraId="57080541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69BE78C9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4B2C9F9E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55C6">
              <w:rPr>
                <w:rFonts w:asciiTheme="majorBidi" w:hAnsiTheme="majorBidi" w:cstheme="majorBidi"/>
                <w:b/>
              </w:rPr>
              <w:t>RADNI STAŽ</w:t>
            </w:r>
          </w:p>
        </w:tc>
        <w:tc>
          <w:tcPr>
            <w:tcW w:w="523" w:type="pct"/>
          </w:tcPr>
          <w:p w14:paraId="09F4601F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7F183211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55C6">
              <w:rPr>
                <w:rFonts w:asciiTheme="majorBidi" w:hAnsiTheme="majorBidi" w:cstheme="majorBidi"/>
                <w:b/>
              </w:rPr>
              <w:t>SATI RADA TJEDNO</w:t>
            </w:r>
          </w:p>
        </w:tc>
        <w:tc>
          <w:tcPr>
            <w:tcW w:w="1049" w:type="pct"/>
          </w:tcPr>
          <w:p w14:paraId="5E45A7D7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3144D213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755C6">
              <w:rPr>
                <w:rFonts w:asciiTheme="majorBidi" w:hAnsiTheme="majorBidi" w:cstheme="majorBidi"/>
                <w:b/>
              </w:rPr>
              <w:t>RADNI ODNOS</w:t>
            </w:r>
          </w:p>
          <w:p w14:paraId="383BFD1E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755C6">
              <w:rPr>
                <w:rFonts w:asciiTheme="majorBidi" w:hAnsiTheme="majorBidi" w:cstheme="majorBidi"/>
                <w:b/>
                <w:bCs/>
              </w:rPr>
              <w:t>neodređeno/određeno</w:t>
            </w:r>
          </w:p>
        </w:tc>
      </w:tr>
      <w:tr w:rsidR="005C56DA" w:rsidRPr="00B755C6" w14:paraId="48472E32" w14:textId="77777777" w:rsidTr="005C56DA">
        <w:tc>
          <w:tcPr>
            <w:tcW w:w="440" w:type="pct"/>
          </w:tcPr>
          <w:p w14:paraId="35A85582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15E52C7A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1.</w:t>
            </w:r>
          </w:p>
        </w:tc>
        <w:tc>
          <w:tcPr>
            <w:tcW w:w="1124" w:type="pct"/>
          </w:tcPr>
          <w:p w14:paraId="13E80C68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48309B37" w14:textId="3EED650D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Tajni</w:t>
            </w:r>
            <w:r w:rsidR="005174F9">
              <w:rPr>
                <w:rFonts w:asciiTheme="majorBidi" w:hAnsiTheme="majorBidi" w:cstheme="majorBidi"/>
                <w:bCs/>
              </w:rPr>
              <w:t>ca</w:t>
            </w:r>
            <w:r w:rsidRPr="00B755C6">
              <w:rPr>
                <w:rFonts w:asciiTheme="majorBidi" w:hAnsiTheme="majorBidi" w:cstheme="majorBidi"/>
                <w:bCs/>
              </w:rPr>
              <w:t xml:space="preserve"> škole</w:t>
            </w:r>
          </w:p>
        </w:tc>
        <w:tc>
          <w:tcPr>
            <w:tcW w:w="1200" w:type="pct"/>
          </w:tcPr>
          <w:p w14:paraId="0BBF77FB" w14:textId="77777777" w:rsidR="00CF7DC9" w:rsidRPr="00B755C6" w:rsidRDefault="00CF7DC9" w:rsidP="00974E0A">
            <w:pPr>
              <w:jc w:val="center"/>
              <w:rPr>
                <w:rFonts w:asciiTheme="majorBidi" w:hAnsiTheme="majorBidi" w:cstheme="majorBidi"/>
              </w:rPr>
            </w:pPr>
          </w:p>
          <w:p w14:paraId="4B6A9A58" w14:textId="77777777" w:rsidR="005C56DA" w:rsidRPr="00B755C6" w:rsidRDefault="00012BD3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TINA MILOŠ VUČEMILO dipl. pravnik</w:t>
            </w:r>
          </w:p>
        </w:tc>
        <w:tc>
          <w:tcPr>
            <w:tcW w:w="664" w:type="pct"/>
          </w:tcPr>
          <w:p w14:paraId="53B00AB8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3980C23" w14:textId="7C3E6F7B" w:rsidR="005C56DA" w:rsidRPr="00B755C6" w:rsidRDefault="00BD1DD1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9</w:t>
            </w:r>
          </w:p>
        </w:tc>
        <w:tc>
          <w:tcPr>
            <w:tcW w:w="523" w:type="pct"/>
          </w:tcPr>
          <w:p w14:paraId="1B1665A5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454636FE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40</w:t>
            </w:r>
          </w:p>
        </w:tc>
        <w:tc>
          <w:tcPr>
            <w:tcW w:w="1049" w:type="pct"/>
          </w:tcPr>
          <w:p w14:paraId="31B89620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11641A07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neodređeno</w:t>
            </w:r>
          </w:p>
        </w:tc>
      </w:tr>
      <w:tr w:rsidR="005C56DA" w:rsidRPr="00B755C6" w14:paraId="09E302CD" w14:textId="77777777" w:rsidTr="005C56DA">
        <w:tc>
          <w:tcPr>
            <w:tcW w:w="440" w:type="pct"/>
          </w:tcPr>
          <w:p w14:paraId="6DC42215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185C6B61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2.</w:t>
            </w:r>
          </w:p>
        </w:tc>
        <w:tc>
          <w:tcPr>
            <w:tcW w:w="1124" w:type="pct"/>
          </w:tcPr>
          <w:p w14:paraId="2C902382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30AEFFB4" w14:textId="05641396" w:rsidR="005C56DA" w:rsidRPr="00B755C6" w:rsidRDefault="00A61C80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Voditelj</w:t>
            </w:r>
            <w:r w:rsidR="005174F9">
              <w:rPr>
                <w:rFonts w:asciiTheme="majorBidi" w:hAnsiTheme="majorBidi" w:cstheme="majorBidi"/>
                <w:bCs/>
              </w:rPr>
              <w:t>ica</w:t>
            </w:r>
            <w:r w:rsidRPr="00B755C6">
              <w:rPr>
                <w:rFonts w:asciiTheme="majorBidi" w:hAnsiTheme="majorBidi" w:cstheme="majorBidi"/>
                <w:bCs/>
              </w:rPr>
              <w:t xml:space="preserve"> </w:t>
            </w:r>
            <w:r w:rsidR="005C56DA" w:rsidRPr="00B755C6">
              <w:rPr>
                <w:rFonts w:asciiTheme="majorBidi" w:hAnsiTheme="majorBidi" w:cstheme="majorBidi"/>
                <w:bCs/>
              </w:rPr>
              <w:t>računovodstva</w:t>
            </w:r>
          </w:p>
        </w:tc>
        <w:tc>
          <w:tcPr>
            <w:tcW w:w="1200" w:type="pct"/>
          </w:tcPr>
          <w:p w14:paraId="44946F30" w14:textId="77777777" w:rsidR="005C56DA" w:rsidRPr="00B755C6" w:rsidRDefault="00105EF6" w:rsidP="00A0048C">
            <w:pPr>
              <w:keepNext/>
              <w:outlineLvl w:val="1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JADRANKA GRČIĆ RAKO</w:t>
            </w:r>
          </w:p>
          <w:p w14:paraId="0D7A5344" w14:textId="77777777" w:rsidR="005C56DA" w:rsidRPr="00B755C6" w:rsidRDefault="00712AC1" w:rsidP="00974E0A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d</w:t>
            </w:r>
            <w:r w:rsidR="000F1C3A" w:rsidRPr="00B755C6">
              <w:rPr>
                <w:rFonts w:asciiTheme="majorBidi" w:hAnsiTheme="majorBidi" w:cstheme="majorBidi"/>
              </w:rPr>
              <w:t xml:space="preserve">ipl. </w:t>
            </w:r>
            <w:r w:rsidR="005C56DA" w:rsidRPr="00B755C6">
              <w:rPr>
                <w:rFonts w:asciiTheme="majorBidi" w:hAnsiTheme="majorBidi" w:cstheme="majorBidi"/>
              </w:rPr>
              <w:t>ekonomist</w:t>
            </w:r>
          </w:p>
        </w:tc>
        <w:tc>
          <w:tcPr>
            <w:tcW w:w="664" w:type="pct"/>
          </w:tcPr>
          <w:p w14:paraId="28D90E7A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A0D2FB2" w14:textId="152B1BB2" w:rsidR="005C56DA" w:rsidRPr="00B755C6" w:rsidRDefault="003D0292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1</w:t>
            </w:r>
            <w:r w:rsidR="00BD1DD1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523" w:type="pct"/>
          </w:tcPr>
          <w:p w14:paraId="56EB7D2E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32E2C6C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40</w:t>
            </w:r>
          </w:p>
        </w:tc>
        <w:tc>
          <w:tcPr>
            <w:tcW w:w="1049" w:type="pct"/>
          </w:tcPr>
          <w:p w14:paraId="3D6AF57D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4B589679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neodređeno</w:t>
            </w:r>
          </w:p>
          <w:p w14:paraId="20918689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5174F9" w:rsidRPr="00B755C6" w14:paraId="64AEF98C" w14:textId="77777777" w:rsidTr="005C56DA">
        <w:tc>
          <w:tcPr>
            <w:tcW w:w="440" w:type="pct"/>
          </w:tcPr>
          <w:p w14:paraId="0DF192E8" w14:textId="77777777" w:rsidR="00A0048C" w:rsidRDefault="00A0048C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8C6841F" w14:textId="15523615" w:rsidR="005174F9" w:rsidRPr="00B755C6" w:rsidRDefault="005174F9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3. </w:t>
            </w:r>
          </w:p>
        </w:tc>
        <w:tc>
          <w:tcPr>
            <w:tcW w:w="1124" w:type="pct"/>
          </w:tcPr>
          <w:p w14:paraId="1343FD7D" w14:textId="77777777" w:rsidR="005174F9" w:rsidRDefault="005174F9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62C7684F" w14:textId="46F754E6" w:rsidR="005174F9" w:rsidRPr="00B755C6" w:rsidRDefault="00A0048C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Referent u računovostu</w:t>
            </w:r>
          </w:p>
        </w:tc>
        <w:tc>
          <w:tcPr>
            <w:tcW w:w="1200" w:type="pct"/>
          </w:tcPr>
          <w:p w14:paraId="16F990BE" w14:textId="6F0BA194" w:rsidR="005174F9" w:rsidRPr="00B755C6" w:rsidRDefault="00A0048C" w:rsidP="00A0048C">
            <w:pPr>
              <w:keepNext/>
              <w:outlineLvl w:val="1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IVANA MALBAŠA, mag.ekonomije</w:t>
            </w:r>
          </w:p>
        </w:tc>
        <w:tc>
          <w:tcPr>
            <w:tcW w:w="664" w:type="pct"/>
          </w:tcPr>
          <w:p w14:paraId="7F92A955" w14:textId="77777777" w:rsidR="005174F9" w:rsidRDefault="005174F9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7F328E07" w14:textId="38772202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7</w:t>
            </w:r>
          </w:p>
        </w:tc>
        <w:tc>
          <w:tcPr>
            <w:tcW w:w="523" w:type="pct"/>
          </w:tcPr>
          <w:p w14:paraId="07F22637" w14:textId="77777777" w:rsidR="005174F9" w:rsidRDefault="005174F9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517FADE9" w14:textId="6D655DE0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40</w:t>
            </w:r>
          </w:p>
        </w:tc>
        <w:tc>
          <w:tcPr>
            <w:tcW w:w="1049" w:type="pct"/>
          </w:tcPr>
          <w:p w14:paraId="01C73209" w14:textId="77777777" w:rsidR="005174F9" w:rsidRDefault="005174F9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A3F97CA" w14:textId="2C42AF7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neodređeno</w:t>
            </w:r>
          </w:p>
        </w:tc>
      </w:tr>
      <w:tr w:rsidR="005C56DA" w:rsidRPr="00B755C6" w14:paraId="2890E595" w14:textId="77777777" w:rsidTr="005C56DA">
        <w:tc>
          <w:tcPr>
            <w:tcW w:w="440" w:type="pct"/>
          </w:tcPr>
          <w:p w14:paraId="64EF1B75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418A7582" w14:textId="77777777" w:rsidR="00A0048C" w:rsidRDefault="00A0048C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43FD3F0E" w14:textId="3D5A86A4" w:rsidR="005C56DA" w:rsidRPr="00B755C6" w:rsidRDefault="00A0048C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</w:t>
            </w:r>
            <w:r w:rsidR="00974E0A" w:rsidRPr="00B755C6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1124" w:type="pct"/>
          </w:tcPr>
          <w:p w14:paraId="6568D6F9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7D4CD2EC" w14:textId="77777777" w:rsidR="00A0048C" w:rsidRDefault="00A0048C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020BF4F7" w14:textId="54EC0370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Administrator</w:t>
            </w:r>
          </w:p>
        </w:tc>
        <w:tc>
          <w:tcPr>
            <w:tcW w:w="1200" w:type="pct"/>
          </w:tcPr>
          <w:p w14:paraId="1FC1476D" w14:textId="77777777" w:rsidR="005C56DA" w:rsidRPr="00B755C6" w:rsidRDefault="00105EF6" w:rsidP="00A0048C">
            <w:pPr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MARTINA JAKELIĆ</w:t>
            </w:r>
          </w:p>
          <w:p w14:paraId="61E92E5A" w14:textId="454C9F1D" w:rsidR="00F32CC7" w:rsidRPr="00B755C6" w:rsidRDefault="000F1C3A" w:rsidP="00A0048C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prvostupnik javne uprave</w:t>
            </w:r>
          </w:p>
        </w:tc>
        <w:tc>
          <w:tcPr>
            <w:tcW w:w="664" w:type="pct"/>
          </w:tcPr>
          <w:p w14:paraId="49A42E67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72021BE0" w14:textId="77777777" w:rsidR="00A0048C" w:rsidRDefault="00A0048C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3A94FAFD" w14:textId="0744B5E1" w:rsidR="005C56DA" w:rsidRPr="00B755C6" w:rsidRDefault="00BD1DD1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6</w:t>
            </w:r>
          </w:p>
        </w:tc>
        <w:tc>
          <w:tcPr>
            <w:tcW w:w="523" w:type="pct"/>
          </w:tcPr>
          <w:p w14:paraId="006D8006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1C40B2E5" w14:textId="77777777" w:rsidR="00A0048C" w:rsidRDefault="00A0048C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03D51DEE" w14:textId="55F467D8" w:rsidR="005C56DA" w:rsidRPr="00B755C6" w:rsidRDefault="00A63A8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4</w:t>
            </w:r>
            <w:r w:rsidR="005C56DA" w:rsidRPr="00B755C6">
              <w:rPr>
                <w:rFonts w:asciiTheme="majorBidi" w:hAnsiTheme="majorBidi" w:cstheme="majorBidi"/>
                <w:bCs/>
              </w:rPr>
              <w:t>0</w:t>
            </w:r>
          </w:p>
        </w:tc>
        <w:tc>
          <w:tcPr>
            <w:tcW w:w="1049" w:type="pct"/>
          </w:tcPr>
          <w:p w14:paraId="21E9EC56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394D2229" w14:textId="77777777" w:rsidR="00A0048C" w:rsidRDefault="00A0048C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61C590C" w14:textId="791BC478" w:rsidR="005C56DA" w:rsidRPr="00B755C6" w:rsidRDefault="00653E20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ne</w:t>
            </w:r>
            <w:r w:rsidR="005C56DA" w:rsidRPr="00B755C6">
              <w:rPr>
                <w:rFonts w:asciiTheme="majorBidi" w:hAnsiTheme="majorBidi" w:cstheme="majorBidi"/>
                <w:bCs/>
              </w:rPr>
              <w:t>određeno</w:t>
            </w:r>
          </w:p>
        </w:tc>
      </w:tr>
      <w:tr w:rsidR="005C56DA" w:rsidRPr="00B755C6" w14:paraId="5F230DC3" w14:textId="77777777" w:rsidTr="005C56DA">
        <w:tc>
          <w:tcPr>
            <w:tcW w:w="440" w:type="pct"/>
          </w:tcPr>
          <w:p w14:paraId="59C45A82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5CD11976" w14:textId="0EE047D2" w:rsidR="005C56DA" w:rsidRPr="00B755C6" w:rsidRDefault="00A0048C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5</w:t>
            </w:r>
            <w:r w:rsidR="00974E0A" w:rsidRPr="00B755C6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1124" w:type="pct"/>
          </w:tcPr>
          <w:p w14:paraId="43069B4A" w14:textId="77777777" w:rsidR="00A0048C" w:rsidRDefault="00A0048C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5CCA9922" w14:textId="4D2FEF92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Podvornik-</w:t>
            </w:r>
          </w:p>
          <w:p w14:paraId="6361A250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domar</w:t>
            </w:r>
          </w:p>
        </w:tc>
        <w:tc>
          <w:tcPr>
            <w:tcW w:w="1200" w:type="pct"/>
          </w:tcPr>
          <w:p w14:paraId="339CC5A8" w14:textId="77777777" w:rsidR="005C56DA" w:rsidRPr="00B755C6" w:rsidRDefault="005C56DA" w:rsidP="00A0048C">
            <w:pPr>
              <w:keepNext/>
              <w:outlineLvl w:val="1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MIRO JELOVIĆ</w:t>
            </w:r>
          </w:p>
          <w:p w14:paraId="20579BC5" w14:textId="77777777" w:rsidR="005C56DA" w:rsidRPr="00B755C6" w:rsidRDefault="005C56DA" w:rsidP="00974E0A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SSS</w:t>
            </w:r>
          </w:p>
          <w:p w14:paraId="5BFF90F5" w14:textId="77777777" w:rsidR="005B60B6" w:rsidRPr="00B755C6" w:rsidRDefault="005B60B6" w:rsidP="005B60B6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Zamjena: STIPE ŠIMLEŠA</w:t>
            </w:r>
          </w:p>
        </w:tc>
        <w:tc>
          <w:tcPr>
            <w:tcW w:w="664" w:type="pct"/>
          </w:tcPr>
          <w:p w14:paraId="7668F046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7D419F7" w14:textId="77777777" w:rsidR="00A0048C" w:rsidRDefault="00A0048C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32D6B580" w14:textId="6F804B42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3</w:t>
            </w:r>
            <w:r w:rsidR="00BD1DD1">
              <w:rPr>
                <w:rFonts w:asciiTheme="majorBidi" w:hAnsiTheme="majorBidi" w:cstheme="majorBidi"/>
                <w:bCs/>
              </w:rPr>
              <w:t>6</w:t>
            </w:r>
          </w:p>
        </w:tc>
        <w:tc>
          <w:tcPr>
            <w:tcW w:w="523" w:type="pct"/>
          </w:tcPr>
          <w:p w14:paraId="71FDC3F1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62DA4170" w14:textId="77777777" w:rsidR="00A0048C" w:rsidRDefault="00A0048C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F52E997" w14:textId="0EF4DD4B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40</w:t>
            </w:r>
          </w:p>
        </w:tc>
        <w:tc>
          <w:tcPr>
            <w:tcW w:w="1049" w:type="pct"/>
          </w:tcPr>
          <w:p w14:paraId="1AD81535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6EB25370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neodređeno</w:t>
            </w:r>
          </w:p>
          <w:p w14:paraId="4A37F0F0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5C56DA" w:rsidRPr="00B755C6" w14:paraId="7E93BAB7" w14:textId="77777777" w:rsidTr="005C56DA">
        <w:trPr>
          <w:trHeight w:val="419"/>
        </w:trPr>
        <w:tc>
          <w:tcPr>
            <w:tcW w:w="440" w:type="pct"/>
          </w:tcPr>
          <w:p w14:paraId="5ED3E53A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020DD7C9" w14:textId="107F4B39" w:rsidR="005C56DA" w:rsidRPr="00B755C6" w:rsidRDefault="00A0048C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6</w:t>
            </w:r>
            <w:r w:rsidR="00974E0A" w:rsidRPr="00B755C6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1124" w:type="pct"/>
          </w:tcPr>
          <w:p w14:paraId="681BFB34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1480FB26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Spremačica</w:t>
            </w:r>
          </w:p>
        </w:tc>
        <w:tc>
          <w:tcPr>
            <w:tcW w:w="1200" w:type="pct"/>
          </w:tcPr>
          <w:p w14:paraId="332F9196" w14:textId="77777777" w:rsidR="005C56DA" w:rsidRPr="00B755C6" w:rsidRDefault="005C56DA" w:rsidP="00A0048C">
            <w:pPr>
              <w:keepNext/>
              <w:outlineLvl w:val="1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SANJA KARDOŠ</w:t>
            </w:r>
          </w:p>
          <w:p w14:paraId="42F0E47C" w14:textId="77777777" w:rsidR="005C56DA" w:rsidRPr="00B755C6" w:rsidRDefault="005C56DA" w:rsidP="00974E0A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SSS</w:t>
            </w:r>
          </w:p>
        </w:tc>
        <w:tc>
          <w:tcPr>
            <w:tcW w:w="664" w:type="pct"/>
          </w:tcPr>
          <w:p w14:paraId="2E7A3D58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29019B5" w14:textId="5539009E" w:rsidR="005C56DA" w:rsidRPr="00B755C6" w:rsidRDefault="00012BD3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3</w:t>
            </w:r>
            <w:r w:rsidR="00BD1DD1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523" w:type="pct"/>
          </w:tcPr>
          <w:p w14:paraId="0D370C33" w14:textId="77777777" w:rsidR="005C56DA" w:rsidRPr="00B755C6" w:rsidRDefault="005C56DA" w:rsidP="0070779F">
            <w:pPr>
              <w:rPr>
                <w:rFonts w:asciiTheme="majorBidi" w:hAnsiTheme="majorBidi" w:cstheme="majorBidi"/>
                <w:bCs/>
              </w:rPr>
            </w:pPr>
          </w:p>
          <w:p w14:paraId="13DBB308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40</w:t>
            </w:r>
          </w:p>
        </w:tc>
        <w:tc>
          <w:tcPr>
            <w:tcW w:w="1049" w:type="pct"/>
          </w:tcPr>
          <w:p w14:paraId="6E6FFDB7" w14:textId="77777777" w:rsidR="005C56DA" w:rsidRPr="00B755C6" w:rsidRDefault="005C56DA" w:rsidP="0070779F">
            <w:pPr>
              <w:rPr>
                <w:rFonts w:asciiTheme="majorBidi" w:hAnsiTheme="majorBidi" w:cstheme="majorBidi"/>
                <w:bCs/>
              </w:rPr>
            </w:pPr>
          </w:p>
          <w:p w14:paraId="59653E14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neodređeno</w:t>
            </w:r>
          </w:p>
          <w:p w14:paraId="1C0B74FC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5C56DA" w:rsidRPr="00B755C6" w14:paraId="3008D9A7" w14:textId="77777777" w:rsidTr="005C56DA">
        <w:tc>
          <w:tcPr>
            <w:tcW w:w="440" w:type="pct"/>
          </w:tcPr>
          <w:p w14:paraId="046EF027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EFFAA69" w14:textId="7FAE9EF2" w:rsidR="005C56DA" w:rsidRPr="00B755C6" w:rsidRDefault="00A0048C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7</w:t>
            </w:r>
            <w:r w:rsidR="00974E0A" w:rsidRPr="00B755C6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1124" w:type="pct"/>
          </w:tcPr>
          <w:p w14:paraId="2139585C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FFF8F93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Spremač</w:t>
            </w:r>
          </w:p>
        </w:tc>
        <w:tc>
          <w:tcPr>
            <w:tcW w:w="1200" w:type="pct"/>
          </w:tcPr>
          <w:p w14:paraId="7A33BF2F" w14:textId="77777777" w:rsidR="005C56DA" w:rsidRPr="00B755C6" w:rsidRDefault="005C56DA" w:rsidP="00A0048C">
            <w:pPr>
              <w:keepNext/>
              <w:outlineLvl w:val="1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NEVEN BULJAN</w:t>
            </w:r>
          </w:p>
          <w:p w14:paraId="2E3A648A" w14:textId="77777777" w:rsidR="005C56DA" w:rsidRPr="00B755C6" w:rsidRDefault="005C56D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NKV</w:t>
            </w:r>
          </w:p>
        </w:tc>
        <w:tc>
          <w:tcPr>
            <w:tcW w:w="664" w:type="pct"/>
          </w:tcPr>
          <w:p w14:paraId="112FBC5B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6F59A7B4" w14:textId="61CE54D0" w:rsidR="005C56DA" w:rsidRPr="00B755C6" w:rsidRDefault="00F32CC7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1</w:t>
            </w:r>
            <w:r w:rsidR="00BD1DD1">
              <w:rPr>
                <w:rFonts w:asciiTheme="majorBidi" w:hAnsiTheme="majorBidi" w:cstheme="majorBidi"/>
                <w:bCs/>
              </w:rPr>
              <w:t>8</w:t>
            </w:r>
          </w:p>
        </w:tc>
        <w:tc>
          <w:tcPr>
            <w:tcW w:w="523" w:type="pct"/>
          </w:tcPr>
          <w:p w14:paraId="5D838A84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1A65D9F9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40</w:t>
            </w:r>
          </w:p>
        </w:tc>
        <w:tc>
          <w:tcPr>
            <w:tcW w:w="1049" w:type="pct"/>
          </w:tcPr>
          <w:p w14:paraId="5067EE23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3E2795E6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neodređeno</w:t>
            </w:r>
          </w:p>
          <w:p w14:paraId="0FAE6296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5C56DA" w:rsidRPr="00B755C6" w14:paraId="50B6ADE9" w14:textId="77777777" w:rsidTr="005C56DA">
        <w:tc>
          <w:tcPr>
            <w:tcW w:w="440" w:type="pct"/>
          </w:tcPr>
          <w:p w14:paraId="5E92A83E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3B4D44CA" w14:textId="5776222A" w:rsidR="005C56DA" w:rsidRPr="00B755C6" w:rsidRDefault="00A0048C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8</w:t>
            </w:r>
            <w:r w:rsidR="00974E0A" w:rsidRPr="00B755C6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1124" w:type="pct"/>
          </w:tcPr>
          <w:p w14:paraId="1E54D34D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373AE340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Spremačica</w:t>
            </w:r>
          </w:p>
        </w:tc>
        <w:tc>
          <w:tcPr>
            <w:tcW w:w="1200" w:type="pct"/>
          </w:tcPr>
          <w:p w14:paraId="692CE384" w14:textId="77777777" w:rsidR="005C56DA" w:rsidRPr="00B755C6" w:rsidRDefault="005C56DA" w:rsidP="00A0048C">
            <w:pPr>
              <w:keepNext/>
              <w:outlineLvl w:val="1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MIRJANA JUKIĆ</w:t>
            </w:r>
          </w:p>
          <w:p w14:paraId="7A2133EA" w14:textId="77777777" w:rsidR="005C56DA" w:rsidRPr="00B755C6" w:rsidRDefault="000F1C3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NKV</w:t>
            </w:r>
          </w:p>
        </w:tc>
        <w:tc>
          <w:tcPr>
            <w:tcW w:w="664" w:type="pct"/>
          </w:tcPr>
          <w:p w14:paraId="66D1869A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0F259FAF" w14:textId="4FE72E8D" w:rsidR="005C56DA" w:rsidRPr="00B755C6" w:rsidRDefault="00A63A8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3</w:t>
            </w:r>
            <w:r w:rsidR="00BD1DD1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523" w:type="pct"/>
          </w:tcPr>
          <w:p w14:paraId="316BB8F8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0CA3C502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  <w:bCs/>
              </w:rPr>
              <w:t xml:space="preserve">40 </w:t>
            </w:r>
          </w:p>
        </w:tc>
        <w:tc>
          <w:tcPr>
            <w:tcW w:w="1049" w:type="pct"/>
          </w:tcPr>
          <w:p w14:paraId="01C99913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E021BFC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neodređeno</w:t>
            </w:r>
          </w:p>
          <w:p w14:paraId="21F8613A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5C56DA" w:rsidRPr="00B755C6" w14:paraId="295DE1E3" w14:textId="77777777" w:rsidTr="005C56DA">
        <w:tc>
          <w:tcPr>
            <w:tcW w:w="440" w:type="pct"/>
          </w:tcPr>
          <w:p w14:paraId="0B3A9432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6153FFC1" w14:textId="09B6CFC0" w:rsidR="005C56DA" w:rsidRPr="00B755C6" w:rsidRDefault="00A0048C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9</w:t>
            </w:r>
            <w:r w:rsidR="00974E0A" w:rsidRPr="00B755C6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1124" w:type="pct"/>
          </w:tcPr>
          <w:p w14:paraId="6E8774CA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5D9855E1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Spremačica</w:t>
            </w:r>
          </w:p>
        </w:tc>
        <w:tc>
          <w:tcPr>
            <w:tcW w:w="1200" w:type="pct"/>
          </w:tcPr>
          <w:p w14:paraId="3823732D" w14:textId="77777777" w:rsidR="005C56DA" w:rsidRPr="00B755C6" w:rsidRDefault="005C56DA" w:rsidP="00A0048C">
            <w:pPr>
              <w:keepNext/>
              <w:outlineLvl w:val="1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MLADENKA GAURINA</w:t>
            </w:r>
          </w:p>
          <w:p w14:paraId="43066867" w14:textId="77777777" w:rsidR="005C56DA" w:rsidRPr="00B755C6" w:rsidRDefault="005C56D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NKV</w:t>
            </w:r>
          </w:p>
        </w:tc>
        <w:tc>
          <w:tcPr>
            <w:tcW w:w="664" w:type="pct"/>
          </w:tcPr>
          <w:p w14:paraId="67E01633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1AC09A1E" w14:textId="3FA66784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2</w:t>
            </w:r>
            <w:r w:rsidR="00BD1DD1">
              <w:rPr>
                <w:rFonts w:asciiTheme="majorBidi" w:hAnsiTheme="majorBidi" w:cstheme="majorBidi"/>
                <w:bCs/>
              </w:rPr>
              <w:t>7</w:t>
            </w:r>
          </w:p>
        </w:tc>
        <w:tc>
          <w:tcPr>
            <w:tcW w:w="523" w:type="pct"/>
          </w:tcPr>
          <w:p w14:paraId="69E5207A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161BCF46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40</w:t>
            </w:r>
          </w:p>
        </w:tc>
        <w:tc>
          <w:tcPr>
            <w:tcW w:w="1049" w:type="pct"/>
          </w:tcPr>
          <w:p w14:paraId="43EB79EF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3BB1A6EF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neodređeno</w:t>
            </w:r>
          </w:p>
        </w:tc>
      </w:tr>
    </w:tbl>
    <w:p w14:paraId="11AF8ABF" w14:textId="77777777" w:rsidR="00F74DBD" w:rsidRPr="00F74DBD" w:rsidRDefault="00F74DBD" w:rsidP="00F74DBD">
      <w:pPr>
        <w:rPr>
          <w:b/>
          <w:sz w:val="20"/>
        </w:rPr>
      </w:pPr>
    </w:p>
    <w:p w14:paraId="166A8D97" w14:textId="77777777" w:rsidR="00F74DBD" w:rsidRPr="00F74DBD" w:rsidRDefault="00F74DBD" w:rsidP="00F74DBD">
      <w:pPr>
        <w:rPr>
          <w:b/>
          <w:sz w:val="20"/>
        </w:rPr>
      </w:pPr>
    </w:p>
    <w:p w14:paraId="10C6A948" w14:textId="77777777" w:rsidR="00F74DBD" w:rsidRPr="00F74DBD" w:rsidRDefault="00F74DBD" w:rsidP="00F74DBD">
      <w:pPr>
        <w:rPr>
          <w:b/>
          <w:sz w:val="20"/>
        </w:rPr>
      </w:pPr>
    </w:p>
    <w:p w14:paraId="3058F750" w14:textId="77777777" w:rsidR="00F74DBD" w:rsidRPr="00F74DBD" w:rsidRDefault="00F74DBD" w:rsidP="00F74DBD">
      <w:pPr>
        <w:rPr>
          <w:b/>
          <w:sz w:val="20"/>
        </w:rPr>
      </w:pPr>
    </w:p>
    <w:p w14:paraId="60148ED4" w14:textId="77777777" w:rsidR="00F74DBD" w:rsidRDefault="00F74DBD" w:rsidP="00F74DBD">
      <w:pPr>
        <w:rPr>
          <w:sz w:val="20"/>
        </w:rPr>
      </w:pPr>
    </w:p>
    <w:p w14:paraId="0FB841E5" w14:textId="77777777" w:rsidR="00D320AC" w:rsidRDefault="00D320AC" w:rsidP="00F74DBD">
      <w:pPr>
        <w:rPr>
          <w:sz w:val="20"/>
        </w:rPr>
      </w:pPr>
    </w:p>
    <w:p w14:paraId="2AC4B0BB" w14:textId="77777777" w:rsidR="00D320AC" w:rsidRDefault="00D320AC" w:rsidP="00F74DBD">
      <w:pPr>
        <w:rPr>
          <w:sz w:val="20"/>
        </w:rPr>
      </w:pPr>
    </w:p>
    <w:p w14:paraId="56BCB4CC" w14:textId="77777777" w:rsidR="00D320AC" w:rsidRDefault="00D320AC" w:rsidP="00F74DBD">
      <w:pPr>
        <w:rPr>
          <w:sz w:val="20"/>
        </w:rPr>
      </w:pPr>
    </w:p>
    <w:p w14:paraId="2070DF29" w14:textId="77777777" w:rsidR="00D320AC" w:rsidRDefault="00D320AC" w:rsidP="00F74DBD">
      <w:pPr>
        <w:rPr>
          <w:sz w:val="20"/>
        </w:rPr>
      </w:pPr>
    </w:p>
    <w:p w14:paraId="252DF4B3" w14:textId="77777777" w:rsidR="00D320AC" w:rsidRDefault="00D320AC" w:rsidP="00F74DBD">
      <w:pPr>
        <w:rPr>
          <w:sz w:val="20"/>
        </w:rPr>
      </w:pPr>
    </w:p>
    <w:p w14:paraId="6F113178" w14:textId="77777777" w:rsidR="00D320AC" w:rsidRDefault="00D320AC" w:rsidP="00F74DBD">
      <w:pPr>
        <w:rPr>
          <w:sz w:val="20"/>
        </w:rPr>
      </w:pPr>
    </w:p>
    <w:p w14:paraId="01A3BC83" w14:textId="77777777" w:rsidR="00D320AC" w:rsidRDefault="00D320AC" w:rsidP="00F74DBD">
      <w:pPr>
        <w:rPr>
          <w:sz w:val="20"/>
        </w:rPr>
      </w:pPr>
    </w:p>
    <w:p w14:paraId="0183A112" w14:textId="77777777" w:rsidR="00D320AC" w:rsidRDefault="00D320AC" w:rsidP="00F74DBD">
      <w:pPr>
        <w:rPr>
          <w:sz w:val="20"/>
        </w:rPr>
      </w:pPr>
    </w:p>
    <w:p w14:paraId="31C6DADA" w14:textId="77777777" w:rsidR="00D320AC" w:rsidRDefault="00D320AC" w:rsidP="00F74DBD">
      <w:pPr>
        <w:rPr>
          <w:sz w:val="20"/>
        </w:rPr>
      </w:pPr>
    </w:p>
    <w:p w14:paraId="34C69BB9" w14:textId="77777777" w:rsidR="00D320AC" w:rsidRDefault="00D320AC" w:rsidP="00F74DBD">
      <w:pPr>
        <w:rPr>
          <w:sz w:val="20"/>
        </w:rPr>
      </w:pPr>
    </w:p>
    <w:p w14:paraId="4250CE14" w14:textId="77777777" w:rsidR="00D320AC" w:rsidRDefault="00D320AC" w:rsidP="00F74DBD">
      <w:pPr>
        <w:rPr>
          <w:sz w:val="20"/>
        </w:rPr>
      </w:pPr>
    </w:p>
    <w:p w14:paraId="30FEAA7F" w14:textId="77777777" w:rsidR="00D320AC" w:rsidRDefault="00D320AC" w:rsidP="00F74DBD">
      <w:pPr>
        <w:rPr>
          <w:sz w:val="20"/>
        </w:rPr>
      </w:pPr>
    </w:p>
    <w:p w14:paraId="34DFA866" w14:textId="77777777" w:rsidR="00D320AC" w:rsidRDefault="00D320AC" w:rsidP="00F74DBD">
      <w:pPr>
        <w:rPr>
          <w:sz w:val="20"/>
        </w:rPr>
      </w:pPr>
    </w:p>
    <w:p w14:paraId="034C17DE" w14:textId="77777777" w:rsidR="00D320AC" w:rsidRDefault="00D320AC" w:rsidP="00F74DBD">
      <w:pPr>
        <w:rPr>
          <w:sz w:val="20"/>
        </w:rPr>
      </w:pPr>
    </w:p>
    <w:p w14:paraId="193C45B7" w14:textId="77777777" w:rsidR="00D320AC" w:rsidRDefault="00D320AC" w:rsidP="00F74DBD">
      <w:pPr>
        <w:rPr>
          <w:sz w:val="20"/>
        </w:rPr>
      </w:pPr>
    </w:p>
    <w:p w14:paraId="10363227" w14:textId="77777777" w:rsidR="00F74DBD" w:rsidRPr="00F74DBD" w:rsidRDefault="00F74DBD" w:rsidP="00A0048C">
      <w:pPr>
        <w:rPr>
          <w:sz w:val="20"/>
        </w:rPr>
      </w:pPr>
    </w:p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560"/>
        <w:gridCol w:w="2975"/>
        <w:gridCol w:w="994"/>
        <w:gridCol w:w="1247"/>
        <w:gridCol w:w="1518"/>
      </w:tblGrid>
      <w:tr w:rsidR="004D539C" w:rsidRPr="00B755C6" w14:paraId="28E215E2" w14:textId="77777777" w:rsidTr="00771856">
        <w:trPr>
          <w:jc w:val="center"/>
        </w:trPr>
        <w:tc>
          <w:tcPr>
            <w:tcW w:w="317" w:type="pct"/>
            <w:tcBorders>
              <w:bottom w:val="single" w:sz="4" w:space="0" w:color="auto"/>
            </w:tcBorders>
            <w:shd w:val="clear" w:color="auto" w:fill="FFFFFF"/>
          </w:tcPr>
          <w:p w14:paraId="0A2EAD08" w14:textId="77777777" w:rsidR="005C56DA" w:rsidRPr="00311B66" w:rsidRDefault="005C56DA" w:rsidP="0070779F">
            <w:pPr>
              <w:keepNext/>
              <w:outlineLvl w:val="3"/>
              <w:rPr>
                <w:rFonts w:asciiTheme="majorBidi" w:hAnsiTheme="majorBidi" w:cstheme="majorBidi"/>
              </w:rPr>
            </w:pPr>
          </w:p>
          <w:p w14:paraId="3BB0BB7C" w14:textId="77777777" w:rsidR="005C56DA" w:rsidRPr="00311B66" w:rsidRDefault="005C56DA" w:rsidP="0070779F">
            <w:pPr>
              <w:keepNext/>
              <w:outlineLvl w:val="3"/>
              <w:rPr>
                <w:rFonts w:asciiTheme="majorBidi" w:hAnsiTheme="majorBidi" w:cstheme="majorBidi"/>
              </w:rPr>
            </w:pPr>
            <w:r w:rsidRPr="00311B66">
              <w:rPr>
                <w:rFonts w:asciiTheme="majorBidi" w:hAnsiTheme="majorBidi" w:cstheme="majorBidi"/>
              </w:rPr>
              <w:t>Red.</w:t>
            </w:r>
          </w:p>
          <w:p w14:paraId="06156B01" w14:textId="502453B9" w:rsidR="005C56DA" w:rsidRPr="00311B66" w:rsidRDefault="00A0048C" w:rsidP="0070779F">
            <w:pPr>
              <w:rPr>
                <w:rFonts w:asciiTheme="majorBidi" w:hAnsiTheme="majorBidi" w:cstheme="majorBidi"/>
              </w:rPr>
            </w:pPr>
            <w:r w:rsidRPr="00311B66">
              <w:rPr>
                <w:rFonts w:asciiTheme="majorBidi" w:hAnsiTheme="majorBidi" w:cstheme="majorBidi"/>
              </w:rPr>
              <w:t>B</w:t>
            </w:r>
            <w:r w:rsidR="005C56DA" w:rsidRPr="00311B66">
              <w:rPr>
                <w:rFonts w:asciiTheme="majorBidi" w:hAnsiTheme="majorBidi" w:cstheme="majorBidi"/>
              </w:rPr>
              <w:t>r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shd w:val="clear" w:color="auto" w:fill="FFFFFF"/>
          </w:tcPr>
          <w:p w14:paraId="7EB6A880" w14:textId="77777777" w:rsidR="005C56DA" w:rsidRPr="00311B6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06B3DF8" w14:textId="77777777" w:rsidR="005C56DA" w:rsidRPr="00311B6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311B66">
              <w:rPr>
                <w:rFonts w:asciiTheme="majorBidi" w:hAnsiTheme="majorBidi" w:cstheme="majorBidi"/>
              </w:rPr>
              <w:t>NASTAVNI</w:t>
            </w:r>
          </w:p>
          <w:p w14:paraId="6D353C84" w14:textId="77777777" w:rsidR="005C56DA" w:rsidRPr="00311B6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311B66">
              <w:rPr>
                <w:rFonts w:asciiTheme="majorBidi" w:hAnsiTheme="majorBidi" w:cstheme="majorBidi"/>
              </w:rPr>
              <w:t>PREDMET</w:t>
            </w:r>
          </w:p>
        </w:tc>
        <w:tc>
          <w:tcPr>
            <w:tcW w:w="1680" w:type="pct"/>
            <w:shd w:val="clear" w:color="auto" w:fill="FFFFFF"/>
          </w:tcPr>
          <w:p w14:paraId="2E5F8399" w14:textId="77777777" w:rsidR="005C56DA" w:rsidRPr="00311B6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14850F0" w14:textId="77777777" w:rsidR="005C56DA" w:rsidRPr="00311B6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311B66">
              <w:rPr>
                <w:rFonts w:asciiTheme="majorBidi" w:hAnsiTheme="majorBidi" w:cstheme="majorBidi"/>
              </w:rPr>
              <w:t>IME NASTAVNIKA</w:t>
            </w:r>
          </w:p>
          <w:p w14:paraId="6E55BE2F" w14:textId="77777777" w:rsidR="005C56DA" w:rsidRPr="00311B6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311B66">
              <w:rPr>
                <w:rFonts w:asciiTheme="majorBidi" w:hAnsiTheme="majorBidi" w:cstheme="majorBidi"/>
              </w:rPr>
              <w:t>zvanje – stručna sprema</w:t>
            </w:r>
          </w:p>
          <w:p w14:paraId="6A6DF759" w14:textId="77777777" w:rsidR="005C56DA" w:rsidRPr="00311B6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1" w:type="pct"/>
            <w:shd w:val="clear" w:color="auto" w:fill="FFFFFF"/>
          </w:tcPr>
          <w:p w14:paraId="17B70F4A" w14:textId="77777777" w:rsidR="005C56DA" w:rsidRPr="00311B6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64D24A52" w14:textId="77777777" w:rsidR="005C56DA" w:rsidRPr="00311B6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727A0DB8" w14:textId="77777777" w:rsidR="005C56DA" w:rsidRPr="00311B6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311B66">
              <w:rPr>
                <w:rFonts w:asciiTheme="majorBidi" w:hAnsiTheme="majorBidi" w:cstheme="majorBidi"/>
              </w:rPr>
              <w:t>RADNI</w:t>
            </w:r>
          </w:p>
          <w:p w14:paraId="4F6D3531" w14:textId="77777777" w:rsidR="005C56DA" w:rsidRPr="00311B6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311B66">
              <w:rPr>
                <w:rFonts w:asciiTheme="majorBidi" w:hAnsiTheme="majorBidi" w:cstheme="majorBidi"/>
              </w:rPr>
              <w:t>STAŽ</w:t>
            </w:r>
          </w:p>
        </w:tc>
        <w:tc>
          <w:tcPr>
            <w:tcW w:w="704" w:type="pct"/>
            <w:shd w:val="clear" w:color="auto" w:fill="FFFFFF"/>
          </w:tcPr>
          <w:p w14:paraId="2B9E81A1" w14:textId="77777777" w:rsidR="005C56DA" w:rsidRPr="00311B6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7ADFB562" w14:textId="5940DB33" w:rsidR="005C56DA" w:rsidRPr="00311B6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311B66">
              <w:rPr>
                <w:rFonts w:asciiTheme="majorBidi" w:hAnsiTheme="majorBidi" w:cstheme="majorBidi"/>
              </w:rPr>
              <w:t>BR</w:t>
            </w:r>
            <w:r w:rsidR="00A0048C">
              <w:rPr>
                <w:rFonts w:asciiTheme="majorBidi" w:hAnsiTheme="majorBidi" w:cstheme="majorBidi"/>
              </w:rPr>
              <w:t xml:space="preserve">. </w:t>
            </w:r>
            <w:r w:rsidRPr="00311B66">
              <w:rPr>
                <w:rFonts w:asciiTheme="majorBidi" w:hAnsiTheme="majorBidi" w:cstheme="majorBidi"/>
              </w:rPr>
              <w:t>SATI TJED</w:t>
            </w:r>
            <w:r w:rsidR="00A0048C">
              <w:rPr>
                <w:rFonts w:asciiTheme="majorBidi" w:hAnsiTheme="majorBidi" w:cstheme="majorBidi"/>
              </w:rPr>
              <w:t xml:space="preserve">. </w:t>
            </w:r>
            <w:r w:rsidRPr="00311B66">
              <w:rPr>
                <w:rFonts w:asciiTheme="majorBidi" w:hAnsiTheme="majorBidi" w:cstheme="majorBidi"/>
              </w:rPr>
              <w:t>ZAD</w:t>
            </w:r>
            <w:r w:rsidR="00A0048C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57" w:type="pct"/>
            <w:shd w:val="clear" w:color="auto" w:fill="FFFFFF"/>
          </w:tcPr>
          <w:p w14:paraId="733E5DC5" w14:textId="77777777" w:rsidR="005C56DA" w:rsidRPr="00311B6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3AA0416F" w14:textId="77777777" w:rsidR="005C56DA" w:rsidRPr="00311B6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311B66">
              <w:rPr>
                <w:rFonts w:asciiTheme="majorBidi" w:hAnsiTheme="majorBidi" w:cstheme="majorBidi"/>
              </w:rPr>
              <w:t>RADNI ODNOS</w:t>
            </w:r>
          </w:p>
          <w:p w14:paraId="30FB0456" w14:textId="77777777" w:rsidR="005C56DA" w:rsidRPr="00311B6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311B66">
              <w:rPr>
                <w:rFonts w:asciiTheme="majorBidi" w:hAnsiTheme="majorBidi" w:cstheme="majorBidi"/>
              </w:rPr>
              <w:t>neodređeno/određeno</w:t>
            </w:r>
          </w:p>
        </w:tc>
      </w:tr>
      <w:tr w:rsidR="00576BCB" w:rsidRPr="00B755C6" w14:paraId="6CCA09E3" w14:textId="77777777" w:rsidTr="00771856">
        <w:trPr>
          <w:trHeight w:val="761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5340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881" w:type="pct"/>
            <w:vMerge w:val="restart"/>
            <w:tcBorders>
              <w:left w:val="single" w:sz="4" w:space="0" w:color="auto"/>
            </w:tcBorders>
          </w:tcPr>
          <w:p w14:paraId="177C710E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1C09DF69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1CC70E6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B13F268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 xml:space="preserve">HRVATSKI </w:t>
            </w:r>
          </w:p>
          <w:p w14:paraId="27476B3B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79E97C0A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JEZIK</w:t>
            </w:r>
          </w:p>
        </w:tc>
        <w:tc>
          <w:tcPr>
            <w:tcW w:w="1680" w:type="pct"/>
          </w:tcPr>
          <w:p w14:paraId="0D488206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31B0D35B" w14:textId="101456E7" w:rsidR="00576BCB" w:rsidRPr="00B755C6" w:rsidRDefault="00C52455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KLARA DUKIĆ</w:t>
            </w:r>
            <w:r w:rsidR="00576BCB" w:rsidRPr="00B755C6">
              <w:rPr>
                <w:rFonts w:asciiTheme="majorBidi" w:hAnsiTheme="majorBidi" w:cstheme="majorBidi"/>
              </w:rPr>
              <w:t>, prof. hrvatskog jezika i književnosti</w:t>
            </w:r>
          </w:p>
        </w:tc>
        <w:tc>
          <w:tcPr>
            <w:tcW w:w="561" w:type="pct"/>
          </w:tcPr>
          <w:p w14:paraId="67A92638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F2C1C37" w14:textId="092C935A" w:rsidR="00576BCB" w:rsidRPr="00B755C6" w:rsidRDefault="00BD1DD1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04" w:type="pct"/>
          </w:tcPr>
          <w:p w14:paraId="3A435D12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5565561" w14:textId="308A08B3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  <w:r w:rsidRPr="00B755C6">
              <w:rPr>
                <w:rFonts w:asciiTheme="majorBidi" w:hAnsiTheme="majorBidi" w:cstheme="majorBidi"/>
              </w:rPr>
              <w:t>/40</w:t>
            </w:r>
          </w:p>
        </w:tc>
        <w:tc>
          <w:tcPr>
            <w:tcW w:w="857" w:type="pct"/>
          </w:tcPr>
          <w:p w14:paraId="1C163BEA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0E83AE7F" w14:textId="77777777" w:rsidR="00576BCB" w:rsidRPr="00B755C6" w:rsidRDefault="00576BCB" w:rsidP="00B755C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576BCB" w:rsidRPr="00B755C6" w14:paraId="1E632863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3BCF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881" w:type="pct"/>
            <w:vMerge/>
            <w:tcBorders>
              <w:left w:val="single" w:sz="4" w:space="0" w:color="auto"/>
            </w:tcBorders>
          </w:tcPr>
          <w:p w14:paraId="3E052EDE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</w:tcPr>
          <w:p w14:paraId="67E3DD1A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BA62236" w14:textId="77777777" w:rsidR="00576BCB" w:rsidRPr="00B755C6" w:rsidRDefault="00576BCB" w:rsidP="00C6666D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JAGODA BRADARIĆ, hrvatskog jezika i književnosti</w:t>
            </w:r>
          </w:p>
        </w:tc>
        <w:tc>
          <w:tcPr>
            <w:tcW w:w="561" w:type="pct"/>
          </w:tcPr>
          <w:p w14:paraId="1F7B3D72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5F1115C" w14:textId="7C013172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 w:rsidR="00BD1DD1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04" w:type="pct"/>
          </w:tcPr>
          <w:p w14:paraId="1C33D330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0B3986F9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20/40</w:t>
            </w:r>
          </w:p>
        </w:tc>
        <w:tc>
          <w:tcPr>
            <w:tcW w:w="857" w:type="pct"/>
          </w:tcPr>
          <w:p w14:paraId="38FBAA37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73CD19C9" w14:textId="77777777" w:rsidR="00576BCB" w:rsidRPr="00B755C6" w:rsidRDefault="00576BCB" w:rsidP="00311B6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576BCB" w:rsidRPr="00B755C6" w14:paraId="14E5AE14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14E3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881" w:type="pct"/>
            <w:vMerge/>
            <w:tcBorders>
              <w:left w:val="single" w:sz="4" w:space="0" w:color="auto"/>
            </w:tcBorders>
          </w:tcPr>
          <w:p w14:paraId="735B27C5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</w:tcPr>
          <w:p w14:paraId="0B11B292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0FC4436" w14:textId="77777777" w:rsidR="00576BCB" w:rsidRPr="00B755C6" w:rsidRDefault="00576BCB" w:rsidP="00C6666D">
            <w:pPr>
              <w:keepNext/>
              <w:jc w:val="center"/>
              <w:outlineLvl w:val="2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SANJA   NIKOLIĆ, prof. hrvatskog jezika i književnosti</w:t>
            </w:r>
          </w:p>
        </w:tc>
        <w:tc>
          <w:tcPr>
            <w:tcW w:w="561" w:type="pct"/>
          </w:tcPr>
          <w:p w14:paraId="28D195CC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0B6C8635" w14:textId="3A8E8AA9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</w:t>
            </w:r>
            <w:r w:rsidR="00BD1DD1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04" w:type="pct"/>
          </w:tcPr>
          <w:p w14:paraId="5D656396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15AA6483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20/40</w:t>
            </w:r>
          </w:p>
        </w:tc>
        <w:tc>
          <w:tcPr>
            <w:tcW w:w="857" w:type="pct"/>
          </w:tcPr>
          <w:p w14:paraId="44DEA219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34936064" w14:textId="77777777" w:rsidR="00576BCB" w:rsidRPr="00B755C6" w:rsidRDefault="00576BCB" w:rsidP="00311B6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576BCB" w:rsidRPr="00B755C6" w14:paraId="1BCDC057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EF43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881" w:type="pct"/>
            <w:vMerge/>
            <w:tcBorders>
              <w:left w:val="single" w:sz="4" w:space="0" w:color="auto"/>
            </w:tcBorders>
          </w:tcPr>
          <w:p w14:paraId="110EA772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</w:tcPr>
          <w:p w14:paraId="7A3A8C8A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332E78F4" w14:textId="77777777" w:rsidR="00576BCB" w:rsidRPr="00B755C6" w:rsidRDefault="00576BCB" w:rsidP="00C6666D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IVANA PAVIĆ-SIMUNIĆ, prof.  hrvatskog jezika i književnosti</w:t>
            </w:r>
          </w:p>
        </w:tc>
        <w:tc>
          <w:tcPr>
            <w:tcW w:w="561" w:type="pct"/>
          </w:tcPr>
          <w:p w14:paraId="18E2F4FF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5DD91A2" w14:textId="4F3A9949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</w:t>
            </w:r>
            <w:r w:rsidR="00BD1DD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04" w:type="pct"/>
          </w:tcPr>
          <w:p w14:paraId="3028DA21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A44FB82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20/40</w:t>
            </w:r>
          </w:p>
        </w:tc>
        <w:tc>
          <w:tcPr>
            <w:tcW w:w="857" w:type="pct"/>
          </w:tcPr>
          <w:p w14:paraId="337163B3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F521A74" w14:textId="77777777" w:rsidR="00576BCB" w:rsidRPr="00B755C6" w:rsidRDefault="00576BCB" w:rsidP="00311B6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576BCB" w:rsidRPr="00B755C6" w14:paraId="58F3F4EC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D6AD" w14:textId="47706DEA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81" w:type="pct"/>
            <w:vMerge/>
            <w:tcBorders>
              <w:left w:val="single" w:sz="4" w:space="0" w:color="auto"/>
            </w:tcBorders>
          </w:tcPr>
          <w:p w14:paraId="3A597D7F" w14:textId="77777777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</w:tcPr>
          <w:p w14:paraId="2559873A" w14:textId="77777777" w:rsidR="00576BCB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16303207" w14:textId="726C2789" w:rsidR="00576BCB" w:rsidRPr="00B755C6" w:rsidRDefault="00311B66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NIKOLINA MARAS</w:t>
            </w:r>
            <w:r w:rsidR="00576BCB">
              <w:rPr>
                <w:rFonts w:asciiTheme="majorBidi" w:hAnsiTheme="majorBidi" w:cstheme="majorBidi"/>
              </w:rPr>
              <w:t>, prof.hrvatskog jezika</w:t>
            </w:r>
          </w:p>
        </w:tc>
        <w:tc>
          <w:tcPr>
            <w:tcW w:w="561" w:type="pct"/>
          </w:tcPr>
          <w:p w14:paraId="4FC891AB" w14:textId="77777777" w:rsidR="00576BCB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1FBF58F" w14:textId="1BC5E62C" w:rsidR="00576BCB" w:rsidRPr="00B755C6" w:rsidRDefault="00BD1DD1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04" w:type="pct"/>
          </w:tcPr>
          <w:p w14:paraId="1AACB585" w14:textId="77777777" w:rsidR="007011E8" w:rsidRDefault="007011E8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A083F92" w14:textId="136166AD" w:rsidR="00576BCB" w:rsidRPr="00B755C6" w:rsidRDefault="007011E8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8/16</w:t>
            </w:r>
          </w:p>
        </w:tc>
        <w:tc>
          <w:tcPr>
            <w:tcW w:w="857" w:type="pct"/>
          </w:tcPr>
          <w:p w14:paraId="163DCACF" w14:textId="77777777" w:rsidR="00576BCB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397BAEF6" w14:textId="25499838" w:rsidR="00576BCB" w:rsidRPr="00B755C6" w:rsidRDefault="007011E8" w:rsidP="007011E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određeno nepuno</w:t>
            </w:r>
          </w:p>
        </w:tc>
      </w:tr>
      <w:tr w:rsidR="004D539C" w:rsidRPr="00B755C6" w14:paraId="0E5E598A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882C" w14:textId="5418105E" w:rsidR="005C56DA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881" w:type="pct"/>
            <w:vMerge w:val="restart"/>
            <w:tcBorders>
              <w:left w:val="single" w:sz="4" w:space="0" w:color="auto"/>
            </w:tcBorders>
          </w:tcPr>
          <w:p w14:paraId="426CCD29" w14:textId="77777777" w:rsidR="005C56DA" w:rsidRPr="00B755C6" w:rsidRDefault="005C56DA" w:rsidP="0070779F">
            <w:pPr>
              <w:rPr>
                <w:rFonts w:asciiTheme="majorBidi" w:hAnsiTheme="majorBidi" w:cstheme="majorBidi"/>
              </w:rPr>
            </w:pPr>
          </w:p>
          <w:p w14:paraId="63077B2E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TZK-a</w:t>
            </w:r>
          </w:p>
          <w:p w14:paraId="310D7305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</w:tcPr>
          <w:p w14:paraId="6C026274" w14:textId="77777777" w:rsidR="005C56DA" w:rsidRPr="00B755C6" w:rsidRDefault="005C56DA" w:rsidP="0070779F">
            <w:pPr>
              <w:keepNext/>
              <w:jc w:val="center"/>
              <w:outlineLvl w:val="3"/>
              <w:rPr>
                <w:rFonts w:asciiTheme="majorBidi" w:hAnsiTheme="majorBidi" w:cstheme="majorBidi"/>
                <w:bCs/>
              </w:rPr>
            </w:pPr>
          </w:p>
          <w:p w14:paraId="3287DB9A" w14:textId="77777777" w:rsidR="005C56DA" w:rsidRPr="00B755C6" w:rsidRDefault="005C56DA" w:rsidP="00C6666D">
            <w:pPr>
              <w:keepNext/>
              <w:jc w:val="center"/>
              <w:outlineLvl w:val="3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VANJA JADRIJEVIĆ TOMAS prof.</w:t>
            </w:r>
            <w:r w:rsidR="00C6666D" w:rsidRPr="00B755C6">
              <w:rPr>
                <w:rFonts w:asciiTheme="majorBidi" w:hAnsiTheme="majorBidi" w:cstheme="majorBidi"/>
                <w:bCs/>
              </w:rPr>
              <w:t>fizičke kulture</w:t>
            </w:r>
          </w:p>
        </w:tc>
        <w:tc>
          <w:tcPr>
            <w:tcW w:w="561" w:type="pct"/>
          </w:tcPr>
          <w:p w14:paraId="2100664F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761A37E" w14:textId="521BEDE8" w:rsidR="005C56DA" w:rsidRPr="00B755C6" w:rsidRDefault="00F32CC7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 w:rsidR="00BD1DD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04" w:type="pct"/>
          </w:tcPr>
          <w:p w14:paraId="67C9D47D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4E9B6B2" w14:textId="2B895247" w:rsidR="005C56DA" w:rsidRPr="00B755C6" w:rsidRDefault="00B755C6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16/29</w:t>
            </w:r>
          </w:p>
        </w:tc>
        <w:tc>
          <w:tcPr>
            <w:tcW w:w="857" w:type="pct"/>
          </w:tcPr>
          <w:p w14:paraId="5512AB19" w14:textId="77777777" w:rsidR="005C56DA" w:rsidRPr="00B755C6" w:rsidRDefault="005C56DA" w:rsidP="00064F64">
            <w:pPr>
              <w:rPr>
                <w:rFonts w:asciiTheme="majorBidi" w:hAnsiTheme="majorBidi" w:cstheme="majorBidi"/>
              </w:rPr>
            </w:pPr>
          </w:p>
          <w:p w14:paraId="483AAF27" w14:textId="77777777" w:rsidR="005C56DA" w:rsidRPr="00B755C6" w:rsidRDefault="005C56DA" w:rsidP="00311B6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nepuno</w:t>
            </w:r>
          </w:p>
        </w:tc>
      </w:tr>
      <w:tr w:rsidR="004D539C" w:rsidRPr="00B755C6" w14:paraId="168CD352" w14:textId="77777777" w:rsidTr="00771856">
        <w:trPr>
          <w:cantSplit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CBF6" w14:textId="2FFEA981" w:rsidR="005C56DA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  <w:r w:rsidR="005C56DA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/>
            <w:tcBorders>
              <w:left w:val="single" w:sz="4" w:space="0" w:color="auto"/>
            </w:tcBorders>
          </w:tcPr>
          <w:p w14:paraId="44A68B7C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</w:tcPr>
          <w:p w14:paraId="4441FC32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3274F670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IVA  MUŠTERIĆ prof.</w:t>
            </w:r>
            <w:r w:rsidR="00C6666D" w:rsidRPr="00B755C6">
              <w:rPr>
                <w:rFonts w:asciiTheme="majorBidi" w:hAnsiTheme="majorBidi" w:cstheme="majorBidi"/>
              </w:rPr>
              <w:t xml:space="preserve"> </w:t>
            </w:r>
            <w:r w:rsidRPr="00B755C6">
              <w:rPr>
                <w:rFonts w:asciiTheme="majorBidi" w:hAnsiTheme="majorBidi" w:cstheme="majorBidi"/>
              </w:rPr>
              <w:t>TZK-a</w:t>
            </w:r>
          </w:p>
        </w:tc>
        <w:tc>
          <w:tcPr>
            <w:tcW w:w="561" w:type="pct"/>
          </w:tcPr>
          <w:p w14:paraId="4C1EEC38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9590FC3" w14:textId="089C5AE1" w:rsidR="005C56DA" w:rsidRPr="00B755C6" w:rsidRDefault="00BD1DD1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704" w:type="pct"/>
          </w:tcPr>
          <w:p w14:paraId="48BE8980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0ADCF49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22/40</w:t>
            </w:r>
          </w:p>
        </w:tc>
        <w:tc>
          <w:tcPr>
            <w:tcW w:w="857" w:type="pct"/>
          </w:tcPr>
          <w:p w14:paraId="36F610EA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A735B92" w14:textId="77777777" w:rsidR="005C56DA" w:rsidRPr="00B755C6" w:rsidRDefault="005C56DA" w:rsidP="00311B6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4D539C" w:rsidRPr="00B755C6" w14:paraId="0A8CCAD6" w14:textId="77777777" w:rsidTr="00771856">
        <w:trPr>
          <w:cantSplit/>
          <w:trHeight w:val="204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BE1E" w14:textId="0264B499" w:rsidR="005C56DA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  <w:r w:rsidR="005C56DA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F149C2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</w:tcPr>
          <w:p w14:paraId="54A76E8B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3648A6E2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 xml:space="preserve">JOSIP  MALBAŠA </w:t>
            </w:r>
          </w:p>
          <w:p w14:paraId="1C370485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prof.</w:t>
            </w:r>
            <w:r w:rsidR="00C6666D" w:rsidRPr="00B755C6">
              <w:rPr>
                <w:rFonts w:asciiTheme="majorBidi" w:hAnsiTheme="majorBidi" w:cstheme="majorBidi"/>
              </w:rPr>
              <w:t xml:space="preserve"> </w:t>
            </w:r>
            <w:r w:rsidRPr="00B755C6">
              <w:rPr>
                <w:rFonts w:asciiTheme="majorBidi" w:hAnsiTheme="majorBidi" w:cstheme="majorBidi"/>
              </w:rPr>
              <w:t>TZK-a</w:t>
            </w:r>
          </w:p>
        </w:tc>
        <w:tc>
          <w:tcPr>
            <w:tcW w:w="561" w:type="pct"/>
          </w:tcPr>
          <w:p w14:paraId="05B522AF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1100482D" w14:textId="387E1C55" w:rsidR="005C56DA" w:rsidRPr="00B755C6" w:rsidRDefault="00F32CC7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</w:t>
            </w:r>
            <w:r w:rsidR="00BD1DD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04" w:type="pct"/>
          </w:tcPr>
          <w:p w14:paraId="52DDAD74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1D542371" w14:textId="77777777" w:rsidR="005C56DA" w:rsidRPr="00B755C6" w:rsidRDefault="00712AC1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22</w:t>
            </w:r>
            <w:r w:rsidR="005C56DA" w:rsidRPr="00B755C6">
              <w:rPr>
                <w:rFonts w:asciiTheme="majorBidi" w:hAnsiTheme="majorBidi" w:cstheme="majorBidi"/>
              </w:rPr>
              <w:t>/40</w:t>
            </w:r>
          </w:p>
        </w:tc>
        <w:tc>
          <w:tcPr>
            <w:tcW w:w="857" w:type="pct"/>
          </w:tcPr>
          <w:p w14:paraId="3FE079E5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49F33A3" w14:textId="77777777" w:rsidR="005C56DA" w:rsidRPr="00B755C6" w:rsidRDefault="005C56DA" w:rsidP="00311B6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4D539C" w:rsidRPr="00B755C6" w14:paraId="2E95DC74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2651" w14:textId="44F617FB" w:rsidR="005C56DA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  <w:r w:rsidR="005C56DA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0E292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PREDMETI</w:t>
            </w:r>
          </w:p>
          <w:p w14:paraId="7BA0B927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IZ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5FEBFD42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7B5FC2FC" w14:textId="77777777" w:rsidR="005C56DA" w:rsidRPr="00B755C6" w:rsidRDefault="005C56DA" w:rsidP="00B1435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ŽELJKA  VUKO,</w:t>
            </w:r>
            <w:r w:rsidR="00C6666D" w:rsidRPr="00B755C6">
              <w:rPr>
                <w:rFonts w:asciiTheme="majorBidi" w:hAnsiTheme="majorBidi" w:cstheme="majorBidi"/>
              </w:rPr>
              <w:t xml:space="preserve"> </w:t>
            </w:r>
            <w:r w:rsidRPr="00B755C6">
              <w:rPr>
                <w:rFonts w:asciiTheme="majorBidi" w:hAnsiTheme="majorBidi" w:cstheme="majorBidi"/>
              </w:rPr>
              <w:t xml:space="preserve">dipl.ing </w:t>
            </w:r>
            <w:r w:rsidR="00653E20" w:rsidRPr="00B755C6">
              <w:rPr>
                <w:rFonts w:asciiTheme="majorBidi" w:hAnsiTheme="majorBidi" w:cstheme="majorBidi"/>
              </w:rPr>
              <w:t>Kemije</w:t>
            </w:r>
            <w:r w:rsidRPr="00B755C6">
              <w:rPr>
                <w:rFonts w:asciiTheme="majorBidi" w:hAnsiTheme="majorBidi" w:cstheme="majorBidi"/>
              </w:rPr>
              <w:t xml:space="preserve">+DPPS </w:t>
            </w:r>
          </w:p>
        </w:tc>
        <w:tc>
          <w:tcPr>
            <w:tcW w:w="561" w:type="pct"/>
          </w:tcPr>
          <w:p w14:paraId="23C840F9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4715B02" w14:textId="099FF1A4" w:rsidR="005C56DA" w:rsidRPr="00B755C6" w:rsidRDefault="00BD1DD1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704" w:type="pct"/>
          </w:tcPr>
          <w:p w14:paraId="1BBD51AB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8F2BCDA" w14:textId="77777777" w:rsidR="005C56DA" w:rsidRPr="00B755C6" w:rsidRDefault="00712AC1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22</w:t>
            </w:r>
            <w:r w:rsidR="009B23A9" w:rsidRPr="00B755C6">
              <w:rPr>
                <w:rFonts w:asciiTheme="majorBidi" w:hAnsiTheme="majorBidi" w:cstheme="majorBidi"/>
              </w:rPr>
              <w:t>/</w:t>
            </w:r>
            <w:r w:rsidR="00320CF4" w:rsidRPr="00B755C6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857" w:type="pct"/>
          </w:tcPr>
          <w:p w14:paraId="2343C5B9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7A050B77" w14:textId="77777777" w:rsidR="005C56DA" w:rsidRPr="00B755C6" w:rsidRDefault="005C56DA" w:rsidP="00311B6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E334F1" w:rsidRPr="00B755C6" w14:paraId="72B4C1FD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0A4F" w14:textId="11454805" w:rsidR="00E334F1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  <w:r w:rsidR="00E334F1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934D11" w14:textId="77777777" w:rsidR="00E334F1" w:rsidRPr="00B755C6" w:rsidRDefault="00E334F1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PODRUČJA KEMIJE</w:t>
            </w:r>
          </w:p>
          <w:p w14:paraId="5600733F" w14:textId="77777777" w:rsidR="00E334F1" w:rsidRPr="00B755C6" w:rsidRDefault="00E334F1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KEM.TEHNOL.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6A520B34" w14:textId="77777777" w:rsidR="00E334F1" w:rsidRPr="00B755C6" w:rsidRDefault="00E334F1" w:rsidP="0070779F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28963C90" w14:textId="77777777" w:rsidR="00E334F1" w:rsidRDefault="00E334F1" w:rsidP="00632ED5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ANA ROGULJIĆ, magistra inž. kem.t ehnol + DPPS</w:t>
            </w:r>
          </w:p>
          <w:p w14:paraId="6884C97E" w14:textId="77777777" w:rsidR="00311B66" w:rsidRPr="00B755C6" w:rsidRDefault="00311B66" w:rsidP="00632E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1" w:type="pct"/>
          </w:tcPr>
          <w:p w14:paraId="4932CD6D" w14:textId="77777777" w:rsidR="00E334F1" w:rsidRPr="00B755C6" w:rsidRDefault="00E334F1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3CFFA298" w14:textId="5A26E1E4" w:rsidR="00E334F1" w:rsidRPr="00B755C6" w:rsidRDefault="00BD1DD1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704" w:type="pct"/>
          </w:tcPr>
          <w:p w14:paraId="360D6C73" w14:textId="77777777" w:rsidR="00E334F1" w:rsidRPr="00B755C6" w:rsidRDefault="00E334F1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3C063957" w14:textId="77777777" w:rsidR="00E334F1" w:rsidRPr="00B755C6" w:rsidRDefault="00E334F1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22/40</w:t>
            </w:r>
          </w:p>
        </w:tc>
        <w:tc>
          <w:tcPr>
            <w:tcW w:w="857" w:type="pct"/>
          </w:tcPr>
          <w:p w14:paraId="55D295F9" w14:textId="77777777" w:rsidR="00E334F1" w:rsidRPr="00B755C6" w:rsidRDefault="00E334F1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0AD0435B" w14:textId="77777777" w:rsidR="00E334F1" w:rsidRPr="00B755C6" w:rsidRDefault="00E334F1" w:rsidP="00311B6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E334F1" w:rsidRPr="00B755C6" w14:paraId="65DE4E8B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EF23" w14:textId="5DF602C2" w:rsidR="00E334F1" w:rsidRPr="00B755C6" w:rsidRDefault="00E334F1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</w:t>
            </w:r>
            <w:r w:rsidR="00576BCB">
              <w:rPr>
                <w:rFonts w:asciiTheme="majorBidi" w:hAnsiTheme="majorBidi" w:cstheme="majorBidi"/>
              </w:rPr>
              <w:t>1</w:t>
            </w:r>
            <w:r w:rsidRPr="00B755C6">
              <w:rPr>
                <w:rFonts w:asciiTheme="majorBidi" w:hAnsiTheme="majorBidi" w:cstheme="majorBidi"/>
              </w:rPr>
              <w:t xml:space="preserve">. </w:t>
            </w:r>
          </w:p>
          <w:p w14:paraId="091CDEAB" w14:textId="77777777" w:rsidR="00E334F1" w:rsidRPr="00B755C6" w:rsidRDefault="00E334F1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0E81" w14:textId="77777777" w:rsidR="00E334F1" w:rsidRPr="00B755C6" w:rsidRDefault="00E334F1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439B70B2" w14:textId="77777777" w:rsidR="00E334F1" w:rsidRDefault="00E334F1" w:rsidP="00E334F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B755C6">
              <w:rPr>
                <w:rFonts w:asciiTheme="majorBidi" w:hAnsiTheme="majorBidi" w:cstheme="majorBidi"/>
                <w:color w:val="000000" w:themeColor="text1"/>
              </w:rPr>
              <w:t>MIRNA ZEC</w:t>
            </w:r>
            <w:r w:rsidR="00311B66">
              <w:rPr>
                <w:rFonts w:asciiTheme="majorBidi" w:hAnsiTheme="majorBidi" w:cstheme="majorBidi"/>
                <w:color w:val="000000" w:themeColor="text1"/>
              </w:rPr>
              <w:t>, mag. pha. + DPPS</w:t>
            </w:r>
          </w:p>
          <w:p w14:paraId="4514302C" w14:textId="61A24CA6" w:rsidR="00311B66" w:rsidRPr="00B755C6" w:rsidRDefault="00311B66" w:rsidP="00E334F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561" w:type="pct"/>
          </w:tcPr>
          <w:p w14:paraId="3288E280" w14:textId="550E6568" w:rsidR="00E334F1" w:rsidRPr="00B755C6" w:rsidRDefault="00BD1DD1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04" w:type="pct"/>
          </w:tcPr>
          <w:p w14:paraId="48660C29" w14:textId="77777777" w:rsidR="00E334F1" w:rsidRPr="00B755C6" w:rsidRDefault="00E334F1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2/22</w:t>
            </w:r>
          </w:p>
        </w:tc>
        <w:tc>
          <w:tcPr>
            <w:tcW w:w="857" w:type="pct"/>
          </w:tcPr>
          <w:p w14:paraId="0DED5B90" w14:textId="77777777" w:rsidR="00E334F1" w:rsidRPr="00B755C6" w:rsidRDefault="00E334F1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nepuno</w:t>
            </w:r>
          </w:p>
        </w:tc>
      </w:tr>
      <w:tr w:rsidR="004D539C" w:rsidRPr="00B755C6" w14:paraId="2B61948D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2348" w14:textId="1875A6A6" w:rsidR="005C56DA" w:rsidRPr="00B755C6" w:rsidRDefault="00E334F1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lastRenderedPageBreak/>
              <w:t>1</w:t>
            </w:r>
            <w:r w:rsidR="00576BCB">
              <w:rPr>
                <w:rFonts w:asciiTheme="majorBidi" w:hAnsiTheme="majorBidi" w:cstheme="majorBidi"/>
              </w:rPr>
              <w:t>2</w:t>
            </w:r>
            <w:r w:rsidR="005C56DA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473E" w14:textId="77777777" w:rsidR="005C56DA" w:rsidRPr="00B755C6" w:rsidRDefault="009E32EE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MATEMA</w:t>
            </w:r>
            <w:r w:rsidR="005C56DA" w:rsidRPr="00B755C6">
              <w:rPr>
                <w:rFonts w:asciiTheme="majorBidi" w:hAnsiTheme="majorBidi" w:cstheme="majorBidi"/>
              </w:rPr>
              <w:t>TIKA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662320EC" w14:textId="7FC673B9" w:rsidR="005C56DA" w:rsidRDefault="00311B66" w:rsidP="00974E0A">
            <w:pPr>
              <w:keepNext/>
              <w:outlineLvl w:val="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MAGDALENA TOMAŠEVIĆ</w:t>
            </w:r>
            <w:r w:rsidR="00D70179" w:rsidRPr="00B755C6">
              <w:rPr>
                <w:rFonts w:asciiTheme="majorBidi" w:hAnsiTheme="majorBidi" w:cstheme="majorBidi"/>
              </w:rPr>
              <w:t>, magistra edukacije matematike</w:t>
            </w:r>
          </w:p>
          <w:p w14:paraId="2B27BBFD" w14:textId="77777777" w:rsidR="00B755C6" w:rsidRDefault="00B755C6" w:rsidP="00974E0A">
            <w:pPr>
              <w:keepNext/>
              <w:outlineLvl w:val="5"/>
              <w:rPr>
                <w:rFonts w:asciiTheme="majorBidi" w:hAnsiTheme="majorBidi" w:cstheme="majorBidi"/>
              </w:rPr>
            </w:pPr>
          </w:p>
          <w:p w14:paraId="4216348C" w14:textId="77777777" w:rsidR="00A0048C" w:rsidRDefault="00A0048C" w:rsidP="00974E0A">
            <w:pPr>
              <w:keepNext/>
              <w:outlineLvl w:val="5"/>
              <w:rPr>
                <w:rFonts w:asciiTheme="majorBidi" w:hAnsiTheme="majorBidi" w:cstheme="majorBidi"/>
              </w:rPr>
            </w:pPr>
          </w:p>
          <w:p w14:paraId="1F49E64E" w14:textId="77777777" w:rsidR="00A0048C" w:rsidRPr="00B755C6" w:rsidRDefault="00A0048C" w:rsidP="00974E0A">
            <w:pPr>
              <w:keepNext/>
              <w:outlineLvl w:val="5"/>
              <w:rPr>
                <w:rFonts w:asciiTheme="majorBidi" w:hAnsiTheme="majorBidi" w:cstheme="majorBidi"/>
              </w:rPr>
            </w:pPr>
          </w:p>
        </w:tc>
        <w:tc>
          <w:tcPr>
            <w:tcW w:w="561" w:type="pct"/>
          </w:tcPr>
          <w:p w14:paraId="711510FB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039546F" w14:textId="69BF6E61" w:rsidR="005C56DA" w:rsidRPr="00B755C6" w:rsidRDefault="00BD1DD1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04" w:type="pct"/>
          </w:tcPr>
          <w:p w14:paraId="42690BDA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2F888C1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20/40</w:t>
            </w:r>
          </w:p>
        </w:tc>
        <w:tc>
          <w:tcPr>
            <w:tcW w:w="857" w:type="pct"/>
          </w:tcPr>
          <w:p w14:paraId="23A336CC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779EC0D" w14:textId="6BE66B7F" w:rsidR="005C56DA" w:rsidRPr="00B755C6" w:rsidRDefault="005F08C2" w:rsidP="00A0048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</w:t>
            </w:r>
            <w:r w:rsidR="005C56DA" w:rsidRPr="00B755C6">
              <w:rPr>
                <w:rFonts w:asciiTheme="majorBidi" w:hAnsiTheme="majorBidi" w:cstheme="majorBidi"/>
              </w:rPr>
              <w:t>određeno puno</w:t>
            </w:r>
          </w:p>
        </w:tc>
      </w:tr>
      <w:tr w:rsidR="004D539C" w:rsidRPr="00B755C6" w14:paraId="618AEB3B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B94A" w14:textId="779BAFCA" w:rsidR="005C56DA" w:rsidRPr="00B755C6" w:rsidRDefault="00E334F1" w:rsidP="0070779F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55C6">
              <w:rPr>
                <w:rFonts w:asciiTheme="majorBidi" w:hAnsiTheme="majorBidi" w:cstheme="majorBidi"/>
                <w:noProof/>
              </w:rPr>
              <w:t>1</w:t>
            </w:r>
            <w:r w:rsidR="00576BCB">
              <w:rPr>
                <w:rFonts w:asciiTheme="majorBidi" w:hAnsiTheme="majorBidi" w:cstheme="majorBidi"/>
                <w:noProof/>
              </w:rPr>
              <w:t>3</w:t>
            </w:r>
            <w:r w:rsidR="005C56DA" w:rsidRPr="00B755C6">
              <w:rPr>
                <w:rFonts w:asciiTheme="majorBidi" w:hAnsiTheme="majorBidi" w:cstheme="majorBidi"/>
                <w:noProof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86DB" w14:textId="77777777" w:rsidR="005C56DA" w:rsidRPr="00B755C6" w:rsidRDefault="005C56D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MATEMATIKA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48BAF359" w14:textId="3B992A0C" w:rsidR="005C56DA" w:rsidRPr="00B755C6" w:rsidRDefault="005C56DA" w:rsidP="00712AC1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GORDANA BLAŽEVIĆ,</w:t>
            </w:r>
            <w:r w:rsidR="00C6666D" w:rsidRPr="00B755C6">
              <w:rPr>
                <w:rFonts w:asciiTheme="majorBidi" w:hAnsiTheme="majorBidi" w:cstheme="majorBidi"/>
              </w:rPr>
              <w:t xml:space="preserve"> </w:t>
            </w:r>
            <w:r w:rsidRPr="00B755C6">
              <w:rPr>
                <w:rFonts w:asciiTheme="majorBidi" w:hAnsiTheme="majorBidi" w:cstheme="majorBidi"/>
              </w:rPr>
              <w:t>prof.</w:t>
            </w:r>
            <w:r w:rsidR="00A0048C">
              <w:rPr>
                <w:rFonts w:asciiTheme="majorBidi" w:hAnsiTheme="majorBidi" w:cstheme="majorBidi"/>
              </w:rPr>
              <w:t xml:space="preserve"> </w:t>
            </w:r>
            <w:r w:rsidRPr="00B755C6">
              <w:rPr>
                <w:rFonts w:asciiTheme="majorBidi" w:hAnsiTheme="majorBidi" w:cstheme="majorBidi"/>
              </w:rPr>
              <w:t>mat</w:t>
            </w:r>
            <w:r w:rsidR="001A5BAE" w:rsidRPr="00B755C6">
              <w:rPr>
                <w:rFonts w:asciiTheme="majorBidi" w:hAnsiTheme="majorBidi" w:cstheme="majorBidi"/>
              </w:rPr>
              <w:t>ematike</w:t>
            </w:r>
          </w:p>
        </w:tc>
        <w:tc>
          <w:tcPr>
            <w:tcW w:w="561" w:type="pct"/>
          </w:tcPr>
          <w:p w14:paraId="47167705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3E0E4EA" w14:textId="769EF33D" w:rsidR="005C56DA" w:rsidRPr="00B755C6" w:rsidRDefault="00632ED5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 w:rsidR="00BD1DD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04" w:type="pct"/>
          </w:tcPr>
          <w:p w14:paraId="25BAC6A4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09634F0F" w14:textId="2DA542E1" w:rsidR="005C56DA" w:rsidRPr="00B755C6" w:rsidRDefault="004B4F5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</w:t>
            </w:r>
            <w:r w:rsidR="00B755C6">
              <w:rPr>
                <w:rFonts w:asciiTheme="majorBidi" w:hAnsiTheme="majorBidi" w:cstheme="majorBidi"/>
              </w:rPr>
              <w:t>0</w:t>
            </w:r>
            <w:r w:rsidR="005C56DA" w:rsidRPr="00B755C6">
              <w:rPr>
                <w:rFonts w:asciiTheme="majorBidi" w:hAnsiTheme="majorBidi" w:cstheme="majorBidi"/>
              </w:rPr>
              <w:t>/40</w:t>
            </w:r>
          </w:p>
        </w:tc>
        <w:tc>
          <w:tcPr>
            <w:tcW w:w="857" w:type="pct"/>
          </w:tcPr>
          <w:p w14:paraId="41DC9EE2" w14:textId="77777777" w:rsidR="005C56DA" w:rsidRPr="00B755C6" w:rsidRDefault="005C56DA" w:rsidP="0070779F">
            <w:pPr>
              <w:rPr>
                <w:rFonts w:asciiTheme="majorBidi" w:hAnsiTheme="majorBidi" w:cstheme="majorBidi"/>
              </w:rPr>
            </w:pPr>
          </w:p>
          <w:p w14:paraId="47C812ED" w14:textId="77777777" w:rsidR="005C56DA" w:rsidRPr="00B755C6" w:rsidRDefault="005C56D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4D539C" w:rsidRPr="00B755C6" w14:paraId="3BBA7D0F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2E2C" w14:textId="4D4CE97C" w:rsidR="005C56DA" w:rsidRPr="00B755C6" w:rsidRDefault="00E334F1" w:rsidP="0070779F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55C6">
              <w:rPr>
                <w:rFonts w:asciiTheme="majorBidi" w:hAnsiTheme="majorBidi" w:cstheme="majorBidi"/>
                <w:noProof/>
              </w:rPr>
              <w:t>1</w:t>
            </w:r>
            <w:r w:rsidR="00576BCB">
              <w:rPr>
                <w:rFonts w:asciiTheme="majorBidi" w:hAnsiTheme="majorBidi" w:cstheme="majorBidi"/>
                <w:noProof/>
              </w:rPr>
              <w:t>4</w:t>
            </w:r>
            <w:r w:rsidR="005C56DA" w:rsidRPr="00B755C6">
              <w:rPr>
                <w:rFonts w:asciiTheme="majorBidi" w:hAnsiTheme="majorBidi" w:cstheme="majorBidi"/>
                <w:noProof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0C36" w14:textId="77777777" w:rsidR="005C56DA" w:rsidRPr="00B755C6" w:rsidRDefault="005C56D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MATEMATIKA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33FC6E14" w14:textId="77777777" w:rsidR="005C56DA" w:rsidRPr="00B755C6" w:rsidRDefault="005C56DA" w:rsidP="00C90A34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BRANIMIR KRIVIĆ, prof.</w:t>
            </w:r>
            <w:r w:rsidR="00C6666D" w:rsidRPr="00B755C6">
              <w:rPr>
                <w:rFonts w:asciiTheme="majorBidi" w:hAnsiTheme="majorBidi" w:cstheme="majorBidi"/>
              </w:rPr>
              <w:t xml:space="preserve"> matematike i fizike</w:t>
            </w:r>
          </w:p>
        </w:tc>
        <w:tc>
          <w:tcPr>
            <w:tcW w:w="561" w:type="pct"/>
          </w:tcPr>
          <w:p w14:paraId="7617B57A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0699FCB7" w14:textId="0405284C" w:rsidR="005C56DA" w:rsidRPr="00B755C6" w:rsidRDefault="005B60B6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</w:t>
            </w:r>
            <w:r w:rsidR="00BD1DD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04" w:type="pct"/>
          </w:tcPr>
          <w:p w14:paraId="5C80A177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DBF39C8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20/40</w:t>
            </w:r>
          </w:p>
        </w:tc>
        <w:tc>
          <w:tcPr>
            <w:tcW w:w="857" w:type="pct"/>
          </w:tcPr>
          <w:p w14:paraId="3C18888B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143B2300" w14:textId="77777777" w:rsidR="005C56DA" w:rsidRPr="00B755C6" w:rsidRDefault="005C56D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7D1713" w:rsidRPr="00B755C6" w14:paraId="25049841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7BEA" w14:textId="77777777" w:rsidR="007D1713" w:rsidRPr="00B755C6" w:rsidRDefault="007D1713" w:rsidP="0070779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  <w:p w14:paraId="030ACD8D" w14:textId="70F3D605" w:rsidR="007D1713" w:rsidRPr="00B755C6" w:rsidRDefault="007D1713" w:rsidP="0070779F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55C6">
              <w:rPr>
                <w:rFonts w:asciiTheme="majorBidi" w:hAnsiTheme="majorBidi" w:cstheme="majorBidi"/>
                <w:noProof/>
              </w:rPr>
              <w:t>1</w:t>
            </w:r>
            <w:r w:rsidR="00576BCB">
              <w:rPr>
                <w:rFonts w:asciiTheme="majorBidi" w:hAnsiTheme="majorBidi" w:cstheme="majorBidi"/>
                <w:noProof/>
              </w:rPr>
              <w:t>5</w:t>
            </w:r>
            <w:r w:rsidRPr="00B755C6">
              <w:rPr>
                <w:rFonts w:asciiTheme="majorBidi" w:hAnsiTheme="majorBidi" w:cstheme="majorBidi"/>
                <w:noProof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D5AF" w14:textId="435E36B0" w:rsidR="007D1713" w:rsidRPr="00B755C6" w:rsidRDefault="00B755C6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INFORMATIKA</w:t>
            </w:r>
          </w:p>
          <w:p w14:paraId="796571A3" w14:textId="77777777" w:rsidR="007D1713" w:rsidRPr="00B755C6" w:rsidRDefault="007D1713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43C57CF7" w14:textId="4E815638" w:rsidR="007D1713" w:rsidRPr="00B755C6" w:rsidRDefault="00D70179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Katarina Cvitković Đone</w:t>
            </w:r>
            <w:r w:rsidR="007D1713" w:rsidRPr="00B755C6">
              <w:rPr>
                <w:rFonts w:asciiTheme="majorBidi" w:hAnsiTheme="majorBidi" w:cstheme="majorBidi"/>
              </w:rPr>
              <w:t xml:space="preserve">, </w:t>
            </w:r>
            <w:r w:rsidR="003B30DA" w:rsidRPr="00B755C6">
              <w:rPr>
                <w:rFonts w:asciiTheme="majorBidi" w:hAnsiTheme="majorBidi" w:cstheme="majorBidi"/>
              </w:rPr>
              <w:t xml:space="preserve">sveučilištni </w:t>
            </w:r>
            <w:r w:rsidRPr="00B755C6">
              <w:rPr>
                <w:rFonts w:asciiTheme="majorBidi" w:hAnsiTheme="majorBidi" w:cstheme="majorBidi"/>
              </w:rPr>
              <w:t>magistra edukacije informatike i tehnike</w:t>
            </w:r>
          </w:p>
        </w:tc>
        <w:tc>
          <w:tcPr>
            <w:tcW w:w="561" w:type="pct"/>
          </w:tcPr>
          <w:p w14:paraId="0A57E839" w14:textId="77777777" w:rsidR="003B30DA" w:rsidRPr="00B755C6" w:rsidRDefault="003B30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14660294" w14:textId="77777777" w:rsidR="00B755C6" w:rsidRDefault="00B755C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69749A09" w14:textId="52989A24" w:rsidR="007D1713" w:rsidRPr="00B755C6" w:rsidRDefault="00BD1DD1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04" w:type="pct"/>
          </w:tcPr>
          <w:p w14:paraId="515B6D1D" w14:textId="77777777" w:rsidR="00B755C6" w:rsidRDefault="00B755C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32414574" w14:textId="77777777" w:rsidR="00B755C6" w:rsidRDefault="00B755C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3946487A" w14:textId="3B75D38B" w:rsidR="003B30DA" w:rsidRPr="00B755C6" w:rsidRDefault="00B755C6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21/40</w:t>
            </w:r>
          </w:p>
        </w:tc>
        <w:tc>
          <w:tcPr>
            <w:tcW w:w="857" w:type="pct"/>
          </w:tcPr>
          <w:p w14:paraId="598E39AE" w14:textId="77777777" w:rsidR="00B755C6" w:rsidRDefault="00B755C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85737CD" w14:textId="4047B588" w:rsidR="007D1713" w:rsidRPr="00B755C6" w:rsidRDefault="003B30D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određeno puno</w:t>
            </w:r>
          </w:p>
        </w:tc>
      </w:tr>
      <w:tr w:rsidR="00BD1DD1" w:rsidRPr="00B755C6" w14:paraId="79C01D1C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036C" w14:textId="77777777" w:rsidR="00BD1DD1" w:rsidRDefault="00BD1DD1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6CD34AE" w14:textId="78D98820" w:rsidR="00BD1DD1" w:rsidRDefault="00BD1DD1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  <w:p w14:paraId="1DF9B8C4" w14:textId="77777777" w:rsidR="00BD1DD1" w:rsidRPr="00B755C6" w:rsidRDefault="00BD1DD1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509D" w14:textId="77777777" w:rsidR="00BD1DD1" w:rsidRDefault="00BD1DD1" w:rsidP="00A0048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INFORMATIKA</w:t>
            </w:r>
          </w:p>
          <w:p w14:paraId="1031EEBA" w14:textId="611B2DBF" w:rsidR="00BD1DD1" w:rsidRPr="00B755C6" w:rsidRDefault="00BD1DD1" w:rsidP="00A0048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MATEMATIKA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66A01FE6" w14:textId="4E780BAC" w:rsidR="00BD1DD1" w:rsidRPr="00B755C6" w:rsidRDefault="00BD1DD1" w:rsidP="00311B66">
            <w:pPr>
              <w:rPr>
                <w:rFonts w:asciiTheme="majorBidi" w:hAnsiTheme="majorBidi" w:cstheme="majorBidi"/>
                <w:color w:val="FF0000"/>
              </w:rPr>
            </w:pPr>
            <w:r w:rsidRPr="00BD1DD1">
              <w:rPr>
                <w:rFonts w:asciiTheme="majorBidi" w:hAnsiTheme="majorBidi" w:cstheme="majorBidi"/>
              </w:rPr>
              <w:t>Katarina Bitunjac</w:t>
            </w:r>
            <w:r w:rsidR="00311B66">
              <w:rPr>
                <w:rFonts w:asciiTheme="majorBidi" w:hAnsiTheme="majorBidi" w:cstheme="majorBidi"/>
              </w:rPr>
              <w:t>, mag.ing.comp.</w:t>
            </w:r>
          </w:p>
        </w:tc>
        <w:tc>
          <w:tcPr>
            <w:tcW w:w="561" w:type="pct"/>
          </w:tcPr>
          <w:p w14:paraId="27F49B97" w14:textId="21816E31" w:rsidR="00BD1DD1" w:rsidRPr="00B755C6" w:rsidRDefault="00BD1DD1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04" w:type="pct"/>
          </w:tcPr>
          <w:p w14:paraId="12C3CA16" w14:textId="77777777" w:rsidR="00BD1DD1" w:rsidRDefault="00311B66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6,6/12 info.</w:t>
            </w:r>
          </w:p>
          <w:p w14:paraId="6E01ABF2" w14:textId="3768F65E" w:rsidR="00311B66" w:rsidRPr="00B755C6" w:rsidRDefault="00311B66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7/14 mat.</w:t>
            </w:r>
          </w:p>
        </w:tc>
        <w:tc>
          <w:tcPr>
            <w:tcW w:w="857" w:type="pct"/>
          </w:tcPr>
          <w:p w14:paraId="512E56AD" w14:textId="60DA73F1" w:rsidR="00BD1DD1" w:rsidRPr="00B755C6" w:rsidRDefault="00311B66" w:rsidP="00A0048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određeno nepuno</w:t>
            </w:r>
          </w:p>
        </w:tc>
      </w:tr>
      <w:tr w:rsidR="004D539C" w:rsidRPr="00B755C6" w14:paraId="7EC8103B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B4DA" w14:textId="0530696D" w:rsidR="005C56DA" w:rsidRPr="00B755C6" w:rsidRDefault="003B30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</w:t>
            </w:r>
            <w:r w:rsidR="00BD1DD1">
              <w:rPr>
                <w:rFonts w:asciiTheme="majorBidi" w:hAnsiTheme="majorBidi" w:cstheme="majorBidi"/>
              </w:rPr>
              <w:t>7</w:t>
            </w:r>
            <w:r w:rsidR="005C56DA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F4BA" w14:textId="77777777" w:rsidR="005C56DA" w:rsidRPr="00B755C6" w:rsidRDefault="005C56D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MATEM-INFORMATIKA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47A1B0E2" w14:textId="77777777" w:rsidR="005C56DA" w:rsidRPr="00B755C6" w:rsidRDefault="005C56DA" w:rsidP="00C90A34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RUŽA  GUDELJ,</w:t>
            </w:r>
            <w:r w:rsidR="00C6666D" w:rsidRPr="00B755C6">
              <w:rPr>
                <w:rFonts w:asciiTheme="majorBidi" w:hAnsiTheme="majorBidi" w:cstheme="majorBidi"/>
              </w:rPr>
              <w:t xml:space="preserve"> </w:t>
            </w:r>
            <w:r w:rsidRPr="00B755C6">
              <w:rPr>
                <w:rFonts w:asciiTheme="majorBidi" w:hAnsiTheme="majorBidi" w:cstheme="majorBidi"/>
              </w:rPr>
              <w:t>prof.mat. i informatike</w:t>
            </w:r>
            <w:r w:rsidR="00C6666D" w:rsidRPr="00B755C6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61" w:type="pct"/>
          </w:tcPr>
          <w:p w14:paraId="210BB069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87B6B9C" w14:textId="1A8E4542" w:rsidR="005C56DA" w:rsidRPr="00B755C6" w:rsidRDefault="00632ED5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</w:t>
            </w:r>
            <w:r w:rsidR="00BD1DD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04" w:type="pct"/>
          </w:tcPr>
          <w:p w14:paraId="11DC13BF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2EE3238" w14:textId="77777777" w:rsidR="005C56DA" w:rsidRPr="00B755C6" w:rsidRDefault="009B23A9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21</w:t>
            </w:r>
            <w:r w:rsidR="005C56DA" w:rsidRPr="00B755C6">
              <w:rPr>
                <w:rFonts w:asciiTheme="majorBidi" w:hAnsiTheme="majorBidi" w:cstheme="majorBidi"/>
              </w:rPr>
              <w:t>/40</w:t>
            </w:r>
          </w:p>
        </w:tc>
        <w:tc>
          <w:tcPr>
            <w:tcW w:w="857" w:type="pct"/>
          </w:tcPr>
          <w:p w14:paraId="506CF38C" w14:textId="77777777" w:rsidR="005C56DA" w:rsidRPr="00B755C6" w:rsidRDefault="005C56D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4D539C" w:rsidRPr="00B755C6" w14:paraId="2DB37D7C" w14:textId="77777777" w:rsidTr="00771856">
        <w:trPr>
          <w:trHeight w:val="90"/>
          <w:jc w:val="center"/>
        </w:trPr>
        <w:tc>
          <w:tcPr>
            <w:tcW w:w="317" w:type="pct"/>
          </w:tcPr>
          <w:p w14:paraId="5C23A77C" w14:textId="68E71E30" w:rsidR="005C56DA" w:rsidRPr="00B755C6" w:rsidRDefault="003B30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</w:t>
            </w:r>
            <w:r w:rsidR="00BD1DD1">
              <w:rPr>
                <w:rFonts w:asciiTheme="majorBidi" w:hAnsiTheme="majorBidi" w:cstheme="majorBidi"/>
              </w:rPr>
              <w:t>8</w:t>
            </w:r>
            <w:r w:rsidR="005C56DA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</w:tcPr>
          <w:p w14:paraId="65A98EF1" w14:textId="77777777" w:rsidR="005C56DA" w:rsidRPr="00B755C6" w:rsidRDefault="005C56D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INFORMATIKA</w:t>
            </w:r>
          </w:p>
        </w:tc>
        <w:tc>
          <w:tcPr>
            <w:tcW w:w="1680" w:type="pct"/>
          </w:tcPr>
          <w:p w14:paraId="35CD613D" w14:textId="77777777" w:rsidR="005C56DA" w:rsidRPr="00B755C6" w:rsidRDefault="005C56DA" w:rsidP="00311B6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ŽELJKO CVITKOVIĆ-ĐONE, prof.</w:t>
            </w:r>
            <w:r w:rsidR="00C6666D" w:rsidRPr="00B755C6">
              <w:rPr>
                <w:rFonts w:asciiTheme="majorBidi" w:hAnsiTheme="majorBidi" w:cstheme="majorBidi"/>
              </w:rPr>
              <w:t xml:space="preserve"> informatike</w:t>
            </w:r>
          </w:p>
        </w:tc>
        <w:tc>
          <w:tcPr>
            <w:tcW w:w="561" w:type="pct"/>
          </w:tcPr>
          <w:p w14:paraId="23182C77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716E99C2" w14:textId="2CCC4002" w:rsidR="005C56DA" w:rsidRPr="00B755C6" w:rsidRDefault="00C90A34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</w:t>
            </w:r>
            <w:r w:rsidR="00BD1DD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704" w:type="pct"/>
          </w:tcPr>
          <w:p w14:paraId="3B0DA116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14E99B57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22/40</w:t>
            </w:r>
          </w:p>
        </w:tc>
        <w:tc>
          <w:tcPr>
            <w:tcW w:w="857" w:type="pct"/>
          </w:tcPr>
          <w:p w14:paraId="50E64A0C" w14:textId="77777777" w:rsidR="005C56DA" w:rsidRPr="00B755C6" w:rsidRDefault="005C56D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4D539C" w:rsidRPr="00B755C6" w14:paraId="111D4400" w14:textId="77777777" w:rsidTr="00771856">
        <w:trPr>
          <w:trHeight w:val="90"/>
          <w:jc w:val="center"/>
        </w:trPr>
        <w:tc>
          <w:tcPr>
            <w:tcW w:w="317" w:type="pct"/>
          </w:tcPr>
          <w:p w14:paraId="59E1D0B1" w14:textId="4EFF3B8A" w:rsidR="005C56DA" w:rsidRPr="00B755C6" w:rsidRDefault="003B30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</w:t>
            </w:r>
            <w:r w:rsidR="00BD1DD1">
              <w:rPr>
                <w:rFonts w:asciiTheme="majorBidi" w:hAnsiTheme="majorBidi" w:cstheme="majorBidi"/>
              </w:rPr>
              <w:t>9</w:t>
            </w:r>
            <w:r w:rsidR="005C56DA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</w:tcPr>
          <w:p w14:paraId="4B7EEF9A" w14:textId="77777777" w:rsidR="005C56DA" w:rsidRPr="00B755C6" w:rsidRDefault="005C56D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INFORMATIKA</w:t>
            </w:r>
          </w:p>
        </w:tc>
        <w:tc>
          <w:tcPr>
            <w:tcW w:w="1680" w:type="pct"/>
          </w:tcPr>
          <w:p w14:paraId="1921209A" w14:textId="77777777" w:rsidR="005C56DA" w:rsidRPr="00B755C6" w:rsidRDefault="005C56D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INES VUČKOVIĆ,dipl.ing</w:t>
            </w:r>
            <w:r w:rsidR="00653E20" w:rsidRPr="00B755C6">
              <w:rPr>
                <w:rFonts w:asciiTheme="majorBidi" w:hAnsiTheme="majorBidi" w:cstheme="majorBidi"/>
              </w:rPr>
              <w:t xml:space="preserve"> elektro</w:t>
            </w:r>
            <w:r w:rsidRPr="00B755C6">
              <w:rPr>
                <w:rFonts w:asciiTheme="majorBidi" w:hAnsiTheme="majorBidi" w:cstheme="majorBidi"/>
              </w:rPr>
              <w:t>.+DPPS</w:t>
            </w:r>
          </w:p>
          <w:p w14:paraId="26EC6F24" w14:textId="77777777" w:rsidR="00653E20" w:rsidRPr="00B755C6" w:rsidRDefault="00653E20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1" w:type="pct"/>
          </w:tcPr>
          <w:p w14:paraId="57707E96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11B5176A" w14:textId="198D8177" w:rsidR="005C56DA" w:rsidRPr="00B755C6" w:rsidRDefault="00632ED5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 w:rsidR="00BD1DD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04" w:type="pct"/>
          </w:tcPr>
          <w:p w14:paraId="6B4FE598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7327D8E0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22/40</w:t>
            </w:r>
          </w:p>
        </w:tc>
        <w:tc>
          <w:tcPr>
            <w:tcW w:w="857" w:type="pct"/>
          </w:tcPr>
          <w:p w14:paraId="5D6BF184" w14:textId="77777777" w:rsidR="005C56DA" w:rsidRPr="00B755C6" w:rsidRDefault="005C56D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576BCB" w:rsidRPr="00B755C6" w14:paraId="211F0ACA" w14:textId="77777777" w:rsidTr="00771856">
        <w:trPr>
          <w:trHeight w:val="90"/>
          <w:jc w:val="center"/>
        </w:trPr>
        <w:tc>
          <w:tcPr>
            <w:tcW w:w="317" w:type="pct"/>
          </w:tcPr>
          <w:p w14:paraId="4F0459A7" w14:textId="15A32294" w:rsidR="00576BCB" w:rsidRPr="00B755C6" w:rsidRDefault="00BD1DD1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  <w:r w:rsidR="00576BCB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</w:tcPr>
          <w:p w14:paraId="023BBE16" w14:textId="7F1870FC" w:rsidR="00576BCB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</w:t>
            </w:r>
            <w:r w:rsidR="00A0048C">
              <w:rPr>
                <w:rFonts w:asciiTheme="majorBidi" w:hAnsiTheme="majorBidi" w:cstheme="majorBidi"/>
              </w:rPr>
              <w:t>IZIKA</w:t>
            </w:r>
          </w:p>
          <w:p w14:paraId="74F03F18" w14:textId="5E763D1F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</w:tcPr>
          <w:p w14:paraId="3FB17D58" w14:textId="1010D23D" w:rsidR="00576BCB" w:rsidRPr="00B755C6" w:rsidRDefault="00311B66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ANDREA NORAC, prof. fizike i politehnike</w:t>
            </w:r>
          </w:p>
        </w:tc>
        <w:tc>
          <w:tcPr>
            <w:tcW w:w="561" w:type="pct"/>
          </w:tcPr>
          <w:p w14:paraId="17227C1A" w14:textId="442E4948" w:rsidR="00576BCB" w:rsidRPr="00B755C6" w:rsidRDefault="009912E3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="00BD1DD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04" w:type="pct"/>
          </w:tcPr>
          <w:p w14:paraId="20FFB0D6" w14:textId="25B50D00" w:rsidR="00576BCB" w:rsidRPr="00B755C6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8/40</w:t>
            </w:r>
          </w:p>
        </w:tc>
        <w:tc>
          <w:tcPr>
            <w:tcW w:w="857" w:type="pct"/>
          </w:tcPr>
          <w:p w14:paraId="0C2FCED9" w14:textId="3E149B42" w:rsidR="00576BCB" w:rsidRPr="00B755C6" w:rsidRDefault="00A0048C" w:rsidP="00632ED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</w:t>
            </w:r>
            <w:r w:rsidR="00576BCB">
              <w:rPr>
                <w:rFonts w:asciiTheme="majorBidi" w:hAnsiTheme="majorBidi" w:cstheme="majorBidi"/>
              </w:rPr>
              <w:t>dređeno nepuno</w:t>
            </w:r>
          </w:p>
        </w:tc>
      </w:tr>
      <w:tr w:rsidR="004D539C" w:rsidRPr="00B755C6" w14:paraId="026E8A1B" w14:textId="77777777" w:rsidTr="00771856">
        <w:trPr>
          <w:trHeight w:val="90"/>
          <w:jc w:val="center"/>
        </w:trPr>
        <w:tc>
          <w:tcPr>
            <w:tcW w:w="317" w:type="pct"/>
          </w:tcPr>
          <w:p w14:paraId="2AC66ED2" w14:textId="6EA83315" w:rsidR="005C56DA" w:rsidRPr="00B755C6" w:rsidRDefault="00576BCB" w:rsidP="00E334F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="00BD1DD1">
              <w:rPr>
                <w:rFonts w:asciiTheme="majorBidi" w:hAnsiTheme="majorBidi" w:cstheme="majorBidi"/>
              </w:rPr>
              <w:t>1</w:t>
            </w:r>
            <w:r w:rsidR="005B60B6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</w:tcPr>
          <w:p w14:paraId="19963852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32FB66F3" w14:textId="77777777" w:rsidR="005C56DA" w:rsidRPr="00B755C6" w:rsidRDefault="005C56DA" w:rsidP="000B300D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POVIJEST</w:t>
            </w:r>
          </w:p>
        </w:tc>
        <w:tc>
          <w:tcPr>
            <w:tcW w:w="1680" w:type="pct"/>
          </w:tcPr>
          <w:p w14:paraId="71A944DA" w14:textId="77777777" w:rsidR="005C56DA" w:rsidRPr="00B755C6" w:rsidRDefault="005C56DA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  <w:color w:val="FF0000"/>
              </w:rPr>
            </w:pPr>
          </w:p>
          <w:p w14:paraId="05C35177" w14:textId="77777777" w:rsidR="005C56DA" w:rsidRPr="00B755C6" w:rsidRDefault="005C56DA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STJEPAN MARKOVIĆ prof. povijesti</w:t>
            </w:r>
            <w:r w:rsidR="00C6666D" w:rsidRPr="00B755C6">
              <w:rPr>
                <w:rFonts w:asciiTheme="majorBidi" w:hAnsiTheme="majorBidi" w:cstheme="majorBidi"/>
              </w:rPr>
              <w:t xml:space="preserve"> i filozofije</w:t>
            </w:r>
          </w:p>
        </w:tc>
        <w:tc>
          <w:tcPr>
            <w:tcW w:w="561" w:type="pct"/>
          </w:tcPr>
          <w:p w14:paraId="3118F5DB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59CB22B" w14:textId="1E630564" w:rsidR="005C56DA" w:rsidRPr="00B755C6" w:rsidRDefault="00CF7DC9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 w:rsidR="00BD1DD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04" w:type="pct"/>
          </w:tcPr>
          <w:p w14:paraId="076BECC6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267108A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22 /40</w:t>
            </w:r>
          </w:p>
        </w:tc>
        <w:tc>
          <w:tcPr>
            <w:tcW w:w="857" w:type="pct"/>
          </w:tcPr>
          <w:p w14:paraId="2CBADF63" w14:textId="77777777" w:rsidR="005C56DA" w:rsidRPr="00B755C6" w:rsidRDefault="005C56D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</w:t>
            </w:r>
          </w:p>
          <w:p w14:paraId="1818973C" w14:textId="77777777" w:rsidR="00064F64" w:rsidRPr="00B755C6" w:rsidRDefault="00064F64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puno</w:t>
            </w:r>
          </w:p>
        </w:tc>
      </w:tr>
      <w:tr w:rsidR="004D539C" w:rsidRPr="00B755C6" w14:paraId="2741B45A" w14:textId="77777777" w:rsidTr="00771856">
        <w:trPr>
          <w:trHeight w:val="595"/>
          <w:jc w:val="center"/>
        </w:trPr>
        <w:tc>
          <w:tcPr>
            <w:tcW w:w="317" w:type="pct"/>
          </w:tcPr>
          <w:p w14:paraId="0D930E30" w14:textId="77777777" w:rsidR="00B755C6" w:rsidRDefault="00B755C6" w:rsidP="00E334F1">
            <w:pPr>
              <w:jc w:val="center"/>
              <w:rPr>
                <w:rFonts w:asciiTheme="majorBidi" w:hAnsiTheme="majorBidi" w:cstheme="majorBidi"/>
              </w:rPr>
            </w:pPr>
          </w:p>
          <w:p w14:paraId="65B4CEDA" w14:textId="02646444" w:rsidR="005C56DA" w:rsidRPr="00B755C6" w:rsidRDefault="00576BCB" w:rsidP="00E334F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="00BD1DD1">
              <w:rPr>
                <w:rFonts w:asciiTheme="majorBidi" w:hAnsiTheme="majorBidi" w:cstheme="majorBidi"/>
              </w:rPr>
              <w:t>2</w:t>
            </w:r>
            <w:r w:rsidR="005B60B6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</w:tcPr>
          <w:p w14:paraId="64705F02" w14:textId="77777777" w:rsidR="00D70179" w:rsidRPr="00B755C6" w:rsidRDefault="00D70179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5F9AA17" w14:textId="77777777" w:rsidR="005C56DA" w:rsidRPr="00B755C6" w:rsidRDefault="00632ED5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POVIJEST</w:t>
            </w:r>
          </w:p>
        </w:tc>
        <w:tc>
          <w:tcPr>
            <w:tcW w:w="1680" w:type="pct"/>
          </w:tcPr>
          <w:p w14:paraId="15FF1072" w14:textId="77777777" w:rsidR="005C56DA" w:rsidRPr="00B755C6" w:rsidRDefault="005C56DA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</w:rPr>
            </w:pPr>
          </w:p>
          <w:p w14:paraId="7526A1F4" w14:textId="77777777" w:rsidR="00C6666D" w:rsidRPr="00B755C6" w:rsidRDefault="00064F64" w:rsidP="0070779F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ANTE JURETA</w:t>
            </w:r>
            <w:r w:rsidR="005B60B6" w:rsidRPr="00B755C6">
              <w:rPr>
                <w:rFonts w:asciiTheme="majorBidi" w:hAnsiTheme="majorBidi" w:cstheme="majorBidi"/>
              </w:rPr>
              <w:t>, prof. povijesti</w:t>
            </w:r>
          </w:p>
        </w:tc>
        <w:tc>
          <w:tcPr>
            <w:tcW w:w="561" w:type="pct"/>
          </w:tcPr>
          <w:p w14:paraId="662004D9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7566F8BB" w14:textId="44812F88" w:rsidR="005C56DA" w:rsidRPr="00B755C6" w:rsidRDefault="00BD1DD1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704" w:type="pct"/>
          </w:tcPr>
          <w:p w14:paraId="0A612076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B271287" w14:textId="7E29CB7C" w:rsidR="005C56DA" w:rsidRPr="00B755C6" w:rsidRDefault="00B755C6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20/36</w:t>
            </w:r>
          </w:p>
        </w:tc>
        <w:tc>
          <w:tcPr>
            <w:tcW w:w="857" w:type="pct"/>
          </w:tcPr>
          <w:p w14:paraId="34FE9FB5" w14:textId="77777777" w:rsidR="005C56DA" w:rsidRPr="00B755C6" w:rsidRDefault="005C56D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nepuno</w:t>
            </w:r>
          </w:p>
        </w:tc>
      </w:tr>
      <w:tr w:rsidR="004D539C" w:rsidRPr="00B755C6" w14:paraId="1CF72ED1" w14:textId="77777777" w:rsidTr="00771856">
        <w:trPr>
          <w:trHeight w:val="90"/>
          <w:jc w:val="center"/>
        </w:trPr>
        <w:tc>
          <w:tcPr>
            <w:tcW w:w="317" w:type="pct"/>
          </w:tcPr>
          <w:p w14:paraId="1EB0B31E" w14:textId="7067CAF7" w:rsidR="005C56DA" w:rsidRPr="00B755C6" w:rsidRDefault="00BB552F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</w:t>
            </w:r>
            <w:r w:rsidR="00BD1DD1">
              <w:rPr>
                <w:rFonts w:asciiTheme="majorBidi" w:hAnsiTheme="majorBidi" w:cstheme="majorBidi"/>
              </w:rPr>
              <w:t>3</w:t>
            </w:r>
            <w:r w:rsidR="005B60B6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</w:tcPr>
          <w:p w14:paraId="7BD4583E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POVIJEST HRV.</w:t>
            </w:r>
            <w:r w:rsidR="00790620" w:rsidRPr="00B755C6">
              <w:rPr>
                <w:rFonts w:asciiTheme="majorBidi" w:hAnsiTheme="majorBidi" w:cstheme="majorBidi"/>
              </w:rPr>
              <w:t xml:space="preserve"> </w:t>
            </w:r>
            <w:r w:rsidRPr="00B755C6">
              <w:rPr>
                <w:rFonts w:asciiTheme="majorBidi" w:hAnsiTheme="majorBidi" w:cstheme="majorBidi"/>
              </w:rPr>
              <w:t>KUL.</w:t>
            </w:r>
            <w:r w:rsidR="00790620" w:rsidRPr="00B755C6">
              <w:rPr>
                <w:rFonts w:asciiTheme="majorBidi" w:hAnsiTheme="majorBidi" w:cstheme="majorBidi"/>
              </w:rPr>
              <w:t xml:space="preserve"> </w:t>
            </w:r>
            <w:r w:rsidRPr="00B755C6">
              <w:rPr>
                <w:rFonts w:asciiTheme="majorBidi" w:hAnsiTheme="majorBidi" w:cstheme="majorBidi"/>
              </w:rPr>
              <w:t>BAŠTINE</w:t>
            </w:r>
          </w:p>
        </w:tc>
        <w:tc>
          <w:tcPr>
            <w:tcW w:w="1680" w:type="pct"/>
          </w:tcPr>
          <w:p w14:paraId="1C4A3444" w14:textId="77777777" w:rsidR="00F32CC7" w:rsidRPr="00B755C6" w:rsidRDefault="00C6666D" w:rsidP="006908A4">
            <w:pPr>
              <w:keepNext/>
              <w:outlineLvl w:val="5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ANI NIKOLIĆ-MALORA, dipl. pov. umjetnosti i prof. sociologije</w:t>
            </w:r>
          </w:p>
        </w:tc>
        <w:tc>
          <w:tcPr>
            <w:tcW w:w="561" w:type="pct"/>
          </w:tcPr>
          <w:p w14:paraId="65C3E45A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71C2DC2" w14:textId="1CB89355" w:rsidR="005C56DA" w:rsidRPr="00B755C6" w:rsidRDefault="00D70179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</w:t>
            </w:r>
            <w:r w:rsidR="00BD1DD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04" w:type="pct"/>
          </w:tcPr>
          <w:p w14:paraId="7F1435E0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563E0BD" w14:textId="77777777" w:rsidR="005C56DA" w:rsidRPr="00B755C6" w:rsidRDefault="004D539C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7</w:t>
            </w:r>
            <w:r w:rsidR="005C56DA" w:rsidRPr="00B755C6">
              <w:rPr>
                <w:rFonts w:asciiTheme="majorBidi" w:hAnsiTheme="majorBidi" w:cstheme="majorBidi"/>
              </w:rPr>
              <w:t>/19</w:t>
            </w:r>
          </w:p>
        </w:tc>
        <w:tc>
          <w:tcPr>
            <w:tcW w:w="857" w:type="pct"/>
          </w:tcPr>
          <w:p w14:paraId="6E145469" w14:textId="77777777" w:rsidR="005C56DA" w:rsidRPr="00B755C6" w:rsidRDefault="005C56D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nepuno</w:t>
            </w:r>
          </w:p>
        </w:tc>
      </w:tr>
      <w:tr w:rsidR="00064F64" w:rsidRPr="00B755C6" w14:paraId="71606872" w14:textId="77777777" w:rsidTr="00771856">
        <w:trPr>
          <w:jc w:val="center"/>
        </w:trPr>
        <w:tc>
          <w:tcPr>
            <w:tcW w:w="317" w:type="pct"/>
            <w:tcBorders>
              <w:bottom w:val="single" w:sz="4" w:space="0" w:color="auto"/>
            </w:tcBorders>
          </w:tcPr>
          <w:p w14:paraId="51CBC657" w14:textId="7C90800E" w:rsidR="00064F64" w:rsidRPr="00B755C6" w:rsidRDefault="00064F64" w:rsidP="00E334F1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</w:t>
            </w:r>
            <w:r w:rsidR="00BD1DD1">
              <w:rPr>
                <w:rFonts w:asciiTheme="majorBidi" w:hAnsiTheme="majorBidi" w:cstheme="majorBidi"/>
              </w:rPr>
              <w:t>4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</w:tcPr>
          <w:p w14:paraId="1184DD36" w14:textId="77777777" w:rsidR="00064F64" w:rsidRPr="00B755C6" w:rsidRDefault="00064F64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31271FC8" w14:textId="77777777" w:rsidR="00064F64" w:rsidRPr="00B755C6" w:rsidRDefault="00064F64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GEOGRAFIJA</w:t>
            </w:r>
          </w:p>
        </w:tc>
        <w:tc>
          <w:tcPr>
            <w:tcW w:w="1680" w:type="pct"/>
          </w:tcPr>
          <w:p w14:paraId="44FB1A37" w14:textId="77777777" w:rsidR="00064F64" w:rsidRPr="00B755C6" w:rsidRDefault="00064F64" w:rsidP="0070779F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702992A9" w14:textId="77777777" w:rsidR="00064F64" w:rsidRPr="00B755C6" w:rsidRDefault="00064F64" w:rsidP="00311B6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IVICA  BORIĆ, prof.geografije</w:t>
            </w:r>
          </w:p>
        </w:tc>
        <w:tc>
          <w:tcPr>
            <w:tcW w:w="561" w:type="pct"/>
          </w:tcPr>
          <w:p w14:paraId="05EC3FB4" w14:textId="77777777" w:rsidR="00064F64" w:rsidRPr="00B755C6" w:rsidRDefault="00064F64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3549BDB" w14:textId="2D946F91" w:rsidR="00064F64" w:rsidRPr="00B755C6" w:rsidRDefault="00BD1DD1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704" w:type="pct"/>
          </w:tcPr>
          <w:p w14:paraId="6FEBF4A0" w14:textId="77777777" w:rsidR="00064F64" w:rsidRPr="00B755C6" w:rsidRDefault="00064F64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A1496AF" w14:textId="77777777" w:rsidR="00064F64" w:rsidRPr="00B755C6" w:rsidRDefault="00064F64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22/40</w:t>
            </w:r>
          </w:p>
        </w:tc>
        <w:tc>
          <w:tcPr>
            <w:tcW w:w="857" w:type="pct"/>
          </w:tcPr>
          <w:p w14:paraId="0D898FDA" w14:textId="77777777" w:rsidR="00064F64" w:rsidRPr="00B755C6" w:rsidRDefault="00064F64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064F64" w:rsidRPr="00B755C6" w14:paraId="3BC4E020" w14:textId="77777777" w:rsidTr="00771856">
        <w:trPr>
          <w:trHeight w:val="480"/>
          <w:jc w:val="center"/>
        </w:trPr>
        <w:tc>
          <w:tcPr>
            <w:tcW w:w="317" w:type="pct"/>
            <w:tcBorders>
              <w:bottom w:val="single" w:sz="4" w:space="0" w:color="auto"/>
            </w:tcBorders>
          </w:tcPr>
          <w:p w14:paraId="069A6B6F" w14:textId="29F3958F" w:rsidR="00064F64" w:rsidRPr="00B755C6" w:rsidRDefault="00BD1DD1" w:rsidP="00E334F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  <w:r w:rsidR="00632ED5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tcBorders>
              <w:bottom w:val="single" w:sz="4" w:space="0" w:color="auto"/>
            </w:tcBorders>
          </w:tcPr>
          <w:p w14:paraId="6D182822" w14:textId="77777777" w:rsidR="00064F64" w:rsidRPr="00B755C6" w:rsidRDefault="00632ED5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GEOGRAFIJA</w:t>
            </w:r>
          </w:p>
        </w:tc>
        <w:tc>
          <w:tcPr>
            <w:tcW w:w="1680" w:type="pct"/>
          </w:tcPr>
          <w:p w14:paraId="76487361" w14:textId="18F5B9E6" w:rsidR="00064F64" w:rsidRPr="00B755C6" w:rsidRDefault="00064F64" w:rsidP="00B755C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 xml:space="preserve">ANĐELA </w:t>
            </w:r>
            <w:r w:rsidR="00311B66">
              <w:rPr>
                <w:rFonts w:asciiTheme="majorBidi" w:hAnsiTheme="majorBidi" w:cstheme="majorBidi"/>
              </w:rPr>
              <w:t>VRDOLJAK, magistra geografije</w:t>
            </w:r>
          </w:p>
        </w:tc>
        <w:tc>
          <w:tcPr>
            <w:tcW w:w="561" w:type="pct"/>
          </w:tcPr>
          <w:p w14:paraId="547F5935" w14:textId="77777777" w:rsidR="00064F64" w:rsidRPr="00B755C6" w:rsidRDefault="00064F64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348E2198" w14:textId="77777777" w:rsidR="00064F64" w:rsidRPr="00B755C6" w:rsidRDefault="00D70179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04" w:type="pct"/>
          </w:tcPr>
          <w:p w14:paraId="4BAB87CE" w14:textId="24704710" w:rsidR="00064F64" w:rsidRPr="00B755C6" w:rsidRDefault="00B755C6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</w:t>
            </w:r>
            <w:r w:rsidR="00B41EA0" w:rsidRPr="00B755C6">
              <w:rPr>
                <w:rFonts w:asciiTheme="majorBidi" w:hAnsiTheme="majorBidi" w:cstheme="majorBidi"/>
              </w:rPr>
              <w:t>8</w:t>
            </w:r>
            <w:r w:rsidR="00064F64" w:rsidRPr="00B755C6">
              <w:rPr>
                <w:rFonts w:asciiTheme="majorBidi" w:hAnsiTheme="majorBidi" w:cstheme="majorBidi"/>
              </w:rPr>
              <w:t>/40</w:t>
            </w:r>
          </w:p>
        </w:tc>
        <w:tc>
          <w:tcPr>
            <w:tcW w:w="857" w:type="pct"/>
          </w:tcPr>
          <w:p w14:paraId="04C07401" w14:textId="77777777" w:rsidR="00064F64" w:rsidRDefault="00064F64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nepuno</w:t>
            </w:r>
          </w:p>
          <w:p w14:paraId="0E85BD89" w14:textId="77777777" w:rsidR="00C72B0A" w:rsidRPr="00B755C6" w:rsidRDefault="00C72B0A" w:rsidP="00320CF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D539C" w:rsidRPr="00B755C6" w14:paraId="16E001EF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FDAD" w14:textId="4B172A30" w:rsidR="005C56DA" w:rsidRPr="00B755C6" w:rsidRDefault="005B60B6" w:rsidP="00E334F1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</w:t>
            </w:r>
            <w:r w:rsidR="00576BCB">
              <w:rPr>
                <w:rFonts w:asciiTheme="majorBidi" w:hAnsiTheme="majorBidi" w:cstheme="majorBidi"/>
              </w:rPr>
              <w:t>6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8559" w14:textId="77777777" w:rsidR="005C56DA" w:rsidRPr="00B755C6" w:rsidRDefault="005C56DA" w:rsidP="005D70AA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ENGLESKI JEZIK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31DEADAE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46B9B9E9" w14:textId="77777777" w:rsidR="005C56DA" w:rsidRPr="00B755C6" w:rsidRDefault="00F32CC7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Ž</w:t>
            </w:r>
            <w:r w:rsidR="005C56DA" w:rsidRPr="00B755C6">
              <w:rPr>
                <w:rFonts w:asciiTheme="majorBidi" w:hAnsiTheme="majorBidi" w:cstheme="majorBidi"/>
              </w:rPr>
              <w:t>ELJANA NOVAKOVIĆ,</w:t>
            </w:r>
            <w:r w:rsidR="00C6666D" w:rsidRPr="00B755C6">
              <w:rPr>
                <w:rFonts w:asciiTheme="majorBidi" w:hAnsiTheme="majorBidi" w:cstheme="majorBidi"/>
              </w:rPr>
              <w:t xml:space="preserve"> </w:t>
            </w:r>
            <w:r w:rsidR="005C56DA" w:rsidRPr="00B755C6">
              <w:rPr>
                <w:rFonts w:asciiTheme="majorBidi" w:hAnsiTheme="majorBidi" w:cstheme="majorBidi"/>
              </w:rPr>
              <w:t>prof.eng.</w:t>
            </w:r>
          </w:p>
        </w:tc>
        <w:tc>
          <w:tcPr>
            <w:tcW w:w="561" w:type="pct"/>
          </w:tcPr>
          <w:p w14:paraId="5E1E0758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410CA3CB" w14:textId="7B059A99" w:rsidR="005C56DA" w:rsidRPr="00B755C6" w:rsidRDefault="0040759F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 w:rsidR="00BD1DD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04" w:type="pct"/>
          </w:tcPr>
          <w:p w14:paraId="1CF48102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6B05F088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21/40</w:t>
            </w:r>
          </w:p>
        </w:tc>
        <w:tc>
          <w:tcPr>
            <w:tcW w:w="857" w:type="pct"/>
          </w:tcPr>
          <w:p w14:paraId="6281567E" w14:textId="77777777" w:rsidR="005C56DA" w:rsidRPr="00B755C6" w:rsidRDefault="005C56DA" w:rsidP="0077185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4D539C" w:rsidRPr="00B755C6" w14:paraId="3796883B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DF5A" w14:textId="32D89DC5" w:rsidR="005C56DA" w:rsidRPr="00B755C6" w:rsidRDefault="005B60B6" w:rsidP="00E334F1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</w:t>
            </w:r>
            <w:r w:rsidR="00C72B0A">
              <w:rPr>
                <w:rFonts w:asciiTheme="majorBidi" w:hAnsiTheme="majorBidi" w:cstheme="majorBidi"/>
              </w:rPr>
              <w:t>7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5C02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 xml:space="preserve">TALIJANSKI  I </w:t>
            </w:r>
            <w:r w:rsidRPr="00B755C6">
              <w:rPr>
                <w:rFonts w:asciiTheme="majorBidi" w:hAnsiTheme="majorBidi" w:cstheme="majorBidi"/>
              </w:rPr>
              <w:lastRenderedPageBreak/>
              <w:t>ENGLESKI  JEZIK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047AA4D6" w14:textId="77777777" w:rsidR="005C56DA" w:rsidRPr="00B755C6" w:rsidRDefault="005D70AA" w:rsidP="0077185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lastRenderedPageBreak/>
              <w:t>DRAGICA KELAVA</w:t>
            </w:r>
            <w:r w:rsidR="005C56DA" w:rsidRPr="00B755C6">
              <w:rPr>
                <w:rFonts w:asciiTheme="majorBidi" w:hAnsiTheme="majorBidi" w:cstheme="majorBidi"/>
              </w:rPr>
              <w:t>,</w:t>
            </w:r>
            <w:r w:rsidRPr="00B755C6">
              <w:rPr>
                <w:rFonts w:asciiTheme="majorBidi" w:hAnsiTheme="majorBidi" w:cstheme="majorBidi"/>
              </w:rPr>
              <w:t xml:space="preserve"> </w:t>
            </w:r>
            <w:r w:rsidR="005C56DA" w:rsidRPr="00B755C6">
              <w:rPr>
                <w:rFonts w:asciiTheme="majorBidi" w:hAnsiTheme="majorBidi" w:cstheme="majorBidi"/>
              </w:rPr>
              <w:t>prof.</w:t>
            </w:r>
            <w:r w:rsidR="00C6666D" w:rsidRPr="00B755C6">
              <w:rPr>
                <w:rFonts w:asciiTheme="majorBidi" w:hAnsiTheme="majorBidi" w:cstheme="majorBidi"/>
              </w:rPr>
              <w:t xml:space="preserve"> </w:t>
            </w:r>
            <w:r w:rsidR="005C56DA" w:rsidRPr="00B755C6">
              <w:rPr>
                <w:rFonts w:asciiTheme="majorBidi" w:hAnsiTheme="majorBidi" w:cstheme="majorBidi"/>
              </w:rPr>
              <w:t>eng</w:t>
            </w:r>
            <w:r w:rsidR="00C6666D" w:rsidRPr="00B755C6">
              <w:rPr>
                <w:rFonts w:asciiTheme="majorBidi" w:hAnsiTheme="majorBidi" w:cstheme="majorBidi"/>
              </w:rPr>
              <w:t xml:space="preserve">leskog jezika i književnosti prof. </w:t>
            </w:r>
            <w:r w:rsidR="00C6666D" w:rsidRPr="00B755C6">
              <w:rPr>
                <w:rFonts w:asciiTheme="majorBidi" w:hAnsiTheme="majorBidi" w:cstheme="majorBidi"/>
              </w:rPr>
              <w:lastRenderedPageBreak/>
              <w:t>talijanskog jezika i književnosti</w:t>
            </w:r>
          </w:p>
        </w:tc>
        <w:tc>
          <w:tcPr>
            <w:tcW w:w="561" w:type="pct"/>
          </w:tcPr>
          <w:p w14:paraId="701259F7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0B1249BA" w14:textId="6BBD67E5" w:rsidR="005C56DA" w:rsidRPr="00B755C6" w:rsidRDefault="0040759F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</w:t>
            </w:r>
            <w:r w:rsidR="00BD1DD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704" w:type="pct"/>
          </w:tcPr>
          <w:p w14:paraId="57A314C0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65FDBB9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21/40</w:t>
            </w:r>
          </w:p>
        </w:tc>
        <w:tc>
          <w:tcPr>
            <w:tcW w:w="857" w:type="pct"/>
          </w:tcPr>
          <w:p w14:paraId="4F02C042" w14:textId="77777777" w:rsidR="005C56DA" w:rsidRPr="00B755C6" w:rsidRDefault="005C56DA" w:rsidP="0077185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4D539C" w:rsidRPr="00B755C6" w14:paraId="55E13097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1AA0" w14:textId="3F468791" w:rsidR="005C56DA" w:rsidRPr="00B755C6" w:rsidRDefault="005B60B6" w:rsidP="00E334F1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</w:t>
            </w:r>
            <w:r w:rsidR="00C72B0A">
              <w:rPr>
                <w:rFonts w:asciiTheme="majorBidi" w:hAnsiTheme="majorBidi" w:cstheme="majorBidi"/>
              </w:rPr>
              <w:t>8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21C5" w14:textId="77777777" w:rsidR="005C56DA" w:rsidRPr="00B755C6" w:rsidRDefault="000B300D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 xml:space="preserve">HRVATSKI </w:t>
            </w:r>
            <w:r w:rsidR="005C56DA" w:rsidRPr="00B755C6">
              <w:rPr>
                <w:rFonts w:asciiTheme="majorBidi" w:hAnsiTheme="majorBidi" w:cstheme="majorBidi"/>
              </w:rPr>
              <w:t>JEZIK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62C50D9E" w14:textId="77777777" w:rsidR="005C56DA" w:rsidRPr="00B755C6" w:rsidRDefault="005C56DA" w:rsidP="0077185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ANĐELA ŠUSTE,</w:t>
            </w:r>
            <w:r w:rsidR="00C6666D" w:rsidRPr="00B755C6">
              <w:rPr>
                <w:rFonts w:asciiTheme="majorBidi" w:hAnsiTheme="majorBidi" w:cstheme="majorBidi"/>
              </w:rPr>
              <w:t xml:space="preserve"> </w:t>
            </w:r>
            <w:r w:rsidRPr="00B755C6">
              <w:rPr>
                <w:rFonts w:asciiTheme="majorBidi" w:hAnsiTheme="majorBidi" w:cstheme="majorBidi"/>
              </w:rPr>
              <w:t>prof.</w:t>
            </w:r>
            <w:r w:rsidR="00C6666D" w:rsidRPr="00B755C6">
              <w:rPr>
                <w:rFonts w:asciiTheme="majorBidi" w:hAnsiTheme="majorBidi" w:cstheme="majorBidi"/>
              </w:rPr>
              <w:t xml:space="preserve"> hrvatskog jezika i književnosti i prof. talijanskog jezika i književnosti</w:t>
            </w:r>
          </w:p>
        </w:tc>
        <w:tc>
          <w:tcPr>
            <w:tcW w:w="561" w:type="pct"/>
          </w:tcPr>
          <w:p w14:paraId="3CA83F7D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1D987721" w14:textId="423C581A" w:rsidR="005C56DA" w:rsidRPr="00B755C6" w:rsidRDefault="005B60B6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</w:t>
            </w:r>
            <w:r w:rsidR="00BD1DD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04" w:type="pct"/>
          </w:tcPr>
          <w:p w14:paraId="7D1EE2DC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4F202C4" w14:textId="77777777" w:rsidR="005C56DA" w:rsidRPr="00B755C6" w:rsidRDefault="00712AC1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21</w:t>
            </w:r>
            <w:r w:rsidR="005C56DA" w:rsidRPr="00B755C6">
              <w:rPr>
                <w:rFonts w:asciiTheme="majorBidi" w:hAnsiTheme="majorBidi" w:cstheme="majorBidi"/>
              </w:rPr>
              <w:t>/40</w:t>
            </w:r>
          </w:p>
        </w:tc>
        <w:tc>
          <w:tcPr>
            <w:tcW w:w="857" w:type="pct"/>
          </w:tcPr>
          <w:p w14:paraId="66C95C27" w14:textId="77777777" w:rsidR="005C56DA" w:rsidRPr="00B755C6" w:rsidRDefault="00653E20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</w:t>
            </w:r>
            <w:r w:rsidR="00320CF4" w:rsidRPr="00B755C6">
              <w:rPr>
                <w:rFonts w:asciiTheme="majorBidi" w:hAnsiTheme="majorBidi" w:cstheme="majorBidi"/>
              </w:rPr>
              <w:t xml:space="preserve">određeno </w:t>
            </w:r>
            <w:r w:rsidR="005C56DA" w:rsidRPr="00B755C6">
              <w:rPr>
                <w:rFonts w:asciiTheme="majorBidi" w:hAnsiTheme="majorBidi" w:cstheme="majorBidi"/>
              </w:rPr>
              <w:t>puno</w:t>
            </w:r>
          </w:p>
        </w:tc>
      </w:tr>
      <w:tr w:rsidR="004D539C" w:rsidRPr="00B755C6" w14:paraId="75B4BCDA" w14:textId="77777777" w:rsidTr="00771856">
        <w:trPr>
          <w:trHeight w:val="995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E454" w14:textId="0E74A201" w:rsidR="005C56DA" w:rsidRPr="00B755C6" w:rsidRDefault="005B60B6" w:rsidP="00E334F1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</w:t>
            </w:r>
            <w:r w:rsidR="00C72B0A">
              <w:rPr>
                <w:rFonts w:asciiTheme="majorBidi" w:hAnsiTheme="majorBidi" w:cstheme="majorBidi"/>
              </w:rPr>
              <w:t>9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13EC" w14:textId="77777777" w:rsidR="005C56DA" w:rsidRPr="00B755C6" w:rsidRDefault="005C56DA" w:rsidP="0077185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ENGLESKI JEZIK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3B3B05A7" w14:textId="77777777" w:rsidR="00A61C80" w:rsidRPr="00B755C6" w:rsidRDefault="00C6666D" w:rsidP="00771856">
            <w:pPr>
              <w:rPr>
                <w:rFonts w:asciiTheme="majorBidi" w:hAnsiTheme="majorBidi" w:cstheme="majorBidi"/>
                <w:color w:val="FF0000"/>
              </w:rPr>
            </w:pPr>
            <w:r w:rsidRPr="00B755C6">
              <w:rPr>
                <w:rFonts w:asciiTheme="majorBidi" w:hAnsiTheme="majorBidi" w:cstheme="majorBidi"/>
              </w:rPr>
              <w:t xml:space="preserve">ANA  GULIĆ, prof. </w:t>
            </w:r>
            <w:r w:rsidR="00653E20" w:rsidRPr="00B755C6">
              <w:rPr>
                <w:rFonts w:asciiTheme="majorBidi" w:hAnsiTheme="majorBidi" w:cstheme="majorBidi"/>
              </w:rPr>
              <w:t xml:space="preserve"> engleskog i </w:t>
            </w:r>
            <w:r w:rsidRPr="00B755C6">
              <w:rPr>
                <w:rFonts w:asciiTheme="majorBidi" w:hAnsiTheme="majorBidi" w:cstheme="majorBidi"/>
              </w:rPr>
              <w:t>talijanskog jezika i književnosti</w:t>
            </w:r>
          </w:p>
        </w:tc>
        <w:tc>
          <w:tcPr>
            <w:tcW w:w="561" w:type="pct"/>
          </w:tcPr>
          <w:p w14:paraId="6254BCBF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67D9C67F" w14:textId="2486CA2F" w:rsidR="005C56DA" w:rsidRPr="00B755C6" w:rsidRDefault="00D70179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</w:t>
            </w:r>
            <w:r w:rsidR="00BD1DD1">
              <w:rPr>
                <w:rFonts w:asciiTheme="majorBidi" w:hAnsiTheme="majorBidi" w:cstheme="majorBidi"/>
              </w:rPr>
              <w:t>3</w:t>
            </w:r>
          </w:p>
          <w:p w14:paraId="28A0F18C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15F418E" w14:textId="77777777" w:rsidR="005C56DA" w:rsidRPr="00B755C6" w:rsidRDefault="005C56DA" w:rsidP="00F32CC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4" w:type="pct"/>
          </w:tcPr>
          <w:p w14:paraId="7E62B92D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C66F653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21/40</w:t>
            </w:r>
          </w:p>
        </w:tc>
        <w:tc>
          <w:tcPr>
            <w:tcW w:w="857" w:type="pct"/>
          </w:tcPr>
          <w:p w14:paraId="1BD92D8A" w14:textId="77777777" w:rsidR="005C56DA" w:rsidRPr="00B755C6" w:rsidRDefault="005C56D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D86286" w:rsidRPr="00B755C6" w14:paraId="4DE67300" w14:textId="77777777" w:rsidTr="00771856">
        <w:trPr>
          <w:trHeight w:val="769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0077" w14:textId="3A4A0A3F" w:rsidR="00D86286" w:rsidRPr="00B755C6" w:rsidRDefault="00C72B0A" w:rsidP="00E334F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  <w:r w:rsidR="00D86286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A614" w14:textId="77777777" w:rsidR="00D86286" w:rsidRPr="00B755C6" w:rsidRDefault="00D86286" w:rsidP="0077185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TALIJANSKI JEZIK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560426BB" w14:textId="77777777" w:rsidR="00D86286" w:rsidRPr="00B755C6" w:rsidRDefault="00D86286" w:rsidP="0077185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JELENA PENIĆ, prof. talijanskog jezika i književnosti</w:t>
            </w:r>
          </w:p>
        </w:tc>
        <w:tc>
          <w:tcPr>
            <w:tcW w:w="561" w:type="pct"/>
          </w:tcPr>
          <w:p w14:paraId="784EA920" w14:textId="77777777" w:rsidR="00D86286" w:rsidRPr="00B755C6" w:rsidRDefault="00D8628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7CBB1E9E" w14:textId="479AE5D5" w:rsidR="00D86286" w:rsidRPr="00B755C6" w:rsidRDefault="00BD1DD1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04" w:type="pct"/>
          </w:tcPr>
          <w:p w14:paraId="3192861D" w14:textId="77777777" w:rsidR="00D86286" w:rsidRPr="00B755C6" w:rsidRDefault="00D8628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D2FE3F8" w14:textId="0BE27171" w:rsidR="00D86286" w:rsidRPr="00B755C6" w:rsidRDefault="00B755C6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19/36</w:t>
            </w:r>
          </w:p>
        </w:tc>
        <w:tc>
          <w:tcPr>
            <w:tcW w:w="857" w:type="pct"/>
          </w:tcPr>
          <w:p w14:paraId="11498E58" w14:textId="5C1E1427" w:rsidR="00D86286" w:rsidRPr="00B755C6" w:rsidRDefault="003C71B9" w:rsidP="00A0048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</w:t>
            </w:r>
            <w:r w:rsidR="00D86286" w:rsidRPr="00B755C6">
              <w:rPr>
                <w:rFonts w:asciiTheme="majorBidi" w:hAnsiTheme="majorBidi" w:cstheme="majorBidi"/>
              </w:rPr>
              <w:t>određeno nepuno</w:t>
            </w:r>
          </w:p>
        </w:tc>
      </w:tr>
      <w:tr w:rsidR="004D539C" w:rsidRPr="00B755C6" w14:paraId="441F2644" w14:textId="77777777" w:rsidTr="00771856">
        <w:trPr>
          <w:trHeight w:val="649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A736" w14:textId="31CBC2BD" w:rsidR="00A61C80" w:rsidRPr="00B755C6" w:rsidRDefault="00C72B0A" w:rsidP="00E334F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</w:t>
            </w:r>
            <w:r w:rsidR="005B60B6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7EC8" w14:textId="77777777" w:rsidR="00A61C80" w:rsidRPr="00B755C6" w:rsidRDefault="00A61C80" w:rsidP="0077185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ENGLESKI JEZIK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5191F92F" w14:textId="77777777" w:rsidR="00A61C80" w:rsidRPr="00B755C6" w:rsidRDefault="00A61C80" w:rsidP="0077185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EDVARD EFENDIĆ, prof. engleskog jezika</w:t>
            </w:r>
          </w:p>
        </w:tc>
        <w:tc>
          <w:tcPr>
            <w:tcW w:w="561" w:type="pct"/>
          </w:tcPr>
          <w:p w14:paraId="68116154" w14:textId="0F11AAD6" w:rsidR="00A61C80" w:rsidRPr="00B755C6" w:rsidRDefault="00CF7DC9" w:rsidP="004D539C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</w:t>
            </w:r>
            <w:r w:rsidR="00BD1DD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04" w:type="pct"/>
          </w:tcPr>
          <w:p w14:paraId="7DCFCADF" w14:textId="354D107A" w:rsidR="00A61C80" w:rsidRPr="00B755C6" w:rsidRDefault="00064F64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</w:t>
            </w:r>
            <w:r w:rsidR="00B755C6" w:rsidRPr="00B755C6">
              <w:rPr>
                <w:rFonts w:asciiTheme="majorBidi" w:hAnsiTheme="majorBidi" w:cstheme="majorBidi"/>
              </w:rPr>
              <w:t>1</w:t>
            </w:r>
            <w:r w:rsidR="00A61C80" w:rsidRPr="00B755C6">
              <w:rPr>
                <w:rFonts w:asciiTheme="majorBidi" w:hAnsiTheme="majorBidi" w:cstheme="majorBidi"/>
              </w:rPr>
              <w:t>/</w:t>
            </w:r>
            <w:r w:rsidR="005B60B6" w:rsidRPr="00B755C6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857" w:type="pct"/>
          </w:tcPr>
          <w:p w14:paraId="27A6DAC7" w14:textId="77777777" w:rsidR="00A61C80" w:rsidRPr="00B755C6" w:rsidRDefault="00653E20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</w:t>
            </w:r>
            <w:r w:rsidR="00A61C80" w:rsidRPr="00B755C6">
              <w:rPr>
                <w:rFonts w:asciiTheme="majorBidi" w:hAnsiTheme="majorBidi" w:cstheme="majorBidi"/>
              </w:rPr>
              <w:t>eodređeno</w:t>
            </w:r>
          </w:p>
          <w:p w14:paraId="4723D13F" w14:textId="77777777" w:rsidR="00A61C80" w:rsidRPr="00B755C6" w:rsidRDefault="00A61C80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nepuno</w:t>
            </w:r>
          </w:p>
        </w:tc>
      </w:tr>
      <w:tr w:rsidR="004D539C" w:rsidRPr="00B755C6" w14:paraId="0F5DD9F4" w14:textId="77777777" w:rsidTr="00771856">
        <w:trPr>
          <w:jc w:val="center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EA5F" w14:textId="566E60BD" w:rsidR="005C56DA" w:rsidRPr="00B755C6" w:rsidRDefault="00BB552F" w:rsidP="00E334F1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 w:rsidR="00C72B0A">
              <w:rPr>
                <w:rFonts w:asciiTheme="majorBidi" w:hAnsiTheme="majorBidi" w:cstheme="majorBidi"/>
              </w:rPr>
              <w:t>2</w:t>
            </w:r>
            <w:r w:rsidR="005B60B6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A2FD" w14:textId="77777777" w:rsidR="005C56DA" w:rsidRPr="00B755C6" w:rsidRDefault="005C56DA" w:rsidP="0077185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ENGLESKI JEZIK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10883F01" w14:textId="77777777" w:rsidR="005C56DA" w:rsidRPr="00B755C6" w:rsidRDefault="005C56DA" w:rsidP="0077185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IVANA CVITKOVIĆ,</w:t>
            </w:r>
            <w:r w:rsidR="00C6666D" w:rsidRPr="00B755C6">
              <w:rPr>
                <w:rFonts w:asciiTheme="majorBidi" w:hAnsiTheme="majorBidi" w:cstheme="majorBidi"/>
              </w:rPr>
              <w:t xml:space="preserve"> </w:t>
            </w:r>
            <w:r w:rsidRPr="00B755C6">
              <w:rPr>
                <w:rFonts w:asciiTheme="majorBidi" w:hAnsiTheme="majorBidi" w:cstheme="majorBidi"/>
              </w:rPr>
              <w:t>prof.eng</w:t>
            </w:r>
            <w:r w:rsidR="00C6666D" w:rsidRPr="00B755C6">
              <w:rPr>
                <w:rFonts w:asciiTheme="majorBidi" w:hAnsiTheme="majorBidi" w:cstheme="majorBidi"/>
              </w:rPr>
              <w:t>leskog</w:t>
            </w:r>
            <w:r w:rsidR="004D539C" w:rsidRPr="00B755C6">
              <w:rPr>
                <w:rFonts w:asciiTheme="majorBidi" w:hAnsiTheme="majorBidi" w:cstheme="majorBidi"/>
              </w:rPr>
              <w:t xml:space="preserve"> i</w:t>
            </w:r>
            <w:r w:rsidR="00C6666D" w:rsidRPr="00B755C6">
              <w:rPr>
                <w:rFonts w:asciiTheme="majorBidi" w:hAnsiTheme="majorBidi" w:cstheme="majorBidi"/>
              </w:rPr>
              <w:t xml:space="preserve"> latinskog jezika i književnosti</w:t>
            </w:r>
          </w:p>
        </w:tc>
        <w:tc>
          <w:tcPr>
            <w:tcW w:w="561" w:type="pct"/>
          </w:tcPr>
          <w:p w14:paraId="55E5B56C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686DC294" w14:textId="570B0917" w:rsidR="005C56DA" w:rsidRPr="00B755C6" w:rsidRDefault="00D70179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</w:t>
            </w:r>
            <w:r w:rsidR="00BD1DD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04" w:type="pct"/>
          </w:tcPr>
          <w:p w14:paraId="55CE9981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71E3DFB9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21/40</w:t>
            </w:r>
          </w:p>
        </w:tc>
        <w:tc>
          <w:tcPr>
            <w:tcW w:w="857" w:type="pct"/>
          </w:tcPr>
          <w:p w14:paraId="0B4FCC50" w14:textId="77777777" w:rsidR="005C56DA" w:rsidRPr="00B755C6" w:rsidRDefault="005C56D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4D539C" w:rsidRPr="00B755C6" w14:paraId="341A698A" w14:textId="77777777" w:rsidTr="00771856">
        <w:trPr>
          <w:jc w:val="center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24A8" w14:textId="0F1ADCB1" w:rsidR="005C56DA" w:rsidRPr="00B755C6" w:rsidRDefault="00BB552F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 w:rsidR="00C72B0A">
              <w:rPr>
                <w:rFonts w:asciiTheme="majorBidi" w:hAnsiTheme="majorBidi" w:cstheme="majorBidi"/>
              </w:rPr>
              <w:t>3</w:t>
            </w:r>
            <w:r w:rsidR="005B60B6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11A8" w14:textId="77777777" w:rsidR="005C56DA" w:rsidRPr="00B755C6" w:rsidRDefault="005C56DA" w:rsidP="0077185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ENGLESKI JEZIK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46E81E97" w14:textId="77777777" w:rsidR="005C56DA" w:rsidRPr="00B755C6" w:rsidRDefault="005C56DA" w:rsidP="00E113B2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VESNA MUSULIN,</w:t>
            </w:r>
            <w:r w:rsidR="00C6666D" w:rsidRPr="00B755C6">
              <w:rPr>
                <w:rFonts w:asciiTheme="majorBidi" w:hAnsiTheme="majorBidi" w:cstheme="majorBidi"/>
              </w:rPr>
              <w:t xml:space="preserve"> prof. engleskog jezika i književnosti</w:t>
            </w:r>
            <w:r w:rsidR="00653E20" w:rsidRPr="00B755C6">
              <w:rPr>
                <w:rFonts w:asciiTheme="majorBidi" w:hAnsiTheme="majorBidi" w:cstheme="majorBidi"/>
              </w:rPr>
              <w:t xml:space="preserve"> i sociologije</w:t>
            </w:r>
          </w:p>
        </w:tc>
        <w:tc>
          <w:tcPr>
            <w:tcW w:w="561" w:type="pct"/>
          </w:tcPr>
          <w:p w14:paraId="51EA6869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8B47104" w14:textId="10409535" w:rsidR="005C56DA" w:rsidRPr="00B755C6" w:rsidRDefault="00D70179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4</w:t>
            </w:r>
            <w:r w:rsidR="00BD1DD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04" w:type="pct"/>
          </w:tcPr>
          <w:p w14:paraId="2D607D5F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69B673F6" w14:textId="21739D8B" w:rsidR="005C56DA" w:rsidRPr="00B755C6" w:rsidRDefault="00BD1DD1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712AC1" w:rsidRPr="00B755C6">
              <w:rPr>
                <w:rFonts w:asciiTheme="majorBidi" w:hAnsiTheme="majorBidi" w:cstheme="majorBidi"/>
              </w:rPr>
              <w:t>1</w:t>
            </w:r>
            <w:r w:rsidR="005C56DA" w:rsidRPr="00B755C6">
              <w:rPr>
                <w:rFonts w:asciiTheme="majorBidi" w:hAnsiTheme="majorBidi" w:cstheme="majorBidi"/>
              </w:rPr>
              <w:t>/40</w:t>
            </w:r>
          </w:p>
        </w:tc>
        <w:tc>
          <w:tcPr>
            <w:tcW w:w="857" w:type="pct"/>
          </w:tcPr>
          <w:p w14:paraId="5E7B1D28" w14:textId="335883C6" w:rsidR="005C56DA" w:rsidRPr="00B755C6" w:rsidRDefault="005C56D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 xml:space="preserve">neodređeno </w:t>
            </w:r>
            <w:r w:rsidR="00BD1DD1">
              <w:rPr>
                <w:rFonts w:asciiTheme="majorBidi" w:hAnsiTheme="majorBidi" w:cstheme="majorBidi"/>
              </w:rPr>
              <w:t>ne</w:t>
            </w:r>
            <w:r w:rsidRPr="00B755C6">
              <w:rPr>
                <w:rFonts w:asciiTheme="majorBidi" w:hAnsiTheme="majorBidi" w:cstheme="majorBidi"/>
              </w:rPr>
              <w:t>puno</w:t>
            </w:r>
          </w:p>
        </w:tc>
      </w:tr>
      <w:tr w:rsidR="004D539C" w:rsidRPr="00B755C6" w14:paraId="19630008" w14:textId="77777777" w:rsidTr="00771856">
        <w:trPr>
          <w:trHeight w:val="416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9D16" w14:textId="21CA394B" w:rsidR="005C56DA" w:rsidRPr="00B755C6" w:rsidRDefault="00D86286" w:rsidP="00E334F1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 w:rsidR="00C72B0A">
              <w:rPr>
                <w:rFonts w:asciiTheme="majorBidi" w:hAnsiTheme="majorBidi" w:cstheme="majorBidi"/>
              </w:rPr>
              <w:t>4</w:t>
            </w:r>
            <w:r w:rsidR="005B60B6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80B6" w14:textId="77777777" w:rsidR="005C56DA" w:rsidRPr="00B755C6" w:rsidRDefault="005C56DA" w:rsidP="0077185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POLITIKA I GOSP.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76F32E89" w14:textId="77777777" w:rsidR="005C56DA" w:rsidRPr="00B755C6" w:rsidRDefault="005C56DA" w:rsidP="00771856">
            <w:pPr>
              <w:keepNext/>
              <w:outlineLvl w:val="3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MIRJANA BOGDAN,</w:t>
            </w:r>
            <w:r w:rsidR="000F1C3A" w:rsidRPr="00B755C6">
              <w:rPr>
                <w:rFonts w:asciiTheme="majorBidi" w:hAnsiTheme="majorBidi" w:cstheme="majorBidi"/>
                <w:bCs/>
              </w:rPr>
              <w:t>prof. sociologije i filozofije</w:t>
            </w:r>
          </w:p>
        </w:tc>
        <w:tc>
          <w:tcPr>
            <w:tcW w:w="561" w:type="pct"/>
          </w:tcPr>
          <w:p w14:paraId="6A4D2BC3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D94CA8E" w14:textId="2FF23ED8" w:rsidR="005C56DA" w:rsidRPr="00B755C6" w:rsidRDefault="00D70179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 w:rsidR="00BD1DD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04" w:type="pct"/>
          </w:tcPr>
          <w:p w14:paraId="402B86F2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60E4D831" w14:textId="77777777" w:rsidR="005C56DA" w:rsidRPr="00B755C6" w:rsidRDefault="00B41EA0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22</w:t>
            </w:r>
            <w:r w:rsidR="005C56DA" w:rsidRPr="00B755C6">
              <w:rPr>
                <w:rFonts w:asciiTheme="majorBidi" w:hAnsiTheme="majorBidi" w:cstheme="majorBidi"/>
              </w:rPr>
              <w:t>/40</w:t>
            </w:r>
          </w:p>
        </w:tc>
        <w:tc>
          <w:tcPr>
            <w:tcW w:w="857" w:type="pct"/>
          </w:tcPr>
          <w:p w14:paraId="1F8DAE43" w14:textId="77777777" w:rsidR="005C56DA" w:rsidRPr="00B755C6" w:rsidRDefault="005C56D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4D539C" w:rsidRPr="00B755C6" w14:paraId="5B6CCC42" w14:textId="77777777" w:rsidTr="00771856">
        <w:trPr>
          <w:trHeight w:val="416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F585" w14:textId="5B567BE1" w:rsidR="005C56DA" w:rsidRPr="00B755C6" w:rsidRDefault="00A61C80" w:rsidP="00E334F1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 w:rsidR="00C72B0A">
              <w:rPr>
                <w:rFonts w:asciiTheme="majorBidi" w:hAnsiTheme="majorBidi" w:cstheme="majorBidi"/>
              </w:rPr>
              <w:t>5</w:t>
            </w:r>
            <w:r w:rsidR="005B60B6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157BB" w14:textId="77777777" w:rsidR="005C56DA" w:rsidRPr="00B755C6" w:rsidRDefault="005C56DA" w:rsidP="0077185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PSIHOLOGIJA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6B2FC364" w14:textId="77777777" w:rsidR="005C56DA" w:rsidRPr="00B755C6" w:rsidRDefault="005C56DA" w:rsidP="0077185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MILENA  VUKOVIĆ,</w:t>
            </w:r>
            <w:r w:rsidR="000F1C3A" w:rsidRPr="00B755C6">
              <w:rPr>
                <w:rFonts w:asciiTheme="majorBidi" w:hAnsiTheme="majorBidi" w:cstheme="majorBidi"/>
              </w:rPr>
              <w:t xml:space="preserve"> </w:t>
            </w:r>
            <w:r w:rsidRPr="00B755C6">
              <w:rPr>
                <w:rFonts w:asciiTheme="majorBidi" w:hAnsiTheme="majorBidi" w:cstheme="majorBidi"/>
              </w:rPr>
              <w:t>prof.psihologije</w:t>
            </w:r>
          </w:p>
        </w:tc>
        <w:tc>
          <w:tcPr>
            <w:tcW w:w="561" w:type="pct"/>
          </w:tcPr>
          <w:p w14:paraId="2267C093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01539AF4" w14:textId="145E361F" w:rsidR="005C56DA" w:rsidRPr="00B755C6" w:rsidRDefault="0040759F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 w:rsidR="00BD1DD1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704" w:type="pct"/>
          </w:tcPr>
          <w:p w14:paraId="7F6C240E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72B02DBC" w14:textId="6BFD5A57" w:rsidR="005C56DA" w:rsidRPr="00B755C6" w:rsidRDefault="00712AC1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</w:t>
            </w:r>
            <w:r w:rsidR="00BD1DD1">
              <w:rPr>
                <w:rFonts w:asciiTheme="majorBidi" w:hAnsiTheme="majorBidi" w:cstheme="majorBidi"/>
              </w:rPr>
              <w:t>1</w:t>
            </w:r>
            <w:r w:rsidR="009B23A9" w:rsidRPr="00B755C6">
              <w:rPr>
                <w:rFonts w:asciiTheme="majorBidi" w:hAnsiTheme="majorBidi" w:cstheme="majorBidi"/>
              </w:rPr>
              <w:t>/</w:t>
            </w:r>
            <w:r w:rsidRPr="00B755C6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857" w:type="pct"/>
          </w:tcPr>
          <w:p w14:paraId="4731C559" w14:textId="498BE605" w:rsidR="005C56DA" w:rsidRPr="00B755C6" w:rsidRDefault="00320CF4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 xml:space="preserve">neodređeno </w:t>
            </w:r>
            <w:r w:rsidR="00BD1DD1">
              <w:rPr>
                <w:rFonts w:asciiTheme="majorBidi" w:hAnsiTheme="majorBidi" w:cstheme="majorBidi"/>
              </w:rPr>
              <w:t>ne</w:t>
            </w:r>
            <w:r w:rsidR="005C56DA" w:rsidRPr="00B755C6">
              <w:rPr>
                <w:rFonts w:asciiTheme="majorBidi" w:hAnsiTheme="majorBidi" w:cstheme="majorBidi"/>
              </w:rPr>
              <w:t>puno</w:t>
            </w:r>
          </w:p>
        </w:tc>
      </w:tr>
      <w:tr w:rsidR="00B160DD" w:rsidRPr="00B755C6" w14:paraId="746BC571" w14:textId="77777777" w:rsidTr="00771856">
        <w:trPr>
          <w:trHeight w:val="416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C584" w14:textId="31683A4E" w:rsidR="00B160DD" w:rsidRPr="00B755C6" w:rsidRDefault="00A0048C" w:rsidP="00E334F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36.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1711" w14:textId="0200D16F" w:rsidR="00B160DD" w:rsidRPr="00B755C6" w:rsidRDefault="00B160DD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PSIHOLOGIJA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7AA1D744" w14:textId="0C55A61C" w:rsidR="00B160DD" w:rsidRPr="00B755C6" w:rsidRDefault="00B160DD" w:rsidP="00AC4B5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ARIJANA LUKAČEVIĆ</w:t>
            </w:r>
            <w:r w:rsidR="00771856">
              <w:rPr>
                <w:rFonts w:asciiTheme="majorBidi" w:hAnsiTheme="majorBidi" w:cstheme="majorBidi"/>
              </w:rPr>
              <w:t>, univ.bacc. psych.</w:t>
            </w:r>
          </w:p>
        </w:tc>
        <w:tc>
          <w:tcPr>
            <w:tcW w:w="561" w:type="pct"/>
          </w:tcPr>
          <w:p w14:paraId="2DCC41B7" w14:textId="6B1E6E50" w:rsidR="00B160DD" w:rsidRPr="00B755C6" w:rsidRDefault="00B160DD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04" w:type="pct"/>
          </w:tcPr>
          <w:p w14:paraId="1001E69F" w14:textId="6410A7A7" w:rsidR="00B160DD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7/13</w:t>
            </w:r>
          </w:p>
        </w:tc>
        <w:tc>
          <w:tcPr>
            <w:tcW w:w="857" w:type="pct"/>
          </w:tcPr>
          <w:p w14:paraId="33F90CC6" w14:textId="7D217A0A" w:rsidR="00B160DD" w:rsidRPr="00B755C6" w:rsidRDefault="00771856" w:rsidP="00A0048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određeno </w:t>
            </w:r>
            <w:r w:rsidR="00A0048C">
              <w:rPr>
                <w:rFonts w:asciiTheme="majorBidi" w:hAnsiTheme="majorBidi" w:cstheme="majorBidi"/>
              </w:rPr>
              <w:t xml:space="preserve"> nepuno</w:t>
            </w:r>
          </w:p>
        </w:tc>
      </w:tr>
      <w:tr w:rsidR="004D539C" w:rsidRPr="00B755C6" w14:paraId="1D832B77" w14:textId="77777777" w:rsidTr="00771856">
        <w:trPr>
          <w:trHeight w:val="416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F383" w14:textId="180ABF96" w:rsidR="005C56DA" w:rsidRPr="00B755C6" w:rsidRDefault="00A61C80" w:rsidP="00E334F1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 w:rsidR="00A0048C">
              <w:rPr>
                <w:rFonts w:asciiTheme="majorBidi" w:hAnsiTheme="majorBidi" w:cstheme="majorBidi"/>
              </w:rPr>
              <w:t>7</w:t>
            </w:r>
            <w:r w:rsidR="005B60B6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EC3E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BIOLOGIJA I HIGIJENA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4599BF8B" w14:textId="77777777" w:rsidR="005C56DA" w:rsidRPr="00B755C6" w:rsidRDefault="005C56DA" w:rsidP="00AC4B58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LENKA VOLODER,</w:t>
            </w:r>
            <w:r w:rsidR="000F1C3A" w:rsidRPr="00B755C6">
              <w:rPr>
                <w:rFonts w:asciiTheme="majorBidi" w:hAnsiTheme="majorBidi" w:cstheme="majorBidi"/>
              </w:rPr>
              <w:t xml:space="preserve"> </w:t>
            </w:r>
            <w:r w:rsidRPr="00B755C6">
              <w:rPr>
                <w:rFonts w:asciiTheme="majorBidi" w:hAnsiTheme="majorBidi" w:cstheme="majorBidi"/>
              </w:rPr>
              <w:t>prof.biol.kem</w:t>
            </w:r>
          </w:p>
          <w:p w14:paraId="36561A1A" w14:textId="77777777" w:rsidR="00712AC1" w:rsidRPr="00B755C6" w:rsidRDefault="00712AC1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1" w:type="pct"/>
          </w:tcPr>
          <w:p w14:paraId="203432C9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0D8D0C9C" w14:textId="5B172E6A" w:rsidR="005C56DA" w:rsidRPr="00B755C6" w:rsidRDefault="0040759F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 w:rsidR="00BD1DD1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704" w:type="pct"/>
          </w:tcPr>
          <w:p w14:paraId="77296A00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0AD47E16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22/40</w:t>
            </w:r>
          </w:p>
        </w:tc>
        <w:tc>
          <w:tcPr>
            <w:tcW w:w="857" w:type="pct"/>
          </w:tcPr>
          <w:p w14:paraId="327A6BB7" w14:textId="77777777" w:rsidR="005C56DA" w:rsidRPr="00B755C6" w:rsidRDefault="005C56D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4D539C" w:rsidRPr="00B755C6" w14:paraId="4A83CB3D" w14:textId="77777777" w:rsidTr="00771856">
        <w:trPr>
          <w:trHeight w:val="416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41DB" w14:textId="032548B9" w:rsidR="005C56DA" w:rsidRPr="00B755C6" w:rsidRDefault="00A61C80" w:rsidP="00E334F1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 w:rsidR="00A0048C">
              <w:rPr>
                <w:rFonts w:asciiTheme="majorBidi" w:hAnsiTheme="majorBidi" w:cstheme="majorBidi"/>
              </w:rPr>
              <w:t>8</w:t>
            </w:r>
            <w:r w:rsidR="00D86286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CB6D5" w14:textId="77777777" w:rsidR="005C56DA" w:rsidRPr="00B755C6" w:rsidRDefault="005C56DA" w:rsidP="0070779F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VJERONAUK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5FAB283F" w14:textId="77777777" w:rsidR="005C56DA" w:rsidRPr="00B755C6" w:rsidRDefault="005C56DA" w:rsidP="0077185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HELENA  BALAJIĆ,</w:t>
            </w:r>
            <w:r w:rsidR="000F1C3A" w:rsidRPr="00B755C6">
              <w:rPr>
                <w:rFonts w:asciiTheme="majorBidi" w:hAnsiTheme="majorBidi" w:cstheme="majorBidi"/>
              </w:rPr>
              <w:t xml:space="preserve"> dipl. kateheta</w:t>
            </w:r>
          </w:p>
        </w:tc>
        <w:tc>
          <w:tcPr>
            <w:tcW w:w="561" w:type="pct"/>
          </w:tcPr>
          <w:p w14:paraId="4433D9EB" w14:textId="77777777" w:rsidR="005C56DA" w:rsidRPr="00B755C6" w:rsidRDefault="005C56DA" w:rsidP="0070779F">
            <w:pPr>
              <w:rPr>
                <w:rFonts w:asciiTheme="majorBidi" w:hAnsiTheme="majorBidi" w:cstheme="majorBidi"/>
              </w:rPr>
            </w:pPr>
          </w:p>
          <w:p w14:paraId="143BEED4" w14:textId="2F2AF485" w:rsidR="005C56DA" w:rsidRPr="00B755C6" w:rsidRDefault="0040759F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</w:t>
            </w:r>
            <w:r w:rsidR="00BD1DD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04" w:type="pct"/>
          </w:tcPr>
          <w:p w14:paraId="5A46086A" w14:textId="77777777" w:rsidR="005C56DA" w:rsidRPr="00B755C6" w:rsidRDefault="005C56DA" w:rsidP="0070779F">
            <w:pPr>
              <w:rPr>
                <w:rFonts w:asciiTheme="majorBidi" w:hAnsiTheme="majorBidi" w:cstheme="majorBidi"/>
              </w:rPr>
            </w:pPr>
          </w:p>
          <w:p w14:paraId="4BBDBCB3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21/40</w:t>
            </w:r>
          </w:p>
        </w:tc>
        <w:tc>
          <w:tcPr>
            <w:tcW w:w="857" w:type="pct"/>
          </w:tcPr>
          <w:p w14:paraId="2ADBBA38" w14:textId="286A6C73" w:rsidR="005C56DA" w:rsidRPr="00B755C6" w:rsidRDefault="005C56DA" w:rsidP="00955E93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  <w:r w:rsidR="00955E93">
              <w:rPr>
                <w:rFonts w:asciiTheme="majorBidi" w:hAnsiTheme="majorBidi" w:cstheme="majorBidi"/>
              </w:rPr>
              <w:t xml:space="preserve"> </w:t>
            </w:r>
            <w:r w:rsidRPr="00B755C6">
              <w:rPr>
                <w:rFonts w:asciiTheme="majorBidi" w:hAnsiTheme="majorBidi" w:cstheme="majorBidi"/>
              </w:rPr>
              <w:t>-kanonsko poslanje-</w:t>
            </w:r>
          </w:p>
        </w:tc>
      </w:tr>
      <w:tr w:rsidR="004D539C" w:rsidRPr="00B755C6" w14:paraId="7647316B" w14:textId="77777777" w:rsidTr="00771856">
        <w:trPr>
          <w:trHeight w:val="90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B548" w14:textId="0F5E7641" w:rsidR="005C56DA" w:rsidRPr="00B755C6" w:rsidRDefault="00A61C80" w:rsidP="00E334F1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 w:rsidR="00A0048C">
              <w:rPr>
                <w:rFonts w:asciiTheme="majorBidi" w:hAnsiTheme="majorBidi" w:cstheme="majorBidi"/>
              </w:rPr>
              <w:t>9</w:t>
            </w:r>
            <w:r w:rsidR="005B60B6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7FD" w14:textId="77777777" w:rsidR="00D70179" w:rsidRPr="00576BCB" w:rsidRDefault="00D70179" w:rsidP="0070779F">
            <w:pPr>
              <w:rPr>
                <w:rFonts w:asciiTheme="majorBidi" w:hAnsiTheme="majorBidi" w:cstheme="majorBidi"/>
              </w:rPr>
            </w:pPr>
          </w:p>
          <w:p w14:paraId="36755723" w14:textId="77777777" w:rsidR="005C56DA" w:rsidRPr="00576BCB" w:rsidRDefault="007D1713" w:rsidP="0070779F">
            <w:pPr>
              <w:rPr>
                <w:rFonts w:asciiTheme="majorBidi" w:hAnsiTheme="majorBidi" w:cstheme="majorBidi"/>
              </w:rPr>
            </w:pPr>
            <w:r w:rsidRPr="00576BCB">
              <w:rPr>
                <w:rFonts w:asciiTheme="majorBidi" w:hAnsiTheme="majorBidi" w:cstheme="majorBidi"/>
              </w:rPr>
              <w:t>VJERONAUK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4E9CA7DD" w14:textId="77777777" w:rsidR="005C56DA" w:rsidRPr="00576BCB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6AE0B46E" w14:textId="291D1FEE" w:rsidR="005C56DA" w:rsidRPr="00576BCB" w:rsidRDefault="00771856" w:rsidP="0077185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PETRA BILOKAPIĆ</w:t>
            </w:r>
            <w:r w:rsidR="005C56DA" w:rsidRPr="00576BCB">
              <w:rPr>
                <w:rFonts w:asciiTheme="majorBidi" w:hAnsiTheme="majorBidi" w:cstheme="majorBidi"/>
              </w:rPr>
              <w:t>, prof.</w:t>
            </w:r>
            <w:r w:rsidR="000F1C3A" w:rsidRPr="00576BCB">
              <w:rPr>
                <w:rFonts w:asciiTheme="majorBidi" w:hAnsiTheme="majorBidi" w:cstheme="majorBidi"/>
              </w:rPr>
              <w:t xml:space="preserve"> </w:t>
            </w:r>
            <w:r w:rsidR="005C56DA" w:rsidRPr="00576BCB">
              <w:rPr>
                <w:rFonts w:asciiTheme="majorBidi" w:hAnsiTheme="majorBidi" w:cstheme="majorBidi"/>
              </w:rPr>
              <w:t>vjeronauka</w:t>
            </w:r>
          </w:p>
        </w:tc>
        <w:tc>
          <w:tcPr>
            <w:tcW w:w="561" w:type="pct"/>
          </w:tcPr>
          <w:p w14:paraId="4976D66C" w14:textId="77777777" w:rsidR="005C56DA" w:rsidRPr="00576BCB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6F0CCDD0" w14:textId="1BA36D92" w:rsidR="005C56DA" w:rsidRPr="00576BCB" w:rsidRDefault="00BD1DD1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04" w:type="pct"/>
          </w:tcPr>
          <w:p w14:paraId="5940A9EF" w14:textId="77777777" w:rsidR="005C56DA" w:rsidRPr="00576BCB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0C41BF4" w14:textId="6820D3C7" w:rsidR="005C56DA" w:rsidRPr="00576BCB" w:rsidRDefault="00576BCB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  <w:r w:rsidR="00712AC1" w:rsidRPr="00576BCB">
              <w:rPr>
                <w:rFonts w:asciiTheme="majorBidi" w:hAnsiTheme="majorBidi" w:cstheme="majorBidi"/>
              </w:rPr>
              <w:t>/1</w:t>
            </w: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857" w:type="pct"/>
          </w:tcPr>
          <w:p w14:paraId="1E712939" w14:textId="77777777" w:rsidR="005C56DA" w:rsidRPr="00576BCB" w:rsidRDefault="00CA5823" w:rsidP="00A0048C">
            <w:pPr>
              <w:rPr>
                <w:rFonts w:asciiTheme="majorBidi" w:hAnsiTheme="majorBidi" w:cstheme="majorBidi"/>
              </w:rPr>
            </w:pPr>
            <w:r w:rsidRPr="00576BCB">
              <w:rPr>
                <w:rFonts w:asciiTheme="majorBidi" w:hAnsiTheme="majorBidi" w:cstheme="majorBidi"/>
              </w:rPr>
              <w:t>određeno nepuno</w:t>
            </w:r>
          </w:p>
        </w:tc>
      </w:tr>
      <w:tr w:rsidR="00A0048C" w:rsidRPr="00B755C6" w14:paraId="0A4C506E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BB2D" w14:textId="087EE6D0" w:rsidR="00A0048C" w:rsidRPr="00B755C6" w:rsidRDefault="00A0048C" w:rsidP="00E334F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40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C7701" w14:textId="77777777" w:rsidR="00A0048C" w:rsidRPr="00B755C6" w:rsidRDefault="00A0048C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  <w:bCs/>
              </w:rPr>
            </w:pPr>
          </w:p>
          <w:p w14:paraId="5F6E2A0B" w14:textId="77777777" w:rsidR="00A0048C" w:rsidRPr="00B755C6" w:rsidRDefault="00A0048C" w:rsidP="0070779F">
            <w:pPr>
              <w:keepNext/>
              <w:outlineLvl w:val="5"/>
              <w:rPr>
                <w:rFonts w:asciiTheme="majorBidi" w:hAnsiTheme="majorBidi" w:cstheme="majorBidi"/>
                <w:bCs/>
              </w:rPr>
            </w:pPr>
          </w:p>
          <w:p w14:paraId="0F92D8F2" w14:textId="77777777" w:rsidR="00A0048C" w:rsidRPr="00B755C6" w:rsidRDefault="00A0048C" w:rsidP="00B755C6">
            <w:pPr>
              <w:keepNext/>
              <w:jc w:val="center"/>
              <w:outlineLvl w:val="5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STRUČNI</w:t>
            </w:r>
          </w:p>
          <w:p w14:paraId="0F9972D7" w14:textId="7777777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PREDMETI</w:t>
            </w:r>
          </w:p>
          <w:p w14:paraId="204FC92E" w14:textId="0CD75B0E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EKONOMI</w:t>
            </w:r>
            <w:r>
              <w:rPr>
                <w:rFonts w:asciiTheme="majorBidi" w:hAnsiTheme="majorBidi" w:cstheme="majorBidi"/>
              </w:rPr>
              <w:t>J</w:t>
            </w:r>
            <w:r w:rsidRPr="00B755C6">
              <w:rPr>
                <w:rFonts w:asciiTheme="majorBidi" w:hAnsiTheme="majorBidi" w:cstheme="majorBidi"/>
              </w:rPr>
              <w:t>A-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2FE5B3BE" w14:textId="77777777" w:rsidR="00A0048C" w:rsidRPr="00B755C6" w:rsidRDefault="00A0048C" w:rsidP="00991B30">
            <w:pPr>
              <w:keepNext/>
              <w:outlineLvl w:val="5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IVA MARJANOVIĆ, diol.ekon.+DPPS</w:t>
            </w:r>
          </w:p>
        </w:tc>
        <w:tc>
          <w:tcPr>
            <w:tcW w:w="561" w:type="pct"/>
          </w:tcPr>
          <w:p w14:paraId="1A2D452F" w14:textId="7777777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5C3E8A6" w14:textId="7777777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704" w:type="pct"/>
          </w:tcPr>
          <w:p w14:paraId="57C11A92" w14:textId="7777777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6252CF4" w14:textId="0F45082D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  <w:r w:rsidRPr="00B755C6">
              <w:rPr>
                <w:rFonts w:asciiTheme="majorBidi" w:hAnsiTheme="majorBidi" w:cstheme="majorBidi"/>
              </w:rPr>
              <w:t>/40</w:t>
            </w:r>
          </w:p>
        </w:tc>
        <w:tc>
          <w:tcPr>
            <w:tcW w:w="857" w:type="pct"/>
          </w:tcPr>
          <w:p w14:paraId="7B3A6547" w14:textId="437C1E87" w:rsidR="00A0048C" w:rsidRPr="00B755C6" w:rsidRDefault="00A0048C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 xml:space="preserve">neodređeno </w:t>
            </w:r>
            <w:r>
              <w:rPr>
                <w:rFonts w:asciiTheme="majorBidi" w:hAnsiTheme="majorBidi" w:cstheme="majorBidi"/>
              </w:rPr>
              <w:t>ne</w:t>
            </w:r>
            <w:r w:rsidRPr="00B755C6">
              <w:rPr>
                <w:rFonts w:asciiTheme="majorBidi" w:hAnsiTheme="majorBidi" w:cstheme="majorBidi"/>
              </w:rPr>
              <w:t>puno</w:t>
            </w:r>
          </w:p>
        </w:tc>
      </w:tr>
      <w:tr w:rsidR="00A0048C" w:rsidRPr="00B755C6" w14:paraId="426B2ADE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3459" w14:textId="74C4F091" w:rsidR="00A0048C" w:rsidRPr="00B755C6" w:rsidRDefault="00A0048C" w:rsidP="00E334F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41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3107F" w14:textId="1FB57694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387D9AC7" w14:textId="77777777" w:rsidR="00A0048C" w:rsidRPr="00B755C6" w:rsidRDefault="00A0048C" w:rsidP="0077185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ANA SAMARDŽIĆ,dipl.ekon.+DPPS</w:t>
            </w:r>
          </w:p>
        </w:tc>
        <w:tc>
          <w:tcPr>
            <w:tcW w:w="561" w:type="pct"/>
          </w:tcPr>
          <w:p w14:paraId="45A7A686" w14:textId="7777777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BAC418A" w14:textId="3A71794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04" w:type="pct"/>
          </w:tcPr>
          <w:p w14:paraId="2A5B2353" w14:textId="7777777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0566F8FA" w14:textId="7777777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22/40</w:t>
            </w:r>
          </w:p>
        </w:tc>
        <w:tc>
          <w:tcPr>
            <w:tcW w:w="857" w:type="pct"/>
          </w:tcPr>
          <w:p w14:paraId="3B839801" w14:textId="77777777" w:rsidR="00A0048C" w:rsidRPr="00B755C6" w:rsidRDefault="00A0048C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A0048C" w:rsidRPr="00B755C6" w14:paraId="14BB8478" w14:textId="77777777" w:rsidTr="00771856">
        <w:trPr>
          <w:trHeight w:val="1095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84B96" w14:textId="3FFC8525" w:rsidR="00A0048C" w:rsidRPr="00B755C6" w:rsidRDefault="00A0048C" w:rsidP="00E334F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42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87129" w14:textId="03A7A61E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  <w:tcBorders>
              <w:left w:val="single" w:sz="4" w:space="0" w:color="auto"/>
              <w:bottom w:val="single" w:sz="4" w:space="0" w:color="auto"/>
            </w:tcBorders>
          </w:tcPr>
          <w:p w14:paraId="62245D78" w14:textId="77777777" w:rsidR="00A0048C" w:rsidRPr="00B755C6" w:rsidRDefault="00A0048C" w:rsidP="00A0048C">
            <w:pPr>
              <w:keepNext/>
              <w:outlineLvl w:val="5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LJUBOMIR ERDELEZ,dipl.ekon.+DPPS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2822A7CD" w14:textId="7777777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48C29D4" w14:textId="5EB164A6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14:paraId="202D995D" w14:textId="7777777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1061351E" w14:textId="7777777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22/40</w:t>
            </w: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14:paraId="2A22D113" w14:textId="77777777" w:rsidR="00A0048C" w:rsidRPr="00B755C6" w:rsidRDefault="00A0048C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A0048C" w:rsidRPr="00B755C6" w14:paraId="04E94A00" w14:textId="77777777" w:rsidTr="00AE23A9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BCC4" w14:textId="145341A6" w:rsidR="00A0048C" w:rsidRPr="00B755C6" w:rsidRDefault="00A0048C" w:rsidP="00E334F1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3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7AEDA" w14:textId="444E6582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  <w:tcBorders>
              <w:left w:val="single" w:sz="4" w:space="0" w:color="auto"/>
              <w:bottom w:val="single" w:sz="4" w:space="0" w:color="auto"/>
            </w:tcBorders>
          </w:tcPr>
          <w:p w14:paraId="33BBC095" w14:textId="7777777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  <w:p w14:paraId="44D7D05F" w14:textId="77777777" w:rsidR="00A0048C" w:rsidRPr="00B755C6" w:rsidRDefault="00A0048C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lastRenderedPageBreak/>
              <w:t>SANJA LJUBIČIĆ,dipl.ekon.+DPPS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2661A7DA" w14:textId="7777777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0B7119C9" w14:textId="7D7013C2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14:paraId="0CF6E15B" w14:textId="7777777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76300F69" w14:textId="7777777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22/40</w:t>
            </w: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14:paraId="2F164888" w14:textId="3F50E91F" w:rsidR="00A0048C" w:rsidRPr="00B755C6" w:rsidRDefault="00A0048C" w:rsidP="00A0048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</w:t>
            </w:r>
            <w:r w:rsidRPr="00B755C6">
              <w:rPr>
                <w:rFonts w:asciiTheme="majorBidi" w:hAnsiTheme="majorBidi" w:cstheme="majorBidi"/>
              </w:rPr>
              <w:t>eodređeno puno</w:t>
            </w:r>
          </w:p>
        </w:tc>
      </w:tr>
      <w:tr w:rsidR="00A0048C" w:rsidRPr="00B755C6" w14:paraId="4D81AAEC" w14:textId="77777777" w:rsidTr="00AE23A9">
        <w:trPr>
          <w:trHeight w:val="1100"/>
          <w:jc w:val="center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8525" w14:textId="766BA0EC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4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89730" w14:textId="77777777" w:rsidR="00A0048C" w:rsidRPr="00B755C6" w:rsidRDefault="00A0048C" w:rsidP="0070779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  <w:tcBorders>
              <w:left w:val="single" w:sz="4" w:space="0" w:color="auto"/>
              <w:bottom w:val="single" w:sz="4" w:space="0" w:color="auto"/>
            </w:tcBorders>
          </w:tcPr>
          <w:p w14:paraId="3F712AC8" w14:textId="70FD8EA8" w:rsidR="00A0048C" w:rsidRPr="00B755C6" w:rsidRDefault="00A0048C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VESNA MARUNICA dipl.ekon.+DPPS</w:t>
            </w:r>
          </w:p>
        </w:tc>
        <w:tc>
          <w:tcPr>
            <w:tcW w:w="561" w:type="pct"/>
            <w:vMerge w:val="restart"/>
            <w:tcBorders>
              <w:bottom w:val="single" w:sz="4" w:space="0" w:color="auto"/>
            </w:tcBorders>
          </w:tcPr>
          <w:p w14:paraId="738306DB" w14:textId="7777777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04AAF55A" w14:textId="1D66D950" w:rsidR="00A0048C" w:rsidRPr="00B755C6" w:rsidRDefault="00A0048C" w:rsidP="004075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04" w:type="pct"/>
            <w:vMerge w:val="restart"/>
            <w:tcBorders>
              <w:bottom w:val="single" w:sz="4" w:space="0" w:color="auto"/>
            </w:tcBorders>
          </w:tcPr>
          <w:p w14:paraId="2D931F7D" w14:textId="7777777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002BD52E" w14:textId="7777777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11/20</w:t>
            </w:r>
          </w:p>
        </w:tc>
        <w:tc>
          <w:tcPr>
            <w:tcW w:w="857" w:type="pct"/>
            <w:vMerge w:val="restart"/>
            <w:tcBorders>
              <w:bottom w:val="single" w:sz="4" w:space="0" w:color="auto"/>
            </w:tcBorders>
          </w:tcPr>
          <w:p w14:paraId="4561A19C" w14:textId="77777777" w:rsidR="00A0048C" w:rsidRPr="00B755C6" w:rsidRDefault="00A0048C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nepuno</w:t>
            </w:r>
          </w:p>
        </w:tc>
      </w:tr>
      <w:tr w:rsidR="00A0048C" w:rsidRPr="00B755C6" w14:paraId="4702BCF3" w14:textId="77777777" w:rsidTr="00AE23A9">
        <w:trPr>
          <w:trHeight w:val="238"/>
          <w:jc w:val="center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7D94" w14:textId="7777777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576A89" w14:textId="77777777" w:rsidR="00A0048C" w:rsidRPr="00B755C6" w:rsidRDefault="00A0048C" w:rsidP="0070779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</w:tcBorders>
          </w:tcPr>
          <w:p w14:paraId="3A9EE675" w14:textId="77777777" w:rsidR="00A0048C" w:rsidRPr="00B755C6" w:rsidRDefault="00A0048C" w:rsidP="00A0048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1" w:type="pct"/>
            <w:vMerge/>
          </w:tcPr>
          <w:p w14:paraId="7CFBE46D" w14:textId="7777777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4" w:type="pct"/>
            <w:vMerge/>
          </w:tcPr>
          <w:p w14:paraId="66772634" w14:textId="7777777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7" w:type="pct"/>
            <w:vMerge/>
          </w:tcPr>
          <w:p w14:paraId="0401756E" w14:textId="77777777" w:rsidR="00A0048C" w:rsidRPr="00B755C6" w:rsidRDefault="00A0048C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71856" w:rsidRPr="00B755C6" w14:paraId="53CD74C4" w14:textId="77777777" w:rsidTr="00AE23A9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03FE" w14:textId="48E4049B" w:rsidR="00771856" w:rsidRPr="00B755C6" w:rsidRDefault="00771856" w:rsidP="00E334F1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4</w:t>
            </w:r>
            <w:r w:rsidR="00A0048C">
              <w:rPr>
                <w:rFonts w:asciiTheme="majorBidi" w:hAnsiTheme="majorBidi" w:cstheme="majorBidi"/>
              </w:rPr>
              <w:t>5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B0DC1A" w14:textId="77777777" w:rsidR="00771856" w:rsidRPr="00B755C6" w:rsidRDefault="00771856" w:rsidP="00C72B0A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-TRGOVINA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386396A9" w14:textId="77777777" w:rsidR="00771856" w:rsidRPr="00576BCB" w:rsidRDefault="00771856" w:rsidP="00A0048C">
            <w:pPr>
              <w:rPr>
                <w:rFonts w:asciiTheme="majorBidi" w:hAnsiTheme="majorBidi" w:cstheme="majorBidi"/>
              </w:rPr>
            </w:pPr>
            <w:r w:rsidRPr="00576BCB">
              <w:rPr>
                <w:rFonts w:asciiTheme="majorBidi" w:hAnsiTheme="majorBidi" w:cstheme="majorBidi"/>
              </w:rPr>
              <w:t>ĐANI ERCEG dipl.ekon.+DPPS</w:t>
            </w:r>
          </w:p>
        </w:tc>
        <w:tc>
          <w:tcPr>
            <w:tcW w:w="561" w:type="pct"/>
          </w:tcPr>
          <w:p w14:paraId="5F979D72" w14:textId="77777777" w:rsidR="00771856" w:rsidRPr="00576BCB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6800643" w14:textId="08B5EABB" w:rsidR="00771856" w:rsidRPr="00576BCB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04" w:type="pct"/>
          </w:tcPr>
          <w:p w14:paraId="087D2F1B" w14:textId="77777777" w:rsidR="00771856" w:rsidRPr="00576BCB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584CE77" w14:textId="3070279E" w:rsidR="00771856" w:rsidRPr="00576BCB" w:rsidRDefault="00771856" w:rsidP="00576BC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11/20</w:t>
            </w:r>
          </w:p>
        </w:tc>
        <w:tc>
          <w:tcPr>
            <w:tcW w:w="857" w:type="pct"/>
          </w:tcPr>
          <w:p w14:paraId="12F172CA" w14:textId="77777777" w:rsidR="00771856" w:rsidRPr="00576BCB" w:rsidRDefault="00771856" w:rsidP="00A0048C">
            <w:pPr>
              <w:rPr>
                <w:rFonts w:asciiTheme="majorBidi" w:hAnsiTheme="majorBidi" w:cstheme="majorBidi"/>
              </w:rPr>
            </w:pPr>
            <w:r w:rsidRPr="00576BCB">
              <w:rPr>
                <w:rFonts w:asciiTheme="majorBidi" w:hAnsiTheme="majorBidi" w:cstheme="majorBidi"/>
              </w:rPr>
              <w:t>određeno nepuno</w:t>
            </w:r>
          </w:p>
        </w:tc>
      </w:tr>
      <w:tr w:rsidR="00771856" w:rsidRPr="00B755C6" w14:paraId="58A93EFC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4D4D" w14:textId="61CD3835" w:rsidR="00771856" w:rsidRPr="00B755C6" w:rsidRDefault="00771856" w:rsidP="00E334F1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4</w:t>
            </w:r>
            <w:r w:rsidR="00A0048C">
              <w:rPr>
                <w:rFonts w:asciiTheme="majorBidi" w:hAnsiTheme="majorBidi" w:cstheme="majorBidi"/>
              </w:rPr>
              <w:t>6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067C1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53F74944" w14:textId="77777777" w:rsidR="00771856" w:rsidRPr="00B755C6" w:rsidRDefault="00771856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MARIJANA BILANDŽIĆ,dipl.ekon + DPPS</w:t>
            </w:r>
          </w:p>
        </w:tc>
        <w:tc>
          <w:tcPr>
            <w:tcW w:w="561" w:type="pct"/>
          </w:tcPr>
          <w:p w14:paraId="50C29862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45CC9E8" w14:textId="77777777" w:rsidR="00771856" w:rsidRPr="00B755C6" w:rsidRDefault="00771856" w:rsidP="007D1713">
            <w:pPr>
              <w:jc w:val="center"/>
              <w:rPr>
                <w:rFonts w:asciiTheme="majorBidi" w:hAnsiTheme="majorBidi" w:cstheme="majorBidi"/>
              </w:rPr>
            </w:pPr>
          </w:p>
          <w:p w14:paraId="06BAAF1D" w14:textId="5E776C35" w:rsidR="00771856" w:rsidRPr="00B755C6" w:rsidRDefault="00771856" w:rsidP="007D1713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04" w:type="pct"/>
          </w:tcPr>
          <w:p w14:paraId="42DC993E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3EFB1B9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3D81C3A6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22/40</w:t>
            </w:r>
          </w:p>
        </w:tc>
        <w:tc>
          <w:tcPr>
            <w:tcW w:w="857" w:type="pct"/>
          </w:tcPr>
          <w:p w14:paraId="25EB8DBC" w14:textId="77777777" w:rsidR="00771856" w:rsidRPr="00B755C6" w:rsidRDefault="00771856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771856" w:rsidRPr="00B755C6" w14:paraId="78CF9FE1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33A5" w14:textId="1C22226D" w:rsidR="00771856" w:rsidRPr="00B755C6" w:rsidRDefault="00771856" w:rsidP="00E334F1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4</w:t>
            </w:r>
            <w:r w:rsidR="00A0048C">
              <w:rPr>
                <w:rFonts w:asciiTheme="majorBidi" w:hAnsiTheme="majorBidi" w:cstheme="majorBidi"/>
              </w:rPr>
              <w:t>7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42292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4B892068" w14:textId="77777777" w:rsidR="00771856" w:rsidRPr="00B755C6" w:rsidRDefault="00771856" w:rsidP="000F1C3A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VLATKA   BILOBRK VUČEMILO, dipl.ekon + DPPS</w:t>
            </w:r>
          </w:p>
        </w:tc>
        <w:tc>
          <w:tcPr>
            <w:tcW w:w="561" w:type="pct"/>
          </w:tcPr>
          <w:p w14:paraId="66AD00A2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15FE324D" w14:textId="73178BB0" w:rsidR="00771856" w:rsidRPr="00B755C6" w:rsidRDefault="00771856" w:rsidP="0040759F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 xml:space="preserve">     1</w:t>
            </w: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04" w:type="pct"/>
          </w:tcPr>
          <w:p w14:paraId="53DC7995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C311927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22/40</w:t>
            </w:r>
          </w:p>
        </w:tc>
        <w:tc>
          <w:tcPr>
            <w:tcW w:w="857" w:type="pct"/>
          </w:tcPr>
          <w:p w14:paraId="7039E9EA" w14:textId="77777777" w:rsidR="00771856" w:rsidRPr="00B755C6" w:rsidRDefault="00771856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771856" w:rsidRPr="00B755C6" w14:paraId="2826296F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6DE7" w14:textId="70B82972" w:rsidR="00771856" w:rsidRPr="00B755C6" w:rsidRDefault="00771856" w:rsidP="00E334F1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4</w:t>
            </w:r>
            <w:r w:rsidR="00A0048C">
              <w:rPr>
                <w:rFonts w:asciiTheme="majorBidi" w:hAnsiTheme="majorBidi" w:cstheme="majorBidi"/>
              </w:rPr>
              <w:t>8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617CD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004FD0EC" w14:textId="77777777" w:rsidR="00771856" w:rsidRPr="00B755C6" w:rsidRDefault="00771856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MATEA   PAVIĆ POLJAK,dipl ekon + DPPS</w:t>
            </w:r>
          </w:p>
        </w:tc>
        <w:tc>
          <w:tcPr>
            <w:tcW w:w="561" w:type="pct"/>
          </w:tcPr>
          <w:p w14:paraId="110E9274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77151FC4" w14:textId="44569E4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04" w:type="pct"/>
          </w:tcPr>
          <w:p w14:paraId="0070902F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79580901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22/40</w:t>
            </w:r>
          </w:p>
        </w:tc>
        <w:tc>
          <w:tcPr>
            <w:tcW w:w="857" w:type="pct"/>
          </w:tcPr>
          <w:p w14:paraId="5A8E8236" w14:textId="77777777" w:rsidR="00771856" w:rsidRPr="00B755C6" w:rsidRDefault="00771856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771856" w:rsidRPr="00B755C6" w14:paraId="13E4DAAF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5CAB" w14:textId="7669FB0B" w:rsidR="00771856" w:rsidRPr="00B755C6" w:rsidRDefault="00771856" w:rsidP="00E334F1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4</w:t>
            </w:r>
            <w:r w:rsidR="00A0048C">
              <w:rPr>
                <w:rFonts w:asciiTheme="majorBidi" w:hAnsiTheme="majorBidi" w:cstheme="majorBidi"/>
              </w:rPr>
              <w:t>9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FE1B1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31232541" w14:textId="77777777" w:rsidR="00771856" w:rsidRPr="00B755C6" w:rsidRDefault="00771856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MIA  BITUNJAC, dipl.pravnik + DPPS</w:t>
            </w:r>
          </w:p>
          <w:p w14:paraId="2C590DD9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1" w:type="pct"/>
          </w:tcPr>
          <w:p w14:paraId="6F751280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79539C14" w14:textId="5FC80A0D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04" w:type="pct"/>
          </w:tcPr>
          <w:p w14:paraId="1797948B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D2A53EA" w14:textId="0B32CA7C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  <w:r w:rsidRPr="00B755C6">
              <w:rPr>
                <w:rFonts w:asciiTheme="majorBidi" w:hAnsiTheme="majorBidi" w:cstheme="majorBidi"/>
              </w:rPr>
              <w:t>.4/</w:t>
            </w:r>
            <w:r>
              <w:rPr>
                <w:rFonts w:asciiTheme="majorBidi" w:hAnsiTheme="majorBidi" w:cstheme="majorBidi"/>
              </w:rPr>
              <w:t>36</w:t>
            </w:r>
          </w:p>
          <w:p w14:paraId="3B0FE0CA" w14:textId="77777777" w:rsidR="00771856" w:rsidRPr="00B755C6" w:rsidRDefault="00771856" w:rsidP="00A0048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7" w:type="pct"/>
          </w:tcPr>
          <w:p w14:paraId="16A6B119" w14:textId="77777777" w:rsidR="00771856" w:rsidRPr="00B755C6" w:rsidRDefault="00771856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nepuno</w:t>
            </w:r>
          </w:p>
        </w:tc>
      </w:tr>
      <w:tr w:rsidR="00771856" w:rsidRPr="00B755C6" w14:paraId="1FA8CFEA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33CE" w14:textId="1186FEBF" w:rsidR="00771856" w:rsidRPr="00B755C6" w:rsidRDefault="00A0048C" w:rsidP="00E334F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50</w:t>
            </w:r>
            <w:r w:rsidR="00771856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E4391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67F7C72B" w14:textId="77777777" w:rsidR="00771856" w:rsidRPr="00B755C6" w:rsidRDefault="00771856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MISLAV GRČIĆ-RAKO, dipl.ekon + DPPS</w:t>
            </w:r>
          </w:p>
          <w:p w14:paraId="27A0AC44" w14:textId="77777777" w:rsidR="00771856" w:rsidRPr="00B755C6" w:rsidRDefault="00771856" w:rsidP="00D8628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1" w:type="pct"/>
          </w:tcPr>
          <w:p w14:paraId="59FD78E7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6C142BB4" w14:textId="49B73F25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04" w:type="pct"/>
          </w:tcPr>
          <w:p w14:paraId="5CDD86E9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398D6F7D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22/40</w:t>
            </w:r>
          </w:p>
        </w:tc>
        <w:tc>
          <w:tcPr>
            <w:tcW w:w="857" w:type="pct"/>
          </w:tcPr>
          <w:p w14:paraId="0EEC709C" w14:textId="77777777" w:rsidR="00771856" w:rsidRPr="00B755C6" w:rsidRDefault="00771856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771856" w:rsidRPr="00B755C6" w14:paraId="78D26AD5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1A2D" w14:textId="77777777" w:rsidR="00771856" w:rsidRPr="00B755C6" w:rsidRDefault="00771856" w:rsidP="00D86286">
            <w:pPr>
              <w:rPr>
                <w:rFonts w:asciiTheme="majorBidi" w:hAnsiTheme="majorBidi" w:cstheme="majorBidi"/>
              </w:rPr>
            </w:pPr>
          </w:p>
          <w:p w14:paraId="052205D8" w14:textId="08FD122D" w:rsidR="00771856" w:rsidRPr="00B755C6" w:rsidRDefault="00771856" w:rsidP="00E334F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  <w:r w:rsidR="00A0048C">
              <w:rPr>
                <w:rFonts w:asciiTheme="majorBidi" w:hAnsiTheme="majorBidi" w:cstheme="majorBidi"/>
              </w:rPr>
              <w:t>1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6EC9D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0CEFFEE8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6E12C2C6" w14:textId="77777777" w:rsidR="00771856" w:rsidRPr="00B755C6" w:rsidRDefault="00771856" w:rsidP="00D8628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NADA  RATKOVIĆ, dipl.ekonomist + DPPS</w:t>
            </w:r>
          </w:p>
        </w:tc>
        <w:tc>
          <w:tcPr>
            <w:tcW w:w="561" w:type="pct"/>
          </w:tcPr>
          <w:p w14:paraId="60C7247B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2CF7AF1" w14:textId="0DF60F2F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04" w:type="pct"/>
          </w:tcPr>
          <w:p w14:paraId="7CAC5DD8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7B990FB1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22/40</w:t>
            </w:r>
          </w:p>
        </w:tc>
        <w:tc>
          <w:tcPr>
            <w:tcW w:w="857" w:type="pct"/>
          </w:tcPr>
          <w:p w14:paraId="10B131DB" w14:textId="4E428277" w:rsidR="00771856" w:rsidRPr="00B755C6" w:rsidRDefault="00771856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771856" w:rsidRPr="00B755C6" w14:paraId="01641D72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6A23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704984D2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F7970C3" w14:textId="29BA36E5" w:rsidR="00771856" w:rsidRPr="00B755C6" w:rsidRDefault="00771856" w:rsidP="00E334F1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5</w:t>
            </w:r>
            <w:r w:rsidR="00A0048C">
              <w:rPr>
                <w:rFonts w:asciiTheme="majorBidi" w:hAnsiTheme="majorBidi" w:cstheme="majorBidi"/>
              </w:rPr>
              <w:t>2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7C814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5026A59F" w14:textId="548B3286" w:rsidR="00771856" w:rsidRPr="00B755C6" w:rsidRDefault="00771856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INES  STIPANOVIĆ,</w:t>
            </w:r>
            <w:r w:rsidR="00D14F68">
              <w:rPr>
                <w:rFonts w:asciiTheme="majorBidi" w:hAnsiTheme="majorBidi" w:cstheme="majorBidi"/>
              </w:rPr>
              <w:t xml:space="preserve"> mag. oec </w:t>
            </w:r>
            <w:r w:rsidRPr="00B755C6">
              <w:rPr>
                <w:rFonts w:asciiTheme="majorBidi" w:hAnsiTheme="majorBidi" w:cstheme="majorBidi"/>
              </w:rPr>
              <w:t>+ DPPS</w:t>
            </w:r>
          </w:p>
        </w:tc>
        <w:tc>
          <w:tcPr>
            <w:tcW w:w="561" w:type="pct"/>
          </w:tcPr>
          <w:p w14:paraId="75AC930F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78929F88" w14:textId="48D6D351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04" w:type="pct"/>
          </w:tcPr>
          <w:p w14:paraId="2BFF12A1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737A6574" w14:textId="77777777" w:rsidR="00771856" w:rsidRPr="00B755C6" w:rsidRDefault="00771856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22/40</w:t>
            </w:r>
          </w:p>
        </w:tc>
        <w:tc>
          <w:tcPr>
            <w:tcW w:w="857" w:type="pct"/>
          </w:tcPr>
          <w:p w14:paraId="5A120C06" w14:textId="77777777" w:rsidR="00771856" w:rsidRPr="00B755C6" w:rsidRDefault="00771856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4D539C" w:rsidRPr="00B755C6" w14:paraId="55ADB6B0" w14:textId="77777777" w:rsidTr="00771856">
        <w:trPr>
          <w:cantSplit/>
          <w:trHeight w:val="336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A5B07" w14:textId="7E5AFAFA" w:rsidR="000F1C3A" w:rsidRPr="00B755C6" w:rsidRDefault="00BB552F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5</w:t>
            </w:r>
            <w:r w:rsidR="00A0048C">
              <w:rPr>
                <w:rFonts w:asciiTheme="majorBidi" w:hAnsiTheme="majorBidi" w:cstheme="majorBidi"/>
              </w:rPr>
              <w:t>3</w:t>
            </w:r>
            <w:r w:rsidR="000F1C3A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FD9E1" w14:textId="45CE850B" w:rsidR="000F1C3A" w:rsidRDefault="000F1C3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FRIZER</w:t>
            </w:r>
            <w:r w:rsidR="00D86286" w:rsidRPr="00B755C6">
              <w:rPr>
                <w:rFonts w:asciiTheme="majorBidi" w:hAnsiTheme="majorBidi" w:cstheme="majorBidi"/>
              </w:rPr>
              <w:t>I</w:t>
            </w:r>
          </w:p>
          <w:p w14:paraId="15FEF1CF" w14:textId="77777777" w:rsidR="00A0048C" w:rsidRPr="00B755C6" w:rsidRDefault="00A0048C" w:rsidP="00A0048C">
            <w:pPr>
              <w:rPr>
                <w:rFonts w:asciiTheme="majorBidi" w:hAnsiTheme="majorBidi" w:cstheme="majorBidi"/>
              </w:rPr>
            </w:pPr>
          </w:p>
          <w:p w14:paraId="3A37692E" w14:textId="77777777" w:rsidR="000F1C3A" w:rsidRPr="00B755C6" w:rsidRDefault="000F1C3A" w:rsidP="00974E0A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KOZMETIČARI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5565BFEF" w14:textId="77777777" w:rsidR="000F1C3A" w:rsidRPr="00B755C6" w:rsidRDefault="000F1C3A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TEREZA DELIJA,</w:t>
            </w:r>
            <w:r w:rsidR="009D39CF" w:rsidRPr="00B755C6">
              <w:rPr>
                <w:rFonts w:asciiTheme="majorBidi" w:hAnsiTheme="majorBidi" w:cstheme="majorBidi"/>
              </w:rPr>
              <w:t xml:space="preserve"> </w:t>
            </w:r>
            <w:r w:rsidRPr="00B755C6">
              <w:rPr>
                <w:rFonts w:asciiTheme="majorBidi" w:hAnsiTheme="majorBidi" w:cstheme="majorBidi"/>
              </w:rPr>
              <w:t>dipl.inf+DPPS-frizer</w:t>
            </w:r>
          </w:p>
        </w:tc>
        <w:tc>
          <w:tcPr>
            <w:tcW w:w="561" w:type="pct"/>
          </w:tcPr>
          <w:p w14:paraId="3B81293D" w14:textId="77777777" w:rsidR="000F1C3A" w:rsidRPr="00B755C6" w:rsidRDefault="000F1C3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6517D4D6" w14:textId="007511E3" w:rsidR="000F1C3A" w:rsidRPr="00B755C6" w:rsidRDefault="00BD1DD1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704" w:type="pct"/>
          </w:tcPr>
          <w:p w14:paraId="5E4D011D" w14:textId="77777777" w:rsidR="000F1C3A" w:rsidRPr="00B755C6" w:rsidRDefault="000F1C3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B309A8A" w14:textId="77777777" w:rsidR="000F1C3A" w:rsidRPr="00B755C6" w:rsidRDefault="000F1C3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22/40</w:t>
            </w:r>
          </w:p>
        </w:tc>
        <w:tc>
          <w:tcPr>
            <w:tcW w:w="857" w:type="pct"/>
          </w:tcPr>
          <w:p w14:paraId="406AA0F5" w14:textId="77777777" w:rsidR="000F1C3A" w:rsidRPr="00B755C6" w:rsidRDefault="00EC4E63" w:rsidP="00A0048C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 xml:space="preserve">neodređeno </w:t>
            </w:r>
            <w:r w:rsidR="000F1C3A" w:rsidRPr="00B755C6">
              <w:rPr>
                <w:rFonts w:asciiTheme="majorBidi" w:hAnsiTheme="majorBidi" w:cstheme="majorBidi"/>
              </w:rPr>
              <w:t>puno</w:t>
            </w:r>
          </w:p>
        </w:tc>
      </w:tr>
      <w:tr w:rsidR="004D539C" w:rsidRPr="00B755C6" w14:paraId="3C5A3151" w14:textId="77777777" w:rsidTr="00771856">
        <w:trPr>
          <w:cantSplit/>
          <w:trHeight w:val="361"/>
          <w:jc w:val="center"/>
        </w:trPr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560F" w14:textId="602FBB5F" w:rsidR="000F1C3A" w:rsidRPr="00B755C6" w:rsidRDefault="00D86286" w:rsidP="00E334F1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5</w:t>
            </w:r>
            <w:r w:rsidR="00A0048C">
              <w:rPr>
                <w:rFonts w:asciiTheme="majorBidi" w:hAnsiTheme="majorBidi" w:cstheme="majorBidi"/>
              </w:rPr>
              <w:t>4</w:t>
            </w:r>
            <w:r w:rsidR="000F1C3A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021F1" w14:textId="77777777" w:rsidR="000F1C3A" w:rsidRPr="00B755C6" w:rsidRDefault="000F1C3A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414A35D3" w14:textId="77777777" w:rsidR="000F1C3A" w:rsidRPr="00B755C6" w:rsidRDefault="000F1C3A" w:rsidP="00955E93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 xml:space="preserve">JELENA   POLJAK </w:t>
            </w:r>
            <w:r w:rsidR="00E55DB3" w:rsidRPr="00B755C6">
              <w:rPr>
                <w:rFonts w:asciiTheme="majorBidi" w:hAnsiTheme="majorBidi" w:cstheme="majorBidi"/>
              </w:rPr>
              <w:t>kozmetičar majstor</w:t>
            </w:r>
          </w:p>
        </w:tc>
        <w:tc>
          <w:tcPr>
            <w:tcW w:w="561" w:type="pct"/>
          </w:tcPr>
          <w:p w14:paraId="56FFAFAD" w14:textId="77777777" w:rsidR="000F1C3A" w:rsidRPr="00B755C6" w:rsidRDefault="000F1C3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A035963" w14:textId="63FB7583" w:rsidR="000F1C3A" w:rsidRPr="00B755C6" w:rsidRDefault="000F1C3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</w:t>
            </w:r>
            <w:r w:rsidR="00BD1DD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704" w:type="pct"/>
          </w:tcPr>
          <w:p w14:paraId="5D890720" w14:textId="77777777" w:rsidR="000F1C3A" w:rsidRPr="00B755C6" w:rsidRDefault="000F1C3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6CE3407F" w14:textId="77777777" w:rsidR="000F1C3A" w:rsidRPr="00B755C6" w:rsidRDefault="000F1C3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22/28</w:t>
            </w:r>
          </w:p>
        </w:tc>
        <w:tc>
          <w:tcPr>
            <w:tcW w:w="857" w:type="pct"/>
          </w:tcPr>
          <w:p w14:paraId="652E3B3A" w14:textId="77777777" w:rsidR="000F1C3A" w:rsidRPr="00B755C6" w:rsidRDefault="000F1C3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39A2F9E9" w14:textId="77777777" w:rsidR="000F1C3A" w:rsidRPr="00B755C6" w:rsidRDefault="003A6192" w:rsidP="00955E93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 xml:space="preserve">neodređeno </w:t>
            </w:r>
            <w:r w:rsidR="000F1C3A" w:rsidRPr="00B755C6">
              <w:rPr>
                <w:rFonts w:asciiTheme="majorBidi" w:hAnsiTheme="majorBidi" w:cstheme="majorBidi"/>
              </w:rPr>
              <w:t>puno</w:t>
            </w:r>
          </w:p>
        </w:tc>
      </w:tr>
      <w:tr w:rsidR="004D539C" w:rsidRPr="00B755C6" w14:paraId="5D998465" w14:textId="77777777" w:rsidTr="00771856">
        <w:trPr>
          <w:cantSplit/>
          <w:trHeight w:val="409"/>
          <w:jc w:val="center"/>
        </w:trPr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C9D0" w14:textId="71E4F41A" w:rsidR="000F1C3A" w:rsidRPr="00B755C6" w:rsidRDefault="005B60B6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5</w:t>
            </w:r>
            <w:r w:rsidR="00955E93">
              <w:rPr>
                <w:rFonts w:asciiTheme="majorBidi" w:hAnsiTheme="majorBidi" w:cstheme="majorBidi"/>
              </w:rPr>
              <w:t>5</w:t>
            </w:r>
            <w:r w:rsidR="000F1C3A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2527" w14:textId="77777777" w:rsidR="000F1C3A" w:rsidRPr="00B755C6" w:rsidRDefault="000F1C3A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4A8F14EC" w14:textId="77777777" w:rsidR="000F1C3A" w:rsidRPr="00B755C6" w:rsidRDefault="009E32EE" w:rsidP="00955E93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ANTONIJA BIKIĆ</w:t>
            </w:r>
            <w:r w:rsidR="00867D3A" w:rsidRPr="00B755C6">
              <w:rPr>
                <w:rFonts w:asciiTheme="majorBidi" w:hAnsiTheme="majorBidi" w:cstheme="majorBidi"/>
              </w:rPr>
              <w:t xml:space="preserve"> ŠUŠNJARA</w:t>
            </w:r>
            <w:r w:rsidRPr="00B755C6">
              <w:rPr>
                <w:rFonts w:asciiTheme="majorBidi" w:hAnsiTheme="majorBidi" w:cstheme="majorBidi"/>
              </w:rPr>
              <w:t xml:space="preserve"> </w:t>
            </w:r>
            <w:r w:rsidR="000F1C3A" w:rsidRPr="00B755C6">
              <w:rPr>
                <w:rFonts w:asciiTheme="majorBidi" w:hAnsiTheme="majorBidi" w:cstheme="majorBidi"/>
              </w:rPr>
              <w:t xml:space="preserve"> majstor frizer</w:t>
            </w:r>
          </w:p>
          <w:p w14:paraId="6E226DB6" w14:textId="77777777" w:rsidR="009D39CF" w:rsidRPr="00B755C6" w:rsidRDefault="009D39CF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(Zamjena Josipa Smoljo)</w:t>
            </w:r>
          </w:p>
        </w:tc>
        <w:tc>
          <w:tcPr>
            <w:tcW w:w="561" w:type="pct"/>
          </w:tcPr>
          <w:p w14:paraId="39D7C000" w14:textId="77777777" w:rsidR="009D39CF" w:rsidRPr="00B755C6" w:rsidRDefault="009D39CF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4ED9499" w14:textId="0B1F77ED" w:rsidR="000F1C3A" w:rsidRPr="00B755C6" w:rsidRDefault="00BD1DD1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04" w:type="pct"/>
          </w:tcPr>
          <w:p w14:paraId="496A67D4" w14:textId="77777777" w:rsidR="009D39CF" w:rsidRPr="00B755C6" w:rsidRDefault="009D39CF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121E1D57" w14:textId="77777777" w:rsidR="000F1C3A" w:rsidRPr="00B755C6" w:rsidRDefault="00B41EA0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19,1</w:t>
            </w:r>
          </w:p>
        </w:tc>
        <w:tc>
          <w:tcPr>
            <w:tcW w:w="857" w:type="pct"/>
          </w:tcPr>
          <w:p w14:paraId="2858469C" w14:textId="2417BBB2" w:rsidR="000F1C3A" w:rsidRPr="00B755C6" w:rsidRDefault="00955E93" w:rsidP="00955E9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</w:t>
            </w:r>
            <w:r w:rsidR="000F1C3A" w:rsidRPr="00B755C6">
              <w:rPr>
                <w:rFonts w:asciiTheme="majorBidi" w:hAnsiTheme="majorBidi" w:cstheme="majorBidi"/>
              </w:rPr>
              <w:t>eodređeno nepuno</w:t>
            </w:r>
          </w:p>
        </w:tc>
      </w:tr>
      <w:tr w:rsidR="004D539C" w:rsidRPr="00B755C6" w14:paraId="6F7A735E" w14:textId="77777777" w:rsidTr="00771856">
        <w:trPr>
          <w:trHeight w:val="577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F998" w14:textId="6EBF0A0F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5</w:t>
            </w:r>
            <w:r w:rsidR="00955E93">
              <w:rPr>
                <w:rFonts w:asciiTheme="majorBidi" w:hAnsiTheme="majorBidi" w:cstheme="majorBidi"/>
              </w:rPr>
              <w:t>6</w:t>
            </w:r>
            <w:r w:rsidR="000F1C3A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C336D" w14:textId="77777777" w:rsidR="005C56DA" w:rsidRPr="00B755C6" w:rsidRDefault="005C56DA" w:rsidP="0070779F">
            <w:pPr>
              <w:keepNext/>
              <w:jc w:val="center"/>
              <w:outlineLvl w:val="0"/>
              <w:rPr>
                <w:rFonts w:asciiTheme="majorBidi" w:hAnsiTheme="majorBidi" w:cstheme="majorBidi"/>
                <w:bCs/>
              </w:rPr>
            </w:pPr>
          </w:p>
          <w:p w14:paraId="081DDC6E" w14:textId="77777777" w:rsidR="005C56DA" w:rsidRPr="00B755C6" w:rsidRDefault="005C56DA" w:rsidP="0070779F">
            <w:pPr>
              <w:keepNext/>
              <w:jc w:val="center"/>
              <w:outlineLvl w:val="0"/>
              <w:rPr>
                <w:rFonts w:asciiTheme="majorBidi" w:hAnsiTheme="majorBidi" w:cstheme="majorBidi"/>
                <w:bCs/>
              </w:rPr>
            </w:pPr>
          </w:p>
          <w:p w14:paraId="7C9E16F0" w14:textId="77777777" w:rsidR="005C56DA" w:rsidRPr="00B755C6" w:rsidRDefault="005C56DA" w:rsidP="0070779F">
            <w:pPr>
              <w:keepNext/>
              <w:jc w:val="center"/>
              <w:outlineLvl w:val="0"/>
              <w:rPr>
                <w:rFonts w:asciiTheme="majorBidi" w:hAnsiTheme="majorBidi" w:cstheme="majorBidi"/>
                <w:bCs/>
              </w:rPr>
            </w:pPr>
          </w:p>
          <w:p w14:paraId="57E2F11E" w14:textId="77777777" w:rsidR="005C56DA" w:rsidRPr="00B755C6" w:rsidRDefault="005C56DA" w:rsidP="0070779F">
            <w:pPr>
              <w:keepNext/>
              <w:jc w:val="center"/>
              <w:outlineLvl w:val="0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 xml:space="preserve">STRUČNI 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3848F686" w14:textId="77777777" w:rsidR="005C56DA" w:rsidRPr="00B755C6" w:rsidRDefault="005C56DA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  <w:bCs/>
                <w:color w:val="FF0000"/>
              </w:rPr>
            </w:pPr>
          </w:p>
          <w:p w14:paraId="6226385C" w14:textId="77777777" w:rsidR="005C56DA" w:rsidRPr="00B755C6" w:rsidRDefault="005C56DA" w:rsidP="0070779F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HELENA VUČKOVIĆ,</w:t>
            </w:r>
            <w:r w:rsidR="007D1713" w:rsidRPr="00B755C6">
              <w:rPr>
                <w:rFonts w:asciiTheme="majorBidi" w:hAnsiTheme="majorBidi" w:cstheme="majorBidi"/>
              </w:rPr>
              <w:t xml:space="preserve"> </w:t>
            </w:r>
            <w:r w:rsidRPr="00B755C6">
              <w:rPr>
                <w:rFonts w:asciiTheme="majorBidi" w:hAnsiTheme="majorBidi" w:cstheme="majorBidi"/>
              </w:rPr>
              <w:t>dipl.ing.preh.teh+DPPS</w:t>
            </w:r>
          </w:p>
        </w:tc>
        <w:tc>
          <w:tcPr>
            <w:tcW w:w="561" w:type="pct"/>
          </w:tcPr>
          <w:p w14:paraId="6F4D1EC6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7CA28DB5" w14:textId="363C4E0F" w:rsidR="005C56DA" w:rsidRPr="00B755C6" w:rsidRDefault="0040759F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</w:t>
            </w:r>
            <w:r w:rsidR="00BD1DD1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04" w:type="pct"/>
          </w:tcPr>
          <w:p w14:paraId="03235BA8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7E7FFC17" w14:textId="77777777" w:rsidR="005C56DA" w:rsidRPr="00B755C6" w:rsidRDefault="00712AC1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14</w:t>
            </w:r>
            <w:r w:rsidR="00AB3C3E" w:rsidRPr="00B755C6">
              <w:rPr>
                <w:rFonts w:asciiTheme="majorBidi" w:hAnsiTheme="majorBidi" w:cstheme="majorBidi"/>
              </w:rPr>
              <w:t>/</w:t>
            </w:r>
            <w:r w:rsidRPr="00B755C6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857" w:type="pct"/>
          </w:tcPr>
          <w:p w14:paraId="364E28A8" w14:textId="77777777" w:rsidR="005C56DA" w:rsidRPr="00B755C6" w:rsidRDefault="005C56DA" w:rsidP="00955E93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nepuno</w:t>
            </w:r>
          </w:p>
        </w:tc>
      </w:tr>
      <w:tr w:rsidR="004D539C" w:rsidRPr="00B755C6" w14:paraId="3F248F9F" w14:textId="77777777" w:rsidTr="00771856">
        <w:trPr>
          <w:trHeight w:val="577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E225" w14:textId="36DFC9BC" w:rsidR="005C56DA" w:rsidRPr="00B755C6" w:rsidRDefault="005B60B6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5</w:t>
            </w:r>
            <w:r w:rsidR="00955E93">
              <w:rPr>
                <w:rFonts w:asciiTheme="majorBidi" w:hAnsiTheme="majorBidi" w:cstheme="majorBidi"/>
              </w:rPr>
              <w:t>7</w:t>
            </w:r>
            <w:r w:rsidR="005C56DA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F88F2B" w14:textId="77777777" w:rsidR="005C56DA" w:rsidRPr="00B755C6" w:rsidRDefault="005C56DA" w:rsidP="0070779F">
            <w:pPr>
              <w:keepNext/>
              <w:jc w:val="center"/>
              <w:outlineLvl w:val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3E992369" w14:textId="77777777" w:rsidR="005C56DA" w:rsidRPr="00B755C6" w:rsidRDefault="005C56DA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  <w:bCs/>
                <w:color w:val="FF0000"/>
              </w:rPr>
            </w:pPr>
          </w:p>
          <w:p w14:paraId="13F0553B" w14:textId="77777777" w:rsidR="005C56DA" w:rsidRPr="00B755C6" w:rsidRDefault="005C56DA" w:rsidP="00974E0A">
            <w:pPr>
              <w:keepNext/>
              <w:jc w:val="center"/>
              <w:outlineLvl w:val="5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MATE  VRGOČ,</w:t>
            </w:r>
            <w:r w:rsidR="007D1713" w:rsidRPr="00B755C6">
              <w:rPr>
                <w:rFonts w:asciiTheme="majorBidi" w:hAnsiTheme="majorBidi" w:cstheme="majorBidi"/>
                <w:bCs/>
              </w:rPr>
              <w:t xml:space="preserve"> </w:t>
            </w:r>
            <w:r w:rsidRPr="00B755C6">
              <w:rPr>
                <w:rFonts w:asciiTheme="majorBidi" w:hAnsiTheme="majorBidi" w:cstheme="majorBidi"/>
                <w:bCs/>
              </w:rPr>
              <w:t>ekon</w:t>
            </w:r>
            <w:r w:rsidR="007D1713" w:rsidRPr="00B755C6">
              <w:rPr>
                <w:rFonts w:asciiTheme="majorBidi" w:hAnsiTheme="majorBidi" w:cstheme="majorBidi"/>
                <w:bCs/>
              </w:rPr>
              <w:t xml:space="preserve"> </w:t>
            </w:r>
            <w:r w:rsidRPr="00B755C6">
              <w:rPr>
                <w:rFonts w:asciiTheme="majorBidi" w:hAnsiTheme="majorBidi" w:cstheme="majorBidi"/>
                <w:bCs/>
              </w:rPr>
              <w:t>+V.</w:t>
            </w:r>
            <w:r w:rsidR="009D39CF" w:rsidRPr="00B755C6">
              <w:rPr>
                <w:rFonts w:asciiTheme="majorBidi" w:hAnsiTheme="majorBidi" w:cstheme="majorBidi"/>
                <w:bCs/>
              </w:rPr>
              <w:t xml:space="preserve"> </w:t>
            </w:r>
            <w:r w:rsidRPr="00B755C6">
              <w:rPr>
                <w:rFonts w:asciiTheme="majorBidi" w:hAnsiTheme="majorBidi" w:cstheme="majorBidi"/>
                <w:bCs/>
              </w:rPr>
              <w:t>st.konobar spec</w:t>
            </w:r>
            <w:r w:rsidR="007D1713" w:rsidRPr="00B755C6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561" w:type="pct"/>
          </w:tcPr>
          <w:p w14:paraId="060262FF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49C8AB5" w14:textId="59D73250" w:rsidR="005C56DA" w:rsidRPr="00B755C6" w:rsidRDefault="00246CEF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 w:rsidR="00BD1DD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04" w:type="pct"/>
          </w:tcPr>
          <w:p w14:paraId="248212D4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D191706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22/40</w:t>
            </w:r>
          </w:p>
        </w:tc>
        <w:tc>
          <w:tcPr>
            <w:tcW w:w="857" w:type="pct"/>
          </w:tcPr>
          <w:p w14:paraId="0EADDDD9" w14:textId="77777777" w:rsidR="005C56DA" w:rsidRPr="00B755C6" w:rsidRDefault="005C56DA" w:rsidP="00955E93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4D539C" w:rsidRPr="00B755C6" w14:paraId="239C3247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8CAB" w14:textId="52E5FBAC" w:rsidR="005C56DA" w:rsidRPr="00B755C6" w:rsidRDefault="005B60B6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5</w:t>
            </w:r>
            <w:r w:rsidR="00955E93">
              <w:rPr>
                <w:rFonts w:asciiTheme="majorBidi" w:hAnsiTheme="majorBidi" w:cstheme="majorBidi"/>
              </w:rPr>
              <w:t>8</w:t>
            </w:r>
            <w:r w:rsidR="005C56DA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F6805" w14:textId="77777777" w:rsidR="005C56DA" w:rsidRPr="00B755C6" w:rsidRDefault="005C56DA" w:rsidP="0070779F">
            <w:pPr>
              <w:keepNext/>
              <w:jc w:val="center"/>
              <w:outlineLvl w:val="3"/>
              <w:rPr>
                <w:rFonts w:asciiTheme="majorBidi" w:hAnsiTheme="majorBidi" w:cstheme="majorBidi"/>
                <w:bCs/>
              </w:rPr>
            </w:pPr>
          </w:p>
          <w:p w14:paraId="54F650DF" w14:textId="77777777" w:rsidR="005C56DA" w:rsidRPr="00B755C6" w:rsidRDefault="005C56DA" w:rsidP="0070779F">
            <w:pPr>
              <w:keepNext/>
              <w:jc w:val="center"/>
              <w:outlineLvl w:val="3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PREDMETI   I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181B9A46" w14:textId="77777777" w:rsidR="005C56DA" w:rsidRPr="00B755C6" w:rsidRDefault="005C56DA" w:rsidP="00955E93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ZDRAVKO HRGOVIĆ dipl.ekon.+ V.st.kuhar sp</w:t>
            </w:r>
          </w:p>
          <w:p w14:paraId="75FA3675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1" w:type="pct"/>
          </w:tcPr>
          <w:p w14:paraId="1B082E34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3E13292" w14:textId="227E23DB" w:rsidR="005C56DA" w:rsidRPr="00B755C6" w:rsidRDefault="005E4A86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 w:rsidR="00BD1DD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04" w:type="pct"/>
          </w:tcPr>
          <w:p w14:paraId="115DCEED" w14:textId="77777777" w:rsidR="005C56DA" w:rsidRPr="00B755C6" w:rsidRDefault="005C56DA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6D8234D" w14:textId="77777777" w:rsidR="005C56DA" w:rsidRPr="00B755C6" w:rsidRDefault="00D86286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24</w:t>
            </w:r>
            <w:r w:rsidR="005C56DA" w:rsidRPr="00B755C6">
              <w:rPr>
                <w:rFonts w:asciiTheme="majorBidi" w:hAnsiTheme="majorBidi" w:cstheme="majorBidi"/>
              </w:rPr>
              <w:t>/40</w:t>
            </w:r>
          </w:p>
        </w:tc>
        <w:tc>
          <w:tcPr>
            <w:tcW w:w="857" w:type="pct"/>
          </w:tcPr>
          <w:p w14:paraId="72EDB095" w14:textId="77777777" w:rsidR="005C56DA" w:rsidRPr="00B755C6" w:rsidRDefault="005C56DA" w:rsidP="00955E93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4D539C" w:rsidRPr="00B755C6" w14:paraId="29FAAE54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81DE" w14:textId="5ADF0805" w:rsidR="00B56C12" w:rsidRPr="00B755C6" w:rsidRDefault="005B60B6" w:rsidP="0070779F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B755C6">
              <w:rPr>
                <w:rFonts w:asciiTheme="majorBidi" w:hAnsiTheme="majorBidi" w:cstheme="majorBidi"/>
                <w:noProof/>
              </w:rPr>
              <w:t>5</w:t>
            </w:r>
            <w:r w:rsidR="00955E93">
              <w:rPr>
                <w:rFonts w:asciiTheme="majorBidi" w:hAnsiTheme="majorBidi" w:cstheme="majorBidi"/>
                <w:noProof/>
              </w:rPr>
              <w:t>9</w:t>
            </w:r>
            <w:r w:rsidR="00B56C12" w:rsidRPr="00B755C6">
              <w:rPr>
                <w:rFonts w:asciiTheme="majorBidi" w:hAnsiTheme="majorBidi" w:cstheme="majorBidi"/>
                <w:noProof/>
              </w:rPr>
              <w:t>.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2004B3" w14:textId="77777777" w:rsidR="00B56C12" w:rsidRPr="00B755C6" w:rsidRDefault="00B56C12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</w:rPr>
            </w:pPr>
          </w:p>
          <w:p w14:paraId="2D614C2D" w14:textId="77777777" w:rsidR="00B56C12" w:rsidRPr="00B755C6" w:rsidRDefault="00B56C12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PRAKTIČNA</w:t>
            </w:r>
          </w:p>
          <w:p w14:paraId="08B42BA6" w14:textId="77777777" w:rsidR="00B56C12" w:rsidRPr="00B755C6" w:rsidRDefault="00B56C12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  <w:bCs/>
              </w:rPr>
            </w:pPr>
          </w:p>
          <w:p w14:paraId="02FB35DB" w14:textId="77777777" w:rsidR="00B56C12" w:rsidRPr="00B755C6" w:rsidRDefault="00B56C12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  <w:bCs/>
              </w:rPr>
            </w:pPr>
          </w:p>
          <w:p w14:paraId="7A4DCF06" w14:textId="77777777" w:rsidR="00B56C12" w:rsidRPr="00B755C6" w:rsidRDefault="00B56C12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66D268E5" w14:textId="77777777" w:rsidR="00B56C12" w:rsidRPr="00B755C6" w:rsidRDefault="00B56C12" w:rsidP="00955E93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MARIJA ŠIMUNOVIĆ stručni specijalalist menadžmenta</w:t>
            </w:r>
            <w:r w:rsidR="00653E20" w:rsidRPr="00B755C6">
              <w:rPr>
                <w:rFonts w:asciiTheme="majorBidi" w:hAnsiTheme="majorBidi" w:cstheme="majorBidi"/>
              </w:rPr>
              <w:t xml:space="preserve"> + kuhar specijalist</w:t>
            </w:r>
          </w:p>
        </w:tc>
        <w:tc>
          <w:tcPr>
            <w:tcW w:w="561" w:type="pct"/>
          </w:tcPr>
          <w:p w14:paraId="310F1247" w14:textId="77777777" w:rsidR="00B56C12" w:rsidRPr="00B755C6" w:rsidRDefault="00B56C12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A3CF5A7" w14:textId="7C0859F7" w:rsidR="00B56C12" w:rsidRPr="00B755C6" w:rsidRDefault="00B56C12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</w:t>
            </w:r>
            <w:r w:rsidR="00BD1DD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704" w:type="pct"/>
          </w:tcPr>
          <w:p w14:paraId="7FA8C28F" w14:textId="77777777" w:rsidR="00B56C12" w:rsidRPr="00B755C6" w:rsidRDefault="00B56C12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083CDF50" w14:textId="77777777" w:rsidR="00B56C12" w:rsidRPr="00B755C6" w:rsidRDefault="00D86286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23,07</w:t>
            </w:r>
            <w:r w:rsidR="00B56C12" w:rsidRPr="00B755C6">
              <w:rPr>
                <w:rFonts w:asciiTheme="majorBidi" w:hAnsiTheme="majorBidi" w:cstheme="majorBidi"/>
              </w:rPr>
              <w:t>/40</w:t>
            </w:r>
          </w:p>
        </w:tc>
        <w:tc>
          <w:tcPr>
            <w:tcW w:w="857" w:type="pct"/>
          </w:tcPr>
          <w:p w14:paraId="68B2AF44" w14:textId="77777777" w:rsidR="00B56C12" w:rsidRPr="00B755C6" w:rsidRDefault="00B56C12" w:rsidP="00955E93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4D539C" w:rsidRPr="00B755C6" w14:paraId="11168011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9234" w14:textId="4436B8BB" w:rsidR="00B56C12" w:rsidRPr="00B755C6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60</w:t>
            </w:r>
            <w:r w:rsidR="00B56C12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B8586" w14:textId="77777777" w:rsidR="00B56C12" w:rsidRPr="00B755C6" w:rsidRDefault="00B56C12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06EE4CD6" w14:textId="77777777" w:rsidR="00B56C12" w:rsidRPr="00B755C6" w:rsidRDefault="00B56C12" w:rsidP="00955E93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GORAN  BATARELO</w:t>
            </w:r>
          </w:p>
          <w:p w14:paraId="7F066DBA" w14:textId="77777777" w:rsidR="00B56C12" w:rsidRPr="00B755C6" w:rsidRDefault="00B56C12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stručni učitelj kuharstva</w:t>
            </w:r>
          </w:p>
        </w:tc>
        <w:tc>
          <w:tcPr>
            <w:tcW w:w="561" w:type="pct"/>
          </w:tcPr>
          <w:p w14:paraId="34AC7D6B" w14:textId="77777777" w:rsidR="00B56C12" w:rsidRPr="00B755C6" w:rsidRDefault="00B56C12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8544DA8" w14:textId="693FBEB9" w:rsidR="00B56C12" w:rsidRPr="00B755C6" w:rsidRDefault="00BD1DD1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704" w:type="pct"/>
          </w:tcPr>
          <w:p w14:paraId="3534136D" w14:textId="77777777" w:rsidR="00B56C12" w:rsidRPr="00B755C6" w:rsidRDefault="00B56C12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29DA1DEE" w14:textId="77777777" w:rsidR="00B56C12" w:rsidRPr="00B755C6" w:rsidRDefault="00D86286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25</w:t>
            </w:r>
            <w:r w:rsidR="00B56C12" w:rsidRPr="00B755C6">
              <w:rPr>
                <w:rFonts w:asciiTheme="majorBidi" w:hAnsiTheme="majorBidi" w:cstheme="majorBidi"/>
              </w:rPr>
              <w:t>/40</w:t>
            </w:r>
          </w:p>
        </w:tc>
        <w:tc>
          <w:tcPr>
            <w:tcW w:w="857" w:type="pct"/>
          </w:tcPr>
          <w:p w14:paraId="35B237E1" w14:textId="77777777" w:rsidR="00B56C12" w:rsidRPr="00B755C6" w:rsidRDefault="00B56C12" w:rsidP="00955E93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neodređeno puno</w:t>
            </w:r>
          </w:p>
        </w:tc>
      </w:tr>
      <w:tr w:rsidR="004D539C" w:rsidRPr="00B755C6" w14:paraId="22CC7E50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D109" w14:textId="491C7F62" w:rsidR="00B56C12" w:rsidRPr="00B755C6" w:rsidRDefault="00C72B0A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="00955E93">
              <w:rPr>
                <w:rFonts w:asciiTheme="majorBidi" w:hAnsiTheme="majorBidi" w:cstheme="majorBidi"/>
              </w:rPr>
              <w:t>1</w:t>
            </w:r>
            <w:r w:rsidR="00B56C12" w:rsidRPr="00B755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F1D56" w14:textId="77777777" w:rsidR="00B56C12" w:rsidRPr="00B755C6" w:rsidRDefault="00B56C12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0FE020E8" w14:textId="77777777" w:rsidR="00B56C12" w:rsidRPr="00B755C6" w:rsidRDefault="00B56C12" w:rsidP="00955E93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SABLIĆ KATARINA</w:t>
            </w:r>
          </w:p>
          <w:p w14:paraId="245B24A6" w14:textId="77777777" w:rsidR="00246CEF" w:rsidRPr="00B755C6" w:rsidRDefault="00653E20" w:rsidP="00FB1E68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m</w:t>
            </w:r>
            <w:r w:rsidR="00B56C12" w:rsidRPr="00B755C6">
              <w:rPr>
                <w:rFonts w:asciiTheme="majorBidi" w:hAnsiTheme="majorBidi" w:cstheme="majorBidi"/>
              </w:rPr>
              <w:t xml:space="preserve">ag. </w:t>
            </w:r>
            <w:r w:rsidRPr="00B755C6">
              <w:rPr>
                <w:rFonts w:asciiTheme="majorBidi" w:hAnsiTheme="majorBidi" w:cstheme="majorBidi"/>
              </w:rPr>
              <w:t>o</w:t>
            </w:r>
            <w:r w:rsidR="00B56C12" w:rsidRPr="00B755C6">
              <w:rPr>
                <w:rFonts w:asciiTheme="majorBidi" w:hAnsiTheme="majorBidi" w:cstheme="majorBidi"/>
              </w:rPr>
              <w:t>ec</w:t>
            </w:r>
            <w:r w:rsidRPr="00B755C6">
              <w:rPr>
                <w:rFonts w:asciiTheme="majorBidi" w:hAnsiTheme="majorBidi" w:cstheme="majorBidi"/>
              </w:rPr>
              <w:t xml:space="preserve"> + konobar specijalist</w:t>
            </w:r>
          </w:p>
        </w:tc>
        <w:tc>
          <w:tcPr>
            <w:tcW w:w="561" w:type="pct"/>
          </w:tcPr>
          <w:p w14:paraId="5799A8E7" w14:textId="77777777" w:rsidR="00B56C12" w:rsidRPr="00B755C6" w:rsidRDefault="00B56C12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3CF19364" w14:textId="739F03F8" w:rsidR="00B56C12" w:rsidRPr="00B755C6" w:rsidRDefault="006A6AA1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</w:t>
            </w:r>
            <w:r w:rsidR="00BD1DD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04" w:type="pct"/>
          </w:tcPr>
          <w:p w14:paraId="1AB02545" w14:textId="77777777" w:rsidR="00B56C12" w:rsidRPr="00B755C6" w:rsidRDefault="00B56C12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7292758C" w14:textId="77777777" w:rsidR="00B56C12" w:rsidRPr="00B755C6" w:rsidRDefault="00D86286" w:rsidP="00AB3C3E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24,5</w:t>
            </w:r>
            <w:r w:rsidR="00B56C12" w:rsidRPr="00B755C6">
              <w:rPr>
                <w:rFonts w:asciiTheme="majorBidi" w:hAnsiTheme="majorBidi" w:cstheme="majorBidi"/>
              </w:rPr>
              <w:t>/28</w:t>
            </w:r>
          </w:p>
        </w:tc>
        <w:tc>
          <w:tcPr>
            <w:tcW w:w="857" w:type="pct"/>
          </w:tcPr>
          <w:p w14:paraId="77B45F83" w14:textId="3CD3B103" w:rsidR="00B56C12" w:rsidRPr="00B755C6" w:rsidRDefault="00955E93" w:rsidP="00955E9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</w:t>
            </w:r>
            <w:r w:rsidR="00B56C12" w:rsidRPr="00B755C6">
              <w:rPr>
                <w:rFonts w:asciiTheme="majorBidi" w:hAnsiTheme="majorBidi" w:cstheme="majorBidi"/>
              </w:rPr>
              <w:t>eodređeno</w:t>
            </w:r>
            <w:r w:rsidR="00D86286" w:rsidRPr="00B755C6">
              <w:rPr>
                <w:rFonts w:asciiTheme="majorBidi" w:hAnsiTheme="majorBidi" w:cstheme="majorBidi"/>
              </w:rPr>
              <w:t xml:space="preserve"> puno</w:t>
            </w:r>
          </w:p>
          <w:p w14:paraId="5DC114E8" w14:textId="77777777" w:rsidR="00D86286" w:rsidRPr="00B755C6" w:rsidRDefault="00D86286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34BECE9" w14:textId="77777777" w:rsidR="00D86286" w:rsidRPr="00B755C6" w:rsidRDefault="00D86286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55E93" w:rsidRPr="00B755C6" w14:paraId="508387C2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7967" w14:textId="77777777" w:rsidR="00955E93" w:rsidRPr="00B755C6" w:rsidRDefault="00955E93" w:rsidP="00D86286">
            <w:pPr>
              <w:rPr>
                <w:rFonts w:asciiTheme="majorBidi" w:hAnsiTheme="majorBidi" w:cstheme="majorBidi"/>
              </w:rPr>
            </w:pPr>
          </w:p>
          <w:p w14:paraId="7B5F37CF" w14:textId="0653B2D3" w:rsidR="00955E93" w:rsidRPr="00B755C6" w:rsidRDefault="00955E93" w:rsidP="00BB552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6</w:t>
            </w:r>
            <w:r>
              <w:rPr>
                <w:rFonts w:asciiTheme="majorBidi" w:hAnsiTheme="majorBidi" w:cstheme="majorBidi"/>
              </w:rPr>
              <w:t>2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  <w:p w14:paraId="0EED06C6" w14:textId="77777777" w:rsidR="00955E93" w:rsidRPr="00B755C6" w:rsidRDefault="00955E93" w:rsidP="00D8628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299619" w14:textId="77777777" w:rsidR="00955E93" w:rsidRPr="00B755C6" w:rsidRDefault="00955E93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  <w:bCs/>
              </w:rPr>
            </w:pPr>
          </w:p>
          <w:p w14:paraId="74701173" w14:textId="77777777" w:rsidR="00955E93" w:rsidRPr="00B755C6" w:rsidRDefault="00955E93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  <w:bCs/>
              </w:rPr>
            </w:pPr>
            <w:r w:rsidRPr="00B755C6">
              <w:rPr>
                <w:rFonts w:asciiTheme="majorBidi" w:hAnsiTheme="majorBidi" w:cstheme="majorBidi"/>
                <w:bCs/>
              </w:rPr>
              <w:t>STRUČNI PREDMETI MED. SESTRA/TEHNIČAR</w:t>
            </w: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0A5A56DA" w14:textId="77777777" w:rsidR="00955E93" w:rsidRPr="00576BCB" w:rsidRDefault="00955E93" w:rsidP="00955E93">
            <w:pPr>
              <w:rPr>
                <w:rFonts w:asciiTheme="majorBidi" w:hAnsiTheme="majorBidi" w:cstheme="majorBidi"/>
              </w:rPr>
            </w:pPr>
            <w:r w:rsidRPr="00576BCB">
              <w:rPr>
                <w:rFonts w:asciiTheme="majorBidi" w:hAnsiTheme="majorBidi" w:cstheme="majorBidi"/>
              </w:rPr>
              <w:t>DARIA PAVIĆ</w:t>
            </w:r>
          </w:p>
          <w:p w14:paraId="46C2963A" w14:textId="77777777" w:rsidR="00955E93" w:rsidRPr="00576BCB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 w:rsidRPr="00576BCB">
              <w:rPr>
                <w:rFonts w:asciiTheme="majorBidi" w:hAnsiTheme="majorBidi" w:cstheme="majorBidi"/>
              </w:rPr>
              <w:t>mag. ped. i mag. eduk. eng. jezika i knjiž.</w:t>
            </w:r>
          </w:p>
        </w:tc>
        <w:tc>
          <w:tcPr>
            <w:tcW w:w="561" w:type="pct"/>
          </w:tcPr>
          <w:p w14:paraId="320A0F48" w14:textId="77777777" w:rsidR="00955E93" w:rsidRPr="00576BCB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6F8F953" w14:textId="05FBD1AC" w:rsidR="00955E93" w:rsidRPr="00576BCB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04" w:type="pct"/>
          </w:tcPr>
          <w:p w14:paraId="5881B985" w14:textId="77777777" w:rsidR="00955E93" w:rsidRPr="00576BCB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03B71164" w14:textId="3B5EE36F" w:rsidR="00955E93" w:rsidRPr="00576BCB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Pr="00576BCB">
              <w:rPr>
                <w:rFonts w:asciiTheme="majorBidi" w:hAnsiTheme="majorBidi" w:cstheme="majorBidi"/>
              </w:rPr>
              <w:t>/40</w:t>
            </w:r>
          </w:p>
        </w:tc>
        <w:tc>
          <w:tcPr>
            <w:tcW w:w="857" w:type="pct"/>
          </w:tcPr>
          <w:p w14:paraId="2122D64A" w14:textId="73D558EF" w:rsidR="00955E93" w:rsidRPr="00576BCB" w:rsidRDefault="00955E93" w:rsidP="00955E9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</w:t>
            </w:r>
            <w:r w:rsidRPr="00576BCB">
              <w:rPr>
                <w:rFonts w:asciiTheme="majorBidi" w:hAnsiTheme="majorBidi" w:cstheme="majorBidi"/>
              </w:rPr>
              <w:t>dređeno nepuno</w:t>
            </w:r>
          </w:p>
        </w:tc>
      </w:tr>
      <w:tr w:rsidR="00955E93" w:rsidRPr="00B755C6" w14:paraId="6C3B9C17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0420" w14:textId="77777777" w:rsidR="00955E93" w:rsidRPr="00B755C6" w:rsidRDefault="00955E93" w:rsidP="00D86286">
            <w:pPr>
              <w:rPr>
                <w:rFonts w:asciiTheme="majorBidi" w:hAnsiTheme="majorBidi" w:cstheme="majorBidi"/>
              </w:rPr>
            </w:pPr>
          </w:p>
          <w:p w14:paraId="3F3739FC" w14:textId="1EA08DDA" w:rsidR="00955E93" w:rsidRPr="00B755C6" w:rsidRDefault="00955E93" w:rsidP="00867D3A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6</w:t>
            </w:r>
            <w:r>
              <w:rPr>
                <w:rFonts w:asciiTheme="majorBidi" w:hAnsiTheme="majorBidi" w:cstheme="majorBidi"/>
              </w:rPr>
              <w:t>3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  <w:p w14:paraId="44B843C6" w14:textId="77777777" w:rsidR="00955E93" w:rsidRPr="00B755C6" w:rsidRDefault="00955E93" w:rsidP="00D8628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CEADA" w14:textId="77777777" w:rsidR="00955E93" w:rsidRPr="00B755C6" w:rsidRDefault="00955E93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469AAAED" w14:textId="77777777" w:rsidR="00955E93" w:rsidRPr="00B755C6" w:rsidRDefault="00955E93" w:rsidP="00955E93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MATEA VUČKOVIĆ</w:t>
            </w:r>
          </w:p>
          <w:p w14:paraId="369C1825" w14:textId="77777777" w:rsidR="00955E93" w:rsidRPr="00B755C6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mag. fizioterapije</w:t>
            </w:r>
          </w:p>
        </w:tc>
        <w:tc>
          <w:tcPr>
            <w:tcW w:w="561" w:type="pct"/>
          </w:tcPr>
          <w:p w14:paraId="1D571950" w14:textId="77777777" w:rsidR="00955E93" w:rsidRPr="00B755C6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3172CBAF" w14:textId="5BAA768D" w:rsidR="00955E93" w:rsidRPr="00B755C6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04" w:type="pct"/>
          </w:tcPr>
          <w:p w14:paraId="1BFCC634" w14:textId="77777777" w:rsidR="00955E93" w:rsidRPr="00B755C6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B4C7342" w14:textId="77777777" w:rsidR="00955E93" w:rsidRPr="00B755C6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14/40</w:t>
            </w:r>
          </w:p>
        </w:tc>
        <w:tc>
          <w:tcPr>
            <w:tcW w:w="857" w:type="pct"/>
          </w:tcPr>
          <w:p w14:paraId="3247169F" w14:textId="5583B7B9" w:rsidR="00955E93" w:rsidRPr="00B755C6" w:rsidRDefault="00955E93" w:rsidP="00955E9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</w:t>
            </w:r>
            <w:r w:rsidRPr="00B755C6">
              <w:rPr>
                <w:rFonts w:asciiTheme="majorBidi" w:hAnsiTheme="majorBidi" w:cstheme="majorBidi"/>
              </w:rPr>
              <w:t>dređeno nepuno</w:t>
            </w:r>
          </w:p>
        </w:tc>
      </w:tr>
      <w:tr w:rsidR="00955E93" w:rsidRPr="00B755C6" w14:paraId="186A0DEE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F63" w14:textId="77777777" w:rsidR="00955E93" w:rsidRPr="00B755C6" w:rsidRDefault="00955E93" w:rsidP="00D86286">
            <w:pPr>
              <w:rPr>
                <w:rFonts w:asciiTheme="majorBidi" w:hAnsiTheme="majorBidi" w:cstheme="majorBidi"/>
              </w:rPr>
            </w:pPr>
          </w:p>
          <w:p w14:paraId="3D555B7F" w14:textId="00865316" w:rsidR="00955E93" w:rsidRPr="00B755C6" w:rsidRDefault="00955E93" w:rsidP="00D8628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6</w:t>
            </w:r>
            <w:r>
              <w:rPr>
                <w:rFonts w:asciiTheme="majorBidi" w:hAnsiTheme="majorBidi" w:cstheme="majorBidi"/>
              </w:rPr>
              <w:t>4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  <w:p w14:paraId="0EA3EB82" w14:textId="77777777" w:rsidR="00955E93" w:rsidRPr="00B755C6" w:rsidRDefault="00955E93" w:rsidP="00D8628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EA1EF" w14:textId="77777777" w:rsidR="00955E93" w:rsidRPr="00B755C6" w:rsidRDefault="00955E93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17E72126" w14:textId="77777777" w:rsidR="00955E93" w:rsidRPr="00B755C6" w:rsidRDefault="00955E93" w:rsidP="00955E93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MIRANDA LUPI-FERANDIN</w:t>
            </w:r>
          </w:p>
          <w:p w14:paraId="18EF61AF" w14:textId="77777777" w:rsidR="00955E93" w:rsidRPr="00B755C6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viša medicinska sestra</w:t>
            </w:r>
          </w:p>
        </w:tc>
        <w:tc>
          <w:tcPr>
            <w:tcW w:w="561" w:type="pct"/>
          </w:tcPr>
          <w:p w14:paraId="328336DD" w14:textId="77777777" w:rsidR="00955E93" w:rsidRPr="00B755C6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6EDC9047" w14:textId="603EAE38" w:rsidR="00955E93" w:rsidRPr="00B755C6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04" w:type="pct"/>
          </w:tcPr>
          <w:p w14:paraId="1E97E563" w14:textId="77777777" w:rsidR="00955E93" w:rsidRPr="00B755C6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447C887" w14:textId="01FD062E" w:rsidR="00955E93" w:rsidRPr="00B755C6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8</w:t>
            </w:r>
            <w:r w:rsidRPr="00B755C6">
              <w:rPr>
                <w:rFonts w:asciiTheme="majorBidi" w:hAnsiTheme="majorBidi" w:cstheme="majorBidi"/>
              </w:rPr>
              <w:t>/40</w:t>
            </w:r>
          </w:p>
        </w:tc>
        <w:tc>
          <w:tcPr>
            <w:tcW w:w="857" w:type="pct"/>
          </w:tcPr>
          <w:p w14:paraId="31D0200B" w14:textId="68D2A250" w:rsidR="00955E93" w:rsidRPr="00B755C6" w:rsidRDefault="00955E93" w:rsidP="00955E9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</w:t>
            </w:r>
            <w:r w:rsidRPr="00B755C6">
              <w:rPr>
                <w:rFonts w:asciiTheme="majorBidi" w:hAnsiTheme="majorBidi" w:cstheme="majorBidi"/>
              </w:rPr>
              <w:t>dređeno puno</w:t>
            </w:r>
          </w:p>
        </w:tc>
      </w:tr>
      <w:tr w:rsidR="00955E93" w:rsidRPr="00B755C6" w14:paraId="5E96E327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2553" w14:textId="77777777" w:rsidR="00955E93" w:rsidRPr="00B755C6" w:rsidRDefault="00955E93" w:rsidP="00D86286">
            <w:pPr>
              <w:rPr>
                <w:rFonts w:asciiTheme="majorBidi" w:hAnsiTheme="majorBidi" w:cstheme="majorBidi"/>
              </w:rPr>
            </w:pPr>
          </w:p>
          <w:p w14:paraId="5595AE07" w14:textId="5386443F" w:rsidR="00955E93" w:rsidRPr="00B755C6" w:rsidRDefault="00955E93" w:rsidP="00D8628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6</w:t>
            </w:r>
            <w:r>
              <w:rPr>
                <w:rFonts w:asciiTheme="majorBidi" w:hAnsiTheme="majorBidi" w:cstheme="majorBidi"/>
              </w:rPr>
              <w:t>5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  <w:p w14:paraId="6A422A51" w14:textId="77777777" w:rsidR="00955E93" w:rsidRPr="00B755C6" w:rsidRDefault="00955E93" w:rsidP="00D8628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E5539" w14:textId="77777777" w:rsidR="00955E93" w:rsidRPr="00B755C6" w:rsidRDefault="00955E93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48F81F7B" w14:textId="77777777" w:rsidR="00955E93" w:rsidRPr="00B755C6" w:rsidRDefault="00955E93" w:rsidP="00955E93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BOŽENA ARMANDA</w:t>
            </w:r>
          </w:p>
          <w:p w14:paraId="71DC9F3A" w14:textId="77777777" w:rsidR="00955E93" w:rsidRPr="00B755C6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magistra sestrinstva</w:t>
            </w:r>
          </w:p>
        </w:tc>
        <w:tc>
          <w:tcPr>
            <w:tcW w:w="561" w:type="pct"/>
          </w:tcPr>
          <w:p w14:paraId="37D56357" w14:textId="77777777" w:rsidR="00955E93" w:rsidRPr="00B755C6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1050D068" w14:textId="4791485C" w:rsidR="00955E93" w:rsidRPr="00B755C6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704" w:type="pct"/>
          </w:tcPr>
          <w:p w14:paraId="0757EA6B" w14:textId="77777777" w:rsidR="00955E93" w:rsidRPr="00B755C6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2C8CD08" w14:textId="2FEE3BB8" w:rsidR="00955E93" w:rsidRPr="00B755C6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7</w:t>
            </w:r>
            <w:r w:rsidRPr="00B755C6">
              <w:rPr>
                <w:rFonts w:asciiTheme="majorBidi" w:hAnsiTheme="majorBidi" w:cstheme="majorBidi"/>
              </w:rPr>
              <w:t>/40</w:t>
            </w:r>
          </w:p>
        </w:tc>
        <w:tc>
          <w:tcPr>
            <w:tcW w:w="857" w:type="pct"/>
          </w:tcPr>
          <w:p w14:paraId="3949C853" w14:textId="3F53AE37" w:rsidR="00955E93" w:rsidRPr="00B755C6" w:rsidRDefault="00955E93" w:rsidP="00955E9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</w:t>
            </w:r>
            <w:r w:rsidRPr="00B755C6">
              <w:rPr>
                <w:rFonts w:asciiTheme="majorBidi" w:hAnsiTheme="majorBidi" w:cstheme="majorBidi"/>
              </w:rPr>
              <w:t>dređeno puno</w:t>
            </w:r>
          </w:p>
        </w:tc>
      </w:tr>
      <w:tr w:rsidR="00955E93" w:rsidRPr="00B755C6" w14:paraId="783F3917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488D" w14:textId="77777777" w:rsidR="00955E93" w:rsidRPr="00B755C6" w:rsidRDefault="00955E93" w:rsidP="00D86286">
            <w:pPr>
              <w:rPr>
                <w:rFonts w:asciiTheme="majorBidi" w:hAnsiTheme="majorBidi" w:cstheme="majorBidi"/>
              </w:rPr>
            </w:pPr>
          </w:p>
          <w:p w14:paraId="430D2CF4" w14:textId="32D14C40" w:rsidR="00955E93" w:rsidRPr="00B755C6" w:rsidRDefault="00955E93" w:rsidP="00D8628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6</w:t>
            </w:r>
            <w:r>
              <w:rPr>
                <w:rFonts w:asciiTheme="majorBidi" w:hAnsiTheme="majorBidi" w:cstheme="majorBidi"/>
              </w:rPr>
              <w:t>6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  <w:p w14:paraId="6B825D69" w14:textId="77777777" w:rsidR="00955E93" w:rsidRPr="00B755C6" w:rsidRDefault="00955E93" w:rsidP="00D8628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67E02" w14:textId="77777777" w:rsidR="00955E93" w:rsidRPr="00B755C6" w:rsidRDefault="00955E93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7C1B4B56" w14:textId="0FF2FFC5" w:rsidR="00955E93" w:rsidRPr="00576BCB" w:rsidRDefault="00955E93" w:rsidP="00955E9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MONIKA ŠUŠNJARA, magistra sestrinstva</w:t>
            </w:r>
          </w:p>
        </w:tc>
        <w:tc>
          <w:tcPr>
            <w:tcW w:w="561" w:type="pct"/>
          </w:tcPr>
          <w:p w14:paraId="595A51D8" w14:textId="3DCEDEF4" w:rsidR="00955E93" w:rsidRPr="00576BCB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704" w:type="pct"/>
          </w:tcPr>
          <w:p w14:paraId="78D113BC" w14:textId="5E5B271E" w:rsidR="00955E93" w:rsidRPr="00576BCB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 w:rsidRPr="00576BCB">
              <w:rPr>
                <w:rFonts w:asciiTheme="majorBidi" w:hAnsiTheme="majorBidi" w:cstheme="majorBidi"/>
              </w:rPr>
              <w:t>26/40</w:t>
            </w:r>
          </w:p>
        </w:tc>
        <w:tc>
          <w:tcPr>
            <w:tcW w:w="857" w:type="pct"/>
          </w:tcPr>
          <w:p w14:paraId="07EF092A" w14:textId="559AF5FE" w:rsidR="00955E93" w:rsidRPr="00576BCB" w:rsidRDefault="00955E93" w:rsidP="00955E9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</w:t>
            </w:r>
            <w:r w:rsidRPr="00576BCB">
              <w:rPr>
                <w:rFonts w:asciiTheme="majorBidi" w:hAnsiTheme="majorBidi" w:cstheme="majorBidi"/>
              </w:rPr>
              <w:t>dređeno pun</w:t>
            </w:r>
            <w:r>
              <w:rPr>
                <w:rFonts w:asciiTheme="majorBidi" w:hAnsiTheme="majorBidi" w:cstheme="majorBidi"/>
              </w:rPr>
              <w:t>o</w:t>
            </w:r>
          </w:p>
        </w:tc>
      </w:tr>
      <w:tr w:rsidR="00955E93" w:rsidRPr="00B755C6" w14:paraId="48CBFC96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2756" w14:textId="77777777" w:rsidR="00955E93" w:rsidRPr="00B755C6" w:rsidRDefault="00955E93" w:rsidP="00D86286">
            <w:pPr>
              <w:rPr>
                <w:rFonts w:asciiTheme="majorBidi" w:hAnsiTheme="majorBidi" w:cstheme="majorBidi"/>
              </w:rPr>
            </w:pPr>
          </w:p>
          <w:p w14:paraId="7EB7CB01" w14:textId="6E0540CB" w:rsidR="00955E93" w:rsidRPr="00B755C6" w:rsidRDefault="00955E93" w:rsidP="00D8628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6</w:t>
            </w:r>
            <w:r>
              <w:rPr>
                <w:rFonts w:asciiTheme="majorBidi" w:hAnsiTheme="majorBidi" w:cstheme="majorBidi"/>
              </w:rPr>
              <w:t>7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  <w:p w14:paraId="6BF3F17A" w14:textId="77777777" w:rsidR="00955E93" w:rsidRPr="00B755C6" w:rsidRDefault="00955E93" w:rsidP="00D8628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3C8F0" w14:textId="77777777" w:rsidR="00955E93" w:rsidRPr="00B755C6" w:rsidRDefault="00955E93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68C28352" w14:textId="34DBEFC2" w:rsidR="00955E93" w:rsidRPr="00576BCB" w:rsidRDefault="00955E93" w:rsidP="00D47D50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DANIJELA IVANIŠEVIĆ, dr.med.</w:t>
            </w:r>
          </w:p>
        </w:tc>
        <w:tc>
          <w:tcPr>
            <w:tcW w:w="561" w:type="pct"/>
          </w:tcPr>
          <w:p w14:paraId="64B2B479" w14:textId="77777777" w:rsidR="00955E93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4C5D854F" w14:textId="3204D42E" w:rsidR="00955E93" w:rsidRPr="00B755C6" w:rsidRDefault="00955E93" w:rsidP="0070779F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576BCB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04" w:type="pct"/>
          </w:tcPr>
          <w:p w14:paraId="593BCB65" w14:textId="77777777" w:rsidR="00955E93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</w:p>
          <w:p w14:paraId="5795EB4A" w14:textId="47DBE061" w:rsidR="00955E93" w:rsidRPr="00576BCB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 w:rsidRPr="00576BCB">
              <w:rPr>
                <w:rFonts w:asciiTheme="majorBidi" w:hAnsiTheme="majorBidi" w:cstheme="majorBidi"/>
              </w:rPr>
              <w:t>24/40</w:t>
            </w:r>
          </w:p>
        </w:tc>
        <w:tc>
          <w:tcPr>
            <w:tcW w:w="857" w:type="pct"/>
          </w:tcPr>
          <w:p w14:paraId="2D705079" w14:textId="756F9B05" w:rsidR="00955E93" w:rsidRPr="00576BCB" w:rsidRDefault="00955E93" w:rsidP="00955E9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</w:t>
            </w:r>
            <w:r w:rsidRPr="00576BCB">
              <w:rPr>
                <w:rFonts w:asciiTheme="majorBidi" w:hAnsiTheme="majorBidi" w:cstheme="majorBidi"/>
              </w:rPr>
              <w:t>dređeno puno</w:t>
            </w:r>
          </w:p>
        </w:tc>
      </w:tr>
      <w:tr w:rsidR="00955E93" w:rsidRPr="00B755C6" w14:paraId="1B5970C2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DD09" w14:textId="77777777" w:rsidR="00955E93" w:rsidRPr="00B755C6" w:rsidRDefault="00955E93" w:rsidP="00D86286">
            <w:pPr>
              <w:rPr>
                <w:rFonts w:asciiTheme="majorBidi" w:hAnsiTheme="majorBidi" w:cstheme="majorBidi"/>
              </w:rPr>
            </w:pPr>
          </w:p>
          <w:p w14:paraId="7A1D743D" w14:textId="6ABD431D" w:rsidR="00955E93" w:rsidRPr="00B755C6" w:rsidRDefault="00955E93" w:rsidP="00D86286">
            <w:pPr>
              <w:rPr>
                <w:rFonts w:asciiTheme="majorBidi" w:hAnsiTheme="majorBidi" w:cstheme="majorBidi"/>
              </w:rPr>
            </w:pPr>
            <w:r w:rsidRPr="00B755C6">
              <w:rPr>
                <w:rFonts w:asciiTheme="majorBidi" w:hAnsiTheme="majorBidi" w:cstheme="majorBidi"/>
              </w:rPr>
              <w:t>6</w:t>
            </w:r>
            <w:r>
              <w:rPr>
                <w:rFonts w:asciiTheme="majorBidi" w:hAnsiTheme="majorBidi" w:cstheme="majorBidi"/>
              </w:rPr>
              <w:t>8</w:t>
            </w:r>
            <w:r w:rsidRPr="00B755C6">
              <w:rPr>
                <w:rFonts w:asciiTheme="majorBidi" w:hAnsiTheme="majorBidi" w:cstheme="majorBidi"/>
              </w:rPr>
              <w:t>.</w:t>
            </w:r>
          </w:p>
          <w:p w14:paraId="57013D6C" w14:textId="77777777" w:rsidR="00955E93" w:rsidRPr="00B755C6" w:rsidRDefault="00955E93" w:rsidP="00D8628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E3C69" w14:textId="77777777" w:rsidR="00955E93" w:rsidRPr="00B755C6" w:rsidRDefault="00955E93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1723F9B5" w14:textId="42A0A677" w:rsidR="00955E93" w:rsidRPr="00576BCB" w:rsidRDefault="00955E93" w:rsidP="00955E9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DUŠKA ŠIMLEŠA, magistra sestrinstva</w:t>
            </w:r>
          </w:p>
        </w:tc>
        <w:tc>
          <w:tcPr>
            <w:tcW w:w="561" w:type="pct"/>
          </w:tcPr>
          <w:p w14:paraId="63350522" w14:textId="389E57D7" w:rsidR="00955E93" w:rsidRPr="00576BCB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 w:rsidRPr="00576BCB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704" w:type="pct"/>
          </w:tcPr>
          <w:p w14:paraId="6074EDD9" w14:textId="65EA1EDD" w:rsidR="00955E93" w:rsidRPr="00576BCB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 w:rsidRPr="00576BCB">
              <w:rPr>
                <w:rFonts w:asciiTheme="majorBidi" w:hAnsiTheme="majorBidi" w:cstheme="majorBidi"/>
              </w:rPr>
              <w:t>26/40</w:t>
            </w:r>
          </w:p>
        </w:tc>
        <w:tc>
          <w:tcPr>
            <w:tcW w:w="857" w:type="pct"/>
          </w:tcPr>
          <w:p w14:paraId="00D58B9B" w14:textId="6F5E88F1" w:rsidR="00955E93" w:rsidRPr="00576BCB" w:rsidRDefault="00955E93" w:rsidP="00955E9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</w:t>
            </w:r>
            <w:r w:rsidRPr="00576BCB">
              <w:rPr>
                <w:rFonts w:asciiTheme="majorBidi" w:hAnsiTheme="majorBidi" w:cstheme="majorBidi"/>
              </w:rPr>
              <w:t>dređeno puno</w:t>
            </w:r>
          </w:p>
        </w:tc>
      </w:tr>
      <w:tr w:rsidR="00955E93" w:rsidRPr="00B755C6" w14:paraId="22371D12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C802" w14:textId="77777777" w:rsidR="00955E93" w:rsidRDefault="00955E93" w:rsidP="00D86286">
            <w:pPr>
              <w:rPr>
                <w:rFonts w:asciiTheme="majorBidi" w:hAnsiTheme="majorBidi" w:cstheme="majorBidi"/>
              </w:rPr>
            </w:pPr>
          </w:p>
          <w:p w14:paraId="1A1C995B" w14:textId="77777777" w:rsidR="00955E93" w:rsidRDefault="00955E93" w:rsidP="00D86286">
            <w:pPr>
              <w:rPr>
                <w:rFonts w:asciiTheme="majorBidi" w:hAnsiTheme="majorBidi" w:cstheme="majorBidi"/>
              </w:rPr>
            </w:pPr>
          </w:p>
          <w:p w14:paraId="04F45EE1" w14:textId="068BBA62" w:rsidR="00955E93" w:rsidRPr="00B755C6" w:rsidRDefault="00955E93" w:rsidP="00D8628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69.</w:t>
            </w: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89BA1" w14:textId="77777777" w:rsidR="00955E93" w:rsidRPr="00B755C6" w:rsidRDefault="00955E93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4FA74AAD" w14:textId="2EFBAAA5" w:rsidR="00955E93" w:rsidRPr="00576BCB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TAJANA MLADINA. mag. logoped</w:t>
            </w:r>
          </w:p>
        </w:tc>
        <w:tc>
          <w:tcPr>
            <w:tcW w:w="561" w:type="pct"/>
          </w:tcPr>
          <w:p w14:paraId="5FE8AADC" w14:textId="13FF4F7E" w:rsidR="00955E93" w:rsidRPr="00576BCB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04" w:type="pct"/>
          </w:tcPr>
          <w:p w14:paraId="7BEF95DB" w14:textId="1BE466B7" w:rsidR="00955E93" w:rsidRPr="00576BCB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7/27</w:t>
            </w:r>
          </w:p>
        </w:tc>
        <w:tc>
          <w:tcPr>
            <w:tcW w:w="857" w:type="pct"/>
          </w:tcPr>
          <w:p w14:paraId="3154EDE4" w14:textId="75752262" w:rsidR="00955E93" w:rsidRPr="00576BCB" w:rsidRDefault="00955E93" w:rsidP="00955E9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neodređno nepuno </w:t>
            </w:r>
          </w:p>
        </w:tc>
      </w:tr>
      <w:tr w:rsidR="00955E93" w:rsidRPr="00B755C6" w14:paraId="0DDB6B26" w14:textId="77777777" w:rsidTr="00955E93">
        <w:trPr>
          <w:trHeight w:val="908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912D" w14:textId="77777777" w:rsidR="00955E93" w:rsidRDefault="00955E93" w:rsidP="00D86286">
            <w:pPr>
              <w:rPr>
                <w:rFonts w:asciiTheme="majorBidi" w:hAnsiTheme="majorBidi" w:cstheme="majorBidi"/>
              </w:rPr>
            </w:pPr>
          </w:p>
          <w:p w14:paraId="1CD71111" w14:textId="3AE48E93" w:rsidR="00955E93" w:rsidRDefault="00955E93" w:rsidP="00D8628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70.</w:t>
            </w:r>
          </w:p>
          <w:p w14:paraId="650808A9" w14:textId="77777777" w:rsidR="00955E93" w:rsidRDefault="00955E93" w:rsidP="00D86286">
            <w:pPr>
              <w:rPr>
                <w:rFonts w:asciiTheme="majorBidi" w:hAnsiTheme="majorBidi" w:cstheme="majorBidi"/>
              </w:rPr>
            </w:pPr>
          </w:p>
          <w:p w14:paraId="59A81B26" w14:textId="77777777" w:rsidR="00955E93" w:rsidRDefault="00955E93" w:rsidP="00D8628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66BF4" w14:textId="77777777" w:rsidR="00955E93" w:rsidRPr="00B755C6" w:rsidRDefault="00955E93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5A083FBD" w14:textId="157FD8B2" w:rsidR="00955E93" w:rsidRPr="00955E93" w:rsidRDefault="00955E93" w:rsidP="00955E9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ANDREA KLIŠANIN, mag.sestrinstva</w:t>
            </w:r>
          </w:p>
        </w:tc>
        <w:tc>
          <w:tcPr>
            <w:tcW w:w="561" w:type="pct"/>
          </w:tcPr>
          <w:p w14:paraId="0982162C" w14:textId="6B3FB0BF" w:rsidR="00955E93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704" w:type="pct"/>
          </w:tcPr>
          <w:p w14:paraId="5E9947A9" w14:textId="6D1522D1" w:rsidR="00955E93" w:rsidRPr="00955E93" w:rsidRDefault="00955E93" w:rsidP="00955E9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28/40</w:t>
            </w:r>
          </w:p>
        </w:tc>
        <w:tc>
          <w:tcPr>
            <w:tcW w:w="857" w:type="pct"/>
          </w:tcPr>
          <w:p w14:paraId="395F08A5" w14:textId="5B087148" w:rsidR="00955E93" w:rsidRPr="00955E93" w:rsidRDefault="00955E93" w:rsidP="00955E9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neodređeno puno</w:t>
            </w:r>
          </w:p>
        </w:tc>
      </w:tr>
      <w:tr w:rsidR="00955E93" w:rsidRPr="00B755C6" w14:paraId="67DCEBCA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00AB" w14:textId="57967ACC" w:rsidR="00955E93" w:rsidRDefault="00955E93" w:rsidP="00D8628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71.</w:t>
            </w: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D7F0D" w14:textId="77777777" w:rsidR="00955E93" w:rsidRPr="00B755C6" w:rsidRDefault="00955E93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44501B3F" w14:textId="7D0B0ADE" w:rsidR="00955E93" w:rsidRDefault="00955E93" w:rsidP="00955E9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TINA BOBETA, mag.sestrinstva</w:t>
            </w:r>
          </w:p>
        </w:tc>
        <w:tc>
          <w:tcPr>
            <w:tcW w:w="561" w:type="pct"/>
          </w:tcPr>
          <w:p w14:paraId="50320DBD" w14:textId="2DFBE5FD" w:rsidR="00955E93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704" w:type="pct"/>
          </w:tcPr>
          <w:p w14:paraId="2B45DAF0" w14:textId="3A78E83E" w:rsidR="00955E93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27/40</w:t>
            </w:r>
          </w:p>
        </w:tc>
        <w:tc>
          <w:tcPr>
            <w:tcW w:w="857" w:type="pct"/>
          </w:tcPr>
          <w:p w14:paraId="31ECE368" w14:textId="31C210CB" w:rsidR="00955E93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neodređeno puno</w:t>
            </w:r>
          </w:p>
        </w:tc>
      </w:tr>
      <w:tr w:rsidR="00955E93" w:rsidRPr="00B755C6" w14:paraId="2CF65D33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C525" w14:textId="600BE34E" w:rsidR="00955E93" w:rsidRDefault="00955E93" w:rsidP="00D8628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72.</w:t>
            </w: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EE68C" w14:textId="77777777" w:rsidR="00955E93" w:rsidRPr="00B755C6" w:rsidRDefault="00955E93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3F9D871E" w14:textId="175ADD2E" w:rsidR="00955E93" w:rsidRDefault="00955E93" w:rsidP="00955E9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SNJEŽANA JOLIĆ, magistra sestrinstva</w:t>
            </w:r>
          </w:p>
          <w:p w14:paraId="7F3F54FC" w14:textId="77777777" w:rsidR="00955E93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1" w:type="pct"/>
          </w:tcPr>
          <w:p w14:paraId="3BAC365E" w14:textId="1A874066" w:rsidR="00955E93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704" w:type="pct"/>
          </w:tcPr>
          <w:p w14:paraId="58AE8080" w14:textId="3EE9968E" w:rsidR="00955E93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28/40</w:t>
            </w:r>
          </w:p>
        </w:tc>
        <w:tc>
          <w:tcPr>
            <w:tcW w:w="857" w:type="pct"/>
          </w:tcPr>
          <w:p w14:paraId="39848BDD" w14:textId="2BBDD805" w:rsidR="00955E93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neodređeno puno</w:t>
            </w:r>
          </w:p>
        </w:tc>
      </w:tr>
      <w:tr w:rsidR="00955E93" w:rsidRPr="00B755C6" w14:paraId="611305E4" w14:textId="77777777" w:rsidTr="00771856">
        <w:trPr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29C2" w14:textId="6ED3575F" w:rsidR="00955E93" w:rsidRDefault="00955E93" w:rsidP="00D8628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73.</w:t>
            </w:r>
          </w:p>
        </w:tc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8C9AC" w14:textId="77777777" w:rsidR="00955E93" w:rsidRPr="00B755C6" w:rsidRDefault="00955E93" w:rsidP="0070779F">
            <w:pPr>
              <w:keepNext/>
              <w:jc w:val="center"/>
              <w:outlineLvl w:val="5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80" w:type="pct"/>
            <w:tcBorders>
              <w:left w:val="single" w:sz="4" w:space="0" w:color="auto"/>
            </w:tcBorders>
          </w:tcPr>
          <w:p w14:paraId="6E6DAF49" w14:textId="2F0CE842" w:rsidR="00955E93" w:rsidRDefault="00955E93" w:rsidP="00955E9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IVICA POLJAK, mag.sestrinstva</w:t>
            </w:r>
          </w:p>
        </w:tc>
        <w:tc>
          <w:tcPr>
            <w:tcW w:w="561" w:type="pct"/>
          </w:tcPr>
          <w:p w14:paraId="00EA81A1" w14:textId="0B27B371" w:rsidR="00955E93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704" w:type="pct"/>
          </w:tcPr>
          <w:p w14:paraId="3F7BA593" w14:textId="6DB741F6" w:rsidR="00955E93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6/9</w:t>
            </w:r>
          </w:p>
        </w:tc>
        <w:tc>
          <w:tcPr>
            <w:tcW w:w="857" w:type="pct"/>
          </w:tcPr>
          <w:p w14:paraId="058BD911" w14:textId="6245FBD7" w:rsidR="00955E93" w:rsidRDefault="00955E93" w:rsidP="00707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ugovor o djelu</w:t>
            </w:r>
          </w:p>
        </w:tc>
      </w:tr>
    </w:tbl>
    <w:p w14:paraId="514785D6" w14:textId="77777777" w:rsidR="00F74DBD" w:rsidRPr="00F74DBD" w:rsidRDefault="00F74DBD" w:rsidP="00F74DBD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3FE65366" w14:textId="77777777" w:rsidR="00736115" w:rsidRDefault="00736115" w:rsidP="00736115">
      <w:pPr>
        <w:rPr>
          <w:sz w:val="20"/>
          <w:szCs w:val="20"/>
        </w:rPr>
      </w:pPr>
    </w:p>
    <w:p w14:paraId="021A3A63" w14:textId="77777777" w:rsidR="00736115" w:rsidRDefault="00736115" w:rsidP="00736115">
      <w:pPr>
        <w:rPr>
          <w:sz w:val="20"/>
          <w:szCs w:val="20"/>
        </w:rPr>
      </w:pPr>
    </w:p>
    <w:p w14:paraId="433EA2A2" w14:textId="77777777" w:rsidR="00FF4DB3" w:rsidRDefault="00FF4DB3" w:rsidP="00736115">
      <w:pPr>
        <w:rPr>
          <w:sz w:val="20"/>
          <w:szCs w:val="20"/>
        </w:rPr>
      </w:pPr>
    </w:p>
    <w:p w14:paraId="54F2034F" w14:textId="77777777" w:rsidR="00AC4B58" w:rsidRDefault="00AC4B58" w:rsidP="00736115">
      <w:pPr>
        <w:rPr>
          <w:sz w:val="20"/>
          <w:szCs w:val="20"/>
        </w:rPr>
      </w:pPr>
    </w:p>
    <w:p w14:paraId="17514B37" w14:textId="77777777" w:rsidR="00C72B0A" w:rsidRDefault="00C72B0A" w:rsidP="00736115">
      <w:pPr>
        <w:rPr>
          <w:sz w:val="20"/>
          <w:szCs w:val="20"/>
        </w:rPr>
      </w:pPr>
    </w:p>
    <w:p w14:paraId="5802EF89" w14:textId="77777777" w:rsidR="00C72B0A" w:rsidRDefault="00C72B0A" w:rsidP="00736115">
      <w:pPr>
        <w:rPr>
          <w:sz w:val="20"/>
          <w:szCs w:val="20"/>
        </w:rPr>
      </w:pPr>
    </w:p>
    <w:p w14:paraId="7F9C1FA7" w14:textId="77777777" w:rsidR="00C72B0A" w:rsidRDefault="00C72B0A" w:rsidP="00736115">
      <w:pPr>
        <w:rPr>
          <w:sz w:val="20"/>
          <w:szCs w:val="20"/>
        </w:rPr>
      </w:pPr>
    </w:p>
    <w:p w14:paraId="30C19420" w14:textId="77777777" w:rsidR="00C72B0A" w:rsidRDefault="00C72B0A" w:rsidP="00736115">
      <w:pPr>
        <w:rPr>
          <w:sz w:val="20"/>
          <w:szCs w:val="20"/>
        </w:rPr>
      </w:pPr>
    </w:p>
    <w:p w14:paraId="29F6D20E" w14:textId="77777777" w:rsidR="00C72B0A" w:rsidRDefault="00C72B0A" w:rsidP="00736115">
      <w:pPr>
        <w:rPr>
          <w:sz w:val="20"/>
          <w:szCs w:val="20"/>
        </w:rPr>
      </w:pPr>
    </w:p>
    <w:p w14:paraId="7F84D71B" w14:textId="77777777" w:rsidR="00C72B0A" w:rsidRDefault="00C72B0A" w:rsidP="00736115">
      <w:pPr>
        <w:rPr>
          <w:sz w:val="20"/>
          <w:szCs w:val="20"/>
        </w:rPr>
      </w:pPr>
    </w:p>
    <w:p w14:paraId="116AC2B9" w14:textId="77777777" w:rsidR="00C72B0A" w:rsidRDefault="00C72B0A" w:rsidP="00736115">
      <w:pPr>
        <w:rPr>
          <w:sz w:val="20"/>
          <w:szCs w:val="20"/>
        </w:rPr>
      </w:pPr>
    </w:p>
    <w:p w14:paraId="341302F2" w14:textId="77777777" w:rsidR="00C72B0A" w:rsidRDefault="00C72B0A" w:rsidP="00736115">
      <w:pPr>
        <w:rPr>
          <w:sz w:val="20"/>
          <w:szCs w:val="20"/>
        </w:rPr>
      </w:pPr>
    </w:p>
    <w:p w14:paraId="2FF7F5D0" w14:textId="77777777" w:rsidR="00C72B0A" w:rsidRDefault="00C72B0A" w:rsidP="00736115">
      <w:pPr>
        <w:rPr>
          <w:sz w:val="20"/>
          <w:szCs w:val="20"/>
        </w:rPr>
      </w:pPr>
    </w:p>
    <w:p w14:paraId="05234BCD" w14:textId="77777777" w:rsidR="00C72B0A" w:rsidRDefault="00C72B0A" w:rsidP="00736115">
      <w:pPr>
        <w:rPr>
          <w:sz w:val="20"/>
          <w:szCs w:val="20"/>
        </w:rPr>
      </w:pPr>
    </w:p>
    <w:p w14:paraId="7C548ADC" w14:textId="77777777" w:rsidR="00C72B0A" w:rsidRDefault="00C72B0A" w:rsidP="00736115">
      <w:pPr>
        <w:rPr>
          <w:sz w:val="20"/>
          <w:szCs w:val="20"/>
        </w:rPr>
      </w:pPr>
    </w:p>
    <w:p w14:paraId="4C94C6D6" w14:textId="77777777" w:rsidR="00C72B0A" w:rsidRDefault="00C72B0A" w:rsidP="00736115">
      <w:pPr>
        <w:rPr>
          <w:sz w:val="20"/>
          <w:szCs w:val="20"/>
        </w:rPr>
      </w:pPr>
    </w:p>
    <w:p w14:paraId="56C9D57F" w14:textId="77777777" w:rsidR="00C72B0A" w:rsidRDefault="00C72B0A" w:rsidP="00736115">
      <w:pPr>
        <w:rPr>
          <w:sz w:val="20"/>
          <w:szCs w:val="20"/>
        </w:rPr>
      </w:pPr>
    </w:p>
    <w:p w14:paraId="4641D2D4" w14:textId="77777777" w:rsidR="00C72B0A" w:rsidRDefault="00C72B0A" w:rsidP="00736115">
      <w:pPr>
        <w:rPr>
          <w:sz w:val="20"/>
          <w:szCs w:val="20"/>
        </w:rPr>
      </w:pPr>
    </w:p>
    <w:p w14:paraId="305D6CCF" w14:textId="0C6AA897" w:rsidR="00621036" w:rsidRPr="00D47D50" w:rsidRDefault="00621036" w:rsidP="00621036">
      <w:pPr>
        <w:rPr>
          <w:b/>
        </w:rPr>
      </w:pPr>
      <w:r w:rsidRPr="00D47D50">
        <w:rPr>
          <w:b/>
        </w:rPr>
        <w:t>6.2. Zaduženja  po predmetima za školsku godinu  202</w:t>
      </w:r>
      <w:r w:rsidR="00644E3A" w:rsidRPr="00D47D50">
        <w:rPr>
          <w:b/>
        </w:rPr>
        <w:t>4</w:t>
      </w:r>
      <w:r w:rsidRPr="00D47D50">
        <w:rPr>
          <w:b/>
        </w:rPr>
        <w:t>./202</w:t>
      </w:r>
      <w:r w:rsidR="00644E3A" w:rsidRPr="00D47D50">
        <w:rPr>
          <w:b/>
        </w:rPr>
        <w:t>5</w:t>
      </w:r>
      <w:r w:rsidRPr="00D47D50">
        <w:rPr>
          <w:b/>
        </w:rPr>
        <w:t>.</w:t>
      </w:r>
    </w:p>
    <w:p w14:paraId="1AD7C29D" w14:textId="77777777" w:rsidR="00621036" w:rsidRDefault="00621036" w:rsidP="00621036">
      <w:pPr>
        <w:rPr>
          <w:b/>
        </w:rPr>
      </w:pPr>
    </w:p>
    <w:p w14:paraId="76471793" w14:textId="77777777" w:rsidR="00621036" w:rsidRDefault="00621036" w:rsidP="00621036">
      <w:pPr>
        <w:rPr>
          <w:b/>
        </w:rPr>
      </w:pPr>
    </w:p>
    <w:p w14:paraId="1EEC3EEE" w14:textId="10C903F5" w:rsidR="00644E3A" w:rsidRPr="00954A34" w:rsidRDefault="00955E93" w:rsidP="00644E3A">
      <w:pPr>
        <w:suppressAutoHyphens/>
        <w:autoSpaceDN w:val="0"/>
        <w:textAlignment w:val="baseline"/>
        <w:rPr>
          <w:b/>
        </w:rPr>
      </w:pPr>
      <w:r>
        <w:rPr>
          <w:b/>
        </w:rPr>
        <w:t>Nastavni p</w:t>
      </w:r>
      <w:r w:rsidR="00644E3A" w:rsidRPr="00954A34">
        <w:rPr>
          <w:b/>
        </w:rPr>
        <w:t xml:space="preserve">redmet: Hrvatski jezik </w:t>
      </w:r>
    </w:p>
    <w:p w14:paraId="6836ED86" w14:textId="77777777" w:rsidR="00644E3A" w:rsidRPr="00954A34" w:rsidRDefault="00644E3A" w:rsidP="00644E3A">
      <w:pPr>
        <w:suppressAutoHyphens/>
        <w:autoSpaceDN w:val="0"/>
        <w:textAlignment w:val="baseline"/>
        <w:rPr>
          <w:rFonts w:ascii="Arial Black" w:hAnsi="Arial Black"/>
          <w:b/>
          <w:sz w:val="22"/>
          <w:szCs w:val="22"/>
        </w:rPr>
      </w:pP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2258"/>
        <w:gridCol w:w="2169"/>
        <w:gridCol w:w="1843"/>
        <w:gridCol w:w="2381"/>
      </w:tblGrid>
      <w:tr w:rsidR="00644E3A" w:rsidRPr="00954A34" w14:paraId="469E6640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2F4F" w14:textId="77777777" w:rsidR="00644E3A" w:rsidRPr="00954A34" w:rsidRDefault="00644E3A" w:rsidP="00AE23A9">
            <w:pPr>
              <w:suppressAutoHyphens/>
              <w:autoSpaceDN w:val="0"/>
              <w:jc w:val="center"/>
              <w:textAlignment w:val="baseline"/>
            </w:pPr>
            <w:r w:rsidRPr="00954A34">
              <w:t>Redni broj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AA652" w14:textId="77777777" w:rsidR="00644E3A" w:rsidRPr="00954A34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954A34">
              <w:t>Razred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493F" w14:textId="77777777" w:rsidR="00644E3A" w:rsidRPr="00954A34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954A34">
              <w:t>Zanimanje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A4DF" w14:textId="77777777" w:rsidR="00644E3A" w:rsidRPr="00954A34" w:rsidRDefault="00644E3A" w:rsidP="00AE23A9">
            <w:pPr>
              <w:suppressAutoHyphens/>
              <w:autoSpaceDN w:val="0"/>
              <w:textAlignment w:val="baseline"/>
            </w:pPr>
            <w:r w:rsidRPr="00954A34">
              <w:t>Tjedni/Godišnji</w:t>
            </w:r>
          </w:p>
          <w:p w14:paraId="37D2AE38" w14:textId="77777777" w:rsidR="00644E3A" w:rsidRPr="00954A34" w:rsidRDefault="00644E3A" w:rsidP="00AE23A9">
            <w:pPr>
              <w:suppressAutoHyphens/>
              <w:autoSpaceDN w:val="0"/>
              <w:textAlignment w:val="baseline"/>
            </w:pPr>
            <w:r w:rsidRPr="00954A34">
              <w:t>broj sati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25E75" w14:textId="77777777" w:rsidR="00644E3A" w:rsidRPr="00954A34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954A34">
              <w:t>Nastavnik</w:t>
            </w:r>
          </w:p>
        </w:tc>
      </w:tr>
      <w:tr w:rsidR="00644E3A" w:rsidRPr="00954A34" w14:paraId="13EC5290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5847C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5DB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1.a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191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ekonomist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3DA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 105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E40C" w14:textId="36DC9D6C" w:rsidR="00644E3A" w:rsidRPr="00954A34" w:rsidRDefault="00DB5F66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Ivana Pavić Simunić</w:t>
            </w:r>
          </w:p>
        </w:tc>
      </w:tr>
      <w:tr w:rsidR="00644E3A" w:rsidRPr="00954A34" w14:paraId="66EB0AC6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2C9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641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2.a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EAA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F58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 /105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5FF5" w14:textId="71240F02" w:rsidR="00644E3A" w:rsidRPr="00954A34" w:rsidRDefault="00DB5F66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Sanja Nikolić</w:t>
            </w:r>
          </w:p>
        </w:tc>
      </w:tr>
      <w:tr w:rsidR="00644E3A" w:rsidRPr="00954A34" w14:paraId="7B566563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946C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8CB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3.a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764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9E6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5471" w14:textId="489006AF" w:rsidR="00644E3A" w:rsidRPr="00954A34" w:rsidRDefault="00DB5F66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Ivana Pavić Simunić</w:t>
            </w:r>
          </w:p>
        </w:tc>
      </w:tr>
      <w:tr w:rsidR="00644E3A" w:rsidRPr="00954A34" w14:paraId="3652F442" w14:textId="77777777" w:rsidTr="00DB5F66">
        <w:trPr>
          <w:trHeight w:val="283"/>
        </w:trPr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C8E36" w14:textId="77777777" w:rsidR="00644E3A" w:rsidRPr="00954A34" w:rsidRDefault="00644E3A" w:rsidP="00AE23A9">
            <w:pPr>
              <w:suppressAutoHyphens/>
              <w:autoSpaceDN w:val="0"/>
              <w:spacing w:before="120"/>
              <w:ind w:right="57"/>
              <w:jc w:val="center"/>
              <w:textAlignment w:val="baseline"/>
            </w:pPr>
            <w:r w:rsidRPr="00954A34">
              <w:t>4.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823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4.a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2E3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546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3/96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C5AC5" w14:textId="585D483B" w:rsidR="00644E3A" w:rsidRPr="00954A34" w:rsidRDefault="00DB5F66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Ivana Pavić Simunić</w:t>
            </w:r>
          </w:p>
        </w:tc>
      </w:tr>
      <w:tr w:rsidR="00644E3A" w:rsidRPr="00954A34" w14:paraId="5C944AEE" w14:textId="77777777" w:rsidTr="00DB5F66">
        <w:trPr>
          <w:trHeight w:val="315"/>
        </w:trPr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66C3" w14:textId="77777777" w:rsidR="00644E3A" w:rsidRPr="00954A34" w:rsidRDefault="00644E3A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181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pripreme za maturu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F3C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F1A1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1/32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C7AE" w14:textId="097D30E7" w:rsidR="00644E3A" w:rsidRPr="00954A34" w:rsidRDefault="005B31F9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Ivana Pavić Simunić</w:t>
            </w:r>
          </w:p>
        </w:tc>
      </w:tr>
      <w:tr w:rsidR="00644E3A" w:rsidRPr="00954A34" w14:paraId="4708184F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7BC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5.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9648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1.b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26EF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komercijalist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4D4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D418A" w14:textId="5F7B0755" w:rsidR="00644E3A" w:rsidRPr="00954A34" w:rsidRDefault="00DB5F66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Anđela Šuste</w:t>
            </w:r>
          </w:p>
        </w:tc>
      </w:tr>
      <w:tr w:rsidR="00644E3A" w:rsidRPr="00954A34" w14:paraId="1A531A89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96BF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6.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81D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1.c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8A3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7F9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E056" w14:textId="44844198" w:rsidR="00644E3A" w:rsidRPr="00954A34" w:rsidRDefault="00DB5F66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Klara Dukić</w:t>
            </w:r>
          </w:p>
        </w:tc>
      </w:tr>
      <w:tr w:rsidR="00644E3A" w:rsidRPr="00954A34" w14:paraId="2CCEB351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C4B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7.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D31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2.b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8E1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5F0C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236D7" w14:textId="57554CA6" w:rsidR="00644E3A" w:rsidRPr="00954A34" w:rsidRDefault="000547C0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Anđela Šuste</w:t>
            </w:r>
          </w:p>
        </w:tc>
      </w:tr>
      <w:tr w:rsidR="00644E3A" w:rsidRPr="00954A34" w14:paraId="4C9D07B8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02C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8.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F8F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2.c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BD47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2CF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32B4" w14:textId="31A900E1" w:rsidR="00644E3A" w:rsidRPr="00954A34" w:rsidRDefault="00DB5F66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Klara Dukić</w:t>
            </w:r>
          </w:p>
        </w:tc>
      </w:tr>
      <w:tr w:rsidR="00644E3A" w:rsidRPr="00954A34" w14:paraId="17E7C8A2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E000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9.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D7E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3.b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1222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7908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4F87" w14:textId="0DD53A86" w:rsidR="00644E3A" w:rsidRPr="00954A34" w:rsidRDefault="00DB5F66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Anđela Šuste</w:t>
            </w:r>
          </w:p>
        </w:tc>
      </w:tr>
      <w:tr w:rsidR="00644E3A" w:rsidRPr="00954A34" w14:paraId="1316AEDD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B97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10.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7A3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3.c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DD50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2D5E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964C" w14:textId="3AD6A472" w:rsidR="00644E3A" w:rsidRPr="00954A34" w:rsidRDefault="00DB5F66" w:rsidP="00DB5F66">
            <w:pPr>
              <w:suppressAutoHyphens/>
              <w:autoSpaceDN w:val="0"/>
              <w:jc w:val="center"/>
              <w:textAlignment w:val="baseline"/>
              <w:rPr>
                <w:bCs/>
              </w:rPr>
            </w:pPr>
            <w:r>
              <w:rPr>
                <w:rFonts w:eastAsia="Calibri"/>
                <w:bCs/>
                <w:lang w:eastAsia="en-US"/>
              </w:rPr>
              <w:t>Sanja Nikolić</w:t>
            </w:r>
          </w:p>
        </w:tc>
      </w:tr>
      <w:tr w:rsidR="00644E3A" w:rsidRPr="00954A34" w14:paraId="50E24F80" w14:textId="77777777" w:rsidTr="00DB5F66">
        <w:trPr>
          <w:trHeight w:val="240"/>
        </w:trPr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122C" w14:textId="77777777" w:rsidR="00644E3A" w:rsidRPr="00954A34" w:rsidRDefault="00644E3A" w:rsidP="00AE23A9">
            <w:pPr>
              <w:suppressAutoHyphens/>
              <w:autoSpaceDN w:val="0"/>
              <w:jc w:val="center"/>
              <w:textAlignment w:val="baseline"/>
            </w:pPr>
            <w:r w:rsidRPr="00954A34">
              <w:t>11.</w:t>
            </w:r>
          </w:p>
          <w:p w14:paraId="56A9238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51AC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4.b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1469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0A3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3/96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ACAD" w14:textId="576F7F81" w:rsidR="00644E3A" w:rsidRPr="00954A34" w:rsidRDefault="00DB5F66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Sanja Nikolić</w:t>
            </w:r>
          </w:p>
        </w:tc>
      </w:tr>
      <w:tr w:rsidR="00644E3A" w:rsidRPr="00954A34" w14:paraId="0466E5D9" w14:textId="77777777" w:rsidTr="00DB5F66">
        <w:trPr>
          <w:trHeight w:val="375"/>
        </w:trPr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B57F" w14:textId="77777777" w:rsidR="00644E3A" w:rsidRPr="00954A34" w:rsidRDefault="00644E3A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945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pripreme za maturu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9BB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954A34">
              <w:rPr>
                <w:rFonts w:eastAsia="Calibri"/>
                <w:lang w:eastAsia="en-US"/>
              </w:rPr>
              <w:t>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6C7C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1/32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BA2F1" w14:textId="77777777" w:rsidR="00644E3A" w:rsidRPr="00954A34" w:rsidRDefault="00644E3A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644E3A" w:rsidRPr="00954A34" w14:paraId="43429D8F" w14:textId="77777777" w:rsidTr="00DB5F66">
        <w:trPr>
          <w:trHeight w:val="300"/>
        </w:trPr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77B1" w14:textId="77777777" w:rsidR="00644E3A" w:rsidRPr="00954A34" w:rsidRDefault="00644E3A" w:rsidP="00AE23A9">
            <w:pPr>
              <w:suppressAutoHyphens/>
              <w:autoSpaceDN w:val="0"/>
              <w:jc w:val="center"/>
              <w:textAlignment w:val="baseline"/>
            </w:pPr>
            <w:r w:rsidRPr="00954A34">
              <w:t>12.</w:t>
            </w:r>
          </w:p>
          <w:p w14:paraId="79D8B48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FA1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4.c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E8E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4BB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3/96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AF79" w14:textId="4832D6B5" w:rsidR="00644E3A" w:rsidRPr="00954A34" w:rsidRDefault="00DB5F66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Anđela Šuste</w:t>
            </w:r>
          </w:p>
        </w:tc>
      </w:tr>
      <w:tr w:rsidR="00644E3A" w:rsidRPr="00954A34" w14:paraId="4EEAF8BE" w14:textId="77777777" w:rsidTr="00DB5F66">
        <w:trPr>
          <w:trHeight w:val="315"/>
        </w:trPr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404D" w14:textId="77777777" w:rsidR="00644E3A" w:rsidRPr="00954A34" w:rsidRDefault="00644E3A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C38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pripreme za maturu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1DA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954A34">
              <w:rPr>
                <w:rFonts w:eastAsia="Calibri"/>
                <w:lang w:eastAsia="en-US"/>
              </w:rPr>
              <w:t>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72A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1/32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E485D" w14:textId="51868731" w:rsidR="00644E3A" w:rsidRPr="00954A34" w:rsidRDefault="000547C0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Anđela Šuste</w:t>
            </w:r>
          </w:p>
        </w:tc>
      </w:tr>
      <w:tr w:rsidR="00644E3A" w:rsidRPr="00954A34" w14:paraId="0AB6755C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56CA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13.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6ED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1.m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78AC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tur.- hot.kom.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7EC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A8FB" w14:textId="7D586E16" w:rsidR="00644E3A" w:rsidRPr="00954A34" w:rsidRDefault="00DB5F66" w:rsidP="00DB5F66">
            <w:pPr>
              <w:suppressAutoHyphens/>
              <w:autoSpaceDN w:val="0"/>
              <w:jc w:val="center"/>
              <w:textAlignment w:val="baseline"/>
              <w:rPr>
                <w:bCs/>
              </w:rPr>
            </w:pPr>
            <w:r>
              <w:rPr>
                <w:rFonts w:eastAsia="Calibri"/>
                <w:bCs/>
                <w:lang w:eastAsia="en-US"/>
              </w:rPr>
              <w:t>Klara Dukić</w:t>
            </w:r>
          </w:p>
        </w:tc>
      </w:tr>
      <w:tr w:rsidR="00644E3A" w:rsidRPr="00954A34" w14:paraId="3F893BA6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0B8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14.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5AB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2.m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FC8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0E5F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3EC8" w14:textId="0F60C181" w:rsidR="00644E3A" w:rsidRPr="00954A34" w:rsidRDefault="00DB5F66" w:rsidP="00DB5F66">
            <w:pPr>
              <w:suppressAutoHyphens/>
              <w:autoSpaceDN w:val="0"/>
              <w:jc w:val="center"/>
              <w:textAlignment w:val="baseline"/>
              <w:rPr>
                <w:bCs/>
              </w:rPr>
            </w:pPr>
            <w:r>
              <w:rPr>
                <w:rFonts w:eastAsia="Calibri"/>
                <w:bCs/>
                <w:lang w:eastAsia="en-US"/>
              </w:rPr>
              <w:t>Sanja Nikolić</w:t>
            </w:r>
          </w:p>
        </w:tc>
      </w:tr>
      <w:tr w:rsidR="00644E3A" w:rsidRPr="00954A34" w14:paraId="0BE9E130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239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15.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8BA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3.m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900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C25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879A" w14:textId="46848917" w:rsidR="00644E3A" w:rsidRPr="00954A34" w:rsidRDefault="00DB5F66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Sanja Nikolić</w:t>
            </w:r>
          </w:p>
        </w:tc>
      </w:tr>
      <w:tr w:rsidR="00644E3A" w:rsidRPr="00954A34" w14:paraId="0A28864F" w14:textId="77777777" w:rsidTr="00DB5F66">
        <w:trPr>
          <w:trHeight w:val="285"/>
        </w:trPr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9CE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16.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384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4.m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8EDD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A5FB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3/96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722A2" w14:textId="6077473C" w:rsidR="00644E3A" w:rsidRPr="00954A34" w:rsidRDefault="00DB5F66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Ivana Pavić Simunić</w:t>
            </w:r>
          </w:p>
        </w:tc>
      </w:tr>
      <w:tr w:rsidR="00644E3A" w:rsidRPr="00954A34" w14:paraId="4B429583" w14:textId="77777777" w:rsidTr="00DB5F66">
        <w:trPr>
          <w:trHeight w:val="330"/>
        </w:trPr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535ED" w14:textId="77777777" w:rsidR="00644E3A" w:rsidRPr="00954A34" w:rsidRDefault="00644E3A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2ABE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pripreme za maturu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9787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954A34">
              <w:rPr>
                <w:rFonts w:eastAsia="Calibri"/>
                <w:lang w:eastAsia="en-US"/>
              </w:rPr>
              <w:t>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167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1/32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AE93D" w14:textId="77777777" w:rsidR="00644E3A" w:rsidRPr="00954A34" w:rsidRDefault="00644E3A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644E3A" w:rsidRPr="00954A34" w14:paraId="4E2DD771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E9FF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17.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138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1.g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061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prodavač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F34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D0D8" w14:textId="2715A0CB" w:rsidR="00644E3A" w:rsidRPr="00954A34" w:rsidRDefault="00DB5F66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Jagoda Bradarić</w:t>
            </w:r>
          </w:p>
        </w:tc>
      </w:tr>
      <w:tr w:rsidR="00644E3A" w:rsidRPr="00954A34" w14:paraId="2476672A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F63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18.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B3D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2.g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4261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90B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353E" w14:textId="0C739738" w:rsidR="00644E3A" w:rsidRPr="00954A34" w:rsidRDefault="00DB5F66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Jagoda Bradarić</w:t>
            </w:r>
          </w:p>
        </w:tc>
      </w:tr>
      <w:tr w:rsidR="00644E3A" w:rsidRPr="00954A34" w14:paraId="404DD23D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06F5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19.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B94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3.g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635C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C8B5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3/96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AC7BF" w14:textId="61DD9395" w:rsidR="00644E3A" w:rsidRPr="00954A34" w:rsidRDefault="00DB5F66" w:rsidP="00DB5F66">
            <w:pPr>
              <w:suppressAutoHyphens/>
              <w:autoSpaceDN w:val="0"/>
              <w:jc w:val="center"/>
              <w:textAlignment w:val="baseline"/>
              <w:rPr>
                <w:bCs/>
              </w:rPr>
            </w:pPr>
            <w:r>
              <w:rPr>
                <w:rFonts w:eastAsia="Calibri"/>
                <w:bCs/>
                <w:lang w:eastAsia="en-US"/>
              </w:rPr>
              <w:t>Jagoda Bradarić</w:t>
            </w:r>
          </w:p>
        </w:tc>
      </w:tr>
      <w:tr w:rsidR="00644E3A" w:rsidRPr="00954A34" w14:paraId="3524AECB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3E9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20.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C9F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1.f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BF6A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frizer- koz.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2A0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1633" w14:textId="0DEC3C6C" w:rsidR="00644E3A" w:rsidRPr="00954A34" w:rsidRDefault="00DB5F66" w:rsidP="00DB5F66">
            <w:pPr>
              <w:suppressAutoHyphens/>
              <w:autoSpaceDN w:val="0"/>
              <w:jc w:val="center"/>
              <w:textAlignment w:val="baseline"/>
              <w:rPr>
                <w:bCs/>
              </w:rPr>
            </w:pPr>
            <w:r>
              <w:rPr>
                <w:rFonts w:eastAsia="Calibri"/>
                <w:bCs/>
                <w:lang w:eastAsia="en-US"/>
              </w:rPr>
              <w:t>Sanja Nikolić</w:t>
            </w:r>
          </w:p>
        </w:tc>
      </w:tr>
      <w:tr w:rsidR="00644E3A" w:rsidRPr="00954A34" w14:paraId="17D2B561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27CC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21.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9F91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2.f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5F1E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D8C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0411" w14:textId="5AD80450" w:rsidR="00644E3A" w:rsidRPr="00954A34" w:rsidRDefault="00DB5F66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Jagoda Bradarić</w:t>
            </w:r>
          </w:p>
        </w:tc>
      </w:tr>
      <w:tr w:rsidR="00644E3A" w:rsidRPr="00954A34" w14:paraId="29FE871C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FC5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22.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2697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3.f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6A8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848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3/96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CED76" w14:textId="0C4182D0" w:rsidR="00644E3A" w:rsidRPr="00954A34" w:rsidRDefault="00DB5F66" w:rsidP="00DB5F66">
            <w:pPr>
              <w:suppressAutoHyphens/>
              <w:autoSpaceDN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Nikolina Maras</w:t>
            </w:r>
          </w:p>
        </w:tc>
      </w:tr>
      <w:tr w:rsidR="00644E3A" w:rsidRPr="00954A34" w14:paraId="3A566C17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1FC5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23.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4DC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1.kh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79427" w14:textId="77777777" w:rsidR="00644E3A" w:rsidRPr="00954A34" w:rsidRDefault="00644E3A" w:rsidP="00AE23A9">
            <w:pPr>
              <w:suppressAutoHyphens/>
              <w:autoSpaceDN w:val="0"/>
              <w:ind w:right="57"/>
              <w:textAlignment w:val="baseline"/>
            </w:pPr>
            <w:r w:rsidRPr="00954A34">
              <w:t>konobar-kuhar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B7E7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FCDC9" w14:textId="20D54AF3" w:rsidR="00644E3A" w:rsidRPr="00954A34" w:rsidRDefault="00DB5F66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Klara Dukić</w:t>
            </w:r>
          </w:p>
        </w:tc>
      </w:tr>
      <w:tr w:rsidR="00644E3A" w:rsidRPr="00954A34" w14:paraId="0CD51AD7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808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24.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850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2.kh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3549" w14:textId="77777777" w:rsidR="00644E3A" w:rsidRPr="00954A34" w:rsidRDefault="00644E3A" w:rsidP="00AE23A9">
            <w:pPr>
              <w:suppressAutoHyphens/>
              <w:autoSpaceDN w:val="0"/>
              <w:ind w:right="57"/>
              <w:textAlignment w:val="baseline"/>
            </w:pPr>
            <w:r w:rsidRPr="00954A34">
              <w:t>konobar-kuhar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5FFE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CDE1" w14:textId="3B937ED9" w:rsidR="00644E3A" w:rsidRPr="00954A34" w:rsidRDefault="00DB5F66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Klara Dukić</w:t>
            </w:r>
          </w:p>
        </w:tc>
      </w:tr>
      <w:tr w:rsidR="00644E3A" w:rsidRPr="00954A34" w14:paraId="36FD7C0E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655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25.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E15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3.kh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0C7D" w14:textId="77777777" w:rsidR="00644E3A" w:rsidRPr="00954A34" w:rsidRDefault="00644E3A" w:rsidP="00AE23A9">
            <w:pPr>
              <w:suppressAutoHyphens/>
              <w:autoSpaceDN w:val="0"/>
              <w:ind w:right="57"/>
              <w:textAlignment w:val="baseline"/>
            </w:pPr>
            <w:r w:rsidRPr="00954A34">
              <w:t>konbar-kuhar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0CAC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3/96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06AA" w14:textId="497CFBE3" w:rsidR="00644E3A" w:rsidRPr="00954A34" w:rsidRDefault="00DB5F66" w:rsidP="00DB5F66">
            <w:pPr>
              <w:suppressAutoHyphens/>
              <w:autoSpaceDN w:val="0"/>
              <w:jc w:val="center"/>
              <w:textAlignment w:val="baseline"/>
              <w:rPr>
                <w:bCs/>
              </w:rPr>
            </w:pPr>
            <w:r>
              <w:rPr>
                <w:rFonts w:eastAsia="Calibri"/>
                <w:bCs/>
                <w:lang w:eastAsia="en-US"/>
              </w:rPr>
              <w:t>Jagoda Bradarić</w:t>
            </w:r>
          </w:p>
        </w:tc>
      </w:tr>
      <w:tr w:rsidR="00644E3A" w:rsidRPr="00954A34" w14:paraId="0CEE287D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CE5D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26.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A71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1.e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C1C95" w14:textId="77777777" w:rsidR="00644E3A" w:rsidRPr="00954A34" w:rsidRDefault="00644E3A" w:rsidP="00AE23A9">
            <w:pPr>
              <w:suppressAutoHyphens/>
              <w:autoSpaceDN w:val="0"/>
              <w:ind w:right="57"/>
              <w:textAlignment w:val="baseline"/>
            </w:pPr>
            <w:r w:rsidRPr="00954A34">
              <w:t>med.teh.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6A7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5/175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B463" w14:textId="46975675" w:rsidR="00644E3A" w:rsidRPr="00954A34" w:rsidRDefault="00DB5F66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Ivana Pavić Simunić</w:t>
            </w:r>
          </w:p>
        </w:tc>
      </w:tr>
      <w:tr w:rsidR="00644E3A" w:rsidRPr="00954A34" w14:paraId="3A3C2ECA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F3E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27.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394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2.e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707B" w14:textId="77777777" w:rsidR="00644E3A" w:rsidRPr="00954A34" w:rsidRDefault="00644E3A" w:rsidP="00AE23A9">
            <w:pPr>
              <w:suppressAutoHyphens/>
              <w:autoSpaceDN w:val="0"/>
              <w:ind w:right="57"/>
              <w:textAlignment w:val="baseline"/>
            </w:pPr>
            <w:r w:rsidRPr="00954A34">
              <w:t>med.teh.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EDDF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5/175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76C23" w14:textId="3F86FBBD" w:rsidR="00644E3A" w:rsidRPr="00954A34" w:rsidRDefault="00DB5F66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Anđela Šuste</w:t>
            </w:r>
          </w:p>
        </w:tc>
      </w:tr>
      <w:tr w:rsidR="00644E3A" w:rsidRPr="00954A34" w14:paraId="25593C24" w14:textId="77777777" w:rsidTr="00DB5F66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DE70" w14:textId="77777777" w:rsidR="00644E3A" w:rsidRPr="005C0565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C0565">
              <w:t>28.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4D78" w14:textId="77777777" w:rsidR="00644E3A" w:rsidRPr="005C0565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C0565">
              <w:t>2.n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EC2D" w14:textId="77777777" w:rsidR="00644E3A" w:rsidRPr="005C0565" w:rsidRDefault="00644E3A" w:rsidP="00AE23A9">
            <w:pPr>
              <w:suppressAutoHyphens/>
              <w:autoSpaceDN w:val="0"/>
              <w:ind w:right="57"/>
              <w:textAlignment w:val="baseline"/>
            </w:pPr>
            <w:r w:rsidRPr="005C0565">
              <w:t>TES administrator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276A8" w14:textId="77777777" w:rsidR="00644E3A" w:rsidRPr="005C0565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C0565">
              <w:t>4/140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CBB3" w14:textId="773B1DA5" w:rsidR="00644E3A" w:rsidRPr="00954A34" w:rsidRDefault="00DB5F66" w:rsidP="00DB5F6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Klara Dukić</w:t>
            </w:r>
          </w:p>
        </w:tc>
      </w:tr>
      <w:tr w:rsidR="00644E3A" w:rsidRPr="00954A34" w14:paraId="3FF2053D" w14:textId="77777777" w:rsidTr="00DB5F66"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E7B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</w:p>
          <w:p w14:paraId="1919A7D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Ukupno sati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35C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</w:p>
          <w:p w14:paraId="5543CAE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>
              <w:t>91</w:t>
            </w:r>
          </w:p>
          <w:p w14:paraId="24CB5E2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</w:p>
          <w:p w14:paraId="28E6CE8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409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14:paraId="21511DD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14:paraId="42BFC9FB" w14:textId="77777777" w:rsidR="00644E3A" w:rsidRPr="00954A34" w:rsidRDefault="00644E3A" w:rsidP="00644E3A">
      <w:pPr>
        <w:suppressAutoHyphens/>
        <w:autoSpaceDN w:val="0"/>
        <w:textAlignment w:val="baseline"/>
      </w:pPr>
    </w:p>
    <w:p w14:paraId="52B46D56" w14:textId="77777777" w:rsidR="00644E3A" w:rsidRDefault="00644E3A" w:rsidP="00644E3A">
      <w:pPr>
        <w:rPr>
          <w:b/>
        </w:rPr>
      </w:pPr>
    </w:p>
    <w:p w14:paraId="6ED35D32" w14:textId="77777777" w:rsidR="00644E3A" w:rsidRDefault="00644E3A" w:rsidP="00644E3A">
      <w:pPr>
        <w:rPr>
          <w:b/>
          <w:color w:val="FF0000"/>
        </w:rPr>
      </w:pPr>
    </w:p>
    <w:p w14:paraId="3DAB4904" w14:textId="77777777" w:rsidR="00644E3A" w:rsidRDefault="00644E3A" w:rsidP="00644E3A">
      <w:pPr>
        <w:rPr>
          <w:b/>
          <w:color w:val="FF0000"/>
        </w:rPr>
      </w:pPr>
    </w:p>
    <w:p w14:paraId="4B965ECA" w14:textId="77777777" w:rsidR="00644E3A" w:rsidRDefault="00644E3A" w:rsidP="00644E3A">
      <w:pPr>
        <w:rPr>
          <w:b/>
          <w:color w:val="FF0000"/>
        </w:rPr>
      </w:pPr>
    </w:p>
    <w:p w14:paraId="62BF36C2" w14:textId="77777777" w:rsidR="00644E3A" w:rsidRPr="002A4FF7" w:rsidRDefault="00644E3A" w:rsidP="00644E3A">
      <w:pPr>
        <w:rPr>
          <w:b/>
          <w:color w:val="FF0000"/>
        </w:rPr>
      </w:pPr>
    </w:p>
    <w:p w14:paraId="5CA4A656" w14:textId="77777777" w:rsidR="00644E3A" w:rsidRPr="00954A34" w:rsidRDefault="00644E3A" w:rsidP="00644E3A">
      <w:pPr>
        <w:rPr>
          <w:b/>
        </w:rPr>
      </w:pPr>
      <w:r w:rsidRPr="00954A34">
        <w:rPr>
          <w:b/>
        </w:rPr>
        <w:t>Nastavni predmet: Engleski  jezik s dopisivanjem, Engleski  jezik</w:t>
      </w:r>
    </w:p>
    <w:p w14:paraId="338E26BB" w14:textId="77777777" w:rsidR="00644E3A" w:rsidRDefault="00644E3A" w:rsidP="00644E3A">
      <w:pPr>
        <w:rPr>
          <w:b/>
          <w:sz w:val="28"/>
          <w:szCs w:val="28"/>
        </w:rPr>
      </w:pPr>
    </w:p>
    <w:tbl>
      <w:tblPr>
        <w:tblW w:w="9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2268"/>
        <w:gridCol w:w="2049"/>
        <w:gridCol w:w="1917"/>
        <w:gridCol w:w="2550"/>
      </w:tblGrid>
      <w:tr w:rsidR="00644E3A" w:rsidRPr="00954A34" w14:paraId="105C807F" w14:textId="77777777" w:rsidTr="00AE23A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0A694" w14:textId="77777777" w:rsidR="00644E3A" w:rsidRPr="00954A34" w:rsidRDefault="00644E3A" w:rsidP="00AE23A9">
            <w:pPr>
              <w:suppressAutoHyphens/>
              <w:autoSpaceDN w:val="0"/>
              <w:jc w:val="center"/>
              <w:textAlignment w:val="baseline"/>
            </w:pPr>
            <w:r w:rsidRPr="00954A34">
              <w:t>Redni broj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6304" w14:textId="77777777" w:rsidR="00644E3A" w:rsidRPr="00954A34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954A34">
              <w:t>Razred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75FB" w14:textId="77777777" w:rsidR="00644E3A" w:rsidRPr="00954A34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954A34">
              <w:t>Zanimanje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FCBE" w14:textId="77777777" w:rsidR="00644E3A" w:rsidRPr="00954A34" w:rsidRDefault="00644E3A" w:rsidP="00AE23A9">
            <w:pPr>
              <w:suppressAutoHyphens/>
              <w:autoSpaceDN w:val="0"/>
              <w:textAlignment w:val="baseline"/>
            </w:pPr>
            <w:r w:rsidRPr="00954A34">
              <w:t>tjedni/godišnji broj sati</w:t>
            </w:r>
          </w:p>
          <w:p w14:paraId="7D38E7B3" w14:textId="77777777" w:rsidR="00644E3A" w:rsidRPr="00954A34" w:rsidRDefault="00644E3A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C6B3" w14:textId="77777777" w:rsidR="00644E3A" w:rsidRPr="00954A34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954A34">
              <w:t>Nastavnik</w:t>
            </w:r>
          </w:p>
        </w:tc>
      </w:tr>
      <w:tr w:rsidR="00644E3A" w:rsidRPr="00954A34" w14:paraId="2380518F" w14:textId="77777777" w:rsidTr="00AE23A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35D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71A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1.a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56A9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ekonomist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EE0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5D77" w14:textId="5F944017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Ivana Cvitković</w:t>
            </w:r>
          </w:p>
        </w:tc>
      </w:tr>
      <w:tr w:rsidR="00644E3A" w:rsidRPr="00954A34" w14:paraId="1E9D929D" w14:textId="77777777" w:rsidTr="00AE23A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9EB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813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2.a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A9BBC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27B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FFC2" w14:textId="2DE59CD3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Ana Gulić</w:t>
            </w:r>
          </w:p>
        </w:tc>
      </w:tr>
      <w:tr w:rsidR="00644E3A" w:rsidRPr="00954A34" w14:paraId="564DDDF3" w14:textId="77777777" w:rsidTr="00AE23A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626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13A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3.a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191C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EB1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A9EE0" w14:textId="2561BB96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Željana Novaković</w:t>
            </w:r>
          </w:p>
        </w:tc>
      </w:tr>
      <w:tr w:rsidR="00644E3A" w:rsidRPr="00954A34" w14:paraId="715094A7" w14:textId="77777777" w:rsidTr="00AE23A9">
        <w:trPr>
          <w:trHeight w:val="283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A6AC" w14:textId="77777777" w:rsidR="00644E3A" w:rsidRPr="00954A34" w:rsidRDefault="00644E3A" w:rsidP="00AE23A9">
            <w:pPr>
              <w:suppressAutoHyphens/>
              <w:autoSpaceDN w:val="0"/>
              <w:spacing w:before="120"/>
              <w:ind w:right="57"/>
              <w:jc w:val="center"/>
              <w:textAlignment w:val="baseline"/>
            </w:pPr>
            <w:r w:rsidRPr="00954A34"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BD7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4.a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8C2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8427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3/96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B36C3" w14:textId="4FB5F16F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Željana Novaković</w:t>
            </w:r>
          </w:p>
        </w:tc>
      </w:tr>
      <w:tr w:rsidR="00644E3A" w:rsidRPr="00954A34" w14:paraId="4AE3C340" w14:textId="77777777" w:rsidTr="00AE23A9">
        <w:trPr>
          <w:trHeight w:val="315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3C540" w14:textId="77777777" w:rsidR="00644E3A" w:rsidRPr="00954A34" w:rsidRDefault="00644E3A" w:rsidP="00AE23A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086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pripreme za maturu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732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EAE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1/32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34ED4" w14:textId="2BC5118A" w:rsidR="00644E3A" w:rsidRPr="00954A34" w:rsidRDefault="003E3895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Ana Gulić</w:t>
            </w:r>
          </w:p>
        </w:tc>
      </w:tr>
      <w:tr w:rsidR="00644E3A" w:rsidRPr="00954A34" w14:paraId="2528DB41" w14:textId="77777777" w:rsidTr="00AE23A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65CD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4A83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1.b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B5A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komercijalist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6643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73C2" w14:textId="5C93A3B7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Ivana Cvitković</w:t>
            </w:r>
          </w:p>
        </w:tc>
      </w:tr>
      <w:tr w:rsidR="00644E3A" w:rsidRPr="00954A34" w14:paraId="55C76D7B" w14:textId="77777777" w:rsidTr="00AE23A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172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9C3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1.c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004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B28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C020" w14:textId="26FC8351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Ivana Cvitković</w:t>
            </w:r>
          </w:p>
        </w:tc>
      </w:tr>
      <w:tr w:rsidR="00644E3A" w:rsidRPr="00954A34" w14:paraId="0B3BF166" w14:textId="77777777" w:rsidTr="00AE23A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EA1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549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2.b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1B49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0A5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83F2A" w14:textId="3FC3E935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Dragica Kelava</w:t>
            </w:r>
          </w:p>
        </w:tc>
      </w:tr>
      <w:tr w:rsidR="00644E3A" w:rsidRPr="00954A34" w14:paraId="6CF81DC7" w14:textId="77777777" w:rsidTr="00AE23A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7FF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108A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2.c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FEA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116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7F5F" w14:textId="577A4D21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Vesna Musulin</w:t>
            </w:r>
          </w:p>
        </w:tc>
      </w:tr>
      <w:tr w:rsidR="00644E3A" w:rsidRPr="00954A34" w14:paraId="08161048" w14:textId="77777777" w:rsidTr="00AE23A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49F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1192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3.b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4B7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5EA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931BD" w14:textId="59D67EC7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Dragica Kelava</w:t>
            </w:r>
          </w:p>
        </w:tc>
      </w:tr>
      <w:tr w:rsidR="00644E3A" w:rsidRPr="00954A34" w14:paraId="1C470D00" w14:textId="77777777" w:rsidTr="00AE23A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4DD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6B12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3.c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58B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406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7B12" w14:textId="5A76737E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Vesna Musulin</w:t>
            </w:r>
          </w:p>
        </w:tc>
      </w:tr>
      <w:tr w:rsidR="00644E3A" w:rsidRPr="00954A34" w14:paraId="5FD7A583" w14:textId="77777777" w:rsidTr="00AE23A9">
        <w:trPr>
          <w:trHeight w:val="24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79F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BEB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4.b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3F2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CE3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3/96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03680" w14:textId="26302F6D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Željana Novaković</w:t>
            </w:r>
          </w:p>
        </w:tc>
      </w:tr>
      <w:tr w:rsidR="00644E3A" w:rsidRPr="00954A34" w14:paraId="3AF05586" w14:textId="77777777" w:rsidTr="00AE23A9">
        <w:trPr>
          <w:trHeight w:val="375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8AB3" w14:textId="77777777" w:rsidR="00644E3A" w:rsidRPr="00954A34" w:rsidRDefault="00644E3A" w:rsidP="00AE23A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D56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pripreme za maturu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013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9B6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1/32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2CB5B" w14:textId="3EEA6B16" w:rsidR="00644E3A" w:rsidRPr="00F669DB" w:rsidRDefault="003E3895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Ana Gulić</w:t>
            </w:r>
          </w:p>
        </w:tc>
      </w:tr>
      <w:tr w:rsidR="00644E3A" w:rsidRPr="00954A34" w14:paraId="4EB74A50" w14:textId="77777777" w:rsidTr="00AE23A9">
        <w:trPr>
          <w:trHeight w:val="30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CC0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7D91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4.c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3C7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77D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3/96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72AE" w14:textId="556B954C" w:rsidR="00644E3A" w:rsidRPr="00F669DB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F669DB">
              <w:rPr>
                <w:rFonts w:eastAsia="Calibri"/>
                <w:color w:val="000000" w:themeColor="text1"/>
                <w:lang w:eastAsia="en-US"/>
              </w:rPr>
              <w:t>Ivana Cvitković</w:t>
            </w:r>
          </w:p>
        </w:tc>
      </w:tr>
      <w:tr w:rsidR="00644E3A" w:rsidRPr="00954A34" w14:paraId="08FB520B" w14:textId="77777777" w:rsidTr="00AE23A9">
        <w:trPr>
          <w:trHeight w:val="315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B561" w14:textId="77777777" w:rsidR="00644E3A" w:rsidRPr="00954A34" w:rsidRDefault="00644E3A" w:rsidP="00AE23A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D2DA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pripreme za maturu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DD46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96B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2/32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69B0" w14:textId="127A3147" w:rsidR="00644E3A" w:rsidRPr="00F669DB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F669DB">
              <w:rPr>
                <w:rFonts w:eastAsia="Calibri"/>
                <w:color w:val="000000" w:themeColor="text1"/>
                <w:lang w:eastAsia="en-US"/>
              </w:rPr>
              <w:t>Ivana Cvitković</w:t>
            </w:r>
          </w:p>
        </w:tc>
      </w:tr>
      <w:tr w:rsidR="00644E3A" w:rsidRPr="00954A34" w14:paraId="5EFC5F6B" w14:textId="77777777" w:rsidTr="00AE23A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71FF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90B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1.m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4B0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turis.hot.kom.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FBB7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 xml:space="preserve"> 3/105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66924" w14:textId="037F9EFD" w:rsidR="00644E3A" w:rsidRPr="00F669DB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F669DB">
              <w:rPr>
                <w:rFonts w:eastAsia="Calibri"/>
                <w:color w:val="000000" w:themeColor="text1"/>
                <w:lang w:eastAsia="en-US"/>
              </w:rPr>
              <w:t>Ana Gulić</w:t>
            </w:r>
          </w:p>
        </w:tc>
      </w:tr>
      <w:tr w:rsidR="00644E3A" w:rsidRPr="00954A34" w14:paraId="57E490CC" w14:textId="77777777" w:rsidTr="00AE23A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87C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ADF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2.m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FB0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F46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 xml:space="preserve"> 3/105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5B40" w14:textId="5CBE16DA" w:rsidR="00644E3A" w:rsidRPr="00F669DB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F669DB">
              <w:rPr>
                <w:rFonts w:eastAsia="Calibri"/>
                <w:color w:val="000000" w:themeColor="text1"/>
                <w:lang w:eastAsia="en-US"/>
              </w:rPr>
              <w:t>Ana Gulić</w:t>
            </w:r>
          </w:p>
        </w:tc>
      </w:tr>
      <w:tr w:rsidR="00644E3A" w:rsidRPr="00954A34" w14:paraId="003C9CF1" w14:textId="77777777" w:rsidTr="00AE23A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C72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578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3.m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914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BDC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 xml:space="preserve"> 3/105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B670" w14:textId="79073AA5" w:rsidR="00644E3A" w:rsidRPr="00F669DB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F669DB">
              <w:rPr>
                <w:rFonts w:eastAsia="Calibri"/>
                <w:color w:val="000000" w:themeColor="text1"/>
                <w:lang w:eastAsia="en-US"/>
              </w:rPr>
              <w:t>Željana Novaković</w:t>
            </w:r>
          </w:p>
        </w:tc>
      </w:tr>
      <w:tr w:rsidR="00644E3A" w:rsidRPr="00954A34" w14:paraId="5763DE87" w14:textId="77777777" w:rsidTr="00AE23A9">
        <w:trPr>
          <w:trHeight w:val="285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D6A2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FEC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4.m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4E79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AC5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3/96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D561" w14:textId="66C6F08D" w:rsidR="00644E3A" w:rsidRPr="00F669DB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F669DB">
              <w:rPr>
                <w:rFonts w:eastAsia="Calibri"/>
                <w:color w:val="000000" w:themeColor="text1"/>
                <w:lang w:eastAsia="en-US"/>
              </w:rPr>
              <w:t>Željana Novaković</w:t>
            </w:r>
          </w:p>
        </w:tc>
      </w:tr>
      <w:tr w:rsidR="00644E3A" w:rsidRPr="00954A34" w14:paraId="49E264B9" w14:textId="77777777" w:rsidTr="00AE23A9">
        <w:trPr>
          <w:trHeight w:val="33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B749" w14:textId="77777777" w:rsidR="00644E3A" w:rsidRPr="00954A34" w:rsidRDefault="00644E3A" w:rsidP="00AE23A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47F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pripreme za maturu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479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684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1/32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6D7F" w14:textId="315DB703" w:rsidR="00644E3A" w:rsidRPr="00F669DB" w:rsidRDefault="003E3895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Ana Gulić</w:t>
            </w:r>
          </w:p>
        </w:tc>
      </w:tr>
      <w:tr w:rsidR="00644E3A" w:rsidRPr="00954A34" w14:paraId="37B0FC87" w14:textId="77777777" w:rsidTr="00AE23A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EE0E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6D3A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1.g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E64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prodavač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B6E3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2/70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C764" w14:textId="7ABDB74A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Eduard Efendić</w:t>
            </w:r>
          </w:p>
        </w:tc>
      </w:tr>
      <w:tr w:rsidR="00644E3A" w:rsidRPr="00954A34" w14:paraId="6BC629FD" w14:textId="77777777" w:rsidTr="00AE23A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9F8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9121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2.g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8464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D4C5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2/70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7091" w14:textId="40B52AB1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Eduard Efendić</w:t>
            </w:r>
          </w:p>
        </w:tc>
      </w:tr>
      <w:tr w:rsidR="00644E3A" w:rsidRPr="00954A34" w14:paraId="5FC02267" w14:textId="77777777" w:rsidTr="00AE23A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BB6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5F3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3.g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CA6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989D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2/64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CE67" w14:textId="6DD95ACB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Eduard Efendić</w:t>
            </w:r>
          </w:p>
        </w:tc>
      </w:tr>
      <w:tr w:rsidR="00644E3A" w:rsidRPr="00954A34" w14:paraId="25AD3C2E" w14:textId="77777777" w:rsidTr="00AE23A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B33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311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1.f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4906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frizer- koz.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B71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2/70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572C" w14:textId="1EF19516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Eduard Efendić</w:t>
            </w:r>
          </w:p>
        </w:tc>
      </w:tr>
      <w:tr w:rsidR="00644E3A" w:rsidRPr="00954A34" w14:paraId="23D559CF" w14:textId="77777777" w:rsidTr="00AE23A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A7AAB" w14:textId="77777777" w:rsidR="00644E3A" w:rsidRPr="00954A34" w:rsidRDefault="00644E3A" w:rsidP="00AE23A9">
            <w:pPr>
              <w:suppressAutoHyphens/>
              <w:autoSpaceDN w:val="0"/>
              <w:jc w:val="center"/>
              <w:textAlignment w:val="baseline"/>
            </w:pPr>
            <w:r w:rsidRPr="00954A34">
              <w:t>21.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B05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2.f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BDC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C45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2/70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44E1" w14:textId="07C80196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Eduard Efendić</w:t>
            </w:r>
          </w:p>
        </w:tc>
      </w:tr>
      <w:tr w:rsidR="00644E3A" w:rsidRPr="00954A34" w14:paraId="59F89D46" w14:textId="77777777" w:rsidTr="00AE23A9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2D8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6208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3.f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CE3C" w14:textId="6E09864E" w:rsidR="00644E3A" w:rsidRPr="00954A34" w:rsidRDefault="000547C0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>
              <w:t>frizeri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CE2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2/64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89FD5" w14:textId="09EDC369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Vesna Musulin</w:t>
            </w:r>
          </w:p>
        </w:tc>
      </w:tr>
      <w:tr w:rsidR="00644E3A" w:rsidRPr="00954A34" w14:paraId="62925D64" w14:textId="77777777" w:rsidTr="00AE23A9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59A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23.</w:t>
            </w:r>
          </w:p>
          <w:p w14:paraId="3B9B141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FADAC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1.kh</w:t>
            </w:r>
          </w:p>
          <w:p w14:paraId="3C96731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A18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konobar</w:t>
            </w:r>
          </w:p>
          <w:p w14:paraId="62A4C11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kuhar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718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AC94" w14:textId="399CEF17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Daria Pavić</w:t>
            </w:r>
          </w:p>
        </w:tc>
      </w:tr>
      <w:tr w:rsidR="00644E3A" w:rsidRPr="00954A34" w14:paraId="63CCD763" w14:textId="77777777" w:rsidTr="00AE23A9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A4F0" w14:textId="77777777" w:rsidR="00644E3A" w:rsidRPr="00954A34" w:rsidRDefault="00644E3A" w:rsidP="00AE23A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5C55" w14:textId="77777777" w:rsidR="00644E3A" w:rsidRPr="00954A34" w:rsidRDefault="00644E3A" w:rsidP="00AE23A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1E3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0F3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2/70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14F5" w14:textId="2C63B29D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Eduard Efendić</w:t>
            </w:r>
          </w:p>
        </w:tc>
      </w:tr>
      <w:tr w:rsidR="00644E3A" w:rsidRPr="00954A34" w14:paraId="68E16564" w14:textId="77777777" w:rsidTr="00AE23A9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FEFB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24.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32C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2.kh</w:t>
            </w:r>
          </w:p>
          <w:p w14:paraId="4DA0CAB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959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konobar</w:t>
            </w:r>
          </w:p>
          <w:p w14:paraId="4EB083C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kuhar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D69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4283" w14:textId="000EEBD7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Vesna Musulin</w:t>
            </w:r>
          </w:p>
        </w:tc>
      </w:tr>
      <w:tr w:rsidR="00644E3A" w:rsidRPr="00954A34" w14:paraId="600E3EEF" w14:textId="77777777" w:rsidTr="00AE23A9"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BAA4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171A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</w:p>
        </w:tc>
        <w:tc>
          <w:tcPr>
            <w:tcW w:w="2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16B5C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668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2/70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85DD" w14:textId="0133A7FD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Eduard Efendić</w:t>
            </w:r>
          </w:p>
        </w:tc>
      </w:tr>
      <w:tr w:rsidR="00644E3A" w:rsidRPr="00954A34" w14:paraId="26B70921" w14:textId="77777777" w:rsidTr="00AE23A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33E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D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3.k</w:t>
            </w:r>
            <w:r>
              <w:t>h</w:t>
            </w:r>
          </w:p>
          <w:p w14:paraId="646B0DA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777A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konobar</w:t>
            </w:r>
          </w:p>
          <w:p w14:paraId="25B59C5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kuhar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C178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3/96</w:t>
            </w:r>
          </w:p>
          <w:p w14:paraId="735EEF3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2/64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80D4" w14:textId="35C046AA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Eduard Efendić</w:t>
            </w:r>
          </w:p>
        </w:tc>
      </w:tr>
      <w:tr w:rsidR="00644E3A" w:rsidRPr="00954A34" w14:paraId="5B0C4ED7" w14:textId="77777777" w:rsidTr="00AE23A9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EEBC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954A34">
              <w:rPr>
                <w:rFonts w:eastAsia="Calibri"/>
                <w:lang w:eastAsia="en-US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8188" w14:textId="77777777" w:rsidR="00644E3A" w:rsidRPr="00954A34" w:rsidRDefault="00644E3A" w:rsidP="00AE23A9">
            <w:pPr>
              <w:suppressAutoHyphens/>
              <w:autoSpaceDN w:val="0"/>
              <w:jc w:val="center"/>
              <w:textAlignment w:val="baseline"/>
            </w:pPr>
            <w:r w:rsidRPr="00954A34">
              <w:t>1.e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1314" w14:textId="77777777" w:rsidR="00644E3A" w:rsidRPr="00954A34" w:rsidRDefault="00644E3A" w:rsidP="00AE23A9">
            <w:pPr>
              <w:suppressAutoHyphens/>
              <w:autoSpaceDN w:val="0"/>
              <w:jc w:val="center"/>
              <w:textAlignment w:val="baseline"/>
            </w:pPr>
            <w:r w:rsidRPr="00954A34">
              <w:t>med.teh.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37C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8EE2" w14:textId="2198321B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Željana Novaković</w:t>
            </w:r>
          </w:p>
        </w:tc>
      </w:tr>
      <w:tr w:rsidR="00644E3A" w:rsidRPr="00954A34" w14:paraId="0B42BCD5" w14:textId="77777777" w:rsidTr="00AE23A9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66A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954A34">
              <w:rPr>
                <w:rFonts w:eastAsia="Calibri"/>
                <w:lang w:eastAsia="en-US"/>
              </w:rP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A2C8" w14:textId="77777777" w:rsidR="00644E3A" w:rsidRPr="00954A34" w:rsidRDefault="00644E3A" w:rsidP="00AE23A9">
            <w:pPr>
              <w:suppressAutoHyphens/>
              <w:autoSpaceDN w:val="0"/>
              <w:jc w:val="center"/>
              <w:textAlignment w:val="baseline"/>
            </w:pPr>
            <w:r w:rsidRPr="00954A34">
              <w:t>2.e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CBBE" w14:textId="77777777" w:rsidR="00644E3A" w:rsidRPr="00954A34" w:rsidRDefault="00644E3A" w:rsidP="00AE23A9">
            <w:pPr>
              <w:suppressAutoHyphens/>
              <w:autoSpaceDN w:val="0"/>
              <w:jc w:val="center"/>
              <w:textAlignment w:val="baseline"/>
            </w:pPr>
            <w:r w:rsidRPr="00954A34">
              <w:t>med.teh.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16F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943D" w14:textId="74F613C9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Dragica Kelava</w:t>
            </w:r>
          </w:p>
        </w:tc>
      </w:tr>
      <w:tr w:rsidR="00644E3A" w:rsidRPr="00954A34" w14:paraId="0EA6997B" w14:textId="77777777" w:rsidTr="00AE23A9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F499" w14:textId="77777777" w:rsidR="00644E3A" w:rsidRPr="005C0565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5C0565">
              <w:rPr>
                <w:rFonts w:eastAsia="Calibri"/>
                <w:lang w:eastAsia="en-US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546A" w14:textId="77777777" w:rsidR="00644E3A" w:rsidRPr="005C0565" w:rsidRDefault="00644E3A" w:rsidP="00AE23A9">
            <w:pPr>
              <w:suppressAutoHyphens/>
              <w:autoSpaceDN w:val="0"/>
              <w:jc w:val="center"/>
              <w:textAlignment w:val="baseline"/>
            </w:pPr>
            <w:r w:rsidRPr="005C0565">
              <w:t>2.n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679C" w14:textId="77777777" w:rsidR="00644E3A" w:rsidRPr="005C0565" w:rsidRDefault="00644E3A" w:rsidP="00AE23A9">
            <w:pPr>
              <w:suppressAutoHyphens/>
              <w:autoSpaceDN w:val="0"/>
              <w:jc w:val="center"/>
              <w:textAlignment w:val="baseline"/>
            </w:pPr>
            <w:r w:rsidRPr="005C0565">
              <w:t>TES administrator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A450" w14:textId="77777777" w:rsidR="00644E3A" w:rsidRPr="005C0565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C0565">
              <w:t>1/35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6655" w14:textId="082343F4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Ana Gulić</w:t>
            </w:r>
          </w:p>
        </w:tc>
      </w:tr>
      <w:tr w:rsidR="00644E3A" w:rsidRPr="00954A34" w14:paraId="155E070C" w14:textId="77777777" w:rsidTr="00AE23A9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CBEB" w14:textId="77777777" w:rsidR="00644E3A" w:rsidRPr="005C0565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ADBE" w14:textId="77777777" w:rsidR="00644E3A" w:rsidRPr="005C0565" w:rsidRDefault="00644E3A" w:rsidP="00AE23A9">
            <w:pPr>
              <w:suppressAutoHyphens/>
              <w:autoSpaceDN w:val="0"/>
              <w:jc w:val="center"/>
              <w:textAlignment w:val="baseline"/>
            </w:pPr>
            <w:r>
              <w:t>5.e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F34C7" w14:textId="7E3DEC52" w:rsidR="00644E3A" w:rsidRPr="005C0565" w:rsidRDefault="003E3895" w:rsidP="00AE23A9">
            <w:pPr>
              <w:suppressAutoHyphens/>
              <w:autoSpaceDN w:val="0"/>
              <w:jc w:val="center"/>
              <w:textAlignment w:val="baseline"/>
            </w:pPr>
            <w:r>
              <w:t>Pripreme za maturu - m</w:t>
            </w:r>
            <w:r w:rsidR="00644E3A">
              <w:t>ed./teh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9F90" w14:textId="77777777" w:rsidR="00644E3A" w:rsidRPr="005C0565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>
              <w:t>1/32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5F63" w14:textId="013D60CF" w:rsidR="00644E3A" w:rsidRPr="00954A34" w:rsidRDefault="0030413C" w:rsidP="0030413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Ivana Cvitković</w:t>
            </w:r>
          </w:p>
        </w:tc>
      </w:tr>
      <w:tr w:rsidR="00644E3A" w:rsidRPr="00954A34" w14:paraId="5A683335" w14:textId="77777777" w:rsidTr="00AE23A9"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12609" w14:textId="77777777" w:rsidR="00644E3A" w:rsidRDefault="00644E3A" w:rsidP="00AE23A9">
            <w:pPr>
              <w:suppressAutoHyphens/>
              <w:autoSpaceDN w:val="0"/>
              <w:ind w:right="57"/>
              <w:textAlignment w:val="baseline"/>
            </w:pPr>
            <w:r w:rsidRPr="00954A34">
              <w:t xml:space="preserve">                                                               </w:t>
            </w:r>
            <w:r>
              <w:t xml:space="preserve">     Ukupno sati:   87</w:t>
            </w:r>
          </w:p>
          <w:p w14:paraId="055CF679" w14:textId="77777777" w:rsidR="00644E3A" w:rsidRPr="00954A34" w:rsidRDefault="00644E3A" w:rsidP="00AE23A9">
            <w:pPr>
              <w:suppressAutoHyphens/>
              <w:autoSpaceDN w:val="0"/>
              <w:ind w:right="57"/>
              <w:textAlignment w:val="baseline"/>
            </w:pPr>
            <w:r>
              <w:t xml:space="preserve">           </w:t>
            </w:r>
          </w:p>
        </w:tc>
      </w:tr>
    </w:tbl>
    <w:p w14:paraId="6A815B62" w14:textId="77777777" w:rsidR="00644E3A" w:rsidRDefault="00644E3A" w:rsidP="00644E3A">
      <w:pPr>
        <w:rPr>
          <w:rFonts w:ascii="Arial Black" w:hAnsi="Arial Black"/>
          <w:b/>
          <w:sz w:val="32"/>
          <w:szCs w:val="32"/>
        </w:rPr>
      </w:pPr>
    </w:p>
    <w:p w14:paraId="7F9BA45A" w14:textId="77777777" w:rsidR="00644E3A" w:rsidRDefault="00644E3A" w:rsidP="00644E3A">
      <w:pPr>
        <w:rPr>
          <w:b/>
          <w:sz w:val="28"/>
          <w:szCs w:val="28"/>
        </w:rPr>
      </w:pPr>
    </w:p>
    <w:p w14:paraId="55956F49" w14:textId="77777777" w:rsidR="00644E3A" w:rsidRDefault="00644E3A" w:rsidP="00644E3A">
      <w:pPr>
        <w:rPr>
          <w:b/>
          <w:sz w:val="28"/>
          <w:szCs w:val="28"/>
        </w:rPr>
      </w:pPr>
    </w:p>
    <w:p w14:paraId="60DB2DEB" w14:textId="77777777" w:rsidR="00644E3A" w:rsidRPr="00954A34" w:rsidRDefault="00644E3A" w:rsidP="00644E3A">
      <w:pPr>
        <w:rPr>
          <w:b/>
        </w:rPr>
      </w:pPr>
      <w:r>
        <w:rPr>
          <w:b/>
        </w:rPr>
        <w:t>Nastavni predmet: Talijanski i l</w:t>
      </w:r>
      <w:r w:rsidRPr="00954A34">
        <w:rPr>
          <w:b/>
        </w:rPr>
        <w:t xml:space="preserve">atinski jezik </w:t>
      </w:r>
    </w:p>
    <w:p w14:paraId="537D6783" w14:textId="77777777" w:rsidR="00644E3A" w:rsidRDefault="00644E3A" w:rsidP="00644E3A">
      <w:pPr>
        <w:rPr>
          <w:rFonts w:ascii="Arial Black" w:hAnsi="Arial Black"/>
          <w:b/>
          <w:sz w:val="32"/>
          <w:szCs w:val="32"/>
        </w:rPr>
      </w:pPr>
    </w:p>
    <w:tbl>
      <w:tblPr>
        <w:tblW w:w="92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2"/>
        <w:gridCol w:w="7"/>
        <w:gridCol w:w="1426"/>
        <w:gridCol w:w="11"/>
        <w:gridCol w:w="2338"/>
        <w:gridCol w:w="2268"/>
        <w:gridCol w:w="2311"/>
      </w:tblGrid>
      <w:tr w:rsidR="00644E3A" w:rsidRPr="00954A34" w14:paraId="19CC3CAE" w14:textId="77777777" w:rsidTr="00AE23A9">
        <w:trPr>
          <w:trHeight w:val="578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EFF3" w14:textId="77777777" w:rsidR="00644E3A" w:rsidRPr="00954A34" w:rsidRDefault="00644E3A" w:rsidP="00AE23A9">
            <w:pPr>
              <w:suppressAutoHyphens/>
              <w:autoSpaceDN w:val="0"/>
              <w:jc w:val="center"/>
              <w:textAlignment w:val="baseline"/>
            </w:pPr>
            <w:r w:rsidRPr="00954A34">
              <w:t>R.</w:t>
            </w:r>
          </w:p>
          <w:p w14:paraId="4519EB35" w14:textId="77777777" w:rsidR="00644E3A" w:rsidRPr="00954A34" w:rsidRDefault="00644E3A" w:rsidP="00AE23A9">
            <w:pPr>
              <w:suppressAutoHyphens/>
              <w:autoSpaceDN w:val="0"/>
              <w:jc w:val="center"/>
              <w:textAlignment w:val="baseline"/>
            </w:pPr>
            <w:r w:rsidRPr="00954A34">
              <w:t>b.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1375C" w14:textId="77777777" w:rsidR="00644E3A" w:rsidRPr="00954A34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954A34">
              <w:t>Razred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7580" w14:textId="77777777" w:rsidR="00644E3A" w:rsidRPr="00954A34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954A34">
              <w:t>Zanimanje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885D" w14:textId="77777777" w:rsidR="00644E3A" w:rsidRPr="00954A34" w:rsidRDefault="00644E3A" w:rsidP="00AE23A9">
            <w:pPr>
              <w:suppressAutoHyphens/>
              <w:autoSpaceDN w:val="0"/>
              <w:jc w:val="center"/>
              <w:textAlignment w:val="baseline"/>
            </w:pPr>
            <w:r w:rsidRPr="00954A34">
              <w:t>Tjedni/godišnji broj sati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141F6" w14:textId="77777777" w:rsidR="00644E3A" w:rsidRPr="00954A34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954A34">
              <w:t>Nastavnik</w:t>
            </w:r>
          </w:p>
        </w:tc>
      </w:tr>
      <w:tr w:rsidR="00644E3A" w:rsidRPr="00954A34" w14:paraId="3947A0EC" w14:textId="77777777" w:rsidTr="00AE23A9">
        <w:trPr>
          <w:trHeight w:val="289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AF8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E9D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1.b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8E8F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komercijalist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E371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2/70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C573" w14:textId="37AE9123" w:rsidR="00644E3A" w:rsidRPr="00954A34" w:rsidRDefault="00D23E54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Ana Gulić</w:t>
            </w:r>
          </w:p>
        </w:tc>
      </w:tr>
      <w:tr w:rsidR="00644E3A" w:rsidRPr="00954A34" w14:paraId="691FA1EF" w14:textId="77777777" w:rsidTr="00AE23A9">
        <w:trPr>
          <w:trHeight w:val="289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556E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3953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1.c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11D4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CF7A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2/70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6063" w14:textId="06092A65" w:rsidR="00644E3A" w:rsidRPr="00954A34" w:rsidRDefault="00220860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Jelena Penić</w:t>
            </w:r>
          </w:p>
        </w:tc>
      </w:tr>
      <w:tr w:rsidR="00644E3A" w:rsidRPr="00954A34" w14:paraId="4FAF68F2" w14:textId="77777777" w:rsidTr="00AE23A9">
        <w:trPr>
          <w:trHeight w:val="300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4435" w14:textId="77777777" w:rsidR="00644E3A" w:rsidRPr="00954A34" w:rsidRDefault="00644E3A" w:rsidP="00AE23A9">
            <w:pPr>
              <w:suppressAutoHyphens/>
              <w:autoSpaceDN w:val="0"/>
              <w:jc w:val="center"/>
              <w:textAlignment w:val="baseline"/>
            </w:pPr>
            <w:r w:rsidRPr="00954A34">
              <w:t>3.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A528" w14:textId="77777777" w:rsidR="00644E3A" w:rsidRPr="00954A34" w:rsidRDefault="00644E3A" w:rsidP="00AE23A9">
            <w:pPr>
              <w:suppressAutoHyphens/>
              <w:autoSpaceDN w:val="0"/>
              <w:jc w:val="center"/>
              <w:textAlignment w:val="baseline"/>
            </w:pPr>
            <w:r w:rsidRPr="00954A34">
              <w:t>2.b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1CBC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0F0C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2/70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07F7" w14:textId="6605D6D0" w:rsidR="00644E3A" w:rsidRPr="00954A34" w:rsidRDefault="006740EF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Jelena Penić</w:t>
            </w:r>
          </w:p>
        </w:tc>
      </w:tr>
      <w:tr w:rsidR="00644E3A" w:rsidRPr="00954A34" w14:paraId="7A73092A" w14:textId="77777777" w:rsidTr="00AE23A9">
        <w:trPr>
          <w:trHeight w:val="289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9DA1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4.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82F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2.c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E77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A0D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2/70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2A93" w14:textId="090EC3EE" w:rsidR="00644E3A" w:rsidRPr="00954A34" w:rsidRDefault="006740EF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Jelena Penić</w:t>
            </w:r>
          </w:p>
        </w:tc>
      </w:tr>
      <w:tr w:rsidR="00644E3A" w:rsidRPr="00954A34" w14:paraId="0E37C15A" w14:textId="77777777" w:rsidTr="00AE23A9">
        <w:trPr>
          <w:trHeight w:val="289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803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5.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23A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3.b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AD6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A83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2/70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A86B" w14:textId="167F3730" w:rsidR="00644E3A" w:rsidRPr="00954A34" w:rsidRDefault="006740EF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Jelena Penić</w:t>
            </w:r>
          </w:p>
        </w:tc>
      </w:tr>
      <w:tr w:rsidR="00644E3A" w:rsidRPr="00954A34" w14:paraId="11CC7EC3" w14:textId="77777777" w:rsidTr="00AE23A9">
        <w:trPr>
          <w:trHeight w:val="289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612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6.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E02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3.c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113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9C39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2/70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A324" w14:textId="4E33F001" w:rsidR="00644E3A" w:rsidRPr="00954A34" w:rsidRDefault="00D23E54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Ana Gulić</w:t>
            </w:r>
          </w:p>
        </w:tc>
      </w:tr>
      <w:tr w:rsidR="00644E3A" w:rsidRPr="00954A34" w14:paraId="4E8D5E9F" w14:textId="77777777" w:rsidTr="00AE23A9">
        <w:trPr>
          <w:trHeight w:val="289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7BAC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7.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707C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4.b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9193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45F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2/64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0F46B" w14:textId="69F21DCF" w:rsidR="00644E3A" w:rsidRPr="00954A34" w:rsidRDefault="00D23E54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Ana Gulić</w:t>
            </w:r>
          </w:p>
        </w:tc>
      </w:tr>
      <w:tr w:rsidR="00644E3A" w:rsidRPr="00954A34" w14:paraId="21497D63" w14:textId="77777777" w:rsidTr="00AE23A9">
        <w:trPr>
          <w:trHeight w:val="289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EAF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8.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644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4.c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570A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6CE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2/64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808C" w14:textId="28AC1E17" w:rsidR="00644E3A" w:rsidRPr="00954A34" w:rsidRDefault="00220860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Jelena Penić</w:t>
            </w:r>
          </w:p>
        </w:tc>
      </w:tr>
      <w:tr w:rsidR="00644E3A" w:rsidRPr="00954A34" w14:paraId="479CD769" w14:textId="77777777" w:rsidTr="00AE23A9">
        <w:trPr>
          <w:trHeight w:val="289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02A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9.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D8EC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1.m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ACF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turis.- hot. kom.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EB9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6BA8" w14:textId="67EEBF4A" w:rsidR="00644E3A" w:rsidRPr="00954A34" w:rsidRDefault="00D23E54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Dragica Kelava</w:t>
            </w:r>
          </w:p>
        </w:tc>
      </w:tr>
      <w:tr w:rsidR="00644E3A" w:rsidRPr="00954A34" w14:paraId="7B20CD36" w14:textId="77777777" w:rsidTr="00AE23A9">
        <w:trPr>
          <w:trHeight w:val="255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A6A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10.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D71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2.m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79D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548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3/105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1783" w14:textId="4FDBCB81" w:rsidR="00644E3A" w:rsidRPr="00954A34" w:rsidRDefault="00D23E54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Dragica Kelava</w:t>
            </w:r>
          </w:p>
        </w:tc>
      </w:tr>
      <w:tr w:rsidR="00644E3A" w:rsidRPr="00954A34" w14:paraId="530FDD5C" w14:textId="77777777" w:rsidTr="00AE23A9">
        <w:trPr>
          <w:trHeight w:val="319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7B8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11.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3EC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3.m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9B2A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900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2/70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6B8D" w14:textId="3E1AEB15" w:rsidR="00644E3A" w:rsidRPr="00954A34" w:rsidRDefault="00D23E54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Dragica Kelava</w:t>
            </w:r>
          </w:p>
        </w:tc>
      </w:tr>
      <w:tr w:rsidR="00644E3A" w:rsidRPr="00954A34" w14:paraId="5B6D5A9A" w14:textId="77777777" w:rsidTr="00AE23A9">
        <w:trPr>
          <w:trHeight w:val="289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E3CC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12.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C6A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4.m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6C6D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C9F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2/64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15B4" w14:textId="29B94897" w:rsidR="00644E3A" w:rsidRPr="00954A34" w:rsidRDefault="00D23E54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Dragica Kelava</w:t>
            </w:r>
          </w:p>
        </w:tc>
      </w:tr>
      <w:tr w:rsidR="00644E3A" w:rsidRPr="00954A34" w14:paraId="5D6E70F6" w14:textId="77777777" w:rsidTr="00AE23A9">
        <w:trPr>
          <w:trHeight w:val="412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B957" w14:textId="77777777" w:rsidR="00644E3A" w:rsidRPr="00954A34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954A34">
              <w:t>13.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E797" w14:textId="77777777" w:rsidR="00644E3A" w:rsidRPr="00954A34" w:rsidRDefault="00644E3A" w:rsidP="00AE23A9">
            <w:pPr>
              <w:suppressAutoHyphens/>
              <w:autoSpaceDN w:val="0"/>
              <w:spacing w:before="120"/>
              <w:ind w:right="57"/>
              <w:jc w:val="center"/>
              <w:textAlignment w:val="baseline"/>
            </w:pPr>
            <w:r w:rsidRPr="00954A34">
              <w:t>1.kh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7368" w14:textId="77777777" w:rsidR="00644E3A" w:rsidRPr="00954A34" w:rsidRDefault="00644E3A" w:rsidP="00AE23A9">
            <w:pPr>
              <w:suppressAutoHyphens/>
              <w:autoSpaceDN w:val="0"/>
              <w:spacing w:before="120"/>
              <w:ind w:right="57"/>
              <w:jc w:val="center"/>
              <w:textAlignment w:val="baseline"/>
            </w:pPr>
            <w:r w:rsidRPr="00954A34">
              <w:t>konobar-kuhar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37D2" w14:textId="77777777" w:rsidR="00644E3A" w:rsidRPr="00954A34" w:rsidRDefault="00644E3A" w:rsidP="00AE23A9">
            <w:pPr>
              <w:suppressAutoHyphens/>
              <w:autoSpaceDN w:val="0"/>
              <w:spacing w:before="120"/>
              <w:ind w:right="57"/>
              <w:jc w:val="center"/>
              <w:textAlignment w:val="baseline"/>
            </w:pPr>
            <w:r w:rsidRPr="00954A34">
              <w:t>2/70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415E" w14:textId="33873B97" w:rsidR="00644E3A" w:rsidRPr="00954A34" w:rsidRDefault="006740EF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Jelena Penić</w:t>
            </w:r>
          </w:p>
        </w:tc>
      </w:tr>
      <w:tr w:rsidR="00644E3A" w:rsidRPr="00954A34" w14:paraId="2C98F364" w14:textId="77777777" w:rsidTr="00AE23A9">
        <w:trPr>
          <w:trHeight w:val="363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87F2" w14:textId="77777777" w:rsidR="00644E3A" w:rsidRPr="00954A34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954A34">
              <w:t>14.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5569" w14:textId="77777777" w:rsidR="00644E3A" w:rsidRPr="00954A34" w:rsidRDefault="00644E3A" w:rsidP="00AE23A9">
            <w:pPr>
              <w:suppressAutoHyphens/>
              <w:autoSpaceDN w:val="0"/>
              <w:spacing w:before="120"/>
              <w:ind w:right="57"/>
              <w:jc w:val="center"/>
              <w:textAlignment w:val="baseline"/>
            </w:pPr>
            <w:r w:rsidRPr="00954A34">
              <w:t>2.kh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578C8" w14:textId="77777777" w:rsidR="00644E3A" w:rsidRPr="00954A34" w:rsidRDefault="00644E3A" w:rsidP="00AE23A9">
            <w:pPr>
              <w:suppressAutoHyphens/>
              <w:autoSpaceDN w:val="0"/>
              <w:spacing w:before="120"/>
              <w:ind w:right="57"/>
              <w:jc w:val="center"/>
              <w:textAlignment w:val="baseline"/>
            </w:pPr>
            <w:r w:rsidRPr="00954A34">
              <w:t>konobar-kuhar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701E" w14:textId="77777777" w:rsidR="00644E3A" w:rsidRPr="00954A34" w:rsidRDefault="00644E3A" w:rsidP="00AE23A9">
            <w:pPr>
              <w:suppressAutoHyphens/>
              <w:autoSpaceDN w:val="0"/>
              <w:spacing w:before="120"/>
              <w:ind w:right="57"/>
              <w:jc w:val="center"/>
              <w:textAlignment w:val="baseline"/>
            </w:pPr>
            <w:r w:rsidRPr="00954A34">
              <w:t>2/70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F21C" w14:textId="2974E8FB" w:rsidR="00644E3A" w:rsidRPr="00954A34" w:rsidRDefault="006740EF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>
              <w:rPr>
                <w:rFonts w:eastAsia="Calibri"/>
                <w:lang w:eastAsia="en-US"/>
              </w:rPr>
              <w:t>Jelena Penić</w:t>
            </w:r>
          </w:p>
        </w:tc>
      </w:tr>
      <w:tr w:rsidR="00644E3A" w:rsidRPr="00954A34" w14:paraId="6CCF3590" w14:textId="77777777" w:rsidTr="00AE23A9">
        <w:trPr>
          <w:trHeight w:val="122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E074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15.</w:t>
            </w:r>
          </w:p>
        </w:tc>
        <w:tc>
          <w:tcPr>
            <w:tcW w:w="14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720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3.kh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6A91" w14:textId="77777777" w:rsidR="00644E3A" w:rsidRPr="00954A34" w:rsidRDefault="00644E3A" w:rsidP="00AE23A9">
            <w:pPr>
              <w:suppressAutoHyphens/>
              <w:autoSpaceDN w:val="0"/>
              <w:ind w:left="834" w:right="57"/>
              <w:textAlignment w:val="baseline"/>
            </w:pPr>
            <w:r w:rsidRPr="00954A34">
              <w:t>konobar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013C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3/96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3C5B" w14:textId="59B9C3BE" w:rsidR="00644E3A" w:rsidRPr="00954A34" w:rsidRDefault="00220860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Jelena Penić</w:t>
            </w:r>
          </w:p>
        </w:tc>
      </w:tr>
      <w:tr w:rsidR="00644E3A" w:rsidRPr="00954A34" w14:paraId="53E33EBA" w14:textId="77777777" w:rsidTr="00AE23A9">
        <w:trPr>
          <w:trHeight w:val="122"/>
        </w:trPr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D29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</w:p>
        </w:tc>
        <w:tc>
          <w:tcPr>
            <w:tcW w:w="144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DFAC" w14:textId="77777777" w:rsidR="00644E3A" w:rsidRPr="00954A34" w:rsidRDefault="00644E3A" w:rsidP="00AE23A9">
            <w:pPr>
              <w:suppressAutoHyphens/>
              <w:autoSpaceDN w:val="0"/>
              <w:ind w:left="582" w:right="57"/>
              <w:textAlignment w:val="baseline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683C7" w14:textId="77777777" w:rsidR="00644E3A" w:rsidRPr="00954A34" w:rsidRDefault="00644E3A" w:rsidP="00AE23A9">
            <w:pPr>
              <w:suppressAutoHyphens/>
              <w:autoSpaceDN w:val="0"/>
              <w:ind w:left="834" w:right="57"/>
              <w:textAlignment w:val="baseline"/>
            </w:pPr>
            <w:r w:rsidRPr="00954A34">
              <w:t>kuhar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A4F4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2/64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EC26" w14:textId="0ABCBF72" w:rsidR="00644E3A" w:rsidRPr="00954A34" w:rsidRDefault="00220860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Jelena Penić</w:t>
            </w:r>
          </w:p>
        </w:tc>
      </w:tr>
      <w:tr w:rsidR="00644E3A" w:rsidRPr="00954A34" w14:paraId="3911127F" w14:textId="77777777" w:rsidTr="00AE23A9">
        <w:trPr>
          <w:trHeight w:val="122"/>
        </w:trPr>
        <w:tc>
          <w:tcPr>
            <w:tcW w:w="9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460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14:paraId="698C656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954A34">
              <w:rPr>
                <w:rFonts w:eastAsia="Calibri"/>
                <w:lang w:eastAsia="en-US"/>
              </w:rPr>
              <w:t>Latinski jezik</w:t>
            </w:r>
          </w:p>
          <w:p w14:paraId="4A1C41B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644E3A" w:rsidRPr="00954A34" w14:paraId="310CAE13" w14:textId="77777777" w:rsidTr="00AE23A9">
        <w:trPr>
          <w:trHeight w:val="302"/>
        </w:trPr>
        <w:tc>
          <w:tcPr>
            <w:tcW w:w="9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5AE4" w14:textId="77777777" w:rsidR="00644E3A" w:rsidRPr="00954A34" w:rsidRDefault="00644E3A" w:rsidP="00AE23A9">
            <w:pPr>
              <w:suppressAutoHyphens/>
              <w:autoSpaceDN w:val="0"/>
              <w:ind w:right="57"/>
              <w:textAlignment w:val="baseline"/>
            </w:pPr>
            <w:r w:rsidRPr="00954A34">
              <w:t xml:space="preserve">       </w:t>
            </w:r>
          </w:p>
          <w:tbl>
            <w:tblPr>
              <w:tblW w:w="899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9"/>
              <w:gridCol w:w="1790"/>
              <w:gridCol w:w="2141"/>
              <w:gridCol w:w="2017"/>
              <w:gridCol w:w="2080"/>
            </w:tblGrid>
            <w:tr w:rsidR="00644E3A" w:rsidRPr="00954A34" w14:paraId="2CE69098" w14:textId="77777777" w:rsidTr="00AE23A9">
              <w:trPr>
                <w:trHeight w:val="122"/>
              </w:trPr>
              <w:tc>
                <w:tcPr>
                  <w:tcW w:w="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4EC4FB" w14:textId="77777777" w:rsidR="00644E3A" w:rsidRPr="00954A34" w:rsidRDefault="00644E3A" w:rsidP="00AE23A9">
                  <w:pPr>
                    <w:suppressAutoHyphens/>
                    <w:autoSpaceDN w:val="0"/>
                    <w:ind w:right="57"/>
                    <w:jc w:val="center"/>
                    <w:textAlignment w:val="baseline"/>
                  </w:pPr>
                  <w:r w:rsidRPr="00954A34">
                    <w:t>1.</w:t>
                  </w:r>
                </w:p>
              </w:tc>
              <w:tc>
                <w:tcPr>
                  <w:tcW w:w="1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E79718" w14:textId="77777777" w:rsidR="00644E3A" w:rsidRPr="00954A34" w:rsidRDefault="00644E3A" w:rsidP="00AE23A9">
                  <w:pPr>
                    <w:suppressAutoHyphens/>
                    <w:autoSpaceDN w:val="0"/>
                    <w:ind w:left="582" w:right="57"/>
                    <w:textAlignment w:val="baseline"/>
                  </w:pPr>
                  <w:r w:rsidRPr="00954A34">
                    <w:t>1.e</w:t>
                  </w:r>
                </w:p>
              </w:tc>
              <w:tc>
                <w:tcPr>
                  <w:tcW w:w="2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9C3942" w14:textId="77777777" w:rsidR="00644E3A" w:rsidRPr="00954A34" w:rsidRDefault="00644E3A" w:rsidP="00AE23A9">
                  <w:pPr>
                    <w:suppressAutoHyphens/>
                    <w:autoSpaceDN w:val="0"/>
                    <w:ind w:left="834" w:right="57"/>
                    <w:jc w:val="center"/>
                    <w:textAlignment w:val="baseline"/>
                  </w:pPr>
                  <w:r w:rsidRPr="00954A34">
                    <w:t>med.teh.</w:t>
                  </w:r>
                </w:p>
              </w:tc>
              <w:tc>
                <w:tcPr>
                  <w:tcW w:w="2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4D3BAA" w14:textId="77777777" w:rsidR="00644E3A" w:rsidRPr="00954A34" w:rsidRDefault="00644E3A" w:rsidP="00AE23A9">
                  <w:pPr>
                    <w:suppressAutoHyphens/>
                    <w:autoSpaceDN w:val="0"/>
                    <w:ind w:right="57"/>
                    <w:jc w:val="center"/>
                    <w:textAlignment w:val="baseline"/>
                  </w:pPr>
                  <w:r w:rsidRPr="00954A34">
                    <w:t>2/70</w:t>
                  </w: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F6ECC8" w14:textId="20D7828B" w:rsidR="00644E3A" w:rsidRPr="00954A34" w:rsidRDefault="00D23E54" w:rsidP="00AE23A9">
                  <w:pPr>
                    <w:suppressAutoHyphens/>
                    <w:autoSpaceDN w:val="0"/>
                    <w:ind w:right="57"/>
                    <w:jc w:val="center"/>
                    <w:textAlignment w:val="baseline"/>
                  </w:pPr>
                  <w:r>
                    <w:t>Ivana Cvitković</w:t>
                  </w:r>
                </w:p>
              </w:tc>
            </w:tr>
            <w:tr w:rsidR="00D23E54" w:rsidRPr="00954A34" w14:paraId="145E26FA" w14:textId="77777777" w:rsidTr="00AE23A9">
              <w:trPr>
                <w:trHeight w:val="122"/>
              </w:trPr>
              <w:tc>
                <w:tcPr>
                  <w:tcW w:w="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45EC30" w14:textId="77777777" w:rsidR="00D23E54" w:rsidRPr="00954A34" w:rsidRDefault="00D23E54" w:rsidP="00D23E54">
                  <w:pPr>
                    <w:suppressAutoHyphens/>
                    <w:autoSpaceDN w:val="0"/>
                    <w:ind w:right="57"/>
                    <w:jc w:val="center"/>
                    <w:textAlignment w:val="baseline"/>
                  </w:pPr>
                  <w:r w:rsidRPr="00954A34">
                    <w:t>2.</w:t>
                  </w:r>
                </w:p>
              </w:tc>
              <w:tc>
                <w:tcPr>
                  <w:tcW w:w="1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82C687" w14:textId="77777777" w:rsidR="00D23E54" w:rsidRPr="00954A34" w:rsidRDefault="00D23E54" w:rsidP="00D23E54">
                  <w:pPr>
                    <w:suppressAutoHyphens/>
                    <w:autoSpaceDN w:val="0"/>
                    <w:ind w:left="582" w:right="57"/>
                    <w:textAlignment w:val="baseline"/>
                  </w:pPr>
                  <w:r w:rsidRPr="00954A34">
                    <w:t>2.e</w:t>
                  </w:r>
                </w:p>
              </w:tc>
              <w:tc>
                <w:tcPr>
                  <w:tcW w:w="2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0701C3" w14:textId="77777777" w:rsidR="00D23E54" w:rsidRPr="00954A34" w:rsidRDefault="00D23E54" w:rsidP="00D23E54">
                  <w:pPr>
                    <w:suppressAutoHyphens/>
                    <w:autoSpaceDN w:val="0"/>
                    <w:ind w:left="834" w:right="57"/>
                    <w:jc w:val="center"/>
                    <w:textAlignment w:val="baseline"/>
                  </w:pPr>
                  <w:r w:rsidRPr="00954A34">
                    <w:t>med.teh.</w:t>
                  </w:r>
                </w:p>
              </w:tc>
              <w:tc>
                <w:tcPr>
                  <w:tcW w:w="2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DB4BB7" w14:textId="77777777" w:rsidR="00D23E54" w:rsidRPr="00954A34" w:rsidRDefault="00D23E54" w:rsidP="00D23E54">
                  <w:pPr>
                    <w:suppressAutoHyphens/>
                    <w:autoSpaceDN w:val="0"/>
                    <w:ind w:right="57"/>
                    <w:jc w:val="center"/>
                    <w:textAlignment w:val="baseline"/>
                  </w:pPr>
                  <w:r w:rsidRPr="00954A34">
                    <w:t>2/70</w:t>
                  </w: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F475F6" w14:textId="4290B99F" w:rsidR="00D23E54" w:rsidRPr="00954A34" w:rsidRDefault="00D23E54" w:rsidP="00D23E54">
                  <w:pPr>
                    <w:suppressAutoHyphens/>
                    <w:autoSpaceDN w:val="0"/>
                    <w:ind w:right="57"/>
                    <w:jc w:val="center"/>
                    <w:textAlignment w:val="baseline"/>
                  </w:pPr>
                  <w:r>
                    <w:t>Ivana Cvitković</w:t>
                  </w:r>
                </w:p>
              </w:tc>
            </w:tr>
          </w:tbl>
          <w:p w14:paraId="7B09F8AB" w14:textId="77777777" w:rsidR="00644E3A" w:rsidRPr="00954A34" w:rsidRDefault="00644E3A" w:rsidP="00AE23A9">
            <w:pPr>
              <w:suppressAutoHyphens/>
              <w:autoSpaceDN w:val="0"/>
              <w:ind w:right="57"/>
              <w:textAlignment w:val="baseline"/>
            </w:pPr>
            <w:r w:rsidRPr="00954A34">
              <w:t xml:space="preserve">                                                              </w:t>
            </w:r>
          </w:p>
          <w:p w14:paraId="4895ACA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Ukupno</w:t>
            </w:r>
            <w:r w:rsidRPr="00954A34">
              <w:rPr>
                <w:rFonts w:eastAsia="Calibri"/>
                <w:lang w:eastAsia="en-US"/>
              </w:rPr>
              <w:t xml:space="preserve"> </w:t>
            </w:r>
            <w:r w:rsidRPr="00954A34">
              <w:t xml:space="preserve">sati :  </w:t>
            </w:r>
            <w:r>
              <w:t xml:space="preserve">       39         </w:t>
            </w:r>
            <w:r w:rsidRPr="00954A34">
              <w:t xml:space="preserve"> </w:t>
            </w:r>
          </w:p>
        </w:tc>
      </w:tr>
    </w:tbl>
    <w:p w14:paraId="4E7EE5F8" w14:textId="77777777" w:rsidR="00644E3A" w:rsidRDefault="00644E3A" w:rsidP="00644E3A">
      <w:pPr>
        <w:rPr>
          <w:rFonts w:ascii="Calibri" w:eastAsia="Calibri" w:hAnsi="Calibri"/>
          <w:sz w:val="28"/>
          <w:szCs w:val="28"/>
          <w:lang w:eastAsia="en-US"/>
        </w:rPr>
      </w:pPr>
    </w:p>
    <w:p w14:paraId="7549377A" w14:textId="77777777" w:rsidR="00644E3A" w:rsidRDefault="00644E3A" w:rsidP="00644E3A">
      <w:pPr>
        <w:rPr>
          <w:sz w:val="28"/>
          <w:szCs w:val="28"/>
        </w:rPr>
      </w:pPr>
    </w:p>
    <w:p w14:paraId="14E2421A" w14:textId="77777777" w:rsidR="00644E3A" w:rsidRDefault="00644E3A" w:rsidP="00644E3A">
      <w:pPr>
        <w:rPr>
          <w:b/>
          <w:sz w:val="28"/>
          <w:szCs w:val="28"/>
        </w:rPr>
      </w:pPr>
    </w:p>
    <w:p w14:paraId="470E9FCF" w14:textId="77777777" w:rsidR="00644E3A" w:rsidRDefault="00644E3A" w:rsidP="00644E3A">
      <w:pPr>
        <w:rPr>
          <w:b/>
          <w:sz w:val="28"/>
          <w:szCs w:val="28"/>
        </w:rPr>
      </w:pPr>
    </w:p>
    <w:p w14:paraId="1715A32A" w14:textId="77777777" w:rsidR="00644E3A" w:rsidRDefault="00644E3A" w:rsidP="00644E3A">
      <w:pPr>
        <w:rPr>
          <w:b/>
          <w:sz w:val="28"/>
          <w:szCs w:val="28"/>
        </w:rPr>
      </w:pPr>
    </w:p>
    <w:p w14:paraId="3421495E" w14:textId="77777777" w:rsidR="00644E3A" w:rsidRDefault="00644E3A" w:rsidP="00644E3A">
      <w:pPr>
        <w:rPr>
          <w:b/>
          <w:sz w:val="28"/>
          <w:szCs w:val="28"/>
        </w:rPr>
      </w:pPr>
    </w:p>
    <w:p w14:paraId="7C085D15" w14:textId="77777777" w:rsidR="00644E3A" w:rsidRDefault="00644E3A" w:rsidP="00644E3A">
      <w:pPr>
        <w:rPr>
          <w:b/>
          <w:sz w:val="28"/>
          <w:szCs w:val="28"/>
        </w:rPr>
      </w:pPr>
    </w:p>
    <w:p w14:paraId="67E7E8D6" w14:textId="77777777" w:rsidR="00644E3A" w:rsidRDefault="00644E3A" w:rsidP="00644E3A">
      <w:pPr>
        <w:rPr>
          <w:b/>
          <w:sz w:val="28"/>
          <w:szCs w:val="28"/>
        </w:rPr>
      </w:pPr>
    </w:p>
    <w:p w14:paraId="46DC3D79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0A2F1BBC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4C47A76E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73EF0046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32EA6B0D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6619A1AB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5F24985E" w14:textId="77777777" w:rsidR="007351B7" w:rsidRDefault="007351B7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005C160F" w14:textId="77777777" w:rsidR="00644E3A" w:rsidRDefault="00644E3A" w:rsidP="00644E3A">
      <w:pPr>
        <w:rPr>
          <w:b/>
          <w:color w:val="000000"/>
        </w:rPr>
      </w:pPr>
    </w:p>
    <w:p w14:paraId="67C6F75E" w14:textId="77777777" w:rsidR="00644E3A" w:rsidRPr="00954A34" w:rsidRDefault="00644E3A" w:rsidP="00644E3A">
      <w:pPr>
        <w:rPr>
          <w:b/>
        </w:rPr>
      </w:pPr>
      <w:r w:rsidRPr="00954A34">
        <w:rPr>
          <w:b/>
        </w:rPr>
        <w:t>Nastavni predmet: Vjeronauk</w:t>
      </w:r>
    </w:p>
    <w:p w14:paraId="570CBAA6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"/>
        <w:gridCol w:w="1571"/>
        <w:gridCol w:w="2127"/>
        <w:gridCol w:w="2126"/>
        <w:gridCol w:w="2818"/>
      </w:tblGrid>
      <w:tr w:rsidR="00644E3A" w:rsidRPr="00954A34" w14:paraId="31115946" w14:textId="77777777" w:rsidTr="00AE23A9">
        <w:trPr>
          <w:trHeight w:val="615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50F1" w14:textId="77777777" w:rsidR="00644E3A" w:rsidRPr="00954A34" w:rsidRDefault="00644E3A" w:rsidP="00AE23A9">
            <w:pPr>
              <w:suppressAutoHyphens/>
              <w:autoSpaceDN w:val="0"/>
              <w:jc w:val="center"/>
              <w:textAlignment w:val="baseline"/>
            </w:pPr>
            <w:r w:rsidRPr="00954A34">
              <w:rPr>
                <w:color w:val="000000"/>
              </w:rPr>
              <w:t>Redni broj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AF0D7" w14:textId="77777777" w:rsidR="00644E3A" w:rsidRPr="00954A34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954A34">
              <w:rPr>
                <w:color w:val="000000"/>
              </w:rPr>
              <w:t>Razred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61FEE" w14:textId="77777777" w:rsidR="00644E3A" w:rsidRPr="00954A34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954A34">
              <w:rPr>
                <w:color w:val="000000"/>
              </w:rPr>
              <w:t>Zanimanje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3AD4D" w14:textId="77777777" w:rsidR="00644E3A" w:rsidRPr="00954A34" w:rsidRDefault="00644E3A" w:rsidP="00AE23A9">
            <w:pPr>
              <w:suppressAutoHyphens/>
              <w:autoSpaceDN w:val="0"/>
              <w:textAlignment w:val="baseline"/>
            </w:pPr>
            <w:r w:rsidRPr="00954A34">
              <w:rPr>
                <w:color w:val="000000"/>
              </w:rPr>
              <w:t>Tjedni/godišnji broj sati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3385" w14:textId="77777777" w:rsidR="00644E3A" w:rsidRPr="00954A34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954A34">
              <w:rPr>
                <w:color w:val="000000"/>
              </w:rPr>
              <w:t>Nastavnik</w:t>
            </w:r>
          </w:p>
        </w:tc>
      </w:tr>
      <w:tr w:rsidR="00644E3A" w:rsidRPr="00954A34" w14:paraId="0DC61643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91C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6128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1.a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52C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ekonomist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A4A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218E" w14:textId="7A11ED8C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Helena Balajić</w:t>
            </w:r>
          </w:p>
        </w:tc>
      </w:tr>
      <w:tr w:rsidR="00644E3A" w:rsidRPr="00954A34" w14:paraId="7E20BC7C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B5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2.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0D36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2.a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9D5A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647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C2769" w14:textId="66AD330A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Helena Balajić</w:t>
            </w:r>
          </w:p>
        </w:tc>
      </w:tr>
      <w:tr w:rsidR="00644E3A" w:rsidRPr="00954A34" w14:paraId="61262632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BDCF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3.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4D7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3.a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CD41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9A1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A065" w14:textId="430A37F8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Helena Balajić</w:t>
            </w:r>
          </w:p>
        </w:tc>
      </w:tr>
      <w:tr w:rsidR="00644E3A" w:rsidRPr="00954A34" w14:paraId="57D72573" w14:textId="77777777" w:rsidTr="00AE23A9">
        <w:trPr>
          <w:trHeight w:val="242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42E66" w14:textId="77777777" w:rsidR="00644E3A" w:rsidRPr="00954A34" w:rsidRDefault="00644E3A" w:rsidP="00AE23A9">
            <w:pPr>
              <w:suppressAutoHyphens/>
              <w:autoSpaceDN w:val="0"/>
              <w:spacing w:before="12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4.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B78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4.a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746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D85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1/32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F5D8" w14:textId="64FBF6CA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Helena Balajić</w:t>
            </w:r>
          </w:p>
        </w:tc>
      </w:tr>
      <w:tr w:rsidR="00644E3A" w:rsidRPr="00954A34" w14:paraId="6FF7E807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49FA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5.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D41E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1.b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50C6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komercijalist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F06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8C4EF" w14:textId="5F9E5C7C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Helena Balajić</w:t>
            </w:r>
          </w:p>
        </w:tc>
      </w:tr>
      <w:tr w:rsidR="00644E3A" w:rsidRPr="00954A34" w14:paraId="46069186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414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6.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96C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1.c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D6E2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7108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EBE5" w14:textId="3B106B41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Helena Balajić</w:t>
            </w:r>
          </w:p>
        </w:tc>
      </w:tr>
      <w:tr w:rsidR="00644E3A" w:rsidRPr="00954A34" w14:paraId="45465561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99B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7.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B121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2.b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1EBE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4A85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A986D" w14:textId="6425499D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Helena Balajić</w:t>
            </w:r>
          </w:p>
        </w:tc>
      </w:tr>
      <w:tr w:rsidR="00644E3A" w:rsidRPr="00954A34" w14:paraId="42653D09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448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8.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C42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2.c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53FEC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2113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AFB3D" w14:textId="326A2A0C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Marinka Marunica Žolo</w:t>
            </w:r>
          </w:p>
        </w:tc>
      </w:tr>
      <w:tr w:rsidR="00644E3A" w:rsidRPr="00954A34" w14:paraId="7D29E214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4EF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9.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667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3.b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27F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14D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4BBA" w14:textId="12C6DF54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Marinka Marunica Žolo</w:t>
            </w:r>
          </w:p>
        </w:tc>
      </w:tr>
      <w:tr w:rsidR="00644E3A" w:rsidRPr="00954A34" w14:paraId="7326EC78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0C5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10.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D8E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3.c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C13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A77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2818" w14:textId="7FEF818A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Helena Balajić</w:t>
            </w:r>
          </w:p>
        </w:tc>
      </w:tr>
      <w:tr w:rsidR="00644E3A" w:rsidRPr="00954A34" w14:paraId="608541E9" w14:textId="77777777" w:rsidTr="00AE23A9">
        <w:trPr>
          <w:trHeight w:val="240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A9E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11.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16D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4.b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7B20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510D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1/32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6D64" w14:textId="468572F4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Helena Balajić</w:t>
            </w:r>
          </w:p>
        </w:tc>
      </w:tr>
      <w:tr w:rsidR="00644E3A" w:rsidRPr="00954A34" w14:paraId="26DBC66F" w14:textId="77777777" w:rsidTr="00AE23A9">
        <w:trPr>
          <w:trHeight w:val="300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646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12.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EBEA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4.c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C50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1ACC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1/32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0237" w14:textId="2FEF84D0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Marinka Marunica Žolo</w:t>
            </w:r>
          </w:p>
        </w:tc>
      </w:tr>
      <w:tr w:rsidR="00644E3A" w:rsidRPr="00954A34" w14:paraId="578D0E46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4A9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13.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756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1.m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C5E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turist.hot.komer.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390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B2A4" w14:textId="0897CFC4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Helena Balajić</w:t>
            </w:r>
          </w:p>
        </w:tc>
      </w:tr>
      <w:tr w:rsidR="00644E3A" w:rsidRPr="00954A34" w14:paraId="2254AEDA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9855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14.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C783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2.m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D0FF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9D70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B547B" w14:textId="44E49D76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Helena Balajić</w:t>
            </w:r>
          </w:p>
        </w:tc>
      </w:tr>
      <w:tr w:rsidR="00644E3A" w:rsidRPr="00954A34" w14:paraId="11CCBB2C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B59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15.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436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3.m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D9E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C0BF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361C" w14:textId="11798007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Helena Balajić</w:t>
            </w:r>
          </w:p>
        </w:tc>
      </w:tr>
      <w:tr w:rsidR="00644E3A" w:rsidRPr="00954A34" w14:paraId="78F0005A" w14:textId="77777777" w:rsidTr="00AE23A9">
        <w:trPr>
          <w:trHeight w:val="285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492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16.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3F93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4.m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A43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B77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1/32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1B03" w14:textId="019EDCB3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Helena Balajić</w:t>
            </w:r>
          </w:p>
        </w:tc>
      </w:tr>
      <w:tr w:rsidR="00644E3A" w:rsidRPr="00954A34" w14:paraId="5C0A9862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7AB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17.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F92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1.g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2C5F" w14:textId="77777777" w:rsidR="00644E3A" w:rsidRPr="00954A34" w:rsidRDefault="00644E3A" w:rsidP="00AE23A9">
            <w:pPr>
              <w:suppressAutoHyphens/>
              <w:autoSpaceDN w:val="0"/>
              <w:ind w:right="57"/>
              <w:textAlignment w:val="baseline"/>
            </w:pPr>
            <w:r w:rsidRPr="00954A34">
              <w:rPr>
                <w:color w:val="000000"/>
              </w:rPr>
              <w:t xml:space="preserve">       prodavač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19F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0B2E" w14:textId="3F377C27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Marinka Marunica Žolo</w:t>
            </w:r>
          </w:p>
        </w:tc>
      </w:tr>
      <w:tr w:rsidR="00644E3A" w:rsidRPr="00954A34" w14:paraId="40F1AE5A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DC0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18.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A4FD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2.g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B2C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82C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5B05" w14:textId="4EA2CA4C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Marinka Marunica Žolo</w:t>
            </w:r>
          </w:p>
        </w:tc>
      </w:tr>
      <w:tr w:rsidR="00644E3A" w:rsidRPr="00954A34" w14:paraId="65E60C64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7CE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19.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707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3.g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8964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954A34">
              <w:rPr>
                <w:rFonts w:eastAsia="Calibri"/>
                <w:color w:val="000000"/>
                <w:lang w:eastAsia="en-US"/>
              </w:rPr>
              <w:t>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87E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1/32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C556D" w14:textId="31378C5C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Helena Balajić</w:t>
            </w:r>
          </w:p>
        </w:tc>
      </w:tr>
      <w:tr w:rsidR="00644E3A" w:rsidRPr="00954A34" w14:paraId="25931788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3CC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20.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79AE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1.f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6C1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frizer- koz.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4B3C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0733" w14:textId="058605F3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Helena Balajić</w:t>
            </w:r>
          </w:p>
        </w:tc>
      </w:tr>
      <w:tr w:rsidR="00644E3A" w:rsidRPr="00954A34" w14:paraId="72F33B1D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A746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21.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7B0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2.f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0C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C72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0E59" w14:textId="02F6556A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Marinka Marunica Žolo</w:t>
            </w:r>
          </w:p>
        </w:tc>
      </w:tr>
      <w:tr w:rsidR="00644E3A" w:rsidRPr="00954A34" w14:paraId="31DBBC3B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ACC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22.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9DF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3.f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FE09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4B0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1/32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4841" w14:textId="7D313CF1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Helena Balajić</w:t>
            </w:r>
          </w:p>
        </w:tc>
      </w:tr>
      <w:tr w:rsidR="00644E3A" w:rsidRPr="00954A34" w14:paraId="509EB3EE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FC5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23.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EB9A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1.kh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2026" w14:textId="77777777" w:rsidR="00644E3A" w:rsidRPr="00954A34" w:rsidRDefault="00644E3A" w:rsidP="00AE23A9">
            <w:pPr>
              <w:suppressAutoHyphens/>
              <w:autoSpaceDN w:val="0"/>
              <w:ind w:right="57"/>
              <w:textAlignment w:val="baseline"/>
            </w:pPr>
            <w:r w:rsidRPr="00954A34">
              <w:rPr>
                <w:color w:val="000000"/>
              </w:rPr>
              <w:t>konobar-kuhar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1B8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0266B" w14:textId="5637A631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Marinka Marunica Žolo</w:t>
            </w:r>
          </w:p>
        </w:tc>
      </w:tr>
      <w:tr w:rsidR="00644E3A" w:rsidRPr="00954A34" w14:paraId="7DF070A8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A23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color w:val="000000"/>
              </w:rPr>
            </w:pPr>
            <w:r w:rsidRPr="00954A34">
              <w:rPr>
                <w:color w:val="000000"/>
              </w:rPr>
              <w:t>24.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1731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color w:val="000000"/>
              </w:rPr>
            </w:pPr>
            <w:r w:rsidRPr="00954A34">
              <w:rPr>
                <w:color w:val="000000"/>
              </w:rPr>
              <w:t>2.kh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857E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color w:val="000000"/>
              </w:rPr>
            </w:pPr>
            <w:r w:rsidRPr="00954A34">
              <w:rPr>
                <w:color w:val="000000"/>
              </w:rPr>
              <w:t>konobar-kuhar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FFA2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color w:val="000000"/>
              </w:rPr>
            </w:pPr>
            <w:r w:rsidRPr="00954A34">
              <w:rPr>
                <w:color w:val="000000"/>
              </w:rPr>
              <w:t>1/35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727A" w14:textId="22497EAD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Helena Balajić</w:t>
            </w:r>
          </w:p>
        </w:tc>
      </w:tr>
      <w:tr w:rsidR="00644E3A" w:rsidRPr="00954A34" w14:paraId="7B6346CD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EE20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25.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2104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3.kh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E5D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konobar-kuhar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E4A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1/32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3894" w14:textId="788D69EB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Helena Balajić</w:t>
            </w:r>
          </w:p>
        </w:tc>
      </w:tr>
      <w:tr w:rsidR="00644E3A" w:rsidRPr="00954A34" w14:paraId="054A4175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19C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color w:val="000000"/>
              </w:rPr>
            </w:pPr>
            <w:r w:rsidRPr="00954A34">
              <w:rPr>
                <w:color w:val="000000"/>
              </w:rPr>
              <w:t>26.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2E6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color w:val="000000"/>
              </w:rPr>
            </w:pPr>
            <w:r w:rsidRPr="00954A34">
              <w:rPr>
                <w:color w:val="000000"/>
              </w:rPr>
              <w:t>1.e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20A7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color w:val="000000"/>
              </w:rPr>
            </w:pPr>
            <w:r w:rsidRPr="00954A34">
              <w:rPr>
                <w:color w:val="000000"/>
              </w:rPr>
              <w:t>med.teh.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85F2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color w:val="000000"/>
              </w:rPr>
            </w:pPr>
            <w:r w:rsidRPr="00954A34">
              <w:rPr>
                <w:color w:val="000000"/>
              </w:rPr>
              <w:t>1/35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58E6" w14:textId="295077CC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Marinka Marunica Žolo</w:t>
            </w:r>
          </w:p>
        </w:tc>
      </w:tr>
      <w:tr w:rsidR="00644E3A" w:rsidRPr="00954A34" w14:paraId="3297B2BD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DC71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color w:val="000000"/>
              </w:rPr>
            </w:pPr>
            <w:r w:rsidRPr="00954A34">
              <w:rPr>
                <w:color w:val="000000"/>
              </w:rPr>
              <w:t>27.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E5C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color w:val="000000"/>
              </w:rPr>
            </w:pPr>
            <w:r w:rsidRPr="00954A34">
              <w:rPr>
                <w:color w:val="000000"/>
              </w:rPr>
              <w:t>2.e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5D1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color w:val="000000"/>
              </w:rPr>
            </w:pPr>
            <w:r w:rsidRPr="00954A34">
              <w:rPr>
                <w:color w:val="000000"/>
              </w:rPr>
              <w:t>med.teh.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B00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color w:val="000000"/>
              </w:rPr>
            </w:pPr>
            <w:r w:rsidRPr="00954A34">
              <w:rPr>
                <w:color w:val="000000"/>
              </w:rPr>
              <w:t>1/35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5F6D" w14:textId="1CD30681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Helena Balajić</w:t>
            </w:r>
          </w:p>
        </w:tc>
      </w:tr>
      <w:tr w:rsidR="00644E3A" w:rsidRPr="00954A34" w14:paraId="5D5B63F4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C3D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FE6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789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color w:val="000000"/>
              </w:rPr>
            </w:pPr>
            <w:r w:rsidRPr="008117C9">
              <w:rPr>
                <w:color w:val="000000"/>
              </w:rPr>
              <w:t>TES administrator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751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1/35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8AE80" w14:textId="72726318" w:rsidR="00644E3A" w:rsidRPr="00954A34" w:rsidRDefault="0005522C" w:rsidP="0005522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Marinka Marunica Žolo</w:t>
            </w:r>
          </w:p>
        </w:tc>
      </w:tr>
      <w:tr w:rsidR="00644E3A" w:rsidRPr="00954A34" w14:paraId="2EF9D83D" w14:textId="77777777" w:rsidTr="00AE23A9">
        <w:trPr>
          <w:jc w:val="center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6606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color w:val="000000"/>
              </w:rPr>
            </w:pPr>
          </w:p>
          <w:p w14:paraId="737E3F2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rPr>
                <w:color w:val="000000"/>
              </w:rPr>
              <w:t>Ukupno sati:</w:t>
            </w:r>
            <w:r>
              <w:rPr>
                <w:rFonts w:eastAsia="Calibri"/>
                <w:color w:val="000000"/>
                <w:lang w:eastAsia="en-US"/>
              </w:rPr>
              <w:t xml:space="preserve">          28</w:t>
            </w:r>
          </w:p>
          <w:p w14:paraId="4D4A1AFA" w14:textId="77777777" w:rsidR="00644E3A" w:rsidRPr="00954A34" w:rsidRDefault="00644E3A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41E979D2" w14:textId="77777777" w:rsidR="00644E3A" w:rsidRDefault="00644E3A" w:rsidP="00644E3A">
      <w:pPr>
        <w:rPr>
          <w:rFonts w:ascii="Calibri" w:eastAsia="Calibri" w:hAnsi="Calibri"/>
          <w:lang w:eastAsia="en-US"/>
        </w:rPr>
      </w:pPr>
    </w:p>
    <w:p w14:paraId="34F34914" w14:textId="77777777" w:rsidR="00644E3A" w:rsidRDefault="00644E3A" w:rsidP="00644E3A">
      <w:pPr>
        <w:rPr>
          <w:b/>
          <w:sz w:val="28"/>
          <w:szCs w:val="28"/>
        </w:rPr>
      </w:pPr>
    </w:p>
    <w:p w14:paraId="74474B4B" w14:textId="77777777" w:rsidR="00644E3A" w:rsidRDefault="00644E3A" w:rsidP="00644E3A">
      <w:pPr>
        <w:rPr>
          <w:b/>
          <w:sz w:val="28"/>
          <w:szCs w:val="28"/>
        </w:rPr>
      </w:pPr>
    </w:p>
    <w:p w14:paraId="6E2083F0" w14:textId="77777777" w:rsidR="00644E3A" w:rsidRDefault="00644E3A" w:rsidP="00644E3A">
      <w:pPr>
        <w:rPr>
          <w:b/>
          <w:sz w:val="28"/>
          <w:szCs w:val="28"/>
        </w:rPr>
      </w:pPr>
    </w:p>
    <w:p w14:paraId="70728C97" w14:textId="77777777" w:rsidR="00644E3A" w:rsidRDefault="00644E3A" w:rsidP="00644E3A">
      <w:pPr>
        <w:rPr>
          <w:b/>
          <w:sz w:val="28"/>
          <w:szCs w:val="28"/>
        </w:rPr>
      </w:pPr>
    </w:p>
    <w:p w14:paraId="7588672D" w14:textId="77777777" w:rsidR="00644E3A" w:rsidRDefault="00644E3A" w:rsidP="00644E3A">
      <w:pPr>
        <w:rPr>
          <w:b/>
          <w:sz w:val="28"/>
          <w:szCs w:val="28"/>
        </w:rPr>
      </w:pPr>
    </w:p>
    <w:p w14:paraId="0CEB1FF6" w14:textId="77777777" w:rsidR="00644E3A" w:rsidRDefault="00644E3A" w:rsidP="00644E3A">
      <w:pPr>
        <w:rPr>
          <w:b/>
          <w:sz w:val="28"/>
          <w:szCs w:val="28"/>
        </w:rPr>
      </w:pPr>
    </w:p>
    <w:p w14:paraId="3335E886" w14:textId="77777777" w:rsidR="00644E3A" w:rsidRDefault="00644E3A" w:rsidP="00644E3A">
      <w:pPr>
        <w:rPr>
          <w:b/>
          <w:sz w:val="28"/>
          <w:szCs w:val="28"/>
        </w:rPr>
      </w:pPr>
    </w:p>
    <w:p w14:paraId="36263373" w14:textId="77777777" w:rsidR="00644E3A" w:rsidRDefault="00644E3A" w:rsidP="00644E3A">
      <w:pPr>
        <w:rPr>
          <w:b/>
          <w:sz w:val="28"/>
          <w:szCs w:val="28"/>
        </w:rPr>
      </w:pPr>
    </w:p>
    <w:p w14:paraId="7290834A" w14:textId="77777777" w:rsidR="00644E3A" w:rsidRDefault="00644E3A" w:rsidP="00644E3A">
      <w:pPr>
        <w:rPr>
          <w:b/>
          <w:sz w:val="28"/>
          <w:szCs w:val="28"/>
        </w:rPr>
      </w:pPr>
    </w:p>
    <w:p w14:paraId="2D0996C9" w14:textId="77777777" w:rsidR="00644E3A" w:rsidRDefault="00644E3A" w:rsidP="00644E3A">
      <w:pPr>
        <w:rPr>
          <w:b/>
          <w:sz w:val="28"/>
          <w:szCs w:val="28"/>
        </w:rPr>
      </w:pPr>
    </w:p>
    <w:p w14:paraId="169F0199" w14:textId="77777777" w:rsidR="007351B7" w:rsidRDefault="007351B7" w:rsidP="00644E3A">
      <w:pPr>
        <w:rPr>
          <w:b/>
          <w:sz w:val="28"/>
          <w:szCs w:val="28"/>
        </w:rPr>
      </w:pPr>
    </w:p>
    <w:p w14:paraId="63EA5BE2" w14:textId="77777777" w:rsidR="00644E3A" w:rsidRPr="00607879" w:rsidRDefault="00644E3A" w:rsidP="00955E93">
      <w:pPr>
        <w:jc w:val="both"/>
      </w:pPr>
      <w:r>
        <w:rPr>
          <w:rStyle w:val="Zadanifontodlomka1"/>
          <w:sz w:val="28"/>
          <w:szCs w:val="28"/>
        </w:rPr>
        <w:t xml:space="preserve">         </w:t>
      </w:r>
      <w:r w:rsidRPr="00954A34">
        <w:rPr>
          <w:rStyle w:val="Zadanifontodlomka1"/>
          <w:b/>
        </w:rPr>
        <w:t>Nastavni predmet: Tjelesna i zdravstvena kultura</w:t>
      </w:r>
    </w:p>
    <w:p w14:paraId="30D3D627" w14:textId="77777777" w:rsidR="00644E3A" w:rsidRDefault="00644E3A" w:rsidP="00644E3A">
      <w:pPr>
        <w:rPr>
          <w:rFonts w:ascii="Arial Black" w:hAnsi="Arial Black"/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"/>
        <w:gridCol w:w="1862"/>
        <w:gridCol w:w="2187"/>
        <w:gridCol w:w="1782"/>
        <w:gridCol w:w="2818"/>
      </w:tblGrid>
      <w:tr w:rsidR="00644E3A" w:rsidRPr="00954A34" w14:paraId="4CA1FD91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B62F8" w14:textId="77777777" w:rsidR="00644E3A" w:rsidRPr="00954A34" w:rsidRDefault="00644E3A" w:rsidP="00AE23A9">
            <w:pPr>
              <w:suppressAutoHyphens/>
              <w:autoSpaceDN w:val="0"/>
              <w:jc w:val="center"/>
              <w:textAlignment w:val="baseline"/>
            </w:pPr>
            <w:r w:rsidRPr="00954A34">
              <w:t>Redni broj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A4E7" w14:textId="77777777" w:rsidR="00644E3A" w:rsidRPr="00954A34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954A34">
              <w:t>Razred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FF79" w14:textId="77777777" w:rsidR="00644E3A" w:rsidRPr="00954A34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954A34">
              <w:t>Zanimanje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785B" w14:textId="77777777" w:rsidR="00644E3A" w:rsidRPr="00954A34" w:rsidRDefault="00644E3A" w:rsidP="00AE23A9">
            <w:pPr>
              <w:suppressAutoHyphens/>
              <w:autoSpaceDN w:val="0"/>
              <w:textAlignment w:val="baseline"/>
            </w:pPr>
            <w:r w:rsidRPr="00954A34">
              <w:t>tjedni/godišnji</w:t>
            </w:r>
          </w:p>
          <w:p w14:paraId="69692C20" w14:textId="77777777" w:rsidR="00644E3A" w:rsidRPr="00954A34" w:rsidRDefault="00644E3A" w:rsidP="00AE23A9">
            <w:pPr>
              <w:suppressAutoHyphens/>
              <w:autoSpaceDN w:val="0"/>
              <w:textAlignment w:val="baseline"/>
            </w:pPr>
            <w:r w:rsidRPr="00954A34">
              <w:t xml:space="preserve">    broj sati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A524" w14:textId="77777777" w:rsidR="00644E3A" w:rsidRPr="00954A34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954A34">
              <w:t>Nastavnik</w:t>
            </w:r>
          </w:p>
        </w:tc>
      </w:tr>
      <w:tr w:rsidR="00644E3A" w:rsidRPr="00954A34" w14:paraId="741984AE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72F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BCBD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8B33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ekonomist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09F0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 70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72B0" w14:textId="59EC65F7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Iva Mušterić</w:t>
            </w:r>
          </w:p>
        </w:tc>
      </w:tr>
      <w:tr w:rsidR="00644E3A" w:rsidRPr="00954A34" w14:paraId="01C60DF4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3F0A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669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C23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5CE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 70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69244" w14:textId="5D108B6C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Iva Mušterić</w:t>
            </w:r>
          </w:p>
        </w:tc>
      </w:tr>
      <w:tr w:rsidR="00644E3A" w:rsidRPr="00954A34" w14:paraId="5E7ADA37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1F58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E6A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BF7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7710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 70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70A82" w14:textId="46D83019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Iva Mušterić</w:t>
            </w:r>
          </w:p>
        </w:tc>
      </w:tr>
      <w:tr w:rsidR="00644E3A" w:rsidRPr="00954A34" w14:paraId="1C32FD71" w14:textId="77777777" w:rsidTr="00AE23A9">
        <w:trPr>
          <w:trHeight w:val="269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26AA4" w14:textId="77777777" w:rsidR="00644E3A" w:rsidRPr="00954A34" w:rsidRDefault="00644E3A" w:rsidP="00AE23A9">
            <w:pPr>
              <w:suppressAutoHyphens/>
              <w:autoSpaceDN w:val="0"/>
              <w:spacing w:before="120"/>
              <w:ind w:right="57"/>
              <w:textAlignment w:val="baseline"/>
              <w:rPr>
                <w:rFonts w:eastAsia="Calibri"/>
                <w:lang w:eastAsia="en-US"/>
              </w:rPr>
            </w:pPr>
            <w:r w:rsidRPr="00954A34">
              <w:rPr>
                <w:rFonts w:eastAsia="Calibri"/>
                <w:lang w:eastAsia="en-US"/>
              </w:rPr>
              <w:t xml:space="preserve">    4.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D65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4.a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7B8D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F58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 64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68CC2" w14:textId="79121C64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Iva Mušterić</w:t>
            </w:r>
          </w:p>
        </w:tc>
      </w:tr>
      <w:tr w:rsidR="00644E3A" w:rsidRPr="00954A34" w14:paraId="34B03613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A16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5.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9E5F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1.b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78D1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komercijalist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A83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 70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D0470" w14:textId="4276E819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Iva Mušterić</w:t>
            </w:r>
          </w:p>
        </w:tc>
      </w:tr>
      <w:tr w:rsidR="00644E3A" w:rsidRPr="00954A34" w14:paraId="16BDD3A1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344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6.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0BD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1.c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099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324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 70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A09FC" w14:textId="0710F570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Josip Malbaša</w:t>
            </w:r>
          </w:p>
        </w:tc>
      </w:tr>
      <w:tr w:rsidR="00644E3A" w:rsidRPr="00954A34" w14:paraId="76C5B57C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7B1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7.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E72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2.b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F479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A3AD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 70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C217" w14:textId="6402C92B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Iva Mušterić</w:t>
            </w:r>
          </w:p>
        </w:tc>
      </w:tr>
      <w:tr w:rsidR="00644E3A" w:rsidRPr="00954A34" w14:paraId="15B657ED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3AA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8.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D69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2.c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2D3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0A1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 70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5316F" w14:textId="30A481F6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Josip Malbaša</w:t>
            </w:r>
          </w:p>
        </w:tc>
      </w:tr>
      <w:tr w:rsidR="00644E3A" w:rsidRPr="00954A34" w14:paraId="17DC2BDA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E87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9.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D7D5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3.b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315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ABA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 70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0574" w14:textId="66B2EBEF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Iva Mušterić</w:t>
            </w:r>
          </w:p>
        </w:tc>
      </w:tr>
      <w:tr w:rsidR="00644E3A" w:rsidRPr="00954A34" w14:paraId="71AD1F85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15A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10.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A57C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3.c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121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0909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 70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A622" w14:textId="321A7DA7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Josip Malbaša</w:t>
            </w:r>
          </w:p>
        </w:tc>
      </w:tr>
      <w:tr w:rsidR="00644E3A" w:rsidRPr="00954A34" w14:paraId="49870E57" w14:textId="77777777" w:rsidTr="00AE23A9">
        <w:trPr>
          <w:trHeight w:val="240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21D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11.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2DF1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4.b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5845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072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 64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E99E" w14:textId="72B88E9C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Iva Mušterić</w:t>
            </w:r>
          </w:p>
        </w:tc>
      </w:tr>
      <w:tr w:rsidR="00644E3A" w:rsidRPr="00954A34" w14:paraId="70516C92" w14:textId="77777777" w:rsidTr="00AE23A9">
        <w:trPr>
          <w:trHeight w:val="300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E056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12.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476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4.c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BFE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4B4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 64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06DCE" w14:textId="3D534DDA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Josip Malbaša</w:t>
            </w:r>
          </w:p>
        </w:tc>
      </w:tr>
      <w:tr w:rsidR="00644E3A" w:rsidRPr="00954A34" w14:paraId="35DA76B8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F1D3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13.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A54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1.m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287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turist.hot.komer.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879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 70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1DA90" w14:textId="6EBA0E03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Iva Mušterić</w:t>
            </w:r>
          </w:p>
        </w:tc>
      </w:tr>
      <w:tr w:rsidR="00644E3A" w:rsidRPr="00954A34" w14:paraId="78BC46B6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315C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14.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758F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2.m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943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F847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 70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55DA" w14:textId="3FDE8A66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Josip Malbaša</w:t>
            </w:r>
          </w:p>
        </w:tc>
      </w:tr>
      <w:tr w:rsidR="00644E3A" w:rsidRPr="00954A34" w14:paraId="1C786258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AEF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15.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68A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3.m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4D0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192F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 70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F882F" w14:textId="69DA28D0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Josip Malbaša</w:t>
            </w:r>
          </w:p>
        </w:tc>
      </w:tr>
      <w:tr w:rsidR="00644E3A" w:rsidRPr="00954A34" w14:paraId="69379A2D" w14:textId="77777777" w:rsidTr="00AE23A9">
        <w:trPr>
          <w:trHeight w:val="2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199C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16.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DF3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4.m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900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2B7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 64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9840" w14:textId="6FF01ECA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Josip Malbaša</w:t>
            </w:r>
          </w:p>
        </w:tc>
      </w:tr>
      <w:tr w:rsidR="00644E3A" w:rsidRPr="00954A34" w14:paraId="19BD46A6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A2C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17.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FAB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1.g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028B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311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 70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740CA" w14:textId="0C67992E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Vanja Jadrijević-Tomas</w:t>
            </w:r>
          </w:p>
        </w:tc>
      </w:tr>
      <w:tr w:rsidR="00644E3A" w:rsidRPr="00954A34" w14:paraId="3EB67227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09C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18.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B97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2.g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DD3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0A3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 70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33F76" w14:textId="557E5C6E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Vanja Jadrijević-Tomas</w:t>
            </w:r>
          </w:p>
        </w:tc>
      </w:tr>
      <w:tr w:rsidR="00644E3A" w:rsidRPr="00954A34" w14:paraId="107A3A27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054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19.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519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3.g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AFA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„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4A1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 64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7B91" w14:textId="68363774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Vanja Jadrijević-Tomas</w:t>
            </w:r>
          </w:p>
        </w:tc>
      </w:tr>
      <w:tr w:rsidR="00644E3A" w:rsidRPr="00954A34" w14:paraId="49110CD4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A0C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20.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64F2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1.f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883D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frizer- koz.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605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1+1/35+35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ABAE6" w14:textId="67B00ED7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Vanja Jadrijević-Tomas</w:t>
            </w:r>
          </w:p>
        </w:tc>
      </w:tr>
      <w:tr w:rsidR="00644E3A" w:rsidRPr="00954A34" w14:paraId="0687629A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03D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21.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65B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2.f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D4B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frizer-koz.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D23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1+1/35+35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92CC6" w14:textId="7D6C2AEF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Vanja Jadrijević-Tomas</w:t>
            </w:r>
          </w:p>
        </w:tc>
      </w:tr>
      <w:tr w:rsidR="00644E3A" w:rsidRPr="00954A34" w14:paraId="0933634A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6A0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22.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DA8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3.f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6643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frizer-koz.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CFB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1+1/32+32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A5BDF" w14:textId="398DB50D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Vanja Jadrijević-Tomas</w:t>
            </w:r>
          </w:p>
        </w:tc>
      </w:tr>
      <w:tr w:rsidR="00644E3A" w:rsidRPr="00954A34" w14:paraId="1C5E70BA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C93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23.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8A8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1.kh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6B8A1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konobar-kuhar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5C7B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 70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A9B8E" w14:textId="0C389575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Iva Mušterić</w:t>
            </w:r>
          </w:p>
        </w:tc>
      </w:tr>
      <w:tr w:rsidR="00644E3A" w:rsidRPr="00954A34" w14:paraId="60A4E3B6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56C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24.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F30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2.kh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2D69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konobar-kuhar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3008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2/70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8B6F" w14:textId="5EC18E24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</w:pPr>
            <w:r>
              <w:rPr>
                <w:rFonts w:eastAsia="Calibri"/>
                <w:lang w:eastAsia="en-US"/>
              </w:rPr>
              <w:t>Iva Mušterić</w:t>
            </w:r>
          </w:p>
        </w:tc>
      </w:tr>
      <w:tr w:rsidR="00644E3A" w:rsidRPr="00954A34" w14:paraId="2074BF01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0946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25.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4B1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3.kh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EE3F5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954A34">
              <w:rPr>
                <w:rFonts w:eastAsia="Calibri"/>
                <w:lang w:eastAsia="en-US"/>
              </w:rPr>
              <w:t>konobar- kuhar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BEF7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 64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852C" w14:textId="39B81FFD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Vanja Jadrijević-Tomas</w:t>
            </w:r>
          </w:p>
        </w:tc>
      </w:tr>
      <w:tr w:rsidR="00644E3A" w:rsidRPr="00954A34" w14:paraId="0C02455D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50EC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26.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331F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1.e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E762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954A34">
              <w:rPr>
                <w:rFonts w:eastAsia="Calibri"/>
                <w:lang w:eastAsia="en-US"/>
              </w:rPr>
              <w:t>med.teh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5A2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2/70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F21E" w14:textId="69E7D7C7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Josip Malbaša</w:t>
            </w:r>
          </w:p>
        </w:tc>
      </w:tr>
      <w:tr w:rsidR="00644E3A" w:rsidRPr="00954A34" w14:paraId="3892CC00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B9CE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27.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3F670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2.e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2286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954A34">
              <w:rPr>
                <w:rFonts w:eastAsia="Calibri"/>
                <w:lang w:eastAsia="en-US"/>
              </w:rPr>
              <w:t>med.teh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447FD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2/70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8F92" w14:textId="57703B9A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Josip Malbaša</w:t>
            </w:r>
          </w:p>
        </w:tc>
      </w:tr>
      <w:tr w:rsidR="00644E3A" w:rsidRPr="00954A34" w14:paraId="4B33E183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EE6B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>
              <w:t>28.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F7794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>
              <w:t>2.n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B5A96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8117C9">
              <w:rPr>
                <w:rFonts w:eastAsia="Calibri"/>
                <w:lang w:eastAsia="en-US"/>
              </w:rPr>
              <w:t>TES administrator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EDC9A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>
              <w:t>2/70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A495" w14:textId="715C9019" w:rsidR="00644E3A" w:rsidRPr="00954A34" w:rsidRDefault="00006BC9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Josip Malbaša</w:t>
            </w:r>
          </w:p>
        </w:tc>
      </w:tr>
      <w:tr w:rsidR="00644E3A" w:rsidRPr="00954A34" w14:paraId="11B6F415" w14:textId="77777777" w:rsidTr="00AE23A9">
        <w:trPr>
          <w:jc w:val="center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4DC9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</w:p>
          <w:p w14:paraId="0337E0C7" w14:textId="77777777" w:rsidR="00644E3A" w:rsidRPr="00954A34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954A34">
              <w:t>Ukupno sati:</w:t>
            </w:r>
            <w:r>
              <w:rPr>
                <w:rFonts w:eastAsia="Calibri"/>
                <w:lang w:eastAsia="en-US"/>
              </w:rPr>
              <w:t xml:space="preserve">      56</w:t>
            </w:r>
          </w:p>
        </w:tc>
      </w:tr>
    </w:tbl>
    <w:p w14:paraId="32BE8F8A" w14:textId="77777777" w:rsidR="00644E3A" w:rsidRDefault="00644E3A" w:rsidP="00644E3A">
      <w:pPr>
        <w:rPr>
          <w:b/>
          <w:sz w:val="32"/>
          <w:szCs w:val="32"/>
        </w:rPr>
      </w:pPr>
    </w:p>
    <w:p w14:paraId="53957DAB" w14:textId="77777777" w:rsidR="00644E3A" w:rsidRDefault="00644E3A" w:rsidP="00644E3A">
      <w:pPr>
        <w:rPr>
          <w:b/>
          <w:sz w:val="32"/>
          <w:szCs w:val="32"/>
        </w:rPr>
      </w:pPr>
    </w:p>
    <w:p w14:paraId="2902EF7A" w14:textId="77777777" w:rsidR="00644E3A" w:rsidRDefault="00644E3A" w:rsidP="00644E3A">
      <w:pPr>
        <w:rPr>
          <w:b/>
          <w:sz w:val="32"/>
          <w:szCs w:val="32"/>
        </w:rPr>
      </w:pPr>
    </w:p>
    <w:p w14:paraId="70A9D370" w14:textId="77777777" w:rsidR="00644E3A" w:rsidRDefault="00644E3A" w:rsidP="00644E3A">
      <w:pPr>
        <w:rPr>
          <w:b/>
          <w:sz w:val="32"/>
          <w:szCs w:val="32"/>
        </w:rPr>
      </w:pPr>
    </w:p>
    <w:p w14:paraId="3E2171C3" w14:textId="77777777" w:rsidR="00644E3A" w:rsidRDefault="00644E3A" w:rsidP="00644E3A">
      <w:pPr>
        <w:rPr>
          <w:b/>
          <w:sz w:val="32"/>
          <w:szCs w:val="32"/>
        </w:rPr>
      </w:pPr>
    </w:p>
    <w:p w14:paraId="24162C45" w14:textId="77777777" w:rsidR="00644E3A" w:rsidRDefault="00644E3A" w:rsidP="00644E3A">
      <w:pPr>
        <w:rPr>
          <w:b/>
          <w:sz w:val="32"/>
          <w:szCs w:val="32"/>
        </w:rPr>
      </w:pPr>
    </w:p>
    <w:p w14:paraId="01AD1229" w14:textId="77777777" w:rsidR="00644E3A" w:rsidRDefault="00644E3A" w:rsidP="00644E3A">
      <w:pPr>
        <w:rPr>
          <w:b/>
          <w:sz w:val="32"/>
          <w:szCs w:val="32"/>
        </w:rPr>
      </w:pPr>
    </w:p>
    <w:p w14:paraId="679E601F" w14:textId="77777777" w:rsidR="00644E3A" w:rsidRDefault="00644E3A" w:rsidP="00644E3A">
      <w:pPr>
        <w:rPr>
          <w:b/>
          <w:sz w:val="32"/>
          <w:szCs w:val="32"/>
        </w:rPr>
      </w:pPr>
    </w:p>
    <w:p w14:paraId="41DA6C11" w14:textId="77777777" w:rsidR="00644E3A" w:rsidRDefault="00644E3A" w:rsidP="00644E3A">
      <w:pPr>
        <w:rPr>
          <w:b/>
          <w:sz w:val="32"/>
          <w:szCs w:val="32"/>
        </w:rPr>
      </w:pPr>
    </w:p>
    <w:p w14:paraId="73709ABE" w14:textId="77777777" w:rsidR="00644E3A" w:rsidRDefault="00644E3A" w:rsidP="00644E3A">
      <w:pPr>
        <w:rPr>
          <w:b/>
          <w:sz w:val="32"/>
          <w:szCs w:val="32"/>
        </w:rPr>
      </w:pPr>
    </w:p>
    <w:p w14:paraId="085A269D" w14:textId="77777777" w:rsidR="00F669DB" w:rsidRDefault="00F669DB" w:rsidP="00644E3A">
      <w:pPr>
        <w:rPr>
          <w:b/>
          <w:sz w:val="32"/>
          <w:szCs w:val="32"/>
        </w:rPr>
      </w:pPr>
    </w:p>
    <w:p w14:paraId="41ED71AB" w14:textId="77777777" w:rsidR="00644E3A" w:rsidRDefault="00644E3A" w:rsidP="00644E3A">
      <w:pPr>
        <w:rPr>
          <w:b/>
          <w:sz w:val="32"/>
          <w:szCs w:val="32"/>
        </w:rPr>
      </w:pPr>
    </w:p>
    <w:p w14:paraId="4D2E96B2" w14:textId="77777777" w:rsidR="00644E3A" w:rsidRPr="00954A34" w:rsidRDefault="00644E3A" w:rsidP="00644E3A">
      <w:pPr>
        <w:rPr>
          <w:b/>
        </w:rPr>
      </w:pPr>
      <w:r w:rsidRPr="00954A34">
        <w:rPr>
          <w:b/>
        </w:rPr>
        <w:t>Nastavni predmet: Povijest</w:t>
      </w:r>
    </w:p>
    <w:p w14:paraId="0F5801E2" w14:textId="77777777" w:rsidR="00644E3A" w:rsidRDefault="00644E3A" w:rsidP="00644E3A">
      <w:pPr>
        <w:jc w:val="center"/>
        <w:rPr>
          <w:rFonts w:ascii="Arial Black" w:hAnsi="Arial Black"/>
          <w:b/>
          <w:sz w:val="28"/>
          <w:szCs w:val="28"/>
        </w:rPr>
      </w:pPr>
    </w:p>
    <w:tbl>
      <w:tblPr>
        <w:tblW w:w="8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"/>
        <w:gridCol w:w="1554"/>
        <w:gridCol w:w="2235"/>
        <w:gridCol w:w="1697"/>
        <w:gridCol w:w="2094"/>
      </w:tblGrid>
      <w:tr w:rsidR="00644E3A" w:rsidRPr="00954A34" w14:paraId="6BE7B6AD" w14:textId="77777777" w:rsidTr="00AE23A9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CFF10" w14:textId="77777777" w:rsidR="00644E3A" w:rsidRPr="00954A34" w:rsidRDefault="00644E3A" w:rsidP="00AE23A9">
            <w:pPr>
              <w:spacing w:before="120"/>
              <w:jc w:val="center"/>
            </w:pPr>
            <w:r w:rsidRPr="00954A34">
              <w:t>Redni broj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D8FD" w14:textId="77777777" w:rsidR="00644E3A" w:rsidRPr="00954A34" w:rsidRDefault="00644E3A" w:rsidP="00AE23A9">
            <w:pPr>
              <w:spacing w:before="120"/>
              <w:jc w:val="center"/>
            </w:pPr>
            <w:r w:rsidRPr="00954A34">
              <w:t>Razred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E2306" w14:textId="77777777" w:rsidR="00644E3A" w:rsidRPr="00954A34" w:rsidRDefault="00644E3A" w:rsidP="00AE23A9">
            <w:pPr>
              <w:spacing w:before="120"/>
              <w:jc w:val="center"/>
            </w:pPr>
            <w:r w:rsidRPr="00954A34">
              <w:t>Zanimanje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711A" w14:textId="77777777" w:rsidR="00644E3A" w:rsidRPr="00954A34" w:rsidRDefault="00644E3A" w:rsidP="00AE23A9">
            <w:r w:rsidRPr="00954A34">
              <w:t>tjedni/godišnji</w:t>
            </w:r>
          </w:p>
          <w:p w14:paraId="1FD9B6B5" w14:textId="77777777" w:rsidR="00644E3A" w:rsidRPr="00954A34" w:rsidRDefault="00644E3A" w:rsidP="00AE23A9">
            <w:r w:rsidRPr="00954A34">
              <w:t>broj sati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3036F" w14:textId="77777777" w:rsidR="00644E3A" w:rsidRPr="00954A34" w:rsidRDefault="00644E3A" w:rsidP="00AE23A9">
            <w:pPr>
              <w:spacing w:before="120"/>
              <w:jc w:val="center"/>
            </w:pPr>
            <w:r w:rsidRPr="00954A34">
              <w:t>Nastavnik</w:t>
            </w:r>
          </w:p>
        </w:tc>
      </w:tr>
      <w:tr w:rsidR="00644E3A" w:rsidRPr="00954A34" w14:paraId="7D476AD5" w14:textId="77777777" w:rsidTr="00AE23A9">
        <w:trPr>
          <w:trHeight w:val="331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806B5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1.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60AF8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1.a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B54B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ekonomist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D8FD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2/ 70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3141D" w14:textId="6FE21544" w:rsidR="00644E3A" w:rsidRPr="00954A34" w:rsidRDefault="00F27DCE" w:rsidP="00AE23A9">
            <w:pPr>
              <w:spacing w:before="120"/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Stjepan Marković</w:t>
            </w:r>
          </w:p>
        </w:tc>
      </w:tr>
      <w:tr w:rsidR="00644E3A" w:rsidRPr="00954A34" w14:paraId="6D5FFFD5" w14:textId="77777777" w:rsidTr="00AE23A9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A6677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2.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9AB16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2.a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54C40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„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B0440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2/ 70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ECC4A" w14:textId="049860E3" w:rsidR="00644E3A" w:rsidRPr="00954A34" w:rsidRDefault="00F27DCE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Stjepan Marković</w:t>
            </w:r>
          </w:p>
        </w:tc>
      </w:tr>
      <w:tr w:rsidR="00644E3A" w:rsidRPr="00954A34" w14:paraId="47FB0A5B" w14:textId="77777777" w:rsidTr="00AE23A9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67D20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3.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FA16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1.b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8E013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komercijalist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9410C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2/ 70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44D9" w14:textId="56D171CC" w:rsidR="00644E3A" w:rsidRPr="00954A34" w:rsidRDefault="00F27DCE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Stjepan Marković</w:t>
            </w:r>
          </w:p>
        </w:tc>
      </w:tr>
      <w:tr w:rsidR="00644E3A" w:rsidRPr="00954A34" w14:paraId="17E049E7" w14:textId="77777777" w:rsidTr="00AE23A9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91084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4.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B480F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1.c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3273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„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45F29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2/ 70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8B9F" w14:textId="7823CDB1" w:rsidR="00644E3A" w:rsidRPr="00954A34" w:rsidRDefault="00F27DCE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Ante Jureta</w:t>
            </w:r>
          </w:p>
        </w:tc>
      </w:tr>
      <w:tr w:rsidR="00644E3A" w:rsidRPr="00954A34" w14:paraId="05ADBF6C" w14:textId="77777777" w:rsidTr="00AE23A9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CF0E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5.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6FF09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2.b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2E9E3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„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39FB4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2/ 70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28825" w14:textId="60A1395C" w:rsidR="00644E3A" w:rsidRPr="00954A34" w:rsidRDefault="00F27DCE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Stjepan Marković</w:t>
            </w:r>
          </w:p>
        </w:tc>
      </w:tr>
      <w:tr w:rsidR="00644E3A" w:rsidRPr="00954A34" w14:paraId="73490189" w14:textId="77777777" w:rsidTr="00AE23A9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54CC0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6.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E5CA1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2.c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4887E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„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3B49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2/ 70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066EA" w14:textId="3AAFEF11" w:rsidR="00644E3A" w:rsidRPr="00954A34" w:rsidRDefault="00F27DCE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Stjepan Marković</w:t>
            </w:r>
          </w:p>
        </w:tc>
      </w:tr>
      <w:tr w:rsidR="00644E3A" w:rsidRPr="00954A34" w14:paraId="3F896618" w14:textId="77777777" w:rsidTr="00AE23A9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CDF80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7.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1FB9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1.m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8B719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turist.-hotel.komerc.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3171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2/ 70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6A374" w14:textId="7989E8AB" w:rsidR="00644E3A" w:rsidRPr="00954A34" w:rsidRDefault="00F27DCE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Stjepan Marković</w:t>
            </w:r>
          </w:p>
        </w:tc>
      </w:tr>
      <w:tr w:rsidR="00644E3A" w:rsidRPr="00954A34" w14:paraId="1C211831" w14:textId="77777777" w:rsidTr="00AE23A9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6F1A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8.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8FDC1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2.m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BAFA0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„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D7726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2/ 70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0C777" w14:textId="02285714" w:rsidR="00644E3A" w:rsidRPr="00954A34" w:rsidRDefault="00F27DCE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Stjepan Marković</w:t>
            </w:r>
          </w:p>
        </w:tc>
      </w:tr>
      <w:tr w:rsidR="00644E3A" w:rsidRPr="00954A34" w14:paraId="4029D218" w14:textId="77777777" w:rsidTr="00AE23A9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E239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9.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770D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1.e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1F77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med.teh.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E7BB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2/70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9C00E" w14:textId="3C077175" w:rsidR="00644E3A" w:rsidRPr="00954A34" w:rsidRDefault="00F27DCE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Stjepan Marković</w:t>
            </w:r>
          </w:p>
        </w:tc>
      </w:tr>
      <w:tr w:rsidR="00644E3A" w:rsidRPr="00954A34" w14:paraId="241F51A5" w14:textId="77777777" w:rsidTr="00AE23A9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C9F9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10.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A1479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2.e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03695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med.teh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AB6B1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2/70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5F7E" w14:textId="242266E0" w:rsidR="00644E3A" w:rsidRPr="00954A34" w:rsidRDefault="00F27DCE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Stjepan Marković</w:t>
            </w:r>
          </w:p>
        </w:tc>
      </w:tr>
      <w:tr w:rsidR="00644E3A" w:rsidRPr="00954A34" w14:paraId="34743098" w14:textId="77777777" w:rsidTr="00AE23A9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BFDDB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11.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6AF5E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1.g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B02C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prodavač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47C0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2/ 70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5A55" w14:textId="6082CDD9" w:rsidR="00644E3A" w:rsidRPr="00954A34" w:rsidRDefault="00F27DCE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Ante Jureta</w:t>
            </w:r>
          </w:p>
        </w:tc>
      </w:tr>
      <w:tr w:rsidR="00644E3A" w:rsidRPr="00954A34" w14:paraId="18D93BB9" w14:textId="77777777" w:rsidTr="00AE23A9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8F628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12.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580E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1.f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C217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frizer-koz.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0BE41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2/ 70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F8B8B" w14:textId="0A733E43" w:rsidR="00644E3A" w:rsidRPr="00954A34" w:rsidRDefault="00F27DCE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Stjepan Marković</w:t>
            </w:r>
          </w:p>
        </w:tc>
      </w:tr>
      <w:tr w:rsidR="00644E3A" w:rsidRPr="00954A34" w14:paraId="731C734C" w14:textId="77777777" w:rsidTr="00AE23A9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F515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13.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0E67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1.kh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47536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konobar-kuhar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72C2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2/ 70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43A8" w14:textId="05211081" w:rsidR="00644E3A" w:rsidRPr="00954A34" w:rsidRDefault="00F27DCE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Ante Jureta</w:t>
            </w:r>
          </w:p>
        </w:tc>
      </w:tr>
      <w:tr w:rsidR="00644E3A" w:rsidRPr="00954A34" w14:paraId="411FE2F2" w14:textId="77777777" w:rsidTr="00AE23A9">
        <w:tc>
          <w:tcPr>
            <w:tcW w:w="8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20B3" w14:textId="77777777" w:rsidR="00644E3A" w:rsidRPr="00954A34" w:rsidRDefault="00644E3A" w:rsidP="00AE23A9">
            <w:pPr>
              <w:ind w:right="57"/>
            </w:pPr>
            <w:r w:rsidRPr="00954A34">
              <w:t xml:space="preserve">                                                       </w:t>
            </w:r>
          </w:p>
          <w:p w14:paraId="3F7330B2" w14:textId="77777777" w:rsidR="00644E3A" w:rsidRPr="00954A34" w:rsidRDefault="00644E3A" w:rsidP="00AE23A9">
            <w:pPr>
              <w:ind w:right="57"/>
            </w:pPr>
            <w:r w:rsidRPr="00954A34">
              <w:t xml:space="preserve">                      Ukupno sati:</w:t>
            </w:r>
            <w:r w:rsidRPr="00954A34">
              <w:rPr>
                <w:rFonts w:eastAsia="Calibri"/>
                <w:lang w:eastAsia="en-US"/>
              </w:rPr>
              <w:t xml:space="preserve">                                                  </w:t>
            </w:r>
            <w:r>
              <w:rPr>
                <w:rFonts w:eastAsia="Calibri"/>
                <w:lang w:eastAsia="en-US"/>
              </w:rPr>
              <w:t>26</w:t>
            </w:r>
          </w:p>
        </w:tc>
      </w:tr>
    </w:tbl>
    <w:p w14:paraId="7F524649" w14:textId="77777777" w:rsidR="00644E3A" w:rsidRDefault="00644E3A" w:rsidP="00644E3A">
      <w:pPr>
        <w:rPr>
          <w:rFonts w:ascii="Arial Black" w:eastAsia="Calibri" w:hAnsi="Arial Black"/>
          <w:b/>
          <w:sz w:val="28"/>
          <w:szCs w:val="28"/>
          <w:lang w:eastAsia="en-US"/>
        </w:rPr>
      </w:pPr>
    </w:p>
    <w:p w14:paraId="125F5FB3" w14:textId="77777777" w:rsidR="00644E3A" w:rsidRDefault="00644E3A" w:rsidP="00644E3A">
      <w:pPr>
        <w:rPr>
          <w:rFonts w:ascii="Arial Black" w:eastAsia="Calibri" w:hAnsi="Arial Black"/>
          <w:b/>
          <w:sz w:val="28"/>
          <w:szCs w:val="28"/>
          <w:lang w:eastAsia="en-US"/>
        </w:rPr>
      </w:pPr>
    </w:p>
    <w:p w14:paraId="6FE70F32" w14:textId="77777777" w:rsidR="00644E3A" w:rsidRPr="00954A34" w:rsidRDefault="00644E3A" w:rsidP="00644E3A">
      <w:pPr>
        <w:rPr>
          <w:b/>
        </w:rPr>
      </w:pPr>
      <w:r w:rsidRPr="00954A34">
        <w:rPr>
          <w:b/>
        </w:rPr>
        <w:t>Nastavni predmet: Povijest hrvatske kulturne baštine, Estetika i umjetnost</w:t>
      </w:r>
    </w:p>
    <w:p w14:paraId="0E3EE1B6" w14:textId="77777777" w:rsidR="00644E3A" w:rsidRDefault="00644E3A" w:rsidP="00644E3A">
      <w:pPr>
        <w:rPr>
          <w:b/>
          <w:sz w:val="28"/>
          <w:szCs w:val="28"/>
        </w:rPr>
      </w:pPr>
    </w:p>
    <w:tbl>
      <w:tblPr>
        <w:tblW w:w="885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1092"/>
        <w:gridCol w:w="2719"/>
        <w:gridCol w:w="1603"/>
        <w:gridCol w:w="2250"/>
      </w:tblGrid>
      <w:tr w:rsidR="00644E3A" w:rsidRPr="00954A34" w14:paraId="5CF34F7F" w14:textId="77777777" w:rsidTr="00AE23A9">
        <w:trPr>
          <w:trHeight w:val="763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B000" w14:textId="77777777" w:rsidR="00644E3A" w:rsidRPr="00954A34" w:rsidRDefault="00644E3A" w:rsidP="00AE23A9">
            <w:pPr>
              <w:spacing w:before="120"/>
              <w:jc w:val="center"/>
            </w:pPr>
            <w:r w:rsidRPr="00954A34">
              <w:t>Redni broj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DC245" w14:textId="77777777" w:rsidR="00644E3A" w:rsidRPr="00954A34" w:rsidRDefault="00644E3A" w:rsidP="00AE23A9">
            <w:pPr>
              <w:spacing w:before="120"/>
              <w:jc w:val="center"/>
            </w:pPr>
            <w:r w:rsidRPr="00954A34">
              <w:t>Razred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BBD7" w14:textId="77777777" w:rsidR="00644E3A" w:rsidRPr="00954A34" w:rsidRDefault="00644E3A" w:rsidP="00AE23A9">
            <w:pPr>
              <w:spacing w:before="120"/>
              <w:jc w:val="center"/>
            </w:pPr>
            <w:r w:rsidRPr="00954A34">
              <w:t>Zanimanje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FAB9" w14:textId="77777777" w:rsidR="00644E3A" w:rsidRPr="00954A34" w:rsidRDefault="00644E3A" w:rsidP="00AE23A9">
            <w:r w:rsidRPr="00954A34">
              <w:t>tjedni/godišnji</w:t>
            </w:r>
          </w:p>
          <w:p w14:paraId="248B8052" w14:textId="77777777" w:rsidR="00644E3A" w:rsidRPr="00954A34" w:rsidRDefault="00644E3A" w:rsidP="00AE23A9">
            <w:r w:rsidRPr="00954A34">
              <w:t>broj sati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9FF6" w14:textId="77777777" w:rsidR="00644E3A" w:rsidRPr="00954A34" w:rsidRDefault="00644E3A" w:rsidP="00AE23A9">
            <w:pPr>
              <w:spacing w:before="120"/>
              <w:jc w:val="center"/>
            </w:pPr>
            <w:r w:rsidRPr="00954A34">
              <w:t>Nastavnik</w:t>
            </w:r>
          </w:p>
        </w:tc>
      </w:tr>
      <w:tr w:rsidR="00644E3A" w:rsidRPr="00954A34" w14:paraId="43867F95" w14:textId="77777777" w:rsidTr="00AE23A9">
        <w:trPr>
          <w:trHeight w:val="312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9EA3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1.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DBCF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3.m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7322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turist.hotel.komerc.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BE84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2/70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754A" w14:textId="3FD84D39" w:rsidR="00644E3A" w:rsidRPr="00954A34" w:rsidRDefault="007E589D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Ani Nikolić Malora</w:t>
            </w:r>
          </w:p>
        </w:tc>
      </w:tr>
      <w:tr w:rsidR="00644E3A" w:rsidRPr="00954A34" w14:paraId="73764FE2" w14:textId="77777777" w:rsidTr="00AE23A9">
        <w:trPr>
          <w:trHeight w:val="294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5FF5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2.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2F1E7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3.kh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F1B9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konobar-kuhar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3900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2/64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72F8" w14:textId="6D57D723" w:rsidR="00644E3A" w:rsidRPr="00954A34" w:rsidRDefault="007E589D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Ani Nikolić Malora</w:t>
            </w:r>
          </w:p>
        </w:tc>
      </w:tr>
      <w:tr w:rsidR="00644E3A" w:rsidRPr="00954A34" w14:paraId="7800CE04" w14:textId="77777777" w:rsidTr="00AE23A9">
        <w:trPr>
          <w:trHeight w:val="312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38F5C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3.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7272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3.f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57D4" w14:textId="77777777" w:rsidR="00644E3A" w:rsidRPr="00954A34" w:rsidRDefault="00644E3A" w:rsidP="00AE23A9">
            <w:pPr>
              <w:ind w:right="57"/>
              <w:jc w:val="center"/>
            </w:pPr>
            <w:r>
              <w:t>f</w:t>
            </w:r>
            <w:r w:rsidRPr="00954A34">
              <w:t>rizer</w:t>
            </w:r>
            <w:r>
              <w:t xml:space="preserve"> (estetika i umjetnost)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46BE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1/32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C1FD" w14:textId="5DE5508D" w:rsidR="00644E3A" w:rsidRPr="00954A34" w:rsidRDefault="007E589D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Ani Nikolić Malora</w:t>
            </w:r>
          </w:p>
        </w:tc>
      </w:tr>
      <w:tr w:rsidR="00644E3A" w:rsidRPr="00954A34" w14:paraId="63814CA8" w14:textId="77777777" w:rsidTr="00AE23A9">
        <w:trPr>
          <w:trHeight w:val="623"/>
          <w:jc w:val="center"/>
        </w:trPr>
        <w:tc>
          <w:tcPr>
            <w:tcW w:w="8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57C1" w14:textId="77777777" w:rsidR="00644E3A" w:rsidRPr="00954A34" w:rsidRDefault="00644E3A" w:rsidP="00AE23A9">
            <w:pPr>
              <w:ind w:right="57"/>
            </w:pPr>
          </w:p>
          <w:p w14:paraId="72EF5AF5" w14:textId="77777777" w:rsidR="00644E3A" w:rsidRPr="00954A34" w:rsidRDefault="00644E3A" w:rsidP="00AE23A9">
            <w:pPr>
              <w:ind w:right="57"/>
              <w:jc w:val="center"/>
            </w:pPr>
            <w:r w:rsidRPr="00954A34">
              <w:t>Ukupno sati:</w:t>
            </w:r>
            <w:r w:rsidRPr="00954A3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        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  <w:r w:rsidRPr="00954A3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</w:tr>
    </w:tbl>
    <w:p w14:paraId="7266B959" w14:textId="77777777" w:rsidR="00644E3A" w:rsidRDefault="00644E3A" w:rsidP="00644E3A">
      <w:pPr>
        <w:rPr>
          <w:rFonts w:ascii="Arial Black" w:eastAsia="Calibri" w:hAnsi="Arial Black"/>
          <w:b/>
          <w:sz w:val="28"/>
          <w:szCs w:val="28"/>
          <w:lang w:eastAsia="en-US"/>
        </w:rPr>
      </w:pPr>
    </w:p>
    <w:p w14:paraId="69E16FE2" w14:textId="77777777" w:rsidR="00644E3A" w:rsidRDefault="00644E3A" w:rsidP="00644E3A">
      <w:pPr>
        <w:rPr>
          <w:rFonts w:ascii="Arial Black" w:eastAsia="Calibri" w:hAnsi="Arial Black"/>
          <w:b/>
          <w:sz w:val="28"/>
          <w:szCs w:val="28"/>
          <w:lang w:eastAsia="en-US"/>
        </w:rPr>
      </w:pPr>
    </w:p>
    <w:p w14:paraId="088E2851" w14:textId="77777777" w:rsidR="00644E3A" w:rsidRDefault="00644E3A" w:rsidP="00644E3A">
      <w:pPr>
        <w:rPr>
          <w:rFonts w:ascii="Arial Black" w:eastAsia="Calibri" w:hAnsi="Arial Black"/>
          <w:b/>
          <w:sz w:val="28"/>
          <w:szCs w:val="28"/>
          <w:lang w:eastAsia="en-US"/>
        </w:rPr>
      </w:pPr>
    </w:p>
    <w:p w14:paraId="50AD5E87" w14:textId="77777777" w:rsidR="00644E3A" w:rsidRDefault="00644E3A" w:rsidP="00644E3A">
      <w:pPr>
        <w:rPr>
          <w:rFonts w:ascii="Arial Black" w:eastAsia="Calibri" w:hAnsi="Arial Black"/>
          <w:b/>
          <w:sz w:val="28"/>
          <w:szCs w:val="28"/>
          <w:lang w:eastAsia="en-US"/>
        </w:rPr>
      </w:pPr>
    </w:p>
    <w:p w14:paraId="2610363D" w14:textId="77777777" w:rsidR="00644E3A" w:rsidRDefault="00644E3A" w:rsidP="00644E3A">
      <w:pPr>
        <w:rPr>
          <w:rFonts w:ascii="Arial Black" w:eastAsia="Calibri" w:hAnsi="Arial Black"/>
          <w:b/>
          <w:sz w:val="28"/>
          <w:szCs w:val="28"/>
          <w:lang w:eastAsia="en-US"/>
        </w:rPr>
      </w:pPr>
    </w:p>
    <w:p w14:paraId="56FD89CA" w14:textId="77777777" w:rsidR="00644E3A" w:rsidRDefault="00644E3A" w:rsidP="00644E3A">
      <w:pPr>
        <w:rPr>
          <w:rFonts w:ascii="Arial Black" w:eastAsia="Calibri" w:hAnsi="Arial Black"/>
          <w:b/>
          <w:sz w:val="28"/>
          <w:szCs w:val="28"/>
          <w:lang w:eastAsia="en-US"/>
        </w:rPr>
      </w:pPr>
    </w:p>
    <w:p w14:paraId="579BFD19" w14:textId="77777777" w:rsidR="00644E3A" w:rsidRDefault="00644E3A" w:rsidP="00644E3A">
      <w:pPr>
        <w:rPr>
          <w:rFonts w:ascii="Arial Black" w:eastAsia="Calibri" w:hAnsi="Arial Black"/>
          <w:b/>
          <w:sz w:val="28"/>
          <w:szCs w:val="28"/>
          <w:lang w:eastAsia="en-US"/>
        </w:rPr>
      </w:pPr>
    </w:p>
    <w:p w14:paraId="16498572" w14:textId="77777777" w:rsidR="00644E3A" w:rsidRDefault="00644E3A" w:rsidP="00644E3A">
      <w:pPr>
        <w:rPr>
          <w:rFonts w:ascii="Arial Black" w:eastAsia="Calibri" w:hAnsi="Arial Black"/>
          <w:b/>
          <w:sz w:val="28"/>
          <w:szCs w:val="28"/>
          <w:lang w:eastAsia="en-US"/>
        </w:rPr>
      </w:pPr>
    </w:p>
    <w:p w14:paraId="1D912655" w14:textId="77777777" w:rsidR="00644E3A" w:rsidRDefault="00644E3A" w:rsidP="00644E3A">
      <w:pPr>
        <w:rPr>
          <w:rFonts w:ascii="Arial Black" w:eastAsia="Calibri" w:hAnsi="Arial Black"/>
          <w:b/>
          <w:sz w:val="28"/>
          <w:szCs w:val="28"/>
          <w:lang w:eastAsia="en-US"/>
        </w:rPr>
      </w:pPr>
    </w:p>
    <w:p w14:paraId="64783C08" w14:textId="77777777" w:rsidR="00644E3A" w:rsidRDefault="00644E3A" w:rsidP="00644E3A">
      <w:pPr>
        <w:rPr>
          <w:rFonts w:ascii="Arial Black" w:eastAsia="Calibri" w:hAnsi="Arial Black"/>
          <w:b/>
          <w:sz w:val="28"/>
          <w:szCs w:val="28"/>
          <w:lang w:eastAsia="en-US"/>
        </w:rPr>
      </w:pPr>
    </w:p>
    <w:p w14:paraId="73A3DEBD" w14:textId="77777777" w:rsidR="00644E3A" w:rsidRDefault="00644E3A" w:rsidP="00644E3A">
      <w:pPr>
        <w:rPr>
          <w:rFonts w:ascii="Arial Black" w:eastAsia="Calibri" w:hAnsi="Arial Black"/>
          <w:b/>
          <w:sz w:val="28"/>
          <w:szCs w:val="28"/>
          <w:lang w:eastAsia="en-US"/>
        </w:rPr>
      </w:pPr>
    </w:p>
    <w:p w14:paraId="70A4DEB6" w14:textId="77777777" w:rsidR="00644E3A" w:rsidRPr="005058A6" w:rsidRDefault="00644E3A" w:rsidP="00644E3A">
      <w:pPr>
        <w:rPr>
          <w:b/>
        </w:rPr>
      </w:pPr>
      <w:r w:rsidRPr="005058A6">
        <w:rPr>
          <w:b/>
        </w:rPr>
        <w:t>Nastavni predmet: Geografija, Turistička geografija, Turistička geografija Hrvatske</w:t>
      </w:r>
    </w:p>
    <w:p w14:paraId="0000D53F" w14:textId="77777777" w:rsidR="00644E3A" w:rsidRDefault="00644E3A" w:rsidP="00644E3A">
      <w:pPr>
        <w:jc w:val="center"/>
        <w:rPr>
          <w:rFonts w:ascii="Arial Black" w:hAnsi="Arial Black"/>
          <w:b/>
          <w:sz w:val="28"/>
          <w:szCs w:val="28"/>
        </w:rPr>
      </w:pPr>
    </w:p>
    <w:tbl>
      <w:tblPr>
        <w:tblW w:w="8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3"/>
        <w:gridCol w:w="1537"/>
        <w:gridCol w:w="2239"/>
        <w:gridCol w:w="1603"/>
        <w:gridCol w:w="2197"/>
      </w:tblGrid>
      <w:tr w:rsidR="00644E3A" w:rsidRPr="005058A6" w14:paraId="5DC73DBC" w14:textId="77777777" w:rsidTr="00AE23A9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17F5E" w14:textId="77777777" w:rsidR="00644E3A" w:rsidRPr="005058A6" w:rsidRDefault="00644E3A" w:rsidP="00AE23A9">
            <w:pPr>
              <w:spacing w:before="120"/>
              <w:jc w:val="center"/>
            </w:pPr>
            <w:r w:rsidRPr="005058A6">
              <w:t>Redni broj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1CCE" w14:textId="77777777" w:rsidR="00644E3A" w:rsidRPr="005058A6" w:rsidRDefault="00644E3A" w:rsidP="00AE23A9">
            <w:pPr>
              <w:spacing w:before="240"/>
              <w:jc w:val="center"/>
            </w:pPr>
            <w:r w:rsidRPr="005058A6">
              <w:t>Razred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DE26E" w14:textId="77777777" w:rsidR="00644E3A" w:rsidRPr="005058A6" w:rsidRDefault="00644E3A" w:rsidP="00AE23A9">
            <w:pPr>
              <w:spacing w:before="240"/>
              <w:jc w:val="center"/>
            </w:pPr>
            <w:r w:rsidRPr="005058A6">
              <w:t>Zanimanje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5666" w14:textId="77777777" w:rsidR="00644E3A" w:rsidRPr="005058A6" w:rsidRDefault="00644E3A" w:rsidP="00AE23A9">
            <w:r w:rsidRPr="005058A6">
              <w:t>tjedni/godišnji</w:t>
            </w:r>
          </w:p>
          <w:p w14:paraId="2BB368FD" w14:textId="77777777" w:rsidR="00644E3A" w:rsidRPr="005058A6" w:rsidRDefault="00644E3A" w:rsidP="00AE23A9">
            <w:r w:rsidRPr="005058A6">
              <w:t>broj sati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74F9" w14:textId="77777777" w:rsidR="00644E3A" w:rsidRPr="005058A6" w:rsidRDefault="00644E3A" w:rsidP="00AE23A9">
            <w:pPr>
              <w:spacing w:before="120"/>
              <w:jc w:val="center"/>
            </w:pPr>
            <w:r w:rsidRPr="005058A6">
              <w:t>Nastavnik</w:t>
            </w:r>
          </w:p>
        </w:tc>
      </w:tr>
      <w:tr w:rsidR="00644E3A" w:rsidRPr="005058A6" w14:paraId="40798B88" w14:textId="77777777" w:rsidTr="00AE23A9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47DD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1.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B8B5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1.a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E647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ekonomist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233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2/ 70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F7F0B" w14:textId="775DBD27" w:rsidR="00644E3A" w:rsidRPr="005058A6" w:rsidRDefault="00FD2D27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Ivica Borić</w:t>
            </w:r>
          </w:p>
        </w:tc>
      </w:tr>
      <w:tr w:rsidR="00644E3A" w:rsidRPr="005058A6" w14:paraId="5540C8FF" w14:textId="77777777" w:rsidTr="00AE23A9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C5A3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2.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C0E6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2.a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2AB8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„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B5B9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2/ 70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87516" w14:textId="6F28C723" w:rsidR="00644E3A" w:rsidRPr="005058A6" w:rsidRDefault="00FD2D27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Ivica Borić</w:t>
            </w:r>
          </w:p>
        </w:tc>
      </w:tr>
      <w:tr w:rsidR="00644E3A" w:rsidRPr="005058A6" w14:paraId="74B5EC62" w14:textId="77777777" w:rsidTr="00AE23A9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BD027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3.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4921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3.a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2C1D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„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260F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2/ 70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D8E7" w14:textId="4310D239" w:rsidR="00644E3A" w:rsidRPr="005058A6" w:rsidRDefault="00FD2D27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Ivica Borić</w:t>
            </w:r>
          </w:p>
        </w:tc>
      </w:tr>
      <w:tr w:rsidR="00644E3A" w:rsidRPr="005058A6" w14:paraId="2E9B1F0B" w14:textId="77777777" w:rsidTr="00AE23A9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5CF9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4.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6931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4.a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4123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„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BF5E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2/ 64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E6952" w14:textId="0F296B94" w:rsidR="00644E3A" w:rsidRPr="005058A6" w:rsidRDefault="00FD2D27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Ivica Borić</w:t>
            </w:r>
          </w:p>
        </w:tc>
      </w:tr>
      <w:tr w:rsidR="00644E3A" w:rsidRPr="005058A6" w14:paraId="15A85A3F" w14:textId="77777777" w:rsidTr="00AE23A9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C1F0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5.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DEF7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1.b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8E35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komercijalist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7759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2/ 70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60FB" w14:textId="2E569D8D" w:rsidR="00644E3A" w:rsidRPr="005058A6" w:rsidRDefault="00FD2D27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Ivica Borić</w:t>
            </w:r>
          </w:p>
        </w:tc>
      </w:tr>
      <w:tr w:rsidR="00644E3A" w:rsidRPr="005058A6" w14:paraId="3A92AE79" w14:textId="77777777" w:rsidTr="00AE23A9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AED4A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6.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17E2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1.c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7176F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„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F177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2/ 70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2A89" w14:textId="514F3901" w:rsidR="00644E3A" w:rsidRPr="005058A6" w:rsidRDefault="00FD2D27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Anđela Vrdoljak</w:t>
            </w:r>
          </w:p>
        </w:tc>
      </w:tr>
      <w:tr w:rsidR="00644E3A" w:rsidRPr="005058A6" w14:paraId="0FE098E1" w14:textId="77777777" w:rsidTr="00AE23A9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3698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7.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2882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2.b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BB0D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„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A191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2/ 70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E1DD" w14:textId="0570BEAA" w:rsidR="00644E3A" w:rsidRPr="005058A6" w:rsidRDefault="00FD2D27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Anđela Vrdoljak</w:t>
            </w:r>
          </w:p>
        </w:tc>
      </w:tr>
      <w:tr w:rsidR="00644E3A" w:rsidRPr="005058A6" w14:paraId="23FFBE38" w14:textId="77777777" w:rsidTr="00AE23A9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5AF0E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8.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7239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2.c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A8C9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„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E3B5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2/ 70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9BE7" w14:textId="674AAC82" w:rsidR="00644E3A" w:rsidRPr="005058A6" w:rsidRDefault="00FD2D27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Anđela Vrdoljak</w:t>
            </w:r>
          </w:p>
        </w:tc>
      </w:tr>
      <w:tr w:rsidR="00644E3A" w:rsidRPr="005058A6" w14:paraId="0CD77F96" w14:textId="77777777" w:rsidTr="00AE23A9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120E5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9.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ADA8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3.m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DF646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turis.- hot. komerc.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DB903" w14:textId="77777777" w:rsidR="00644E3A" w:rsidRPr="005058A6" w:rsidRDefault="00644E3A" w:rsidP="00AE23A9">
            <w:pPr>
              <w:ind w:right="57"/>
              <w:jc w:val="center"/>
              <w:rPr>
                <w:bCs/>
              </w:rPr>
            </w:pPr>
            <w:r w:rsidRPr="005058A6">
              <w:rPr>
                <w:bCs/>
              </w:rPr>
              <w:t>1/ 35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FA346" w14:textId="4BE6FBBF" w:rsidR="00644E3A" w:rsidRPr="005058A6" w:rsidRDefault="00FD2D27" w:rsidP="00AE23A9">
            <w:pPr>
              <w:ind w:right="57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Ivica Borić</w:t>
            </w:r>
          </w:p>
        </w:tc>
      </w:tr>
      <w:tr w:rsidR="00644E3A" w:rsidRPr="005058A6" w14:paraId="3A70BE95" w14:textId="77777777" w:rsidTr="00AE23A9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65816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10.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1F7B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4.m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A8334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„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53B5" w14:textId="77777777" w:rsidR="00644E3A" w:rsidRPr="005058A6" w:rsidRDefault="00644E3A" w:rsidP="00AE23A9">
            <w:pPr>
              <w:ind w:right="57"/>
              <w:jc w:val="center"/>
              <w:rPr>
                <w:bCs/>
              </w:rPr>
            </w:pPr>
            <w:r w:rsidRPr="005058A6">
              <w:rPr>
                <w:bCs/>
              </w:rPr>
              <w:t>1/ 32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1D4C" w14:textId="775499D6" w:rsidR="00644E3A" w:rsidRPr="005058A6" w:rsidRDefault="00FD2D27" w:rsidP="00AE23A9">
            <w:pPr>
              <w:ind w:right="57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Ivica Borić</w:t>
            </w:r>
          </w:p>
        </w:tc>
      </w:tr>
      <w:tr w:rsidR="00644E3A" w:rsidRPr="005058A6" w14:paraId="44500942" w14:textId="77777777" w:rsidTr="00AE23A9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2908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11.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D5A7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2.g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0E8F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prodavač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41D7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2/ 70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B04B" w14:textId="2B44F6A2" w:rsidR="00644E3A" w:rsidRPr="005058A6" w:rsidRDefault="00FD2D27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Anđela Vrdoljak</w:t>
            </w:r>
          </w:p>
        </w:tc>
      </w:tr>
      <w:tr w:rsidR="00644E3A" w:rsidRPr="005058A6" w14:paraId="052D5DE1" w14:textId="77777777" w:rsidTr="00AE23A9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04EA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12.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59FA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2.kh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DA4E8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konobar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C575C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2 /70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040A8" w14:textId="4D2E549C" w:rsidR="00644E3A" w:rsidRPr="005058A6" w:rsidRDefault="00FD2D27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Anđela Vrdoljak</w:t>
            </w:r>
          </w:p>
        </w:tc>
      </w:tr>
      <w:tr w:rsidR="00644E3A" w:rsidRPr="005058A6" w14:paraId="275E1942" w14:textId="77777777" w:rsidTr="00AE23A9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2322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13.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B9123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1.e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D7FC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med.teh.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CA72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2/70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4079" w14:textId="622E8950" w:rsidR="00644E3A" w:rsidRPr="005058A6" w:rsidRDefault="00FD2D27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Ivica Borić</w:t>
            </w:r>
          </w:p>
        </w:tc>
      </w:tr>
      <w:tr w:rsidR="00644E3A" w:rsidRPr="005058A6" w14:paraId="113A97F7" w14:textId="77777777" w:rsidTr="00AE23A9"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AE66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14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6C73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2.e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591C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med.teh.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E5F23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2/70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A4FF" w14:textId="039EA394" w:rsidR="00644E3A" w:rsidRPr="005058A6" w:rsidRDefault="00FD2D27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Ivica Borić</w:t>
            </w:r>
          </w:p>
        </w:tc>
      </w:tr>
      <w:tr w:rsidR="00644E3A" w:rsidRPr="005058A6" w14:paraId="1E977020" w14:textId="77777777" w:rsidTr="00AE23A9">
        <w:tc>
          <w:tcPr>
            <w:tcW w:w="8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4A398" w14:textId="77777777" w:rsidR="00644E3A" w:rsidRPr="005058A6" w:rsidRDefault="00644E3A" w:rsidP="00AE23A9">
            <w:pPr>
              <w:ind w:right="57"/>
            </w:pPr>
            <w:r w:rsidRPr="005058A6">
              <w:t xml:space="preserve">                                                          </w:t>
            </w:r>
          </w:p>
          <w:p w14:paraId="5164AEEC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t>Ukupno sati:</w:t>
            </w:r>
            <w:r w:rsidRPr="005058A6">
              <w:rPr>
                <w:rFonts w:eastAsia="Calibri"/>
                <w:lang w:eastAsia="en-US"/>
              </w:rPr>
              <w:t xml:space="preserve">                    26 </w:t>
            </w:r>
          </w:p>
        </w:tc>
      </w:tr>
    </w:tbl>
    <w:p w14:paraId="32B52DAE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6BA62C92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6108DE5D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2C478368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4E88FCA7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785184A1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6A5A1F41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1E6DE9BD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79ACCB6D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750517A5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5F69094E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5B96D29F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441AFD12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5A6B772D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67C7D8CE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78D54068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2814D35D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41FD5ABF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2F8F2190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2107526D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30F1F385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4D17F993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2BCE6873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2889DAC5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4B9A8CFC" w14:textId="77777777" w:rsidR="00644E3A" w:rsidRPr="005058A6" w:rsidRDefault="00644E3A" w:rsidP="00644E3A">
      <w:pPr>
        <w:rPr>
          <w:b/>
        </w:rPr>
      </w:pPr>
      <w:r w:rsidRPr="005058A6">
        <w:rPr>
          <w:b/>
        </w:rPr>
        <w:t>Nastavni predmet: Politika i gospodarstvo, Etika, Građanski odgoj</w:t>
      </w:r>
    </w:p>
    <w:p w14:paraId="031F7C16" w14:textId="77777777" w:rsidR="00644E3A" w:rsidRDefault="00644E3A" w:rsidP="00644E3A">
      <w:pPr>
        <w:jc w:val="center"/>
        <w:rPr>
          <w:rFonts w:ascii="Arial Black" w:hAnsi="Arial Black"/>
          <w:b/>
          <w:color w:val="000000"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2378"/>
        <w:gridCol w:w="2104"/>
        <w:gridCol w:w="1274"/>
        <w:gridCol w:w="2885"/>
      </w:tblGrid>
      <w:tr w:rsidR="00644E3A" w14:paraId="476E4CA4" w14:textId="77777777" w:rsidTr="00AE23A9">
        <w:trPr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817FB" w14:textId="77777777" w:rsidR="00644E3A" w:rsidRDefault="00644E3A" w:rsidP="00AE23A9">
            <w:pPr>
              <w:jc w:val="center"/>
            </w:pPr>
            <w:r>
              <w:rPr>
                <w:rStyle w:val="Zadanifontodlomka1"/>
                <w:color w:val="000000"/>
              </w:rPr>
              <w:t>Redni broj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D6AD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"/>
                <w:color w:val="000000"/>
              </w:rPr>
              <w:t>Razred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450D7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"/>
                <w:color w:val="000000"/>
              </w:rPr>
              <w:t>Zanimanje - predmet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FF1A" w14:textId="77777777" w:rsidR="00644E3A" w:rsidRDefault="00644E3A" w:rsidP="00AE23A9">
            <w:pPr>
              <w:jc w:val="center"/>
            </w:pPr>
            <w:r>
              <w:rPr>
                <w:rStyle w:val="Zadanifontodlomka1"/>
                <w:color w:val="000000"/>
              </w:rPr>
              <w:t>tjedni/</w:t>
            </w:r>
          </w:p>
          <w:p w14:paraId="6FC06EB8" w14:textId="77777777" w:rsidR="00644E3A" w:rsidRDefault="00644E3A" w:rsidP="00AE2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godišnji</w:t>
            </w:r>
          </w:p>
          <w:p w14:paraId="446486CC" w14:textId="77777777" w:rsidR="00644E3A" w:rsidRDefault="00644E3A" w:rsidP="00AE2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broj </w:t>
            </w:r>
          </w:p>
          <w:p w14:paraId="5F9426FC" w14:textId="77777777" w:rsidR="00644E3A" w:rsidRDefault="00644E3A" w:rsidP="00AE23A9">
            <w:pPr>
              <w:jc w:val="center"/>
            </w:pPr>
            <w:r>
              <w:rPr>
                <w:rStyle w:val="Zadanifontodlomka1"/>
                <w:color w:val="000000"/>
              </w:rPr>
              <w:t>sati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7A72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"/>
                <w:color w:val="000000"/>
              </w:rPr>
              <w:t>Nastavnik</w:t>
            </w:r>
          </w:p>
        </w:tc>
      </w:tr>
      <w:tr w:rsidR="00644E3A" w14:paraId="04FF9F47" w14:textId="77777777" w:rsidTr="00AE23A9">
        <w:trPr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18A0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1.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A54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1.b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E8C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komercijalist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7BB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2/70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DDA" w14:textId="16FE4415" w:rsidR="00644E3A" w:rsidRDefault="00E87339" w:rsidP="00AE23A9">
            <w:pPr>
              <w:ind w:right="57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Mirjana Bogdan</w:t>
            </w:r>
          </w:p>
        </w:tc>
      </w:tr>
      <w:tr w:rsidR="00644E3A" w14:paraId="45E78FB3" w14:textId="77777777" w:rsidTr="00AE23A9">
        <w:trPr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1A6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2.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5A7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1.c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3F1D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„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1475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2/70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32C6" w14:textId="1F1F5779" w:rsidR="00644E3A" w:rsidRDefault="00E87339" w:rsidP="00AE23A9">
            <w:pPr>
              <w:ind w:right="57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Mirjana Bogdan</w:t>
            </w:r>
          </w:p>
        </w:tc>
      </w:tr>
      <w:tr w:rsidR="00644E3A" w14:paraId="44EB0060" w14:textId="77777777" w:rsidTr="00AE23A9">
        <w:trPr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A19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3F65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3.m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7BA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tur.-hot.kom.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FF9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2/70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7E6E" w14:textId="644512B6" w:rsidR="00644E3A" w:rsidRDefault="00E87339" w:rsidP="00AE23A9">
            <w:pPr>
              <w:ind w:right="57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Mirjana Bogdan</w:t>
            </w:r>
          </w:p>
        </w:tc>
      </w:tr>
      <w:tr w:rsidR="00644E3A" w14:paraId="433596BC" w14:textId="77777777" w:rsidTr="00AE23A9">
        <w:trPr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487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55D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3.g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9446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prodavač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1930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2/64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19608" w14:textId="4B38FCBF" w:rsidR="00644E3A" w:rsidRDefault="00E87339" w:rsidP="00AE23A9">
            <w:pPr>
              <w:ind w:right="57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Mirjana Bogdan</w:t>
            </w:r>
          </w:p>
        </w:tc>
      </w:tr>
      <w:tr w:rsidR="00644E3A" w14:paraId="76482DD0" w14:textId="77777777" w:rsidTr="00AE23A9">
        <w:trPr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47E5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AE5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2.f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49D9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frizer-kozm.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E88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2/70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3E6C0" w14:textId="16A9EDBC" w:rsidR="00644E3A" w:rsidRDefault="00E87339" w:rsidP="00AE23A9">
            <w:pPr>
              <w:ind w:right="57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Mirjana Bogdan</w:t>
            </w:r>
          </w:p>
        </w:tc>
      </w:tr>
      <w:tr w:rsidR="00644E3A" w14:paraId="593C43D3" w14:textId="77777777" w:rsidTr="00AE23A9">
        <w:trPr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6B2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6.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112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3.kh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E80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konobar-kuhar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37F9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2/64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A26B9" w14:textId="48EBBC77" w:rsidR="00644E3A" w:rsidRDefault="00E87339" w:rsidP="00AE23A9">
            <w:pPr>
              <w:ind w:right="57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Mirjana Bogdan</w:t>
            </w:r>
          </w:p>
        </w:tc>
      </w:tr>
      <w:tr w:rsidR="00644E3A" w14:paraId="6E7DD674" w14:textId="77777777" w:rsidTr="00AE23A9">
        <w:trPr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CD7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7.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49F0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4.a, 2.f,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51D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etika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237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197D" w14:textId="1529A35E" w:rsidR="00644E3A" w:rsidRPr="00E87339" w:rsidRDefault="00F669DB" w:rsidP="00AE23A9">
            <w:pPr>
              <w:ind w:right="57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F669DB">
              <w:rPr>
                <w:rFonts w:eastAsia="Calibri"/>
                <w:lang w:eastAsia="en-US"/>
              </w:rPr>
              <w:t>Ante Jureta</w:t>
            </w:r>
          </w:p>
        </w:tc>
      </w:tr>
      <w:tr w:rsidR="00644E3A" w14:paraId="7FD2EE1A" w14:textId="77777777" w:rsidTr="00AE23A9">
        <w:trPr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91EB1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648F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1.e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B053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med. teh. - građanski odgoj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202A0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2/70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B5685" w14:textId="10120A3C" w:rsidR="00644E3A" w:rsidRDefault="00E87339" w:rsidP="00AE23A9">
            <w:pPr>
              <w:ind w:right="57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Mirjana Bogdan</w:t>
            </w:r>
          </w:p>
        </w:tc>
      </w:tr>
      <w:tr w:rsidR="00644E3A" w14:paraId="0265E92B" w14:textId="77777777" w:rsidTr="00AE23A9">
        <w:trPr>
          <w:jc w:val="center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547B7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</w:p>
          <w:p w14:paraId="179D237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"/>
                <w:color w:val="000000"/>
              </w:rPr>
              <w:t>Ukupno sati:</w:t>
            </w:r>
            <w:r>
              <w:rPr>
                <w:rStyle w:val="Zadanifontodlomka1"/>
                <w:rFonts w:eastAsia="Calibri"/>
                <w:color w:val="000000"/>
                <w:lang w:eastAsia="en-US"/>
              </w:rPr>
              <w:t xml:space="preserve">                 </w:t>
            </w:r>
            <w:r>
              <w:rPr>
                <w:rStyle w:val="Zadanifontodlomka1"/>
                <w:color w:val="000000"/>
              </w:rPr>
              <w:t>15</w:t>
            </w:r>
          </w:p>
        </w:tc>
      </w:tr>
    </w:tbl>
    <w:p w14:paraId="222710E3" w14:textId="77777777" w:rsidR="00955E93" w:rsidRDefault="00955E93" w:rsidP="00644E3A">
      <w:pPr>
        <w:spacing w:line="360" w:lineRule="auto"/>
        <w:jc w:val="both"/>
        <w:rPr>
          <w:b/>
        </w:rPr>
      </w:pPr>
    </w:p>
    <w:p w14:paraId="03028C64" w14:textId="77777777" w:rsidR="00955E93" w:rsidRDefault="00955E93" w:rsidP="00644E3A">
      <w:pPr>
        <w:spacing w:line="360" w:lineRule="auto"/>
        <w:jc w:val="both"/>
        <w:rPr>
          <w:b/>
        </w:rPr>
      </w:pPr>
    </w:p>
    <w:p w14:paraId="1E56ED94" w14:textId="4FBF8FF5" w:rsidR="00644E3A" w:rsidRPr="005058A6" w:rsidRDefault="00644E3A" w:rsidP="00644E3A">
      <w:pPr>
        <w:spacing w:line="360" w:lineRule="auto"/>
        <w:jc w:val="both"/>
        <w:rPr>
          <w:b/>
        </w:rPr>
      </w:pPr>
      <w:r w:rsidRPr="005058A6">
        <w:rPr>
          <w:b/>
        </w:rPr>
        <w:t>Nastavni predmet: Psihologija prodaje, Ponašanje potrošača, Poslovna psihologija s komunikacijom, Psihologija komunikacije, Poslovna psihologija i komunikacija</w:t>
      </w:r>
      <w:r>
        <w:rPr>
          <w:b/>
        </w:rPr>
        <w:t>, Hrvatski znakovni jezik</w:t>
      </w:r>
      <w:r w:rsidR="00382E23">
        <w:rPr>
          <w:b/>
        </w:rPr>
        <w:t>, Načela poučavanja</w:t>
      </w:r>
    </w:p>
    <w:p w14:paraId="07E4FB12" w14:textId="77777777" w:rsidR="00644E3A" w:rsidRDefault="00644E3A" w:rsidP="00644E3A">
      <w:pPr>
        <w:rPr>
          <w:b/>
          <w:color w:val="000000"/>
          <w:sz w:val="28"/>
          <w:szCs w:val="28"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"/>
        <w:gridCol w:w="2128"/>
        <w:gridCol w:w="2221"/>
        <w:gridCol w:w="1465"/>
        <w:gridCol w:w="2835"/>
      </w:tblGrid>
      <w:tr w:rsidR="00644E3A" w:rsidRPr="005058A6" w14:paraId="451D1E54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8CC5" w14:textId="77777777" w:rsidR="00644E3A" w:rsidRPr="005058A6" w:rsidRDefault="00644E3A" w:rsidP="00AE23A9">
            <w:pPr>
              <w:jc w:val="center"/>
            </w:pPr>
            <w:r w:rsidRPr="005058A6">
              <w:rPr>
                <w:color w:val="000000"/>
              </w:rPr>
              <w:t>Redni broj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5A5A" w14:textId="77777777" w:rsidR="00644E3A" w:rsidRPr="005058A6" w:rsidRDefault="00644E3A" w:rsidP="00AE23A9">
            <w:pPr>
              <w:spacing w:before="120"/>
              <w:jc w:val="center"/>
            </w:pPr>
            <w:r w:rsidRPr="005058A6">
              <w:rPr>
                <w:color w:val="000000"/>
              </w:rPr>
              <w:t>Razred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010B" w14:textId="77777777" w:rsidR="00644E3A" w:rsidRPr="005058A6" w:rsidRDefault="00644E3A" w:rsidP="00AE23A9">
            <w:pPr>
              <w:spacing w:before="120"/>
              <w:jc w:val="center"/>
            </w:pPr>
            <w:r w:rsidRPr="005058A6">
              <w:rPr>
                <w:color w:val="000000"/>
              </w:rPr>
              <w:t>Zanimanje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CCE60" w14:textId="77777777" w:rsidR="00644E3A" w:rsidRPr="005058A6" w:rsidRDefault="00644E3A" w:rsidP="00AE23A9">
            <w:pPr>
              <w:jc w:val="center"/>
            </w:pPr>
            <w:r w:rsidRPr="005058A6">
              <w:rPr>
                <w:color w:val="000000"/>
              </w:rPr>
              <w:t>tjedni/</w:t>
            </w:r>
          </w:p>
          <w:p w14:paraId="44A60860" w14:textId="77777777" w:rsidR="00644E3A" w:rsidRPr="005058A6" w:rsidRDefault="00644E3A" w:rsidP="00AE23A9">
            <w:pPr>
              <w:jc w:val="center"/>
              <w:rPr>
                <w:color w:val="000000"/>
              </w:rPr>
            </w:pPr>
            <w:r w:rsidRPr="005058A6">
              <w:rPr>
                <w:color w:val="000000"/>
              </w:rPr>
              <w:t>godišnji</w:t>
            </w:r>
          </w:p>
          <w:p w14:paraId="309C1A00" w14:textId="77777777" w:rsidR="00644E3A" w:rsidRPr="005058A6" w:rsidRDefault="00644E3A" w:rsidP="00AE23A9">
            <w:pPr>
              <w:jc w:val="center"/>
              <w:rPr>
                <w:color w:val="000000"/>
              </w:rPr>
            </w:pPr>
            <w:r w:rsidRPr="005058A6">
              <w:rPr>
                <w:color w:val="000000"/>
              </w:rPr>
              <w:t xml:space="preserve">broj </w:t>
            </w:r>
          </w:p>
          <w:p w14:paraId="6F9E44A5" w14:textId="77777777" w:rsidR="00644E3A" w:rsidRPr="005058A6" w:rsidRDefault="00644E3A" w:rsidP="00AE23A9">
            <w:pPr>
              <w:jc w:val="center"/>
            </w:pPr>
            <w:r w:rsidRPr="005058A6">
              <w:rPr>
                <w:color w:val="000000"/>
              </w:rPr>
              <w:t>sati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5532" w14:textId="77777777" w:rsidR="00644E3A" w:rsidRPr="005058A6" w:rsidRDefault="00644E3A" w:rsidP="00AE23A9">
            <w:pPr>
              <w:spacing w:before="120"/>
              <w:jc w:val="center"/>
            </w:pPr>
            <w:r w:rsidRPr="005058A6">
              <w:rPr>
                <w:color w:val="000000"/>
              </w:rPr>
              <w:t>Nastavnik</w:t>
            </w:r>
          </w:p>
        </w:tc>
      </w:tr>
      <w:tr w:rsidR="00644E3A" w:rsidRPr="005058A6" w14:paraId="6AAB123A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15B14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FCA95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4.b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986F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komercijalist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C027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2/64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6C51" w14:textId="01EEB0E9" w:rsidR="00644E3A" w:rsidRPr="00F669DB" w:rsidRDefault="00F669DB" w:rsidP="00F669DB">
            <w:pPr>
              <w:ind w:right="57"/>
              <w:jc w:val="center"/>
              <w:rPr>
                <w:rFonts w:eastAsia="Calibri"/>
                <w:lang w:eastAsia="en-US"/>
              </w:rPr>
            </w:pPr>
            <w:r w:rsidRPr="00F669DB">
              <w:rPr>
                <w:rFonts w:eastAsia="Calibri"/>
                <w:lang w:eastAsia="en-US"/>
              </w:rPr>
              <w:t>Arijana Lukačević</w:t>
            </w:r>
          </w:p>
        </w:tc>
      </w:tr>
      <w:tr w:rsidR="00644E3A" w:rsidRPr="005058A6" w14:paraId="282BCF6A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1AC1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A363B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4.c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4049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„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21BF7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2/64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7BEB4" w14:textId="4A551AFD" w:rsidR="00644E3A" w:rsidRPr="00F669DB" w:rsidRDefault="00F669DB" w:rsidP="00F669DB">
            <w:pPr>
              <w:ind w:right="57"/>
              <w:jc w:val="center"/>
              <w:rPr>
                <w:rFonts w:eastAsia="Calibri"/>
                <w:lang w:eastAsia="en-US"/>
              </w:rPr>
            </w:pPr>
            <w:r w:rsidRPr="00F669DB">
              <w:rPr>
                <w:rFonts w:eastAsia="Calibri"/>
                <w:lang w:eastAsia="en-US"/>
              </w:rPr>
              <w:t>Arijana Lukačević</w:t>
            </w:r>
          </w:p>
        </w:tc>
      </w:tr>
      <w:tr w:rsidR="00644E3A" w:rsidRPr="005058A6" w14:paraId="1CA3E93D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EF0C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7B86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3.m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8732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tur.-hot.kom.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92F86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2/70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127E2" w14:textId="067EE70C" w:rsidR="00644E3A" w:rsidRPr="005058A6" w:rsidRDefault="00E87339" w:rsidP="00AE23A9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Milena Vuković</w:t>
            </w:r>
          </w:p>
        </w:tc>
      </w:tr>
      <w:tr w:rsidR="00644E3A" w:rsidRPr="005058A6" w14:paraId="763C0EC1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7E5C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767EA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3.g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4357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prodavač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3773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1/32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FE42" w14:textId="7D87792A" w:rsidR="00644E3A" w:rsidRPr="005058A6" w:rsidRDefault="00F669DB" w:rsidP="00AE23A9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Arijana Lukačević</w:t>
            </w:r>
          </w:p>
        </w:tc>
      </w:tr>
      <w:tr w:rsidR="00644E3A" w:rsidRPr="005058A6" w14:paraId="068738B1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E7CA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1CF4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1.f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9E1F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frizer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F12B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1/35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B34C" w14:textId="2A2990B4" w:rsidR="00644E3A" w:rsidRPr="005058A6" w:rsidRDefault="00E87339" w:rsidP="00AE23A9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Milena Vuković</w:t>
            </w:r>
          </w:p>
        </w:tc>
      </w:tr>
      <w:tr w:rsidR="00644E3A" w:rsidRPr="005058A6" w14:paraId="33C94BEA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8139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80D8D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2.f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8348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frizer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54FAD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1/35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E769E" w14:textId="4CB07FF4" w:rsidR="00644E3A" w:rsidRPr="005058A6" w:rsidRDefault="00E87339" w:rsidP="00AE23A9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Milena Vuković</w:t>
            </w:r>
          </w:p>
        </w:tc>
      </w:tr>
      <w:tr w:rsidR="00644E3A" w:rsidRPr="005058A6" w14:paraId="100AC700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128B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E43B9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2.f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F942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kozmetičar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25C8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1/35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2419" w14:textId="0B13BDE7" w:rsidR="00644E3A" w:rsidRPr="005058A6" w:rsidRDefault="00E87339" w:rsidP="00AE23A9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Milena Vuković</w:t>
            </w:r>
          </w:p>
        </w:tc>
      </w:tr>
      <w:tr w:rsidR="00644E3A" w:rsidRPr="005058A6" w14:paraId="202EE10C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FE68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801F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3.f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02C7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kozmetičar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33C8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1/32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4EEE" w14:textId="0F6910A7" w:rsidR="00644E3A" w:rsidRPr="005058A6" w:rsidRDefault="00E87339" w:rsidP="00AE23A9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Milena Vuković</w:t>
            </w:r>
          </w:p>
        </w:tc>
      </w:tr>
      <w:tr w:rsidR="00644E3A" w:rsidRPr="005058A6" w14:paraId="3577BA93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4215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E65C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2.kh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433F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konobar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89F9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2/70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6F73C" w14:textId="681ABC81" w:rsidR="00644E3A" w:rsidRPr="005058A6" w:rsidRDefault="00F669DB" w:rsidP="00AE23A9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Arijana Lukačević</w:t>
            </w:r>
          </w:p>
        </w:tc>
      </w:tr>
      <w:tr w:rsidR="00644E3A" w:rsidRPr="005058A6" w14:paraId="6087DC7D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63F5" w14:textId="77777777" w:rsidR="00644E3A" w:rsidRPr="005058A6" w:rsidRDefault="00644E3A" w:rsidP="00AE23A9">
            <w:pPr>
              <w:ind w:right="57"/>
              <w:jc w:val="center"/>
              <w:rPr>
                <w:color w:val="000000"/>
              </w:rPr>
            </w:pPr>
            <w:r w:rsidRPr="005058A6">
              <w:rPr>
                <w:color w:val="000000"/>
              </w:rPr>
              <w:t>11.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07D94" w14:textId="77777777" w:rsidR="00644E3A" w:rsidRPr="005058A6" w:rsidRDefault="00644E3A" w:rsidP="00AE23A9">
            <w:pPr>
              <w:ind w:right="57"/>
              <w:jc w:val="center"/>
              <w:rPr>
                <w:color w:val="000000"/>
              </w:rPr>
            </w:pPr>
            <w:r w:rsidRPr="005058A6">
              <w:rPr>
                <w:color w:val="000000"/>
              </w:rPr>
              <w:t>2.e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6CDC" w14:textId="77777777" w:rsidR="00644E3A" w:rsidRPr="005058A6" w:rsidRDefault="00644E3A" w:rsidP="00AE23A9">
            <w:pPr>
              <w:ind w:right="57"/>
              <w:jc w:val="center"/>
              <w:rPr>
                <w:color w:val="000000"/>
              </w:rPr>
            </w:pPr>
            <w:r w:rsidRPr="005058A6">
              <w:rPr>
                <w:color w:val="000000"/>
              </w:rPr>
              <w:t>med. teh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0273" w14:textId="77777777" w:rsidR="00644E3A" w:rsidRPr="005058A6" w:rsidRDefault="00644E3A" w:rsidP="00AE23A9">
            <w:pPr>
              <w:ind w:right="57"/>
              <w:jc w:val="center"/>
              <w:rPr>
                <w:color w:val="000000"/>
              </w:rPr>
            </w:pPr>
            <w:r w:rsidRPr="005058A6">
              <w:rPr>
                <w:color w:val="000000"/>
              </w:rPr>
              <w:t>1/35+2/70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B709" w14:textId="7D4787A9" w:rsidR="00644E3A" w:rsidRPr="005058A6" w:rsidRDefault="00E87339" w:rsidP="00AE23A9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Milena Vuković</w:t>
            </w:r>
          </w:p>
        </w:tc>
      </w:tr>
      <w:tr w:rsidR="00644E3A" w:rsidRPr="005058A6" w14:paraId="470EEE67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89F1" w14:textId="77777777" w:rsidR="00644E3A" w:rsidRPr="005058A6" w:rsidRDefault="00644E3A" w:rsidP="00AE23A9">
            <w:pPr>
              <w:ind w:right="57"/>
              <w:jc w:val="center"/>
              <w:rPr>
                <w:color w:val="000000"/>
              </w:rPr>
            </w:pPr>
            <w:r w:rsidRPr="005058A6">
              <w:rPr>
                <w:color w:val="000000"/>
              </w:rPr>
              <w:t>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B6EB" w14:textId="77777777" w:rsidR="00644E3A" w:rsidRPr="005058A6" w:rsidRDefault="00644E3A" w:rsidP="00AE23A9">
            <w:pPr>
              <w:ind w:right="57"/>
              <w:jc w:val="center"/>
              <w:rPr>
                <w:color w:val="000000"/>
              </w:rPr>
            </w:pPr>
            <w:r w:rsidRPr="005058A6">
              <w:rPr>
                <w:color w:val="000000"/>
              </w:rPr>
              <w:t>3.e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4370" w14:textId="77777777" w:rsidR="00644E3A" w:rsidRPr="005058A6" w:rsidRDefault="00644E3A" w:rsidP="00AE23A9">
            <w:pPr>
              <w:ind w:right="57"/>
              <w:jc w:val="center"/>
              <w:rPr>
                <w:color w:val="000000"/>
              </w:rPr>
            </w:pPr>
            <w:r w:rsidRPr="005058A6">
              <w:rPr>
                <w:color w:val="000000"/>
              </w:rPr>
              <w:t>med. teh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81960" w14:textId="77777777" w:rsidR="00644E3A" w:rsidRPr="005058A6" w:rsidRDefault="00644E3A" w:rsidP="00AE23A9">
            <w:pPr>
              <w:ind w:right="57"/>
              <w:jc w:val="center"/>
              <w:rPr>
                <w:color w:val="000000"/>
              </w:rPr>
            </w:pPr>
            <w:r w:rsidRPr="005058A6">
              <w:rPr>
                <w:color w:val="000000"/>
              </w:rPr>
              <w:t>2/74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2AC0" w14:textId="3C2C505C" w:rsidR="00644E3A" w:rsidRPr="005058A6" w:rsidRDefault="00E87339" w:rsidP="00AE23A9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Milena Vuković</w:t>
            </w:r>
          </w:p>
        </w:tc>
      </w:tr>
      <w:tr w:rsidR="00644E3A" w:rsidRPr="005058A6" w14:paraId="02ADA039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B991" w14:textId="77777777" w:rsidR="00644E3A" w:rsidRPr="005058A6" w:rsidRDefault="00644E3A" w:rsidP="00AE23A9">
            <w:pPr>
              <w:ind w:right="57"/>
              <w:jc w:val="center"/>
              <w:rPr>
                <w:color w:val="000000"/>
              </w:rPr>
            </w:pPr>
            <w:r w:rsidRPr="005058A6">
              <w:rPr>
                <w:color w:val="000000"/>
              </w:rPr>
              <w:lastRenderedPageBreak/>
              <w:t>13.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7A27B" w14:textId="77777777" w:rsidR="00644E3A" w:rsidRPr="005058A6" w:rsidRDefault="00644E3A" w:rsidP="00AE23A9">
            <w:pPr>
              <w:ind w:right="57"/>
              <w:jc w:val="center"/>
              <w:rPr>
                <w:color w:val="000000"/>
              </w:rPr>
            </w:pPr>
            <w:r w:rsidRPr="005058A6">
              <w:rPr>
                <w:color w:val="000000"/>
              </w:rPr>
              <w:t>3.e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10200" w14:textId="77777777" w:rsidR="00644E3A" w:rsidRPr="005058A6" w:rsidRDefault="00644E3A" w:rsidP="00AE23A9">
            <w:pPr>
              <w:ind w:right="57"/>
              <w:jc w:val="center"/>
              <w:rPr>
                <w:color w:val="000000"/>
              </w:rPr>
            </w:pPr>
            <w:r w:rsidRPr="005058A6">
              <w:rPr>
                <w:color w:val="000000"/>
              </w:rPr>
              <w:t>med. teh.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6B87B" w14:textId="77777777" w:rsidR="00644E3A" w:rsidRPr="005058A6" w:rsidRDefault="00644E3A" w:rsidP="00AE23A9">
            <w:pPr>
              <w:ind w:right="57"/>
              <w:jc w:val="center"/>
              <w:rPr>
                <w:color w:val="000000"/>
              </w:rPr>
            </w:pPr>
            <w:r w:rsidRPr="005058A6">
              <w:rPr>
                <w:color w:val="000000"/>
              </w:rPr>
              <w:t>2/74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118A" w14:textId="5E6F97B1" w:rsidR="00644E3A" w:rsidRPr="005058A6" w:rsidRDefault="00382E23" w:rsidP="00AE23A9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Daria Pavić</w:t>
            </w:r>
          </w:p>
        </w:tc>
      </w:tr>
      <w:tr w:rsidR="00644E3A" w:rsidRPr="005058A6" w14:paraId="4A414807" w14:textId="77777777" w:rsidTr="00AE23A9">
        <w:trPr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849F3" w14:textId="77777777" w:rsidR="00644E3A" w:rsidRPr="005058A6" w:rsidRDefault="00644E3A" w:rsidP="00AE23A9">
            <w:pPr>
              <w:ind w:right="57"/>
              <w:jc w:val="center"/>
              <w:rPr>
                <w:color w:val="000000"/>
              </w:rPr>
            </w:pPr>
            <w:r w:rsidRPr="005058A6">
              <w:rPr>
                <w:color w:val="000000"/>
              </w:rPr>
              <w:t>1</w:t>
            </w:r>
            <w:r w:rsidRPr="005058A6">
              <w:t>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E5AB" w14:textId="77777777" w:rsidR="00644E3A" w:rsidRPr="005058A6" w:rsidRDefault="00644E3A" w:rsidP="00AE23A9">
            <w:pPr>
              <w:ind w:right="57"/>
              <w:jc w:val="center"/>
              <w:rPr>
                <w:color w:val="000000"/>
              </w:rPr>
            </w:pPr>
            <w:r w:rsidRPr="005058A6">
              <w:rPr>
                <w:color w:val="000000"/>
              </w:rPr>
              <w:t>3.e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C9B4C" w14:textId="77777777" w:rsidR="00644E3A" w:rsidRPr="005058A6" w:rsidRDefault="00644E3A" w:rsidP="00AE23A9">
            <w:pPr>
              <w:ind w:right="57"/>
              <w:jc w:val="center"/>
              <w:rPr>
                <w:color w:val="000000"/>
              </w:rPr>
            </w:pPr>
            <w:r w:rsidRPr="005058A6">
              <w:rPr>
                <w:color w:val="000000"/>
              </w:rPr>
              <w:t>med. teh.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EAC11" w14:textId="77777777" w:rsidR="00644E3A" w:rsidRPr="005058A6" w:rsidRDefault="00644E3A" w:rsidP="00AE23A9">
            <w:pPr>
              <w:ind w:right="57"/>
              <w:jc w:val="center"/>
              <w:rPr>
                <w:color w:val="000000"/>
              </w:rPr>
            </w:pPr>
            <w:r w:rsidRPr="005058A6">
              <w:rPr>
                <w:color w:val="000000"/>
              </w:rPr>
              <w:t>1/37+2/74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F2E1" w14:textId="1528A721" w:rsidR="00644E3A" w:rsidRPr="005058A6" w:rsidRDefault="00E87339" w:rsidP="00AE23A9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Tajana Mladina</w:t>
            </w:r>
          </w:p>
        </w:tc>
      </w:tr>
      <w:tr w:rsidR="00644E3A" w:rsidRPr="005058A6" w14:paraId="5FE4B9FC" w14:textId="77777777" w:rsidTr="00AE23A9">
        <w:trPr>
          <w:jc w:val="center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076A" w14:textId="77777777" w:rsidR="00644E3A" w:rsidRPr="005058A6" w:rsidRDefault="00644E3A" w:rsidP="00AE23A9">
            <w:pPr>
              <w:ind w:right="57"/>
              <w:jc w:val="center"/>
              <w:rPr>
                <w:color w:val="000000"/>
              </w:rPr>
            </w:pPr>
          </w:p>
          <w:p w14:paraId="35AA434D" w14:textId="77777777" w:rsidR="00644E3A" w:rsidRPr="005058A6" w:rsidRDefault="00644E3A" w:rsidP="00AE23A9">
            <w:pPr>
              <w:ind w:right="57"/>
              <w:jc w:val="center"/>
            </w:pPr>
            <w:r w:rsidRPr="005058A6">
              <w:rPr>
                <w:color w:val="000000"/>
              </w:rPr>
              <w:t>Ukupno sati:</w:t>
            </w:r>
            <w:r w:rsidRPr="005058A6">
              <w:rPr>
                <w:rFonts w:eastAsia="Calibri"/>
                <w:color w:val="000000"/>
                <w:lang w:eastAsia="en-US"/>
              </w:rPr>
              <w:t xml:space="preserve">     20  </w:t>
            </w:r>
          </w:p>
        </w:tc>
      </w:tr>
    </w:tbl>
    <w:p w14:paraId="64BFF0A8" w14:textId="77777777" w:rsidR="00644E3A" w:rsidRDefault="00644E3A" w:rsidP="00644E3A"/>
    <w:p w14:paraId="32803D64" w14:textId="77777777" w:rsidR="00644E3A" w:rsidRDefault="00644E3A" w:rsidP="00644E3A"/>
    <w:p w14:paraId="7CBFEF6E" w14:textId="77777777" w:rsidR="00644E3A" w:rsidRDefault="00644E3A" w:rsidP="00644E3A"/>
    <w:p w14:paraId="1C0CC834" w14:textId="77777777" w:rsidR="009A3864" w:rsidRDefault="009A3864" w:rsidP="00644E3A"/>
    <w:p w14:paraId="6A514173" w14:textId="77777777" w:rsidR="00644E3A" w:rsidRDefault="00644E3A" w:rsidP="00644E3A"/>
    <w:p w14:paraId="4A48C799" w14:textId="77777777" w:rsidR="00644E3A" w:rsidRPr="005058A6" w:rsidRDefault="00644E3A" w:rsidP="00644E3A">
      <w:pPr>
        <w:spacing w:line="360" w:lineRule="auto"/>
        <w:jc w:val="both"/>
        <w:rPr>
          <w:b/>
        </w:rPr>
      </w:pPr>
      <w:r w:rsidRPr="005058A6">
        <w:rPr>
          <w:b/>
        </w:rPr>
        <w:t>Nastavni predmet: Matematika, Matematika u struci, Gospodarska Matematika, Fizika</w:t>
      </w:r>
    </w:p>
    <w:p w14:paraId="651E04DB" w14:textId="77777777" w:rsidR="00644E3A" w:rsidRDefault="00644E3A" w:rsidP="00644E3A">
      <w:pPr>
        <w:jc w:val="center"/>
        <w:rPr>
          <w:b/>
          <w:sz w:val="28"/>
          <w:szCs w:val="28"/>
          <w:u w:val="single"/>
        </w:rPr>
      </w:pPr>
    </w:p>
    <w:tbl>
      <w:tblPr>
        <w:tblW w:w="1003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"/>
        <w:gridCol w:w="2210"/>
        <w:gridCol w:w="2126"/>
        <w:gridCol w:w="1984"/>
        <w:gridCol w:w="2748"/>
      </w:tblGrid>
      <w:tr w:rsidR="00644E3A" w:rsidRPr="005058A6" w14:paraId="5D01C12F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D4250" w14:textId="77777777" w:rsidR="00644E3A" w:rsidRPr="005058A6" w:rsidRDefault="00644E3A" w:rsidP="00AE23A9">
            <w:pPr>
              <w:suppressAutoHyphens/>
              <w:autoSpaceDN w:val="0"/>
              <w:jc w:val="center"/>
              <w:textAlignment w:val="baseline"/>
            </w:pPr>
            <w:r w:rsidRPr="005058A6">
              <w:t>Redni broj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5E176" w14:textId="77777777" w:rsidR="00644E3A" w:rsidRPr="005058A6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5058A6">
              <w:t>Razred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4302" w14:textId="77777777" w:rsidR="00644E3A" w:rsidRPr="005058A6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5058A6">
              <w:t>Zanimanje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8715" w14:textId="77777777" w:rsidR="00644E3A" w:rsidRPr="005058A6" w:rsidRDefault="00644E3A" w:rsidP="00AE23A9">
            <w:pPr>
              <w:suppressAutoHyphens/>
              <w:autoSpaceDN w:val="0"/>
              <w:jc w:val="center"/>
              <w:textAlignment w:val="baseline"/>
            </w:pPr>
            <w:r w:rsidRPr="005058A6">
              <w:t>Tjedni/godišnji broj sati</w:t>
            </w:r>
          </w:p>
          <w:p w14:paraId="50D504EC" w14:textId="77777777" w:rsidR="00644E3A" w:rsidRPr="005058A6" w:rsidRDefault="00644E3A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AB8D7" w14:textId="77777777" w:rsidR="00644E3A" w:rsidRPr="005058A6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5058A6">
              <w:t>Ime i prezime nastavnika</w:t>
            </w:r>
          </w:p>
        </w:tc>
      </w:tr>
      <w:tr w:rsidR="00644E3A" w:rsidRPr="005058A6" w14:paraId="25B92CDB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D00F1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E15D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1.a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76F05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ekonomist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0289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3/105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14F0" w14:textId="640C4852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Branimir Krivić</w:t>
            </w:r>
          </w:p>
        </w:tc>
      </w:tr>
      <w:tr w:rsidR="00644E3A" w:rsidRPr="005058A6" w14:paraId="68CBBA07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962A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A378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2.a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271B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21F4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3/105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F841A" w14:textId="4B7797AD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Gordana Blažević</w:t>
            </w:r>
          </w:p>
        </w:tc>
      </w:tr>
      <w:tr w:rsidR="00644E3A" w:rsidRPr="005058A6" w14:paraId="5C283C0E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7D8D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3.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7059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3.a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F646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C3A7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3/105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D0E8" w14:textId="4602AE46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Gordana Blažević</w:t>
            </w:r>
          </w:p>
        </w:tc>
      </w:tr>
      <w:tr w:rsidR="00644E3A" w:rsidRPr="005058A6" w14:paraId="44F429C9" w14:textId="77777777" w:rsidTr="00AE23A9">
        <w:trPr>
          <w:trHeight w:val="283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4D4E2" w14:textId="77777777" w:rsidR="00644E3A" w:rsidRPr="005058A6" w:rsidRDefault="00644E3A" w:rsidP="00AE23A9">
            <w:pPr>
              <w:suppressAutoHyphens/>
              <w:autoSpaceDN w:val="0"/>
              <w:spacing w:before="120"/>
              <w:ind w:right="57"/>
              <w:jc w:val="center"/>
              <w:textAlignment w:val="baseline"/>
            </w:pPr>
            <w:r w:rsidRPr="005058A6">
              <w:t>4.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95E0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4.a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9FEB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E9CB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3/96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C80C" w14:textId="6FE498E1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Gordana Blažević</w:t>
            </w:r>
          </w:p>
        </w:tc>
      </w:tr>
      <w:tr w:rsidR="00644E3A" w:rsidRPr="005058A6" w14:paraId="75349670" w14:textId="77777777" w:rsidTr="00AE23A9">
        <w:trPr>
          <w:trHeight w:val="315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3CB0D" w14:textId="77777777" w:rsidR="00644E3A" w:rsidRPr="005058A6" w:rsidRDefault="00644E3A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AA0E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pripreme za maturu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5D05A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CA71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1/32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0F7F0" w14:textId="1080A5D4" w:rsidR="00644E3A" w:rsidRPr="005058A6" w:rsidRDefault="007351B7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Gordana Blažević</w:t>
            </w:r>
          </w:p>
        </w:tc>
      </w:tr>
      <w:tr w:rsidR="00644E3A" w:rsidRPr="005058A6" w14:paraId="018EE1F9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483C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5.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C2840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1.b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DBDE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komercijalist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AB77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3/105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C993" w14:textId="43944F20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Magdalena Tomašević</w:t>
            </w:r>
          </w:p>
        </w:tc>
      </w:tr>
      <w:tr w:rsidR="00644E3A" w:rsidRPr="005058A6" w14:paraId="050FEA65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D191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6.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85C9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1.c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5AB7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117F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3/105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0815" w14:textId="592EC9F2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Branimir Krivić</w:t>
            </w:r>
          </w:p>
        </w:tc>
      </w:tr>
      <w:tr w:rsidR="00644E3A" w:rsidRPr="005058A6" w14:paraId="37F368FD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FD339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7.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03D4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2.b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B8DA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5F0F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3/105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59074" w14:textId="696C423E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Katarina Bitunjac</w:t>
            </w:r>
          </w:p>
        </w:tc>
      </w:tr>
      <w:tr w:rsidR="00644E3A" w:rsidRPr="005058A6" w14:paraId="3AE41BA0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F8A41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8.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9902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2.c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C0CF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B24C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3/105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D311" w14:textId="2FC9EDB2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Gordana Blažević</w:t>
            </w:r>
          </w:p>
        </w:tc>
      </w:tr>
      <w:tr w:rsidR="00644E3A" w:rsidRPr="005058A6" w14:paraId="6A8DEBC1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4AAE8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9.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61B2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3.b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B439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397EC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3/105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E876" w14:textId="463F5BF6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Branimir Krivić</w:t>
            </w:r>
          </w:p>
        </w:tc>
      </w:tr>
      <w:tr w:rsidR="00644E3A" w:rsidRPr="005058A6" w14:paraId="75D1DB91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A32BD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10.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5E84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3.c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BD055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39BF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3/105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851AC" w14:textId="1B92DB04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Magdalena Tomašević</w:t>
            </w:r>
          </w:p>
        </w:tc>
      </w:tr>
      <w:tr w:rsidR="00644E3A" w:rsidRPr="005058A6" w14:paraId="1444E150" w14:textId="77777777" w:rsidTr="00AE23A9">
        <w:trPr>
          <w:trHeight w:val="240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150B3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11.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1A2CA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4.b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F0F54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CB61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2/64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151E" w14:textId="3271F773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Branimir Krivić</w:t>
            </w:r>
          </w:p>
        </w:tc>
      </w:tr>
      <w:tr w:rsidR="00644E3A" w:rsidRPr="005058A6" w14:paraId="503D4959" w14:textId="77777777" w:rsidTr="00AE23A9">
        <w:trPr>
          <w:trHeight w:val="375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837E" w14:textId="77777777" w:rsidR="00644E3A" w:rsidRPr="005058A6" w:rsidRDefault="00644E3A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552EA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pripreme za maturu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A231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5058A6">
              <w:rPr>
                <w:rFonts w:eastAsia="Calibri"/>
                <w:lang w:eastAsia="en-US"/>
              </w:rPr>
              <w:t>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FAB5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1/32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C17A" w14:textId="68B91FA6" w:rsidR="00644E3A" w:rsidRPr="005058A6" w:rsidRDefault="007351B7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Magdalena Tomašević</w:t>
            </w:r>
          </w:p>
        </w:tc>
      </w:tr>
      <w:tr w:rsidR="00644E3A" w:rsidRPr="005058A6" w14:paraId="24757821" w14:textId="77777777" w:rsidTr="00AE23A9">
        <w:trPr>
          <w:trHeight w:val="300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3C7FA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12.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AA33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4.c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1AF9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C85B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2/64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154F" w14:textId="07B7D4F9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Branimir Krivić</w:t>
            </w:r>
          </w:p>
        </w:tc>
      </w:tr>
      <w:tr w:rsidR="00644E3A" w:rsidRPr="005058A6" w14:paraId="7C0B9DF8" w14:textId="77777777" w:rsidTr="00AE23A9">
        <w:trPr>
          <w:trHeight w:val="315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E4A5A" w14:textId="77777777" w:rsidR="00644E3A" w:rsidRPr="005058A6" w:rsidRDefault="00644E3A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39A8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pripreme za maturu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CF80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5058A6">
              <w:rPr>
                <w:rFonts w:eastAsia="Calibri"/>
                <w:lang w:eastAsia="en-US"/>
              </w:rPr>
              <w:t>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49E0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1/32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F130" w14:textId="7A186A21" w:rsidR="00644E3A" w:rsidRPr="005058A6" w:rsidRDefault="007351B7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Magdalena Tomašević</w:t>
            </w:r>
          </w:p>
        </w:tc>
      </w:tr>
      <w:tr w:rsidR="00644E3A" w:rsidRPr="005058A6" w14:paraId="3EC1BD32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823B6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13.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D742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1.m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C629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tur.-hot.kom.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DBCD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3/105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1732" w14:textId="4CF6B1FE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Ruža Gudelj</w:t>
            </w:r>
          </w:p>
        </w:tc>
      </w:tr>
      <w:tr w:rsidR="00644E3A" w:rsidRPr="005058A6" w14:paraId="5CB96859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ED73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14.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16CA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2.m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1E32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43B3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3/105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F436" w14:textId="73BA3666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Branimir Krivić</w:t>
            </w:r>
          </w:p>
        </w:tc>
      </w:tr>
      <w:tr w:rsidR="00644E3A" w:rsidRPr="005058A6" w14:paraId="765ED3AF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0907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15.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448F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3.m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F4D3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F215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2/70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E8A6" w14:textId="51022EA9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Branimir Krivić</w:t>
            </w:r>
          </w:p>
        </w:tc>
      </w:tr>
      <w:tr w:rsidR="00644E3A" w:rsidRPr="005058A6" w14:paraId="7D119CD4" w14:textId="77777777" w:rsidTr="00AE23A9">
        <w:trPr>
          <w:trHeight w:val="285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E74C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16.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18DD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4.m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B059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2CE9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2/64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B3AC" w14:textId="73063A94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Branimir Krivić</w:t>
            </w:r>
          </w:p>
        </w:tc>
      </w:tr>
      <w:tr w:rsidR="00644E3A" w:rsidRPr="005058A6" w14:paraId="0A876878" w14:textId="77777777" w:rsidTr="00AE23A9">
        <w:trPr>
          <w:trHeight w:val="330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A7EEE" w14:textId="77777777" w:rsidR="00644E3A" w:rsidRPr="005058A6" w:rsidRDefault="00644E3A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4B80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pripreme za maturu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3B94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5058A6">
              <w:rPr>
                <w:rFonts w:eastAsia="Calibri"/>
                <w:lang w:eastAsia="en-US"/>
              </w:rPr>
              <w:t>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75A94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1/32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ADA59" w14:textId="696C741D" w:rsidR="00644E3A" w:rsidRPr="005058A6" w:rsidRDefault="007351B7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Magdalena Tomašević</w:t>
            </w:r>
          </w:p>
        </w:tc>
      </w:tr>
      <w:tr w:rsidR="00644E3A" w:rsidRPr="005058A6" w14:paraId="267A6B85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F78CC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17.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DC3C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1.g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2D77E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prodavač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D39D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2/70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01BE2" w14:textId="68F66582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Ruža Gudelj</w:t>
            </w:r>
          </w:p>
        </w:tc>
      </w:tr>
      <w:tr w:rsidR="00644E3A" w:rsidRPr="005058A6" w14:paraId="2AF84D40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8C8E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18.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091D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2.g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67C19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38766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2/70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365C" w14:textId="5581A38D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Katarina Bitunjac</w:t>
            </w:r>
          </w:p>
        </w:tc>
      </w:tr>
      <w:tr w:rsidR="00644E3A" w:rsidRPr="005058A6" w14:paraId="4BDEF080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6453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19.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6FFC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3.g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FA5B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2670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2/64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6511" w14:textId="12A95E21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Ruža Gudelj</w:t>
            </w:r>
          </w:p>
        </w:tc>
      </w:tr>
      <w:tr w:rsidR="00644E3A" w:rsidRPr="005058A6" w14:paraId="39468C07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D4899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20.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6F736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1.f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6C675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frizer-kozm.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4973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2/70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9D8A" w14:textId="69516A8D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Ruža Gudelj</w:t>
            </w:r>
          </w:p>
        </w:tc>
      </w:tr>
      <w:tr w:rsidR="00644E3A" w:rsidRPr="005058A6" w14:paraId="7811CA25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BAAA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21.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3E897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2.f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EB14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frizer-kozm.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52C8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1/35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8771" w14:textId="68336697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Magdalena Tomašević</w:t>
            </w:r>
          </w:p>
        </w:tc>
      </w:tr>
      <w:tr w:rsidR="00644E3A" w:rsidRPr="005058A6" w14:paraId="26A4656F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F450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22.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791A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3.f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BC4B2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frizer-kozm.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A9DE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1/32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2953F" w14:textId="16F3A1CC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Magdalena Tomašević</w:t>
            </w:r>
          </w:p>
        </w:tc>
      </w:tr>
      <w:tr w:rsidR="00644E3A" w:rsidRPr="005058A6" w14:paraId="563E8061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1B1C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23.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B518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1.kh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5533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konobar- kuhar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6C8D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2/70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5423" w14:textId="6BA5FC2C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Katarina Bitunjac</w:t>
            </w:r>
          </w:p>
        </w:tc>
      </w:tr>
      <w:tr w:rsidR="00644E3A" w:rsidRPr="005058A6" w14:paraId="2E6F780A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F5E3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24.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8C77A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2.kh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6E22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konobar-kuhar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EDE3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2/70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E7A5" w14:textId="70B0862D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</w:pPr>
            <w:r>
              <w:rPr>
                <w:rFonts w:eastAsia="Calibri"/>
                <w:lang w:eastAsia="en-US"/>
              </w:rPr>
              <w:t>Gordana Blažević</w:t>
            </w:r>
          </w:p>
        </w:tc>
      </w:tr>
      <w:tr w:rsidR="00644E3A" w:rsidRPr="005058A6" w14:paraId="44555BE0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DBF9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25.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85BF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3.kh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C343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konobar-kuhar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90C6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2/64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AE95" w14:textId="4FA12CBA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Ruža Gudelj</w:t>
            </w:r>
          </w:p>
        </w:tc>
      </w:tr>
      <w:tr w:rsidR="00644E3A" w:rsidRPr="005058A6" w14:paraId="5C7A51C9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80BC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26.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7666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1.e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198D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med.teh,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851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3/105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F67B5" w14:textId="2F03020E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Gordana Blažević</w:t>
            </w:r>
          </w:p>
        </w:tc>
      </w:tr>
      <w:tr w:rsidR="00644E3A" w:rsidRPr="005058A6" w14:paraId="5B21F465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06D5A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27.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EDAA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2.e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4FAE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med.teh.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6D2C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3/10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1C35" w14:textId="6BE8DC00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Magdalena Tomašević</w:t>
            </w:r>
          </w:p>
        </w:tc>
      </w:tr>
      <w:tr w:rsidR="00644E3A" w:rsidRPr="005058A6" w14:paraId="5B7783F9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AA0C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>
              <w:t>28.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D62A7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>
              <w:t>2.n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E87C4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8117C9">
              <w:t>TES administrator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B6801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>
              <w:t>2/70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EDAC" w14:textId="5F4CEB00" w:rsidR="00644E3A" w:rsidRPr="005058A6" w:rsidRDefault="009A3864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Magdalena Tomašević</w:t>
            </w:r>
          </w:p>
        </w:tc>
      </w:tr>
      <w:tr w:rsidR="00644E3A" w:rsidRPr="005058A6" w14:paraId="1F76A1DB" w14:textId="77777777" w:rsidTr="00AE23A9">
        <w:trPr>
          <w:jc w:val="center"/>
        </w:trPr>
        <w:tc>
          <w:tcPr>
            <w:tcW w:w="10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D2E8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14:paraId="3ABDD3E4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5058A6">
              <w:rPr>
                <w:rFonts w:eastAsia="Calibri"/>
                <w:lang w:eastAsia="en-US"/>
              </w:rPr>
              <w:t>Fizika</w:t>
            </w:r>
          </w:p>
        </w:tc>
      </w:tr>
      <w:tr w:rsidR="00644E3A" w:rsidRPr="005058A6" w14:paraId="221D67CA" w14:textId="77777777" w:rsidTr="00AE23A9">
        <w:trPr>
          <w:trHeight w:val="60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01BD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lastRenderedPageBreak/>
              <w:t>1.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6576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1.e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02360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med.teh.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0CF6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2/70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3992" w14:textId="290CF0DB" w:rsidR="00644E3A" w:rsidRPr="005058A6" w:rsidRDefault="00F01998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Andrea Norac</w:t>
            </w:r>
          </w:p>
        </w:tc>
      </w:tr>
      <w:tr w:rsidR="00644E3A" w:rsidRPr="005058A6" w14:paraId="6ABDB489" w14:textId="77777777" w:rsidTr="00AE23A9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36A60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D558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2.e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5D18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med.teh.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508B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>2/70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F8A69" w14:textId="53C514D0" w:rsidR="00644E3A" w:rsidRPr="005058A6" w:rsidRDefault="00F01998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Andrea Norac</w:t>
            </w:r>
          </w:p>
        </w:tc>
      </w:tr>
      <w:tr w:rsidR="00644E3A" w:rsidRPr="005058A6" w14:paraId="009C4A33" w14:textId="77777777" w:rsidTr="00AE23A9">
        <w:trPr>
          <w:jc w:val="center"/>
        </w:trPr>
        <w:tc>
          <w:tcPr>
            <w:tcW w:w="10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D62C" w14:textId="77777777" w:rsidR="00644E3A" w:rsidRPr="005058A6" w:rsidRDefault="00644E3A" w:rsidP="00AE23A9">
            <w:pPr>
              <w:suppressAutoHyphens/>
              <w:autoSpaceDN w:val="0"/>
              <w:ind w:right="57"/>
              <w:textAlignment w:val="baseline"/>
            </w:pPr>
          </w:p>
          <w:p w14:paraId="15FC06C4" w14:textId="77777777" w:rsidR="00644E3A" w:rsidRPr="005058A6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5058A6">
              <w:t xml:space="preserve">Ukupno sati:        </w:t>
            </w:r>
            <w:r>
              <w:t xml:space="preserve">             </w:t>
            </w:r>
            <w:r>
              <w:rPr>
                <w:rFonts w:eastAsia="Calibri"/>
                <w:lang w:eastAsia="en-US"/>
              </w:rPr>
              <w:t>76</w:t>
            </w:r>
          </w:p>
        </w:tc>
      </w:tr>
    </w:tbl>
    <w:p w14:paraId="06D73476" w14:textId="77777777" w:rsidR="00644E3A" w:rsidRDefault="00644E3A" w:rsidP="00644E3A">
      <w:pPr>
        <w:spacing w:line="360" w:lineRule="auto"/>
        <w:ind w:right="57"/>
        <w:rPr>
          <w:rFonts w:eastAsia="Arial Black"/>
          <w:b/>
        </w:rPr>
      </w:pPr>
    </w:p>
    <w:p w14:paraId="3739468B" w14:textId="77777777" w:rsidR="002A43B1" w:rsidRDefault="002A43B1" w:rsidP="00644E3A">
      <w:pPr>
        <w:spacing w:line="360" w:lineRule="auto"/>
        <w:ind w:right="57"/>
        <w:rPr>
          <w:rFonts w:eastAsia="Arial Black"/>
          <w:b/>
        </w:rPr>
      </w:pPr>
    </w:p>
    <w:p w14:paraId="2B8423B7" w14:textId="77777777" w:rsidR="009A3864" w:rsidRDefault="009A3864" w:rsidP="00644E3A">
      <w:pPr>
        <w:spacing w:line="360" w:lineRule="auto"/>
        <w:ind w:right="57"/>
        <w:rPr>
          <w:rFonts w:eastAsia="Arial Black"/>
          <w:b/>
        </w:rPr>
      </w:pPr>
    </w:p>
    <w:p w14:paraId="486A47D3" w14:textId="77777777" w:rsidR="009A3864" w:rsidRDefault="009A3864" w:rsidP="00644E3A">
      <w:pPr>
        <w:spacing w:line="360" w:lineRule="auto"/>
        <w:ind w:right="57"/>
        <w:rPr>
          <w:rFonts w:eastAsia="Arial Black"/>
          <w:b/>
        </w:rPr>
      </w:pPr>
    </w:p>
    <w:p w14:paraId="06084441" w14:textId="686C2656" w:rsidR="00644E3A" w:rsidRPr="00FE4E70" w:rsidRDefault="00644E3A" w:rsidP="002A43B1">
      <w:pPr>
        <w:spacing w:line="360" w:lineRule="auto"/>
        <w:ind w:right="57"/>
        <w:rPr>
          <w:rFonts w:eastAsia="Arial Black"/>
          <w:b/>
        </w:rPr>
      </w:pPr>
      <w:r w:rsidRPr="00706142">
        <w:rPr>
          <w:rFonts w:eastAsia="Arial Black"/>
          <w:b/>
        </w:rPr>
        <w:t xml:space="preserve">Nastavni predmet: Informatika, </w:t>
      </w:r>
      <w:r w:rsidR="002A43B1">
        <w:rPr>
          <w:rFonts w:eastAsia="Arial Black"/>
          <w:b/>
        </w:rPr>
        <w:t>R</w:t>
      </w:r>
      <w:r w:rsidRPr="00706142">
        <w:rPr>
          <w:rFonts w:eastAsia="Arial Black"/>
          <w:b/>
        </w:rPr>
        <w:t>ačunalstvo, Osnove informatike</w:t>
      </w:r>
    </w:p>
    <w:tbl>
      <w:tblPr>
        <w:tblW w:w="941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"/>
        <w:gridCol w:w="931"/>
        <w:gridCol w:w="6"/>
        <w:gridCol w:w="8"/>
        <w:gridCol w:w="1609"/>
        <w:gridCol w:w="1078"/>
        <w:gridCol w:w="1134"/>
        <w:gridCol w:w="1134"/>
        <w:gridCol w:w="2722"/>
      </w:tblGrid>
      <w:tr w:rsidR="00644E3A" w:rsidRPr="00AF542E" w14:paraId="4C0CFD97" w14:textId="77777777" w:rsidTr="00AE23A9">
        <w:trPr>
          <w:trHeight w:val="1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32C4" w14:textId="77777777" w:rsidR="00644E3A" w:rsidRPr="00AF542E" w:rsidRDefault="00644E3A" w:rsidP="00AE23A9">
            <w:pPr>
              <w:suppressAutoHyphens/>
              <w:autoSpaceDN w:val="0"/>
              <w:jc w:val="center"/>
              <w:textAlignment w:val="baseline"/>
            </w:pPr>
            <w:r w:rsidRPr="00AF542E">
              <w:rPr>
                <w:rFonts w:eastAsia="Arial Black"/>
              </w:rPr>
              <w:t>Redni broj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4D6D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Razred</w:t>
            </w:r>
          </w:p>
        </w:tc>
        <w:tc>
          <w:tcPr>
            <w:tcW w:w="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23FB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Zanimanje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1A05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Grupa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5F062" w14:textId="77777777" w:rsidR="00644E3A" w:rsidRPr="00AF542E" w:rsidRDefault="00644E3A" w:rsidP="00AE23A9">
            <w:pPr>
              <w:suppressAutoHyphens/>
              <w:autoSpaceDN w:val="0"/>
              <w:jc w:val="center"/>
              <w:textAlignment w:val="baseline"/>
              <w:rPr>
                <w:rFonts w:eastAsia="Arial Black"/>
              </w:rPr>
            </w:pPr>
            <w:r w:rsidRPr="00AF542E">
              <w:rPr>
                <w:rFonts w:eastAsia="Arial Black"/>
              </w:rPr>
              <w:t xml:space="preserve">tjedni </w:t>
            </w:r>
          </w:p>
          <w:p w14:paraId="28A3ACC8" w14:textId="77777777" w:rsidR="00644E3A" w:rsidRPr="00AF542E" w:rsidRDefault="00644E3A" w:rsidP="00AE23A9">
            <w:pPr>
              <w:suppressAutoHyphens/>
              <w:autoSpaceDN w:val="0"/>
              <w:jc w:val="center"/>
              <w:textAlignment w:val="baseline"/>
            </w:pPr>
            <w:r w:rsidRPr="00AF542E">
              <w:rPr>
                <w:rFonts w:eastAsia="Arial Black"/>
              </w:rPr>
              <w:t>broj sati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2B95" w14:textId="77777777" w:rsidR="00644E3A" w:rsidRPr="00AF542E" w:rsidRDefault="00644E3A" w:rsidP="00AE23A9">
            <w:pPr>
              <w:suppressAutoHyphens/>
              <w:autoSpaceDN w:val="0"/>
              <w:spacing w:before="120"/>
              <w:textAlignment w:val="baseline"/>
              <w:rPr>
                <w:rFonts w:eastAsia="Arial Black"/>
              </w:rPr>
            </w:pPr>
            <w:r w:rsidRPr="00AF542E">
              <w:rPr>
                <w:rFonts w:eastAsia="Arial Black"/>
              </w:rPr>
              <w:t>godišnji</w:t>
            </w:r>
          </w:p>
          <w:p w14:paraId="621CAC13" w14:textId="77777777" w:rsidR="00644E3A" w:rsidRPr="00AF542E" w:rsidRDefault="00644E3A" w:rsidP="00AE23A9">
            <w:pPr>
              <w:suppressAutoHyphens/>
              <w:autoSpaceDN w:val="0"/>
              <w:spacing w:before="120"/>
              <w:textAlignment w:val="baseline"/>
            </w:pPr>
            <w:r w:rsidRPr="00AF542E">
              <w:rPr>
                <w:rFonts w:eastAsia="Arial Black"/>
              </w:rPr>
              <w:t>broj sati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2308B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Nastavnik</w:t>
            </w:r>
          </w:p>
        </w:tc>
      </w:tr>
      <w:tr w:rsidR="00644E3A" w:rsidRPr="00AF542E" w14:paraId="45E84AB2" w14:textId="77777777" w:rsidTr="00AE23A9">
        <w:trPr>
          <w:jc w:val="center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9736F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1.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25A4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1.a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6E6E1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 xml:space="preserve">ekonomist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51EF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7EB9B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7279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6BA4" w14:textId="0EAF69F9" w:rsidR="00644E3A" w:rsidRPr="00AF542E" w:rsidRDefault="00C07A98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Ines Vučković</w:t>
            </w:r>
          </w:p>
        </w:tc>
      </w:tr>
      <w:tr w:rsidR="00644E3A" w:rsidRPr="00AF542E" w14:paraId="52E4D38C" w14:textId="77777777" w:rsidTr="00AE23A9">
        <w:trPr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5984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50866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1D2D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2562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2F8DE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3571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ECE4" w14:textId="28A70ACD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Željko Cvitković-Đone</w:t>
            </w:r>
          </w:p>
        </w:tc>
      </w:tr>
      <w:tr w:rsidR="00644E3A" w:rsidRPr="00AF542E" w14:paraId="100DF151" w14:textId="77777777" w:rsidTr="00AE23A9">
        <w:trPr>
          <w:jc w:val="center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9147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2.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2E73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2.a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0F3EE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„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B891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7AFA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9CAA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0969" w14:textId="277F6C75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Ines Vučković</w:t>
            </w:r>
          </w:p>
        </w:tc>
      </w:tr>
      <w:tr w:rsidR="00644E3A" w:rsidRPr="00AF542E" w14:paraId="2C27E2F2" w14:textId="77777777" w:rsidTr="00AE23A9">
        <w:trPr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60AF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CCC26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0BEF3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A4566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1AB9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D552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616A" w14:textId="055811B6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Katarina Cvitković-Đone</w:t>
            </w:r>
          </w:p>
        </w:tc>
      </w:tr>
      <w:tr w:rsidR="00644E3A" w:rsidRPr="00AF542E" w14:paraId="76A31F36" w14:textId="77777777" w:rsidTr="00AE23A9">
        <w:trPr>
          <w:jc w:val="center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23AD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3.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75B71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1.b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BF5B6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komercijalist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E241B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E33F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ADA6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770E8" w14:textId="6C2C66D8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Željko Cvitković-Đone</w:t>
            </w:r>
          </w:p>
        </w:tc>
      </w:tr>
      <w:tr w:rsidR="00644E3A" w:rsidRPr="00AF542E" w14:paraId="73AC6362" w14:textId="77777777" w:rsidTr="00AE23A9">
        <w:trPr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5DE4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D6A9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DB5A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C9E3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2DA29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848C9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45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2474" w14:textId="7DD346C2" w:rsidR="00644E3A" w:rsidRPr="00AF542E" w:rsidRDefault="007351B7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Katarina Bitunjac</w:t>
            </w:r>
          </w:p>
        </w:tc>
      </w:tr>
      <w:tr w:rsidR="00644E3A" w:rsidRPr="00AF542E" w14:paraId="7B5870EA" w14:textId="77777777" w:rsidTr="00AE23A9">
        <w:trPr>
          <w:jc w:val="center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A083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4.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8973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1.c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BBAC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„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8867C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0415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8CF2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E84B" w14:textId="7525C9F7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Katarina Cvitković-Đone</w:t>
            </w:r>
          </w:p>
        </w:tc>
      </w:tr>
      <w:tr w:rsidR="00644E3A" w:rsidRPr="00AF542E" w14:paraId="6FDFA503" w14:textId="77777777" w:rsidTr="00AE23A9">
        <w:trPr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0C1E3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AE520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D74A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037C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6581A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D627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45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87FD" w14:textId="10629D57" w:rsidR="00644E3A" w:rsidRPr="00AF542E" w:rsidRDefault="007351B7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Katarina Bitunjac</w:t>
            </w:r>
          </w:p>
        </w:tc>
      </w:tr>
      <w:tr w:rsidR="00644E3A" w:rsidRPr="00AF542E" w14:paraId="08FC8817" w14:textId="77777777" w:rsidTr="00AE23A9">
        <w:trPr>
          <w:jc w:val="center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5574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 xml:space="preserve">  5.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3C99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2.b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AA45C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„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00AC1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963D4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B46E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8F8B" w14:textId="7988C392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Ines Vučković</w:t>
            </w:r>
          </w:p>
        </w:tc>
      </w:tr>
      <w:tr w:rsidR="00644E3A" w:rsidRPr="00AF542E" w14:paraId="2BA849A5" w14:textId="77777777" w:rsidTr="00AE23A9">
        <w:trPr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7D7F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523E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3FDF3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1C8F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6626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B598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45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5060" w14:textId="1BB85DEA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Katarina Cvitković-Đone</w:t>
            </w:r>
          </w:p>
        </w:tc>
      </w:tr>
      <w:tr w:rsidR="00644E3A" w:rsidRPr="00AF542E" w14:paraId="57F43E35" w14:textId="77777777" w:rsidTr="00AE23A9">
        <w:trPr>
          <w:jc w:val="center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FF74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6.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EE0B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2.c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DADC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„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12FA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2A768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2F87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135A" w14:textId="781055B4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Željko Cvitković-Đone</w:t>
            </w:r>
          </w:p>
        </w:tc>
      </w:tr>
      <w:tr w:rsidR="00644E3A" w:rsidRPr="00AF542E" w14:paraId="297623C4" w14:textId="77777777" w:rsidTr="00AE23A9">
        <w:trPr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6147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7BB75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491A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3CDE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FE2FE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41C04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45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94F4" w14:textId="64893ECD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Ines Vučković</w:t>
            </w:r>
          </w:p>
        </w:tc>
      </w:tr>
      <w:tr w:rsidR="00644E3A" w:rsidRPr="00AF542E" w14:paraId="2A7A2A6F" w14:textId="77777777" w:rsidTr="00AE23A9">
        <w:trPr>
          <w:jc w:val="center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E8DA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7.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B416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3.b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C6F02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„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7059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F141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2C2C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85AA4" w14:textId="2A287113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Katarina Cvitković-Đone</w:t>
            </w:r>
          </w:p>
        </w:tc>
      </w:tr>
      <w:tr w:rsidR="00644E3A" w:rsidRPr="00AF542E" w14:paraId="0DE5C300" w14:textId="77777777" w:rsidTr="00AE23A9">
        <w:trPr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AAA89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D04D0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E7E7F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7AD4B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00A4F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86066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60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11E0" w14:textId="76A3FC13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Ines Vučković</w:t>
            </w:r>
          </w:p>
        </w:tc>
      </w:tr>
      <w:tr w:rsidR="00644E3A" w:rsidRPr="00AF542E" w14:paraId="5397394F" w14:textId="77777777" w:rsidTr="00AE23A9">
        <w:trPr>
          <w:jc w:val="center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9DF5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8.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9A5E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3.c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E43C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„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B4B3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2E3D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B3B4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1B631" w14:textId="48FCC3E1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Ines Vučković</w:t>
            </w:r>
          </w:p>
        </w:tc>
      </w:tr>
      <w:tr w:rsidR="00644E3A" w:rsidRPr="00AF542E" w14:paraId="2A4DD517" w14:textId="77777777" w:rsidTr="00AE23A9">
        <w:trPr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E7EC9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E538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8D75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7B93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8779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1B55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60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2E59" w14:textId="4095F1E5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Katarina Cvitković-Đone</w:t>
            </w:r>
          </w:p>
        </w:tc>
      </w:tr>
      <w:tr w:rsidR="00644E3A" w:rsidRPr="00AF542E" w14:paraId="743A32F3" w14:textId="77777777" w:rsidTr="00AE23A9">
        <w:trPr>
          <w:jc w:val="center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C26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9.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EAA5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1.m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A8AA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turist.hot.kom.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4AD1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EB39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C57E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602B" w14:textId="0893E0D3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Katarina Cvitković-Đone</w:t>
            </w:r>
          </w:p>
        </w:tc>
      </w:tr>
      <w:tr w:rsidR="00644E3A" w:rsidRPr="00AF542E" w14:paraId="442B30A2" w14:textId="77777777" w:rsidTr="00AE23A9">
        <w:trPr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1929A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27BD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B5900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21897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062F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3529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1193" w14:textId="00F984A8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Željko Cvitković-Đone</w:t>
            </w:r>
          </w:p>
        </w:tc>
      </w:tr>
      <w:tr w:rsidR="00644E3A" w:rsidRPr="00AF542E" w14:paraId="45410E9F" w14:textId="77777777" w:rsidTr="00AE23A9">
        <w:trPr>
          <w:jc w:val="center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596D6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10.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5D5E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2.m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BFE1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„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07AF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A275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45332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88632" w14:textId="3E95503C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Ines Vučković</w:t>
            </w:r>
          </w:p>
        </w:tc>
      </w:tr>
      <w:tr w:rsidR="00644E3A" w:rsidRPr="00AF542E" w14:paraId="06AD3E4A" w14:textId="77777777" w:rsidTr="00AE23A9">
        <w:trPr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AB729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9216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28EF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55BF3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54E53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A7FD8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7C6D" w14:textId="6C425C4C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Katarina Cvitković-Đone</w:t>
            </w:r>
          </w:p>
        </w:tc>
      </w:tr>
      <w:tr w:rsidR="00644E3A" w:rsidRPr="00AF542E" w14:paraId="22DDC255" w14:textId="77777777" w:rsidTr="00AE23A9">
        <w:trPr>
          <w:jc w:val="center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4472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11.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9FA8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2.g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2CC7F" w14:textId="77777777" w:rsidR="00644E3A" w:rsidRPr="00AF542E" w:rsidRDefault="00644E3A" w:rsidP="00AE23A9">
            <w:pPr>
              <w:suppressAutoHyphens/>
              <w:autoSpaceDN w:val="0"/>
              <w:spacing w:before="120"/>
              <w:textAlignment w:val="baseline"/>
            </w:pPr>
            <w:r w:rsidRPr="00AF542E">
              <w:rPr>
                <w:rFonts w:eastAsia="Arial Black"/>
              </w:rPr>
              <w:t>prodavač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BDD28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02A23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5C0D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148AC" w14:textId="0BE9DB4D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Ines Vučković</w:t>
            </w:r>
          </w:p>
        </w:tc>
      </w:tr>
      <w:tr w:rsidR="00644E3A" w:rsidRPr="00AF542E" w14:paraId="115EF8CD" w14:textId="77777777" w:rsidTr="00AE23A9">
        <w:trPr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F42C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05CB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ED00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F1F1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07555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FC00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2F5E" w14:textId="5B3130BF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Katarina Cvitković-Đone</w:t>
            </w:r>
          </w:p>
        </w:tc>
      </w:tr>
      <w:tr w:rsidR="00644E3A" w:rsidRPr="00AF542E" w14:paraId="4438593C" w14:textId="77777777" w:rsidTr="00AE23A9">
        <w:trPr>
          <w:jc w:val="center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872D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12.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6D64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1.f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56F6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frizer-koz.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72011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FA08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ADD1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0B83" w14:textId="786831AE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Ines Vučković</w:t>
            </w:r>
          </w:p>
        </w:tc>
      </w:tr>
      <w:tr w:rsidR="00644E3A" w:rsidRPr="00AF542E" w14:paraId="3658EB3E" w14:textId="77777777" w:rsidTr="00AE23A9">
        <w:trPr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38ED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A5AD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5ED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D409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C4D49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D88F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ED7E" w14:textId="7AEF6033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Katarina Cvitković-Đone</w:t>
            </w:r>
          </w:p>
        </w:tc>
      </w:tr>
      <w:tr w:rsidR="00644E3A" w:rsidRPr="00AF542E" w14:paraId="3A790A42" w14:textId="77777777" w:rsidTr="00AE23A9">
        <w:trPr>
          <w:jc w:val="center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75A7" w14:textId="77777777" w:rsidR="00644E3A" w:rsidRPr="00AF542E" w:rsidRDefault="00644E3A" w:rsidP="00AE23A9">
            <w:pPr>
              <w:suppressAutoHyphens/>
              <w:autoSpaceDN w:val="0"/>
              <w:spacing w:before="120"/>
              <w:textAlignment w:val="baseline"/>
            </w:pPr>
            <w:r w:rsidRPr="00AF542E">
              <w:rPr>
                <w:rFonts w:eastAsia="Arial Black"/>
              </w:rPr>
              <w:t xml:space="preserve">  13.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501F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1.kh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1A7E7" w14:textId="77777777" w:rsidR="00644E3A" w:rsidRPr="00AF542E" w:rsidRDefault="00644E3A" w:rsidP="00AE23A9">
            <w:pPr>
              <w:suppressAutoHyphens/>
              <w:autoSpaceDN w:val="0"/>
              <w:spacing w:before="120"/>
              <w:textAlignment w:val="baseline"/>
            </w:pPr>
            <w:r w:rsidRPr="00AF542E">
              <w:rPr>
                <w:rFonts w:eastAsia="Arial Black"/>
              </w:rPr>
              <w:t>konobar-kuhar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1F50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50419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0A39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41010" w14:textId="3270204D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Katarina Cvitković-Đone</w:t>
            </w:r>
          </w:p>
        </w:tc>
      </w:tr>
      <w:tr w:rsidR="00644E3A" w:rsidRPr="00AF542E" w14:paraId="2950E302" w14:textId="77777777" w:rsidTr="00AE23A9">
        <w:trPr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54A7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59DF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7343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B479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559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346F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A5CA3" w14:textId="49CE2179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Ines Vučković</w:t>
            </w:r>
          </w:p>
        </w:tc>
      </w:tr>
      <w:tr w:rsidR="00644E3A" w:rsidRPr="00AF542E" w14:paraId="260B5BD7" w14:textId="77777777" w:rsidTr="00AE23A9">
        <w:trPr>
          <w:trHeight w:val="276"/>
          <w:jc w:val="center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9F11" w14:textId="77777777" w:rsidR="00644E3A" w:rsidRPr="00AF542E" w:rsidRDefault="00644E3A" w:rsidP="00AE23A9">
            <w:pPr>
              <w:suppressAutoHyphens/>
              <w:autoSpaceDN w:val="0"/>
              <w:spacing w:before="120"/>
              <w:textAlignment w:val="baseline"/>
            </w:pPr>
            <w:r w:rsidRPr="00AF542E">
              <w:rPr>
                <w:rFonts w:eastAsia="Arial Black"/>
              </w:rPr>
              <w:t>14.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12C2" w14:textId="77777777" w:rsidR="00644E3A" w:rsidRPr="00AF542E" w:rsidRDefault="00644E3A" w:rsidP="00AE23A9">
            <w:pPr>
              <w:suppressAutoHyphens/>
              <w:autoSpaceDN w:val="0"/>
              <w:spacing w:before="120"/>
              <w:jc w:val="center"/>
              <w:textAlignment w:val="baseline"/>
            </w:pPr>
            <w:r w:rsidRPr="00AF542E">
              <w:rPr>
                <w:rFonts w:eastAsia="Arial Black"/>
              </w:rPr>
              <w:t>2.kh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968A" w14:textId="77777777" w:rsidR="00644E3A" w:rsidRPr="00AF542E" w:rsidRDefault="00644E3A" w:rsidP="00AE23A9">
            <w:pPr>
              <w:suppressAutoHyphens/>
              <w:autoSpaceDN w:val="0"/>
              <w:spacing w:before="120"/>
              <w:textAlignment w:val="baseline"/>
            </w:pPr>
            <w:r w:rsidRPr="00AF542E">
              <w:rPr>
                <w:rFonts w:eastAsia="Arial Black"/>
              </w:rPr>
              <w:t>konobar -kuhar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DB7D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C1C75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8A5E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35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53E80" w14:textId="3337F181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Željko Cvitković-Đone</w:t>
            </w:r>
          </w:p>
        </w:tc>
      </w:tr>
      <w:tr w:rsidR="00644E3A" w:rsidRPr="00AF542E" w14:paraId="7DCA799D" w14:textId="77777777" w:rsidTr="00AE23A9">
        <w:trPr>
          <w:trHeight w:val="276"/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0872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3BFE0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4D2A2" w14:textId="77777777" w:rsidR="00644E3A" w:rsidRPr="00AF542E" w:rsidRDefault="00644E3A" w:rsidP="00AE23A9">
            <w:pPr>
              <w:suppressAutoHyphens/>
              <w:autoSpaceDN w:val="0"/>
              <w:textAlignment w:val="baseline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7E07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II.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789B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BB6A5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</w:pPr>
            <w:r w:rsidRPr="00AF542E">
              <w:rPr>
                <w:rFonts w:eastAsia="Arial Black"/>
              </w:rPr>
              <w:t>35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78D7" w14:textId="22375303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Katarina Cvitković-Đone</w:t>
            </w:r>
          </w:p>
        </w:tc>
      </w:tr>
      <w:tr w:rsidR="00644E3A" w:rsidRPr="00AF542E" w14:paraId="51B74B1C" w14:textId="77777777" w:rsidTr="00AE23A9">
        <w:trPr>
          <w:trHeight w:val="326"/>
          <w:jc w:val="center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A8797F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 w:rsidRPr="00AF542E">
              <w:rPr>
                <w:rFonts w:eastAsia="Arial Black"/>
              </w:rPr>
              <w:t>15.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9E8A8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 w:rsidRPr="00AF542E">
              <w:rPr>
                <w:rFonts w:eastAsia="Arial Black"/>
              </w:rPr>
              <w:t>1.e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F67F8" w14:textId="77777777" w:rsidR="00644E3A" w:rsidRPr="00AF542E" w:rsidRDefault="00644E3A" w:rsidP="00AE23A9">
            <w:pPr>
              <w:suppressAutoHyphens/>
              <w:autoSpaceDN w:val="0"/>
              <w:ind w:right="57"/>
              <w:textAlignment w:val="baseline"/>
              <w:rPr>
                <w:rFonts w:eastAsia="Arial Black"/>
              </w:rPr>
            </w:pPr>
            <w:r w:rsidRPr="00AF542E">
              <w:rPr>
                <w:rFonts w:eastAsia="Arial Black"/>
              </w:rPr>
              <w:t>med.teh.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F4875B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 w:rsidRPr="00AF542E">
              <w:rPr>
                <w:rFonts w:eastAsia="Arial Black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AE57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 w:rsidRPr="00AF542E">
              <w:rPr>
                <w:rFonts w:eastAsia="Arial Black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F1E2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 w:rsidRPr="00AF542E">
              <w:rPr>
                <w:rFonts w:eastAsia="Arial Black"/>
              </w:rPr>
              <w:t>35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405E" w14:textId="4F175430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Arial Black"/>
              </w:rPr>
            </w:pPr>
            <w:r>
              <w:rPr>
                <w:rFonts w:eastAsia="Arial Black"/>
              </w:rPr>
              <w:t>Ines Vučković</w:t>
            </w:r>
          </w:p>
        </w:tc>
      </w:tr>
      <w:tr w:rsidR="00644E3A" w:rsidRPr="00AF542E" w14:paraId="771677A0" w14:textId="77777777" w:rsidTr="00AE23A9">
        <w:trPr>
          <w:trHeight w:val="286"/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95FC3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BBFF0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F3D05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C4B2C6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 w:rsidRPr="00AF542E">
              <w:rPr>
                <w:rFonts w:eastAsia="Arial Black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B141F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 w:rsidRPr="00AF542E">
              <w:rPr>
                <w:rFonts w:eastAsia="Arial Black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FB9F7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 w:rsidRPr="00AF542E">
              <w:rPr>
                <w:rFonts w:eastAsia="Arial Black"/>
              </w:rPr>
              <w:t>35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5DDDE5" w14:textId="30409CB4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Arial Black"/>
              </w:rPr>
            </w:pPr>
            <w:r>
              <w:rPr>
                <w:rFonts w:eastAsia="Arial Black"/>
              </w:rPr>
              <w:t>Željko Cvitković-Đone</w:t>
            </w:r>
          </w:p>
        </w:tc>
      </w:tr>
      <w:tr w:rsidR="00644E3A" w:rsidRPr="00AF542E" w14:paraId="1B6D1410" w14:textId="77777777" w:rsidTr="00AE23A9">
        <w:trPr>
          <w:trHeight w:val="315"/>
          <w:jc w:val="center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F8225F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 w:rsidRPr="00AF542E">
              <w:rPr>
                <w:rFonts w:eastAsia="Arial Black"/>
              </w:rPr>
              <w:t>16.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4B6A0E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 w:rsidRPr="00AF542E">
              <w:rPr>
                <w:rFonts w:eastAsia="Arial Black"/>
              </w:rPr>
              <w:t>2.e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0893B" w14:textId="77777777" w:rsidR="00644E3A" w:rsidRPr="00AF542E" w:rsidRDefault="00644E3A" w:rsidP="00AE23A9">
            <w:pPr>
              <w:suppressAutoHyphens/>
              <w:autoSpaceDN w:val="0"/>
              <w:ind w:right="57"/>
              <w:textAlignment w:val="baseline"/>
              <w:rPr>
                <w:rFonts w:eastAsia="Arial Black"/>
              </w:rPr>
            </w:pPr>
            <w:r w:rsidRPr="00AF542E">
              <w:rPr>
                <w:rFonts w:eastAsia="Arial Black"/>
              </w:rPr>
              <w:t>med. teh.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0D76B9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 w:rsidRPr="00AF542E">
              <w:rPr>
                <w:rFonts w:eastAsia="Arial Black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06C54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 w:rsidRPr="00AF542E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932E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 w:rsidRPr="00AF542E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31C2E" w14:textId="650939D5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Arial Black"/>
              </w:rPr>
            </w:pPr>
            <w:r>
              <w:rPr>
                <w:rFonts w:eastAsia="Arial Black"/>
              </w:rPr>
              <w:t>Ines Vučković</w:t>
            </w:r>
          </w:p>
        </w:tc>
      </w:tr>
      <w:tr w:rsidR="00644E3A" w:rsidRPr="00AF542E" w14:paraId="3F9A50B9" w14:textId="77777777" w:rsidTr="00AE23A9">
        <w:trPr>
          <w:trHeight w:val="225"/>
          <w:jc w:val="center"/>
        </w:trPr>
        <w:tc>
          <w:tcPr>
            <w:tcW w:w="7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76D53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</w:p>
        </w:tc>
        <w:tc>
          <w:tcPr>
            <w:tcW w:w="93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9D5E1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</w:p>
        </w:tc>
        <w:tc>
          <w:tcPr>
            <w:tcW w:w="161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EF293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CE971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 w:rsidRPr="00AF542E">
              <w:rPr>
                <w:rFonts w:eastAsia="Arial Black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473A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 w:rsidRPr="00AF542E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83C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 w:rsidRPr="00AF542E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4ED04F" w14:textId="6D7F140B" w:rsidR="00644E3A" w:rsidRPr="00AF542E" w:rsidRDefault="00F72FFE" w:rsidP="00AE23A9">
            <w:pPr>
              <w:suppressAutoHyphens/>
              <w:autoSpaceDN w:val="0"/>
              <w:ind w:right="57"/>
              <w:textAlignment w:val="baseline"/>
              <w:rPr>
                <w:rFonts w:eastAsia="Arial Black"/>
              </w:rPr>
            </w:pPr>
            <w:r>
              <w:rPr>
                <w:rFonts w:eastAsia="Arial Black"/>
              </w:rPr>
              <w:t>Ruža Gudelj</w:t>
            </w:r>
          </w:p>
        </w:tc>
      </w:tr>
      <w:tr w:rsidR="00644E3A" w:rsidRPr="00AF542E" w14:paraId="256A8354" w14:textId="77777777" w:rsidTr="00AE23A9">
        <w:trPr>
          <w:trHeight w:val="512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7A3DF" w14:textId="77777777" w:rsidR="00644E3A" w:rsidRPr="005C0565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 w:rsidRPr="005C0565">
              <w:rPr>
                <w:rFonts w:eastAsia="Arial Black"/>
              </w:rPr>
              <w:t>17.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F6739D" w14:textId="77777777" w:rsidR="00644E3A" w:rsidRPr="005C0565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 w:rsidRPr="005C0565">
              <w:rPr>
                <w:rFonts w:eastAsia="Arial Black"/>
              </w:rPr>
              <w:t>2.n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BDFA19" w14:textId="77777777" w:rsidR="00644E3A" w:rsidRPr="005C0565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 w:rsidRPr="005C0565">
              <w:rPr>
                <w:rFonts w:eastAsia="Arial Black"/>
              </w:rPr>
              <w:t>TES administrator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03D10" w14:textId="77777777" w:rsidR="00644E3A" w:rsidRPr="005C0565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808F" w14:textId="77777777" w:rsidR="00644E3A" w:rsidRPr="005C0565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 w:rsidRPr="005C0565">
              <w:rPr>
                <w:rFonts w:eastAsia="Arial Black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973D" w14:textId="77777777" w:rsidR="00644E3A" w:rsidRPr="005C0565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 w:rsidRPr="005C0565">
              <w:rPr>
                <w:rFonts w:eastAsia="Arial Black"/>
              </w:rPr>
              <w:t>70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1B5DB" w14:textId="75E61183" w:rsidR="00644E3A" w:rsidRPr="00AF542E" w:rsidRDefault="00737221" w:rsidP="00AE23A9">
            <w:pPr>
              <w:suppressAutoHyphens/>
              <w:autoSpaceDN w:val="0"/>
              <w:ind w:right="57"/>
              <w:textAlignment w:val="baseline"/>
              <w:rPr>
                <w:rFonts w:eastAsia="Arial Black"/>
              </w:rPr>
            </w:pPr>
            <w:r>
              <w:rPr>
                <w:rFonts w:eastAsia="Arial Black"/>
              </w:rPr>
              <w:t>Katarina Bitunjac</w:t>
            </w:r>
          </w:p>
        </w:tc>
      </w:tr>
      <w:tr w:rsidR="00644E3A" w:rsidRPr="00AF542E" w14:paraId="4616BB37" w14:textId="77777777" w:rsidTr="00AE23A9">
        <w:trPr>
          <w:trHeight w:val="615"/>
          <w:jc w:val="center"/>
        </w:trPr>
        <w:tc>
          <w:tcPr>
            <w:tcW w:w="3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3CEF28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</w:p>
          <w:p w14:paraId="76AF8980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 w:rsidRPr="00AF542E">
              <w:rPr>
                <w:rFonts w:eastAsia="Arial Black"/>
              </w:rPr>
              <w:t xml:space="preserve">                         UKUPNO  SATI: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AE7A4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5DF6" w14:textId="77777777" w:rsidR="00644E3A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</w:p>
          <w:p w14:paraId="498288F9" w14:textId="77777777" w:rsidR="00644E3A" w:rsidRPr="00AF542E" w:rsidRDefault="00644E3A" w:rsidP="00AE23A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Arial Black"/>
              </w:rPr>
            </w:pPr>
            <w:r>
              <w:rPr>
                <w:rFonts w:eastAsia="Arial Black"/>
              </w:rPr>
              <w:t>58,6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93CC" w14:textId="77777777" w:rsidR="00644E3A" w:rsidRDefault="00644E3A" w:rsidP="00AE23A9">
            <w:pPr>
              <w:suppressAutoHyphens/>
              <w:autoSpaceDN w:val="0"/>
              <w:ind w:right="57"/>
              <w:textAlignment w:val="baseline"/>
              <w:rPr>
                <w:rFonts w:eastAsia="Arial Black"/>
              </w:rPr>
            </w:pPr>
          </w:p>
          <w:p w14:paraId="7CABBCB1" w14:textId="77777777" w:rsidR="00644E3A" w:rsidRPr="00AF542E" w:rsidRDefault="00644E3A" w:rsidP="00AE23A9">
            <w:pPr>
              <w:suppressAutoHyphens/>
              <w:autoSpaceDN w:val="0"/>
              <w:ind w:right="57"/>
              <w:textAlignment w:val="baseline"/>
              <w:rPr>
                <w:rFonts w:eastAsia="Arial Black"/>
              </w:rPr>
            </w:pPr>
            <w:r>
              <w:rPr>
                <w:rFonts w:eastAsia="Arial Black"/>
              </w:rPr>
              <w:t xml:space="preserve">    </w:t>
            </w:r>
          </w:p>
          <w:p w14:paraId="6372CC5B" w14:textId="77777777" w:rsidR="00644E3A" w:rsidRPr="00AF542E" w:rsidRDefault="00644E3A" w:rsidP="00AE23A9">
            <w:pPr>
              <w:suppressAutoHyphens/>
              <w:autoSpaceDN w:val="0"/>
              <w:ind w:right="57"/>
              <w:textAlignment w:val="baseline"/>
              <w:rPr>
                <w:rFonts w:eastAsia="Arial Black"/>
                <w:b/>
              </w:rPr>
            </w:pPr>
          </w:p>
        </w:tc>
      </w:tr>
    </w:tbl>
    <w:p w14:paraId="711905FE" w14:textId="77777777" w:rsidR="00644E3A" w:rsidRDefault="00644E3A" w:rsidP="00644E3A"/>
    <w:p w14:paraId="6807D962" w14:textId="77777777" w:rsidR="00644E3A" w:rsidRDefault="00644E3A" w:rsidP="00644E3A"/>
    <w:p w14:paraId="102B650A" w14:textId="77777777" w:rsidR="00644E3A" w:rsidRDefault="00644E3A" w:rsidP="00644E3A"/>
    <w:p w14:paraId="6BCFDB57" w14:textId="77777777" w:rsidR="00644E3A" w:rsidRDefault="00644E3A" w:rsidP="00644E3A"/>
    <w:p w14:paraId="201E86FA" w14:textId="77777777" w:rsidR="00644E3A" w:rsidRDefault="00644E3A" w:rsidP="00644E3A"/>
    <w:p w14:paraId="4E2CEDBA" w14:textId="77777777" w:rsidR="00644E3A" w:rsidRDefault="00644E3A" w:rsidP="00644E3A">
      <w:pPr>
        <w:rPr>
          <w:b/>
        </w:rPr>
      </w:pPr>
    </w:p>
    <w:p w14:paraId="78BF44A3" w14:textId="77777777" w:rsidR="002A43B1" w:rsidRDefault="002A43B1" w:rsidP="00644E3A">
      <w:pPr>
        <w:rPr>
          <w:b/>
        </w:rPr>
      </w:pPr>
    </w:p>
    <w:p w14:paraId="2CA8C84C" w14:textId="77777777" w:rsidR="00644E3A" w:rsidRDefault="00644E3A" w:rsidP="00644E3A">
      <w:pPr>
        <w:rPr>
          <w:b/>
        </w:rPr>
      </w:pPr>
      <w:r w:rsidRPr="00AF542E">
        <w:rPr>
          <w:b/>
        </w:rPr>
        <w:t>Nastavni predmeti: Biologija, Kemija</w:t>
      </w:r>
    </w:p>
    <w:p w14:paraId="6BEE6F13" w14:textId="77777777" w:rsidR="00644E3A" w:rsidRDefault="00644E3A" w:rsidP="00644E3A">
      <w:pPr>
        <w:rPr>
          <w:b/>
        </w:rPr>
      </w:pPr>
    </w:p>
    <w:tbl>
      <w:tblPr>
        <w:tblW w:w="92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"/>
        <w:gridCol w:w="70"/>
        <w:gridCol w:w="1786"/>
        <w:gridCol w:w="137"/>
        <w:gridCol w:w="257"/>
        <w:gridCol w:w="66"/>
        <w:gridCol w:w="2039"/>
        <w:gridCol w:w="99"/>
        <w:gridCol w:w="1240"/>
        <w:gridCol w:w="10"/>
        <w:gridCol w:w="2587"/>
      </w:tblGrid>
      <w:tr w:rsidR="00644E3A" w:rsidRPr="00AF542E" w14:paraId="39F4133B" w14:textId="77777777" w:rsidTr="00AE23A9">
        <w:trPr>
          <w:trHeight w:val="1031"/>
          <w:jc w:val="center"/>
        </w:trPr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1447" w14:textId="77777777" w:rsidR="00644E3A" w:rsidRPr="00AF542E" w:rsidRDefault="00644E3A" w:rsidP="00AE23A9">
            <w:pPr>
              <w:jc w:val="center"/>
            </w:pPr>
            <w:r w:rsidRPr="00AF542E">
              <w:t>Redni broj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C2AE" w14:textId="77777777" w:rsidR="00644E3A" w:rsidRPr="00AF542E" w:rsidRDefault="00644E3A" w:rsidP="00AE23A9">
            <w:pPr>
              <w:spacing w:before="120"/>
              <w:jc w:val="center"/>
            </w:pPr>
            <w:r w:rsidRPr="00AF542E">
              <w:t>Razred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73B7" w14:textId="77777777" w:rsidR="00644E3A" w:rsidRPr="00AF542E" w:rsidRDefault="00644E3A" w:rsidP="00AE23A9">
            <w:pPr>
              <w:spacing w:before="120"/>
              <w:jc w:val="center"/>
            </w:pPr>
            <w:r w:rsidRPr="00AF542E">
              <w:t>Zanimanje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6F98A" w14:textId="77777777" w:rsidR="00644E3A" w:rsidRPr="00AF542E" w:rsidRDefault="00644E3A" w:rsidP="00AE23A9">
            <w:pPr>
              <w:jc w:val="center"/>
            </w:pPr>
            <w:r w:rsidRPr="00AF542E">
              <w:t>tjedni/</w:t>
            </w:r>
          </w:p>
          <w:p w14:paraId="103FF69B" w14:textId="77777777" w:rsidR="00644E3A" w:rsidRPr="00AF542E" w:rsidRDefault="00644E3A" w:rsidP="00AE23A9">
            <w:pPr>
              <w:jc w:val="center"/>
            </w:pPr>
            <w:r w:rsidRPr="00AF542E">
              <w:t>godišnji</w:t>
            </w:r>
          </w:p>
          <w:p w14:paraId="00E45920" w14:textId="77777777" w:rsidR="00644E3A" w:rsidRPr="00AF542E" w:rsidRDefault="00644E3A" w:rsidP="00AE23A9">
            <w:pPr>
              <w:jc w:val="center"/>
            </w:pPr>
            <w:r w:rsidRPr="00AF542E">
              <w:t>broj sati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D8AC" w14:textId="77777777" w:rsidR="00644E3A" w:rsidRPr="00AF542E" w:rsidRDefault="00644E3A" w:rsidP="00AE23A9">
            <w:pPr>
              <w:spacing w:before="120"/>
              <w:jc w:val="center"/>
            </w:pPr>
            <w:r w:rsidRPr="00AF542E">
              <w:t>Nastavnik</w:t>
            </w:r>
          </w:p>
        </w:tc>
      </w:tr>
      <w:tr w:rsidR="00644E3A" w:rsidRPr="00AF542E" w14:paraId="086198B2" w14:textId="77777777" w:rsidTr="00AE23A9">
        <w:trPr>
          <w:trHeight w:val="337"/>
          <w:jc w:val="center"/>
        </w:trPr>
        <w:tc>
          <w:tcPr>
            <w:tcW w:w="9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8E15" w14:textId="77777777" w:rsidR="00644E3A" w:rsidRPr="00AF542E" w:rsidRDefault="00644E3A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  <w:r w:rsidRPr="00AF542E">
              <w:rPr>
                <w:rFonts w:eastAsia="Calibri"/>
                <w:lang w:eastAsia="en-US"/>
              </w:rPr>
              <w:t>Biologija</w:t>
            </w:r>
          </w:p>
        </w:tc>
      </w:tr>
      <w:tr w:rsidR="00644E3A" w:rsidRPr="00AF542E" w14:paraId="3AA0679C" w14:textId="77777777" w:rsidTr="00AE23A9">
        <w:trPr>
          <w:trHeight w:val="337"/>
          <w:jc w:val="center"/>
        </w:trPr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B88B5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1.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4964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1.e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5FAA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med.teh.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CA8A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3/105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B214" w14:textId="16D53165" w:rsidR="00644E3A" w:rsidRPr="00AF542E" w:rsidRDefault="00DB41CA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Lenka Voloder</w:t>
            </w:r>
          </w:p>
        </w:tc>
      </w:tr>
      <w:tr w:rsidR="00644E3A" w:rsidRPr="00AF542E" w14:paraId="6B2AFCE9" w14:textId="77777777" w:rsidTr="00AE23A9">
        <w:trPr>
          <w:trHeight w:val="337"/>
          <w:jc w:val="center"/>
        </w:trPr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9AF1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2.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E87E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2.e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2F48E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med.teh.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A9B5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2/70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7281F" w14:textId="74823D55" w:rsidR="00644E3A" w:rsidRPr="00AF542E" w:rsidRDefault="00DB41CA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Lenka Voloder</w:t>
            </w:r>
          </w:p>
        </w:tc>
      </w:tr>
      <w:tr w:rsidR="00644E3A" w:rsidRPr="00AF542E" w14:paraId="691D9284" w14:textId="77777777" w:rsidTr="00AE23A9">
        <w:trPr>
          <w:trHeight w:val="337"/>
          <w:jc w:val="center"/>
        </w:trPr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56AB5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3.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8987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1.a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EFEA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ekonomist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9ED4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2/ 70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F50C" w14:textId="5EB37D3E" w:rsidR="00644E3A" w:rsidRPr="00AF542E" w:rsidRDefault="00DB41CA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Lenka Voloder</w:t>
            </w:r>
          </w:p>
        </w:tc>
      </w:tr>
      <w:tr w:rsidR="00644E3A" w:rsidRPr="00AF542E" w14:paraId="1CB05119" w14:textId="77777777" w:rsidTr="00AE23A9">
        <w:trPr>
          <w:trHeight w:val="337"/>
          <w:jc w:val="center"/>
        </w:trPr>
        <w:tc>
          <w:tcPr>
            <w:tcW w:w="9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C4E5" w14:textId="77777777" w:rsidR="00644E3A" w:rsidRPr="00AF542E" w:rsidRDefault="00644E3A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  <w:r w:rsidRPr="00AF542E">
              <w:rPr>
                <w:rFonts w:eastAsia="Calibri"/>
                <w:lang w:eastAsia="en-US"/>
              </w:rPr>
              <w:t>Biokemija</w:t>
            </w:r>
          </w:p>
        </w:tc>
      </w:tr>
      <w:tr w:rsidR="00644E3A" w:rsidRPr="00AF542E" w14:paraId="1BC9AB99" w14:textId="77777777" w:rsidTr="00AE23A9">
        <w:trPr>
          <w:trHeight w:val="337"/>
          <w:jc w:val="center"/>
        </w:trPr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3DFA2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4.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227F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3.e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3110A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med. teh.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A199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2/74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49D0" w14:textId="5B0ED797" w:rsidR="00644E3A" w:rsidRPr="00AF542E" w:rsidRDefault="00737221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Željka Vuko</w:t>
            </w:r>
          </w:p>
        </w:tc>
      </w:tr>
      <w:tr w:rsidR="00644E3A" w:rsidRPr="00AF542E" w14:paraId="0BF8400E" w14:textId="77777777" w:rsidTr="00AE23A9">
        <w:trPr>
          <w:trHeight w:val="337"/>
          <w:jc w:val="center"/>
        </w:trPr>
        <w:tc>
          <w:tcPr>
            <w:tcW w:w="9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C9F3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Anatomija i fiziologija</w:t>
            </w:r>
          </w:p>
        </w:tc>
      </w:tr>
      <w:tr w:rsidR="00644E3A" w:rsidRPr="00AF542E" w14:paraId="4A41B97C" w14:textId="77777777" w:rsidTr="00AE23A9">
        <w:trPr>
          <w:trHeight w:val="315"/>
          <w:jc w:val="center"/>
        </w:trPr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0538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5.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B0EA9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2.f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30A7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kozmetičar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468B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1/ 35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0E19" w14:textId="2EB5AA7D" w:rsidR="00644E3A" w:rsidRPr="00AF542E" w:rsidRDefault="00DB41CA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Lenka Voloder</w:t>
            </w:r>
          </w:p>
        </w:tc>
      </w:tr>
      <w:tr w:rsidR="00644E3A" w:rsidRPr="00AF542E" w14:paraId="7C6772C0" w14:textId="77777777" w:rsidTr="00AE23A9">
        <w:trPr>
          <w:trHeight w:val="337"/>
          <w:jc w:val="center"/>
        </w:trPr>
        <w:tc>
          <w:tcPr>
            <w:tcW w:w="9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5B32C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Biologija s higijenom i ekologijom</w:t>
            </w:r>
          </w:p>
        </w:tc>
      </w:tr>
      <w:tr w:rsidR="00644E3A" w:rsidRPr="00AF542E" w14:paraId="62C84FDB" w14:textId="77777777" w:rsidTr="00AE23A9">
        <w:trPr>
          <w:trHeight w:val="337"/>
          <w:jc w:val="center"/>
        </w:trPr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32CD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6.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B079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1.m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EF2C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turis.-hot.kom.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1CF5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2/ 70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E920" w14:textId="38A469D0" w:rsidR="00644E3A" w:rsidRPr="00AF542E" w:rsidRDefault="00DB41CA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Lenka Voloder</w:t>
            </w:r>
          </w:p>
        </w:tc>
      </w:tr>
      <w:tr w:rsidR="00644E3A" w:rsidRPr="00AF542E" w14:paraId="2F8C0924" w14:textId="77777777" w:rsidTr="00AE23A9">
        <w:trPr>
          <w:trHeight w:val="337"/>
          <w:jc w:val="center"/>
        </w:trPr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7F97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7.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A770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1.kh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3687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konobar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8D6A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2/ 70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D1A70" w14:textId="5A72D423" w:rsidR="00644E3A" w:rsidRPr="00AF542E" w:rsidRDefault="00DB41CA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Lenka Voloder</w:t>
            </w:r>
          </w:p>
        </w:tc>
      </w:tr>
      <w:tr w:rsidR="00644E3A" w:rsidRPr="00AF542E" w14:paraId="4B0281D2" w14:textId="77777777" w:rsidTr="00AE23A9">
        <w:trPr>
          <w:trHeight w:val="337"/>
          <w:jc w:val="center"/>
        </w:trPr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76460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8.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2767E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1.kh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7B6A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kuhar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381D3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1/ 35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6047" w14:textId="4DB2ABBA" w:rsidR="00644E3A" w:rsidRPr="00AF542E" w:rsidRDefault="00DB41CA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Lenka Voloder </w:t>
            </w:r>
          </w:p>
        </w:tc>
      </w:tr>
      <w:tr w:rsidR="00644E3A" w:rsidRPr="00AF542E" w14:paraId="713EE8FB" w14:textId="77777777" w:rsidTr="00AE23A9">
        <w:trPr>
          <w:trHeight w:val="337"/>
          <w:jc w:val="center"/>
        </w:trPr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B4336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9.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3401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2.kh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C57C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kuhar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E597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2/70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D8687" w14:textId="02412D31" w:rsidR="00644E3A" w:rsidRPr="00AF542E" w:rsidRDefault="00DB41CA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Lenka Voloder</w:t>
            </w:r>
          </w:p>
        </w:tc>
      </w:tr>
      <w:tr w:rsidR="00644E3A" w:rsidRPr="00AF542E" w14:paraId="71792FBB" w14:textId="77777777" w:rsidTr="00AE23A9">
        <w:trPr>
          <w:trHeight w:val="337"/>
          <w:jc w:val="center"/>
        </w:trPr>
        <w:tc>
          <w:tcPr>
            <w:tcW w:w="9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D80D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Zdravstveni odgoj</w:t>
            </w:r>
          </w:p>
        </w:tc>
      </w:tr>
      <w:tr w:rsidR="00644E3A" w:rsidRPr="00AF542E" w14:paraId="7EA9EF3C" w14:textId="77777777" w:rsidTr="00AE23A9">
        <w:trPr>
          <w:trHeight w:val="337"/>
          <w:jc w:val="center"/>
        </w:trPr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FDF0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10.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B455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2.f</w:t>
            </w:r>
          </w:p>
        </w:tc>
        <w:tc>
          <w:tcPr>
            <w:tcW w:w="2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FA0A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frizer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157AE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1/ 35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8668" w14:textId="620AA218" w:rsidR="00644E3A" w:rsidRPr="00AF542E" w:rsidRDefault="00DB41CA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Lenka Voloder</w:t>
            </w:r>
          </w:p>
        </w:tc>
      </w:tr>
      <w:tr w:rsidR="00644E3A" w:rsidRPr="00AF542E" w14:paraId="71A32777" w14:textId="77777777" w:rsidTr="00AE23A9">
        <w:trPr>
          <w:trHeight w:val="315"/>
          <w:jc w:val="center"/>
        </w:trPr>
        <w:tc>
          <w:tcPr>
            <w:tcW w:w="9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BDE7C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Ljekovito bilje (izborni)</w:t>
            </w:r>
          </w:p>
        </w:tc>
      </w:tr>
      <w:tr w:rsidR="00644E3A" w:rsidRPr="00AF542E" w14:paraId="4D035775" w14:textId="77777777" w:rsidTr="00AE23A9">
        <w:trPr>
          <w:trHeight w:val="337"/>
          <w:jc w:val="center"/>
        </w:trPr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FA11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11.</w:t>
            </w:r>
          </w:p>
        </w:tc>
        <w:tc>
          <w:tcPr>
            <w:tcW w:w="2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F1F23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2.f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A6E11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f.-k.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D2851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1/ 35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0705C" w14:textId="47CD8672" w:rsidR="00644E3A" w:rsidRPr="00AF542E" w:rsidRDefault="00DB41CA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Mirna Zec</w:t>
            </w:r>
          </w:p>
        </w:tc>
      </w:tr>
      <w:tr w:rsidR="00644E3A" w:rsidRPr="00AF542E" w14:paraId="4F4D8D5B" w14:textId="77777777" w:rsidTr="00AE23A9">
        <w:trPr>
          <w:trHeight w:val="337"/>
          <w:jc w:val="center"/>
        </w:trPr>
        <w:tc>
          <w:tcPr>
            <w:tcW w:w="9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EFBC6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Aromaterapija (izborni)</w:t>
            </w:r>
          </w:p>
        </w:tc>
      </w:tr>
      <w:tr w:rsidR="00644E3A" w:rsidRPr="00AF542E" w14:paraId="124C3E85" w14:textId="77777777" w:rsidTr="00AE23A9">
        <w:trPr>
          <w:trHeight w:val="337"/>
          <w:jc w:val="center"/>
        </w:trPr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4BF43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12.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5A10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3.f</w:t>
            </w:r>
          </w:p>
        </w:tc>
        <w:tc>
          <w:tcPr>
            <w:tcW w:w="2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E0DF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koz.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824E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1/ 32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EC7C" w14:textId="0E11BA76" w:rsidR="00644E3A" w:rsidRPr="00AF542E" w:rsidRDefault="00DB41CA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Mirna Zec</w:t>
            </w:r>
          </w:p>
        </w:tc>
      </w:tr>
      <w:tr w:rsidR="00644E3A" w:rsidRPr="00AF542E" w14:paraId="39B92F75" w14:textId="77777777" w:rsidTr="00AE23A9">
        <w:trPr>
          <w:trHeight w:val="337"/>
          <w:jc w:val="center"/>
        </w:trPr>
        <w:tc>
          <w:tcPr>
            <w:tcW w:w="9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3642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Dijetetika</w:t>
            </w:r>
          </w:p>
        </w:tc>
      </w:tr>
      <w:tr w:rsidR="00644E3A" w:rsidRPr="00AF542E" w14:paraId="091F745F" w14:textId="77777777" w:rsidTr="00AE23A9">
        <w:trPr>
          <w:trHeight w:val="337"/>
          <w:jc w:val="center"/>
        </w:trPr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7F29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13.</w:t>
            </w:r>
          </w:p>
        </w:tc>
        <w:tc>
          <w:tcPr>
            <w:tcW w:w="2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111B4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3.f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D6A6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kozmetičar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50E1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1/ 32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B8E0" w14:textId="196F688D" w:rsidR="00644E3A" w:rsidRPr="00AF542E" w:rsidRDefault="00644E3A" w:rsidP="00AE23A9">
            <w:pPr>
              <w:ind w:right="57"/>
            </w:pPr>
            <w:r w:rsidRPr="00AF542E">
              <w:t xml:space="preserve">    </w:t>
            </w:r>
            <w:r w:rsidR="00DB41CA">
              <w:rPr>
                <w:rFonts w:eastAsia="Calibri"/>
                <w:lang w:eastAsia="en-US"/>
              </w:rPr>
              <w:t>Lenka Voloder</w:t>
            </w:r>
          </w:p>
        </w:tc>
      </w:tr>
      <w:tr w:rsidR="00644E3A" w:rsidRPr="00AF542E" w14:paraId="617B2634" w14:textId="77777777" w:rsidTr="00AE23A9">
        <w:trPr>
          <w:trHeight w:val="337"/>
          <w:jc w:val="center"/>
        </w:trPr>
        <w:tc>
          <w:tcPr>
            <w:tcW w:w="9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011E4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Kemija</w:t>
            </w:r>
            <w:r>
              <w:t xml:space="preserve"> </w:t>
            </w:r>
          </w:p>
        </w:tc>
      </w:tr>
      <w:tr w:rsidR="00644E3A" w:rsidRPr="00AF542E" w14:paraId="7CFE87C6" w14:textId="77777777" w:rsidTr="00AE23A9">
        <w:trPr>
          <w:trHeight w:val="33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57294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14.</w:t>
            </w:r>
          </w:p>
        </w:tc>
        <w:tc>
          <w:tcPr>
            <w:tcW w:w="4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981DD" w14:textId="77777777" w:rsidR="00644E3A" w:rsidRPr="00AF542E" w:rsidRDefault="00644E3A" w:rsidP="00AE23A9">
            <w:pPr>
              <w:ind w:left="316" w:right="57"/>
              <w:jc w:val="center"/>
            </w:pPr>
            <w:r w:rsidRPr="00AF542E">
              <w:t>1.a  ekonomist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7DCEA" w14:textId="77777777" w:rsidR="00644E3A" w:rsidRPr="00AF542E" w:rsidRDefault="00644E3A" w:rsidP="00AE23A9">
            <w:pPr>
              <w:ind w:right="57"/>
              <w:jc w:val="center"/>
            </w:pPr>
            <w:r w:rsidRPr="00AF542E">
              <w:t>2/ 70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2F0D8" w14:textId="3C5376F3" w:rsidR="00644E3A" w:rsidRPr="00AF542E" w:rsidRDefault="00DB41CA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Željka Vuko</w:t>
            </w:r>
          </w:p>
        </w:tc>
      </w:tr>
      <w:tr w:rsidR="00644E3A" w:rsidRPr="00AF542E" w14:paraId="2C8CEF41" w14:textId="77777777" w:rsidTr="00AE23A9">
        <w:trPr>
          <w:trHeight w:val="33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BA0E" w14:textId="77777777" w:rsidR="00644E3A" w:rsidRPr="00AF542E" w:rsidRDefault="00644E3A" w:rsidP="00AE23A9">
            <w:pPr>
              <w:tabs>
                <w:tab w:val="center" w:pos="4666"/>
              </w:tabs>
              <w:ind w:right="57"/>
              <w:jc w:val="center"/>
            </w:pPr>
            <w:r w:rsidRPr="00AF542E">
              <w:t>15.</w:t>
            </w:r>
          </w:p>
        </w:tc>
        <w:tc>
          <w:tcPr>
            <w:tcW w:w="4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D8022" w14:textId="77777777" w:rsidR="00644E3A" w:rsidRPr="00AF542E" w:rsidRDefault="00644E3A" w:rsidP="00AE23A9">
            <w:pPr>
              <w:tabs>
                <w:tab w:val="center" w:pos="4666"/>
              </w:tabs>
              <w:ind w:left="398" w:right="57"/>
              <w:jc w:val="center"/>
            </w:pPr>
            <w:r w:rsidRPr="00AF542E">
              <w:t>1.e  med.teh.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9520C" w14:textId="77777777" w:rsidR="00644E3A" w:rsidRPr="00AF542E" w:rsidRDefault="00644E3A" w:rsidP="00AE23A9">
            <w:pPr>
              <w:tabs>
                <w:tab w:val="center" w:pos="4666"/>
              </w:tabs>
              <w:ind w:right="57"/>
              <w:jc w:val="center"/>
            </w:pPr>
            <w:r w:rsidRPr="00AF542E">
              <w:t>2/70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CD6AF4" w14:textId="40403D4F" w:rsidR="00644E3A" w:rsidRPr="00AF542E" w:rsidRDefault="00DB41CA" w:rsidP="00AE23A9">
            <w:pPr>
              <w:tabs>
                <w:tab w:val="center" w:pos="4666"/>
              </w:tabs>
              <w:ind w:right="57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Ana Maleš</w:t>
            </w:r>
          </w:p>
        </w:tc>
      </w:tr>
      <w:tr w:rsidR="00644E3A" w:rsidRPr="00AF542E" w14:paraId="06DEE26B" w14:textId="77777777" w:rsidTr="00AE23A9">
        <w:trPr>
          <w:trHeight w:val="33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5792" w14:textId="77777777" w:rsidR="00644E3A" w:rsidRPr="00AF542E" w:rsidRDefault="00644E3A" w:rsidP="00AE23A9">
            <w:pPr>
              <w:tabs>
                <w:tab w:val="center" w:pos="4666"/>
              </w:tabs>
              <w:ind w:right="57"/>
              <w:jc w:val="center"/>
            </w:pPr>
            <w:r>
              <w:t>16.</w:t>
            </w:r>
          </w:p>
        </w:tc>
        <w:tc>
          <w:tcPr>
            <w:tcW w:w="4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35668" w14:textId="77777777" w:rsidR="00644E3A" w:rsidRPr="00AF542E" w:rsidRDefault="00644E3A" w:rsidP="00AE23A9">
            <w:pPr>
              <w:tabs>
                <w:tab w:val="center" w:pos="4666"/>
              </w:tabs>
              <w:ind w:left="398" w:right="57"/>
              <w:jc w:val="center"/>
            </w:pPr>
            <w:r>
              <w:t>2.e  med. teh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68980" w14:textId="77777777" w:rsidR="00644E3A" w:rsidRPr="00AF542E" w:rsidRDefault="00644E3A" w:rsidP="00AE23A9">
            <w:pPr>
              <w:tabs>
                <w:tab w:val="center" w:pos="4666"/>
              </w:tabs>
              <w:ind w:right="57"/>
              <w:jc w:val="center"/>
            </w:pPr>
            <w:r>
              <w:t>2/70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5FCC4" w14:textId="196D9ED2" w:rsidR="00644E3A" w:rsidRDefault="00DB41CA" w:rsidP="00AE23A9">
            <w:pPr>
              <w:tabs>
                <w:tab w:val="center" w:pos="4666"/>
              </w:tabs>
              <w:ind w:right="57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lang w:eastAsia="en-US"/>
              </w:rPr>
              <w:t>Željka Vuko</w:t>
            </w:r>
          </w:p>
        </w:tc>
      </w:tr>
      <w:tr w:rsidR="00644E3A" w:rsidRPr="00AF542E" w14:paraId="48406685" w14:textId="77777777" w:rsidTr="00AE23A9">
        <w:trPr>
          <w:trHeight w:val="337"/>
          <w:jc w:val="center"/>
        </w:trPr>
        <w:tc>
          <w:tcPr>
            <w:tcW w:w="9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D60C" w14:textId="77777777" w:rsidR="00644E3A" w:rsidRDefault="00644E3A" w:rsidP="00AE23A9">
            <w:pPr>
              <w:tabs>
                <w:tab w:val="center" w:pos="4666"/>
              </w:tabs>
              <w:ind w:right="57"/>
              <w:rPr>
                <w:rFonts w:ascii="Calibri" w:eastAsia="Calibri" w:hAnsi="Calibri"/>
                <w:lang w:eastAsia="en-US"/>
              </w:rPr>
            </w:pPr>
          </w:p>
        </w:tc>
      </w:tr>
      <w:tr w:rsidR="00644E3A" w:rsidRPr="00AF542E" w14:paraId="3A90B5C6" w14:textId="77777777" w:rsidTr="00AE23A9">
        <w:trPr>
          <w:trHeight w:val="337"/>
          <w:jc w:val="center"/>
        </w:trPr>
        <w:tc>
          <w:tcPr>
            <w:tcW w:w="54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9E630" w14:textId="77777777" w:rsidR="00644E3A" w:rsidRPr="00AF542E" w:rsidRDefault="00644E3A" w:rsidP="00AE23A9">
            <w:pPr>
              <w:ind w:right="57"/>
            </w:pPr>
            <w:r w:rsidRPr="00AF542E">
              <w:t xml:space="preserve">                            Ukupno sati: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B287" w14:textId="77777777" w:rsidR="00644E3A" w:rsidRPr="00AF542E" w:rsidRDefault="00644E3A" w:rsidP="00AE23A9">
            <w:pPr>
              <w:ind w:right="57"/>
              <w:jc w:val="center"/>
            </w:pPr>
            <w:r>
              <w:t>27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BEE1" w14:textId="77777777" w:rsidR="00644E3A" w:rsidRPr="00AF542E" w:rsidRDefault="00644E3A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C9A4678" w14:textId="77777777" w:rsidR="00644E3A" w:rsidRDefault="00644E3A" w:rsidP="00644E3A">
      <w:pPr>
        <w:rPr>
          <w:rFonts w:ascii="Calibri" w:eastAsia="Calibri" w:hAnsi="Calibri"/>
          <w:b/>
          <w:sz w:val="28"/>
          <w:szCs w:val="28"/>
          <w:lang w:eastAsia="en-US"/>
        </w:rPr>
      </w:pPr>
    </w:p>
    <w:p w14:paraId="258E45C2" w14:textId="77777777" w:rsidR="00644E3A" w:rsidRDefault="00644E3A" w:rsidP="00644E3A">
      <w:pPr>
        <w:jc w:val="center"/>
        <w:rPr>
          <w:rFonts w:ascii="Arial Black" w:hAnsi="Arial Black"/>
          <w:b/>
          <w:sz w:val="28"/>
          <w:szCs w:val="28"/>
        </w:rPr>
      </w:pPr>
    </w:p>
    <w:p w14:paraId="5E16E6FC" w14:textId="77777777" w:rsidR="00644E3A" w:rsidRDefault="00644E3A" w:rsidP="00644E3A">
      <w:pPr>
        <w:jc w:val="center"/>
        <w:rPr>
          <w:rFonts w:ascii="Arial Black" w:hAnsi="Arial Black"/>
          <w:b/>
          <w:sz w:val="28"/>
          <w:szCs w:val="28"/>
        </w:rPr>
      </w:pPr>
    </w:p>
    <w:p w14:paraId="2FA844A3" w14:textId="77777777" w:rsidR="00644E3A" w:rsidRDefault="00644E3A" w:rsidP="00644E3A">
      <w:pPr>
        <w:jc w:val="center"/>
        <w:rPr>
          <w:rFonts w:ascii="Arial Black" w:hAnsi="Arial Black"/>
          <w:b/>
          <w:sz w:val="28"/>
          <w:szCs w:val="28"/>
        </w:rPr>
      </w:pPr>
    </w:p>
    <w:p w14:paraId="655DFB0D" w14:textId="77777777" w:rsidR="00644E3A" w:rsidRDefault="00644E3A" w:rsidP="00644E3A">
      <w:pPr>
        <w:jc w:val="center"/>
        <w:rPr>
          <w:rFonts w:ascii="Arial Black" w:hAnsi="Arial Black"/>
          <w:b/>
          <w:sz w:val="28"/>
          <w:szCs w:val="28"/>
        </w:rPr>
      </w:pPr>
    </w:p>
    <w:p w14:paraId="5DB218EE" w14:textId="77777777" w:rsidR="009A3864" w:rsidRDefault="009A3864" w:rsidP="00644E3A">
      <w:pPr>
        <w:jc w:val="center"/>
        <w:rPr>
          <w:rFonts w:ascii="Arial Black" w:hAnsi="Arial Black"/>
          <w:b/>
          <w:sz w:val="28"/>
          <w:szCs w:val="28"/>
        </w:rPr>
      </w:pPr>
    </w:p>
    <w:p w14:paraId="23F9E65A" w14:textId="77777777" w:rsidR="009A3864" w:rsidRDefault="009A3864" w:rsidP="00644E3A">
      <w:pPr>
        <w:jc w:val="center"/>
        <w:rPr>
          <w:rFonts w:ascii="Arial Black" w:hAnsi="Arial Black"/>
          <w:b/>
          <w:sz w:val="28"/>
          <w:szCs w:val="28"/>
        </w:rPr>
      </w:pPr>
    </w:p>
    <w:p w14:paraId="617519C2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p w14:paraId="646A00DD" w14:textId="77777777" w:rsidR="00644E3A" w:rsidRPr="005C61B0" w:rsidRDefault="00644E3A" w:rsidP="00644E3A">
      <w:pPr>
        <w:rPr>
          <w:b/>
        </w:rPr>
      </w:pPr>
      <w:r w:rsidRPr="005C61B0">
        <w:rPr>
          <w:b/>
        </w:rPr>
        <w:t>Nastavni predmeti: Poznavanje materijala</w:t>
      </w:r>
    </w:p>
    <w:p w14:paraId="51B012DF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tbl>
      <w:tblPr>
        <w:tblW w:w="95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"/>
        <w:gridCol w:w="9"/>
        <w:gridCol w:w="6"/>
        <w:gridCol w:w="2270"/>
        <w:gridCol w:w="13"/>
        <w:gridCol w:w="16"/>
        <w:gridCol w:w="2027"/>
        <w:gridCol w:w="52"/>
        <w:gridCol w:w="17"/>
        <w:gridCol w:w="121"/>
        <w:gridCol w:w="1266"/>
        <w:gridCol w:w="2652"/>
      </w:tblGrid>
      <w:tr w:rsidR="00644E3A" w:rsidRPr="005C61B0" w14:paraId="57B77756" w14:textId="77777777" w:rsidTr="002A43B1">
        <w:trPr>
          <w:trHeight w:val="959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0E720" w14:textId="77777777" w:rsidR="00644E3A" w:rsidRPr="005C61B0" w:rsidRDefault="00644E3A" w:rsidP="00AE23A9">
            <w:pPr>
              <w:jc w:val="center"/>
            </w:pPr>
            <w:r w:rsidRPr="005C61B0">
              <w:t>Redni broj</w:t>
            </w:r>
          </w:p>
        </w:tc>
        <w:tc>
          <w:tcPr>
            <w:tcW w:w="2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FA8F7" w14:textId="77777777" w:rsidR="00644E3A" w:rsidRPr="005C61B0" w:rsidRDefault="00644E3A" w:rsidP="00AE23A9">
            <w:pPr>
              <w:spacing w:before="120"/>
              <w:jc w:val="center"/>
            </w:pPr>
            <w:r w:rsidRPr="005C61B0">
              <w:t>Razred</w:t>
            </w:r>
          </w:p>
        </w:tc>
        <w:tc>
          <w:tcPr>
            <w:tcW w:w="2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ECC4" w14:textId="77777777" w:rsidR="00644E3A" w:rsidRPr="005C61B0" w:rsidRDefault="00644E3A" w:rsidP="00AE23A9">
            <w:pPr>
              <w:spacing w:before="120"/>
              <w:jc w:val="center"/>
            </w:pPr>
            <w:r w:rsidRPr="005C61B0">
              <w:t>Zanimanje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D75E" w14:textId="77777777" w:rsidR="00644E3A" w:rsidRPr="005C61B0" w:rsidRDefault="00644E3A" w:rsidP="00AE23A9">
            <w:pPr>
              <w:jc w:val="center"/>
            </w:pPr>
            <w:r w:rsidRPr="005C61B0">
              <w:t>tjedni/</w:t>
            </w:r>
          </w:p>
          <w:p w14:paraId="50672BE1" w14:textId="77777777" w:rsidR="00644E3A" w:rsidRPr="005C61B0" w:rsidRDefault="00644E3A" w:rsidP="00AE23A9">
            <w:pPr>
              <w:jc w:val="center"/>
            </w:pPr>
            <w:r w:rsidRPr="005C61B0">
              <w:t>godišnji</w:t>
            </w:r>
          </w:p>
          <w:p w14:paraId="210B44F6" w14:textId="77777777" w:rsidR="00644E3A" w:rsidRPr="005C61B0" w:rsidRDefault="00644E3A" w:rsidP="00AE23A9">
            <w:pPr>
              <w:jc w:val="center"/>
            </w:pPr>
            <w:r w:rsidRPr="005C61B0">
              <w:t>broj sati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4C43" w14:textId="77777777" w:rsidR="00644E3A" w:rsidRPr="005C61B0" w:rsidRDefault="00644E3A" w:rsidP="00AE23A9">
            <w:pPr>
              <w:spacing w:before="120"/>
              <w:jc w:val="center"/>
            </w:pPr>
            <w:r w:rsidRPr="005C61B0">
              <w:t>Nastavnik</w:t>
            </w:r>
          </w:p>
        </w:tc>
      </w:tr>
      <w:tr w:rsidR="00644E3A" w:rsidRPr="005C61B0" w14:paraId="59395A83" w14:textId="77777777" w:rsidTr="002A43B1">
        <w:trPr>
          <w:trHeight w:val="319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05A5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1.</w:t>
            </w:r>
          </w:p>
        </w:tc>
        <w:tc>
          <w:tcPr>
            <w:tcW w:w="2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57E4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1.f</w:t>
            </w:r>
          </w:p>
        </w:tc>
        <w:tc>
          <w:tcPr>
            <w:tcW w:w="2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B493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frizer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30B5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1/ 35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90A1" w14:textId="7012BD4C" w:rsidR="00644E3A" w:rsidRPr="005C61B0" w:rsidRDefault="00F72FFE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Željka Vuko</w:t>
            </w:r>
          </w:p>
        </w:tc>
      </w:tr>
      <w:tr w:rsidR="00644E3A" w:rsidRPr="005C61B0" w14:paraId="55F5ABF6" w14:textId="77777777" w:rsidTr="002A43B1">
        <w:trPr>
          <w:trHeight w:val="319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2E42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2.</w:t>
            </w:r>
          </w:p>
        </w:tc>
        <w:tc>
          <w:tcPr>
            <w:tcW w:w="2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4536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2.f</w:t>
            </w:r>
          </w:p>
        </w:tc>
        <w:tc>
          <w:tcPr>
            <w:tcW w:w="2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FB0A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frizer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80FA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1/ 35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E88F" w14:textId="28018862" w:rsidR="00644E3A" w:rsidRPr="005C61B0" w:rsidRDefault="00F72FFE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Željka Vuko</w:t>
            </w:r>
          </w:p>
        </w:tc>
      </w:tr>
      <w:tr w:rsidR="00644E3A" w:rsidRPr="005C61B0" w14:paraId="5074AFF4" w14:textId="77777777" w:rsidTr="002A43B1">
        <w:trPr>
          <w:trHeight w:val="305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D981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3.</w:t>
            </w:r>
          </w:p>
        </w:tc>
        <w:tc>
          <w:tcPr>
            <w:tcW w:w="2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FB3C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3.f</w:t>
            </w:r>
          </w:p>
        </w:tc>
        <w:tc>
          <w:tcPr>
            <w:tcW w:w="2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10AE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frizer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9B8F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2/ 64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98734" w14:textId="450492FD" w:rsidR="00644E3A" w:rsidRPr="005C61B0" w:rsidRDefault="00F72FFE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Željka Vuko</w:t>
            </w:r>
          </w:p>
        </w:tc>
      </w:tr>
      <w:tr w:rsidR="00644E3A" w:rsidRPr="005C61B0" w14:paraId="3587D35F" w14:textId="77777777" w:rsidTr="002A43B1">
        <w:trPr>
          <w:trHeight w:val="319"/>
          <w:jc w:val="center"/>
        </w:trPr>
        <w:tc>
          <w:tcPr>
            <w:tcW w:w="95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0A38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Primijenjena kemija</w:t>
            </w:r>
          </w:p>
        </w:tc>
      </w:tr>
      <w:tr w:rsidR="00644E3A" w:rsidRPr="005C61B0" w14:paraId="01CCC26D" w14:textId="77777777" w:rsidTr="002A43B1">
        <w:trPr>
          <w:trHeight w:val="319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B2DD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4.</w:t>
            </w:r>
          </w:p>
        </w:tc>
        <w:tc>
          <w:tcPr>
            <w:tcW w:w="2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8979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1.f</w:t>
            </w:r>
          </w:p>
        </w:tc>
        <w:tc>
          <w:tcPr>
            <w:tcW w:w="2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C1D8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kozmetičar</w:t>
            </w: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61F9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1/ 35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C5384" w14:textId="2D0BC682" w:rsidR="00644E3A" w:rsidRPr="005C61B0" w:rsidRDefault="00F72FFE" w:rsidP="00F72FFE">
            <w:pPr>
              <w:ind w:right="57"/>
              <w:jc w:val="both"/>
            </w:pPr>
            <w:r>
              <w:t>Željka Vuko</w:t>
            </w:r>
          </w:p>
        </w:tc>
      </w:tr>
      <w:tr w:rsidR="00644E3A" w:rsidRPr="005C61B0" w14:paraId="18EFEA8F" w14:textId="77777777" w:rsidTr="002A43B1">
        <w:trPr>
          <w:trHeight w:val="319"/>
          <w:jc w:val="center"/>
        </w:trPr>
        <w:tc>
          <w:tcPr>
            <w:tcW w:w="95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906A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Tehnologija  frizerstva</w:t>
            </w:r>
          </w:p>
        </w:tc>
      </w:tr>
      <w:tr w:rsidR="00644E3A" w:rsidRPr="005C61B0" w14:paraId="789D438D" w14:textId="77777777" w:rsidTr="002A43B1">
        <w:trPr>
          <w:trHeight w:val="319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63555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5.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DF5C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1.f</w:t>
            </w: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DB254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frizer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F530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1/ 35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126E1" w14:textId="5E732FF4" w:rsidR="00644E3A" w:rsidRPr="005C61B0" w:rsidRDefault="00F72FFE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Tereza Delija</w:t>
            </w:r>
          </w:p>
        </w:tc>
      </w:tr>
      <w:tr w:rsidR="00644E3A" w:rsidRPr="005C61B0" w14:paraId="186CE3EF" w14:textId="77777777" w:rsidTr="002A43B1">
        <w:trPr>
          <w:trHeight w:val="319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72CE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6.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28F8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2.f</w:t>
            </w: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8DA9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frizer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93E85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2/ 35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06203" w14:textId="496C6E03" w:rsidR="00644E3A" w:rsidRPr="005C61B0" w:rsidRDefault="00F72FFE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Tereza Delija</w:t>
            </w:r>
          </w:p>
        </w:tc>
      </w:tr>
      <w:tr w:rsidR="00644E3A" w:rsidRPr="005C61B0" w14:paraId="707EEF75" w14:textId="77777777" w:rsidTr="002A43B1">
        <w:trPr>
          <w:trHeight w:val="305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0F4F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7.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5081E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3.f</w:t>
            </w: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2623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frizer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F23D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2/ 64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1316" w14:textId="73BBED2E" w:rsidR="00644E3A" w:rsidRPr="005C61B0" w:rsidRDefault="00F72FFE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Tereza Delija</w:t>
            </w:r>
          </w:p>
        </w:tc>
      </w:tr>
      <w:tr w:rsidR="00644E3A" w:rsidRPr="005C61B0" w14:paraId="4D68D404" w14:textId="77777777" w:rsidTr="002A43B1">
        <w:trPr>
          <w:trHeight w:val="319"/>
          <w:jc w:val="center"/>
        </w:trPr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4BBF" w14:textId="77777777" w:rsidR="00644E3A" w:rsidRPr="005C61B0" w:rsidRDefault="00644E3A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BC1F" w14:textId="77777777" w:rsidR="00644E3A" w:rsidRPr="005C61B0" w:rsidRDefault="00644E3A" w:rsidP="00AE23A9">
            <w:pPr>
              <w:ind w:right="57"/>
            </w:pPr>
            <w:r w:rsidRPr="005C61B0">
              <w:t xml:space="preserve">                                          Dermatologija</w:t>
            </w:r>
          </w:p>
        </w:tc>
      </w:tr>
      <w:tr w:rsidR="00644E3A" w:rsidRPr="005C61B0" w14:paraId="533B503D" w14:textId="77777777" w:rsidTr="002A43B1">
        <w:trPr>
          <w:trHeight w:val="334"/>
          <w:jc w:val="center"/>
        </w:trPr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86BA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8.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6F47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3.f</w:t>
            </w:r>
          </w:p>
        </w:tc>
        <w:tc>
          <w:tcPr>
            <w:tcW w:w="2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CCB3C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kozmetičar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DB1D5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1/ 32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2DF1" w14:textId="2176F012" w:rsidR="00644E3A" w:rsidRPr="005C61B0" w:rsidRDefault="00F72FFE" w:rsidP="00AE23A9">
            <w:pPr>
              <w:ind w:right="57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Mirna Zec</w:t>
            </w:r>
          </w:p>
        </w:tc>
      </w:tr>
      <w:tr w:rsidR="00644E3A" w:rsidRPr="005C61B0" w14:paraId="0BCFAB9D" w14:textId="77777777" w:rsidTr="002A43B1">
        <w:trPr>
          <w:trHeight w:val="319"/>
          <w:jc w:val="center"/>
        </w:trPr>
        <w:tc>
          <w:tcPr>
            <w:tcW w:w="95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21E43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Dermatologija</w:t>
            </w:r>
          </w:p>
        </w:tc>
      </w:tr>
      <w:tr w:rsidR="00644E3A" w:rsidRPr="005C61B0" w14:paraId="33A96018" w14:textId="77777777" w:rsidTr="002A43B1">
        <w:trPr>
          <w:trHeight w:val="349"/>
          <w:jc w:val="center"/>
        </w:trPr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4D26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9.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7D9B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3.f</w:t>
            </w:r>
          </w:p>
        </w:tc>
        <w:tc>
          <w:tcPr>
            <w:tcW w:w="2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4BC4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frizer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A1B4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1/ 32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5EC5" w14:textId="413F90DC" w:rsidR="00644E3A" w:rsidRPr="005C61B0" w:rsidRDefault="00F72FFE" w:rsidP="00AE23A9">
            <w:pPr>
              <w:ind w:right="57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Mirna Zec</w:t>
            </w:r>
          </w:p>
        </w:tc>
      </w:tr>
      <w:tr w:rsidR="00644E3A" w:rsidRPr="005C61B0" w14:paraId="190A15FC" w14:textId="77777777" w:rsidTr="002A43B1">
        <w:trPr>
          <w:trHeight w:val="305"/>
          <w:jc w:val="center"/>
        </w:trPr>
        <w:tc>
          <w:tcPr>
            <w:tcW w:w="95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838DD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Vlasuljarstvo (izborna)</w:t>
            </w:r>
          </w:p>
        </w:tc>
      </w:tr>
      <w:tr w:rsidR="00644E3A" w:rsidRPr="005C61B0" w14:paraId="08AB4363" w14:textId="77777777" w:rsidTr="002A43B1">
        <w:trPr>
          <w:trHeight w:val="319"/>
          <w:jc w:val="center"/>
        </w:trPr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A11A8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10.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41AD8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3.f</w:t>
            </w:r>
          </w:p>
        </w:tc>
        <w:tc>
          <w:tcPr>
            <w:tcW w:w="2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AEE0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frizer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C27C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1/ 32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4D34F" w14:textId="4DDE368E" w:rsidR="00644E3A" w:rsidRPr="005C61B0" w:rsidRDefault="00F72FFE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Tereza Delija</w:t>
            </w:r>
          </w:p>
        </w:tc>
      </w:tr>
      <w:tr w:rsidR="00644E3A" w:rsidRPr="005C61B0" w14:paraId="45F5E5A3" w14:textId="77777777" w:rsidTr="002A43B1">
        <w:trPr>
          <w:trHeight w:val="319"/>
          <w:jc w:val="center"/>
        </w:trPr>
        <w:tc>
          <w:tcPr>
            <w:tcW w:w="95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DD98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Dekorativna kozmetika (izborna)</w:t>
            </w:r>
          </w:p>
        </w:tc>
      </w:tr>
      <w:tr w:rsidR="00644E3A" w:rsidRPr="005C61B0" w14:paraId="7F05CA98" w14:textId="77777777" w:rsidTr="002A43B1">
        <w:trPr>
          <w:trHeight w:val="319"/>
          <w:jc w:val="center"/>
        </w:trPr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77AC1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CFE1A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3.f</w:t>
            </w:r>
          </w:p>
        </w:tc>
        <w:tc>
          <w:tcPr>
            <w:tcW w:w="2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09EE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frizer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2CB2C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1/ 32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93D69" w14:textId="5BC27A2A" w:rsidR="00644E3A" w:rsidRPr="005C61B0" w:rsidRDefault="00F72FFE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Josipa Smoljo</w:t>
            </w:r>
          </w:p>
        </w:tc>
      </w:tr>
      <w:tr w:rsidR="00644E3A" w:rsidRPr="005C61B0" w14:paraId="7E036999" w14:textId="77777777" w:rsidTr="002A43B1">
        <w:trPr>
          <w:trHeight w:val="319"/>
          <w:jc w:val="center"/>
        </w:trPr>
        <w:tc>
          <w:tcPr>
            <w:tcW w:w="95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A2753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Kozmetologija</w:t>
            </w:r>
          </w:p>
        </w:tc>
      </w:tr>
      <w:tr w:rsidR="00644E3A" w:rsidRPr="005C61B0" w14:paraId="721D6C4F" w14:textId="77777777" w:rsidTr="002A43B1">
        <w:trPr>
          <w:trHeight w:val="319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7199A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12.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E0F13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1.f</w:t>
            </w: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157B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kozmetičar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5F7C2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1/ 35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B2C8" w14:textId="293CD515" w:rsidR="00644E3A" w:rsidRPr="005C61B0" w:rsidRDefault="00F72FFE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Mirna Zec</w:t>
            </w:r>
          </w:p>
        </w:tc>
      </w:tr>
      <w:tr w:rsidR="00644E3A" w:rsidRPr="005C61B0" w14:paraId="5EE23E39" w14:textId="77777777" w:rsidTr="002A43B1">
        <w:trPr>
          <w:trHeight w:val="305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01BE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13.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CB75C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2.f</w:t>
            </w: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F619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„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0755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1/ 35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1115" w14:textId="6A398BA2" w:rsidR="00644E3A" w:rsidRPr="005C61B0" w:rsidRDefault="00F72FFE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Mirna Zec</w:t>
            </w:r>
          </w:p>
        </w:tc>
      </w:tr>
      <w:tr w:rsidR="00644E3A" w:rsidRPr="005C61B0" w14:paraId="4EDF2E76" w14:textId="77777777" w:rsidTr="002A43B1">
        <w:trPr>
          <w:trHeight w:val="319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A0A9E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14.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172D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3.f</w:t>
            </w: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1A00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„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4732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2/ 64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610CD" w14:textId="788FDDCB" w:rsidR="00644E3A" w:rsidRPr="005C61B0" w:rsidRDefault="00F72FFE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Mirna Zec</w:t>
            </w:r>
          </w:p>
        </w:tc>
      </w:tr>
      <w:tr w:rsidR="00644E3A" w:rsidRPr="005C61B0" w14:paraId="0227915A" w14:textId="77777777" w:rsidTr="002A43B1">
        <w:trPr>
          <w:trHeight w:val="319"/>
          <w:jc w:val="center"/>
        </w:trPr>
        <w:tc>
          <w:tcPr>
            <w:tcW w:w="95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6423A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Tehnološke vježbe</w:t>
            </w:r>
          </w:p>
        </w:tc>
      </w:tr>
      <w:tr w:rsidR="00644E3A" w:rsidRPr="005C61B0" w14:paraId="35FD8158" w14:textId="77777777" w:rsidTr="002A43B1">
        <w:trPr>
          <w:trHeight w:val="365"/>
          <w:jc w:val="center"/>
        </w:trPr>
        <w:tc>
          <w:tcPr>
            <w:tcW w:w="10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DAD9" w14:textId="77777777" w:rsidR="00644E3A" w:rsidRPr="005C61B0" w:rsidRDefault="00644E3A" w:rsidP="00AE23A9">
            <w:pPr>
              <w:jc w:val="center"/>
              <w:rPr>
                <w:rFonts w:eastAsia="Calibri"/>
              </w:rPr>
            </w:pPr>
          </w:p>
          <w:p w14:paraId="6C7B96AA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15.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F4D0" w14:textId="77777777" w:rsidR="00644E3A" w:rsidRPr="005C61B0" w:rsidRDefault="00644E3A" w:rsidP="00AE23A9">
            <w:pPr>
              <w:jc w:val="center"/>
              <w:rPr>
                <w:rFonts w:eastAsia="Calibri"/>
              </w:rPr>
            </w:pPr>
          </w:p>
          <w:p w14:paraId="026FAF8D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1.f</w:t>
            </w:r>
          </w:p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5B7D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frizer</w:t>
            </w: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84C8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1/ 35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CA3E" w14:textId="1806C602" w:rsidR="00644E3A" w:rsidRPr="005C61B0" w:rsidRDefault="00F72FFE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Željka Vuko</w:t>
            </w:r>
          </w:p>
        </w:tc>
      </w:tr>
      <w:tr w:rsidR="00644E3A" w:rsidRPr="005C61B0" w14:paraId="22A36CFB" w14:textId="77777777" w:rsidTr="002A43B1">
        <w:trPr>
          <w:trHeight w:val="214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7D81F" w14:textId="77777777" w:rsidR="00644E3A" w:rsidRPr="005C61B0" w:rsidRDefault="00644E3A" w:rsidP="00AE23A9">
            <w:pPr>
              <w:rPr>
                <w:rFonts w:eastAsia="Calibri"/>
                <w:lang w:eastAsia="en-US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FE39" w14:textId="77777777" w:rsidR="00644E3A" w:rsidRPr="005C61B0" w:rsidRDefault="00644E3A" w:rsidP="00AE23A9">
            <w:pPr>
              <w:rPr>
                <w:rFonts w:eastAsia="Calibri"/>
                <w:lang w:eastAsia="en-US"/>
              </w:rPr>
            </w:pPr>
          </w:p>
        </w:tc>
        <w:tc>
          <w:tcPr>
            <w:tcW w:w="20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85D5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kozmetičar</w:t>
            </w:r>
          </w:p>
        </w:tc>
        <w:tc>
          <w:tcPr>
            <w:tcW w:w="145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0DE7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1/ 35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2260" w14:textId="37B57EBC" w:rsidR="00644E3A" w:rsidRPr="005C61B0" w:rsidRDefault="00F72FFE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Željka Vuko</w:t>
            </w:r>
          </w:p>
        </w:tc>
      </w:tr>
      <w:tr w:rsidR="00644E3A" w:rsidRPr="005C61B0" w14:paraId="51345845" w14:textId="77777777" w:rsidTr="002A43B1">
        <w:trPr>
          <w:trHeight w:val="243"/>
          <w:jc w:val="center"/>
        </w:trPr>
        <w:tc>
          <w:tcPr>
            <w:tcW w:w="10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A42F" w14:textId="77777777" w:rsidR="00644E3A" w:rsidRPr="005C61B0" w:rsidRDefault="00644E3A" w:rsidP="00AE23A9">
            <w:pPr>
              <w:jc w:val="center"/>
              <w:rPr>
                <w:rFonts w:eastAsia="Calibri"/>
              </w:rPr>
            </w:pPr>
          </w:p>
          <w:p w14:paraId="64DF9875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16.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A43B" w14:textId="77777777" w:rsidR="00644E3A" w:rsidRPr="005C61B0" w:rsidRDefault="00644E3A" w:rsidP="00AE23A9">
            <w:pPr>
              <w:jc w:val="center"/>
              <w:rPr>
                <w:rFonts w:eastAsia="Calibri"/>
              </w:rPr>
            </w:pPr>
          </w:p>
          <w:p w14:paraId="27F16292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2.f</w:t>
            </w:r>
          </w:p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4DAF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frizer</w:t>
            </w: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19D3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2/ 70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992E" w14:textId="114DB4D6" w:rsidR="00644E3A" w:rsidRPr="005C61B0" w:rsidRDefault="00F72FFE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Tereza Delija</w:t>
            </w:r>
          </w:p>
        </w:tc>
      </w:tr>
      <w:tr w:rsidR="00644E3A" w:rsidRPr="005C61B0" w14:paraId="1A7474A4" w14:textId="77777777" w:rsidTr="002A43B1">
        <w:trPr>
          <w:trHeight w:val="367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31BF" w14:textId="77777777" w:rsidR="00644E3A" w:rsidRPr="005C61B0" w:rsidRDefault="00644E3A" w:rsidP="00AE23A9">
            <w:pPr>
              <w:rPr>
                <w:rFonts w:eastAsia="Calibri"/>
                <w:lang w:eastAsia="en-US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04EB1" w14:textId="77777777" w:rsidR="00644E3A" w:rsidRPr="005C61B0" w:rsidRDefault="00644E3A" w:rsidP="00AE23A9">
            <w:pPr>
              <w:rPr>
                <w:rFonts w:eastAsia="Calibri"/>
                <w:lang w:eastAsia="en-US"/>
              </w:rPr>
            </w:pPr>
          </w:p>
        </w:tc>
        <w:tc>
          <w:tcPr>
            <w:tcW w:w="205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C222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kozmetičar</w:t>
            </w:r>
          </w:p>
        </w:tc>
        <w:tc>
          <w:tcPr>
            <w:tcW w:w="145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4023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2/ 70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3184" w14:textId="135B3321" w:rsidR="00644E3A" w:rsidRPr="005C61B0" w:rsidRDefault="00F72FFE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Željka Vuko</w:t>
            </w:r>
          </w:p>
        </w:tc>
      </w:tr>
      <w:tr w:rsidR="00644E3A" w:rsidRPr="005C61B0" w14:paraId="4AC175C7" w14:textId="77777777" w:rsidTr="002A43B1">
        <w:trPr>
          <w:trHeight w:val="245"/>
          <w:jc w:val="center"/>
        </w:trPr>
        <w:tc>
          <w:tcPr>
            <w:tcW w:w="10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B6956" w14:textId="77777777" w:rsidR="00644E3A" w:rsidRPr="005C61B0" w:rsidRDefault="00644E3A" w:rsidP="00AE23A9">
            <w:pPr>
              <w:jc w:val="center"/>
              <w:rPr>
                <w:rFonts w:eastAsia="Calibri"/>
              </w:rPr>
            </w:pPr>
          </w:p>
          <w:p w14:paraId="4AF4ACBB" w14:textId="77777777" w:rsidR="00644E3A" w:rsidRPr="005C61B0" w:rsidRDefault="00644E3A" w:rsidP="00AE23A9">
            <w:pPr>
              <w:jc w:val="center"/>
            </w:pPr>
            <w:r w:rsidRPr="005C61B0">
              <w:t>17.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6D62" w14:textId="77777777" w:rsidR="00644E3A" w:rsidRPr="005C61B0" w:rsidRDefault="00644E3A" w:rsidP="00AE23A9">
            <w:pPr>
              <w:jc w:val="center"/>
              <w:rPr>
                <w:rFonts w:eastAsia="Calibri"/>
              </w:rPr>
            </w:pPr>
          </w:p>
          <w:p w14:paraId="5DD819AC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3.f</w:t>
            </w:r>
          </w:p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DC9DB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frizer</w:t>
            </w: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59F64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2/ 64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8816" w14:textId="03768A25" w:rsidR="00644E3A" w:rsidRPr="005C61B0" w:rsidRDefault="00546DDB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Tereza Delija</w:t>
            </w:r>
          </w:p>
        </w:tc>
      </w:tr>
      <w:tr w:rsidR="00644E3A" w:rsidRPr="005C61B0" w14:paraId="529B0077" w14:textId="77777777" w:rsidTr="002A43B1">
        <w:trPr>
          <w:trHeight w:val="463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3F90" w14:textId="77777777" w:rsidR="00644E3A" w:rsidRPr="005C61B0" w:rsidRDefault="00644E3A" w:rsidP="00AE23A9">
            <w:pPr>
              <w:rPr>
                <w:rFonts w:eastAsia="Calibri"/>
                <w:lang w:eastAsia="en-US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36336" w14:textId="77777777" w:rsidR="00644E3A" w:rsidRPr="005C61B0" w:rsidRDefault="00644E3A" w:rsidP="00AE23A9">
            <w:pPr>
              <w:rPr>
                <w:rFonts w:eastAsia="Calibri"/>
                <w:lang w:eastAsia="en-US"/>
              </w:rPr>
            </w:pPr>
          </w:p>
        </w:tc>
        <w:tc>
          <w:tcPr>
            <w:tcW w:w="20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D7AC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kozmetičar</w:t>
            </w:r>
          </w:p>
        </w:tc>
        <w:tc>
          <w:tcPr>
            <w:tcW w:w="145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BF25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2/ 64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CA3A" w14:textId="565CDA3C" w:rsidR="00644E3A" w:rsidRPr="005C61B0" w:rsidRDefault="00546DDB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Željka Vuko</w:t>
            </w:r>
          </w:p>
        </w:tc>
      </w:tr>
      <w:tr w:rsidR="00644E3A" w:rsidRPr="005C61B0" w14:paraId="4F018A47" w14:textId="77777777" w:rsidTr="002A43B1">
        <w:trPr>
          <w:trHeight w:val="319"/>
          <w:jc w:val="center"/>
        </w:trPr>
        <w:tc>
          <w:tcPr>
            <w:tcW w:w="95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DB691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Osnove kozmetike</w:t>
            </w:r>
          </w:p>
        </w:tc>
      </w:tr>
      <w:tr w:rsidR="00644E3A" w:rsidRPr="005C61B0" w14:paraId="0415A432" w14:textId="77777777" w:rsidTr="002A43B1">
        <w:trPr>
          <w:trHeight w:val="319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A914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lastRenderedPageBreak/>
              <w:t>18.</w:t>
            </w:r>
          </w:p>
        </w:tc>
        <w:tc>
          <w:tcPr>
            <w:tcW w:w="2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0B3B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1.f</w:t>
            </w:r>
          </w:p>
        </w:tc>
        <w:tc>
          <w:tcPr>
            <w:tcW w:w="2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9B4C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kozmetičar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6350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1/ 32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D073" w14:textId="0FCA8770" w:rsidR="00644E3A" w:rsidRPr="005C61B0" w:rsidRDefault="00546DDB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Željka Vuko</w:t>
            </w:r>
          </w:p>
        </w:tc>
      </w:tr>
      <w:tr w:rsidR="00644E3A" w:rsidRPr="005C61B0" w14:paraId="67559B80" w14:textId="77777777" w:rsidTr="002A43B1">
        <w:trPr>
          <w:trHeight w:val="319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8D287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19.</w:t>
            </w:r>
          </w:p>
        </w:tc>
        <w:tc>
          <w:tcPr>
            <w:tcW w:w="2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16001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2.f</w:t>
            </w:r>
          </w:p>
        </w:tc>
        <w:tc>
          <w:tcPr>
            <w:tcW w:w="2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F3D4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„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1AC2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2/ 70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3900" w14:textId="48F04ED9" w:rsidR="00644E3A" w:rsidRPr="005C61B0" w:rsidRDefault="00546DDB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Željka Vuko</w:t>
            </w:r>
          </w:p>
        </w:tc>
      </w:tr>
      <w:tr w:rsidR="00644E3A" w:rsidRPr="005C61B0" w14:paraId="56C08207" w14:textId="77777777" w:rsidTr="002A43B1">
        <w:trPr>
          <w:trHeight w:val="319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7562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20.</w:t>
            </w:r>
          </w:p>
        </w:tc>
        <w:tc>
          <w:tcPr>
            <w:tcW w:w="2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226B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3.f</w:t>
            </w:r>
          </w:p>
        </w:tc>
        <w:tc>
          <w:tcPr>
            <w:tcW w:w="2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3957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„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0899C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2/ 64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F8B1" w14:textId="4EC8A0EA" w:rsidR="00644E3A" w:rsidRPr="005C61B0" w:rsidRDefault="00546DDB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Željka Vuko</w:t>
            </w:r>
          </w:p>
        </w:tc>
      </w:tr>
      <w:tr w:rsidR="00644E3A" w:rsidRPr="005C61B0" w14:paraId="26F81DFC" w14:textId="77777777" w:rsidTr="002A43B1">
        <w:trPr>
          <w:trHeight w:val="319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3DAE" w14:textId="77777777" w:rsidR="00644E3A" w:rsidRPr="005C61B0" w:rsidRDefault="00644E3A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0EB5" w14:textId="77777777" w:rsidR="00644E3A" w:rsidRPr="005C61B0" w:rsidRDefault="00644E3A" w:rsidP="00AE23A9">
            <w:pPr>
              <w:ind w:right="57"/>
            </w:pPr>
            <w:r w:rsidRPr="005C61B0">
              <w:t>Ukupno sati: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10F11" w14:textId="77777777" w:rsidR="00644E3A" w:rsidRPr="005C61B0" w:rsidRDefault="00644E3A" w:rsidP="00AE23A9">
            <w:pPr>
              <w:ind w:right="57"/>
            </w:pPr>
            <w:r w:rsidRPr="005C61B0">
              <w:t xml:space="preserve">       33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BECCC" w14:textId="77777777" w:rsidR="00644E3A" w:rsidRPr="005C61B0" w:rsidRDefault="00644E3A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17A31827" w14:textId="77777777" w:rsidR="00644E3A" w:rsidRDefault="00644E3A" w:rsidP="00644E3A"/>
    <w:p w14:paraId="66E24E35" w14:textId="77777777" w:rsidR="00644E3A" w:rsidRDefault="00644E3A" w:rsidP="00644E3A"/>
    <w:p w14:paraId="12DF3062" w14:textId="77777777" w:rsidR="00644E3A" w:rsidRDefault="00644E3A" w:rsidP="00644E3A"/>
    <w:p w14:paraId="75F218C2" w14:textId="77777777" w:rsidR="00644E3A" w:rsidRDefault="00644E3A" w:rsidP="00644E3A"/>
    <w:p w14:paraId="63ACD325" w14:textId="77777777" w:rsidR="00644E3A" w:rsidRDefault="00644E3A" w:rsidP="00644E3A"/>
    <w:p w14:paraId="782D1844" w14:textId="77777777" w:rsidR="00644E3A" w:rsidRPr="005C61B0" w:rsidRDefault="00644E3A" w:rsidP="00644E3A">
      <w:r w:rsidRPr="005C61B0">
        <w:rPr>
          <w:b/>
        </w:rPr>
        <w:t>Praktična nastava u školi</w:t>
      </w:r>
    </w:p>
    <w:p w14:paraId="7508E322" w14:textId="77777777" w:rsidR="00644E3A" w:rsidRPr="005C61B0" w:rsidRDefault="00644E3A" w:rsidP="00644E3A"/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"/>
        <w:gridCol w:w="972"/>
        <w:gridCol w:w="2126"/>
        <w:gridCol w:w="2835"/>
        <w:gridCol w:w="2818"/>
      </w:tblGrid>
      <w:tr w:rsidR="00644E3A" w:rsidRPr="005C61B0" w14:paraId="3B389249" w14:textId="77777777" w:rsidTr="00AE23A9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880F" w14:textId="77777777" w:rsidR="00644E3A" w:rsidRPr="005C61B0" w:rsidRDefault="00644E3A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69943" w14:textId="77777777" w:rsidR="00644E3A" w:rsidRPr="005C61B0" w:rsidRDefault="00644E3A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9C3F" w14:textId="77777777" w:rsidR="00644E3A" w:rsidRPr="005C61B0" w:rsidRDefault="00644E3A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EEF0" w14:textId="77777777" w:rsidR="00644E3A" w:rsidRPr="005C61B0" w:rsidRDefault="00644E3A" w:rsidP="00AE23A9">
            <w:r w:rsidRPr="005C61B0">
              <w:t>tjedni/godišnji</w:t>
            </w:r>
            <w:r>
              <w:t xml:space="preserve"> </w:t>
            </w:r>
            <w:r w:rsidRPr="005C61B0">
              <w:t>broj sati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1CB2" w14:textId="77777777" w:rsidR="00644E3A" w:rsidRPr="005C61B0" w:rsidRDefault="00644E3A" w:rsidP="00AE23A9">
            <w:pPr>
              <w:ind w:right="57"/>
              <w:rPr>
                <w:rFonts w:eastAsia="Calibri"/>
                <w:lang w:eastAsia="en-US"/>
              </w:rPr>
            </w:pPr>
          </w:p>
        </w:tc>
      </w:tr>
      <w:tr w:rsidR="00644E3A" w:rsidRPr="005C61B0" w14:paraId="486B32B1" w14:textId="77777777" w:rsidTr="00AE23A9">
        <w:trPr>
          <w:jc w:val="center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C826" w14:textId="77777777" w:rsidR="00644E3A" w:rsidRPr="005C61B0" w:rsidRDefault="00644E3A" w:rsidP="00AE23A9">
            <w:pPr>
              <w:jc w:val="center"/>
              <w:rPr>
                <w:rFonts w:eastAsia="Calibri"/>
              </w:rPr>
            </w:pPr>
          </w:p>
          <w:p w14:paraId="2A1B142D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1C8EE" w14:textId="77777777" w:rsidR="00644E3A" w:rsidRPr="005C61B0" w:rsidRDefault="00644E3A" w:rsidP="00AE23A9">
            <w:pPr>
              <w:jc w:val="center"/>
              <w:rPr>
                <w:rFonts w:eastAsia="Calibri"/>
              </w:rPr>
            </w:pPr>
          </w:p>
          <w:p w14:paraId="4FE63058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1.f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90BC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frizer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644C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9.3/325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95F1" w14:textId="534F31B8" w:rsidR="00644E3A" w:rsidRPr="005C61B0" w:rsidRDefault="00546DDB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Josipa Smoljo</w:t>
            </w:r>
          </w:p>
        </w:tc>
      </w:tr>
      <w:tr w:rsidR="00644E3A" w:rsidRPr="005C61B0" w14:paraId="704DA609" w14:textId="77777777" w:rsidTr="00AE23A9">
        <w:trPr>
          <w:jc w:val="center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78C1" w14:textId="77777777" w:rsidR="00644E3A" w:rsidRPr="005C61B0" w:rsidRDefault="00644E3A" w:rsidP="00AE23A9">
            <w:pPr>
              <w:rPr>
                <w:rFonts w:eastAsia="Calibri"/>
                <w:lang w:eastAsia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76C2" w14:textId="77777777" w:rsidR="00644E3A" w:rsidRPr="005C61B0" w:rsidRDefault="00644E3A" w:rsidP="00AE23A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A082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kozmetičar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35F44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7.3/255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A647B" w14:textId="1BB6AC82" w:rsidR="00644E3A" w:rsidRPr="005C61B0" w:rsidRDefault="00546DDB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Jelena Poljak</w:t>
            </w:r>
          </w:p>
        </w:tc>
      </w:tr>
      <w:tr w:rsidR="00644E3A" w:rsidRPr="005C61B0" w14:paraId="09124816" w14:textId="77777777" w:rsidTr="00AE23A9">
        <w:trPr>
          <w:jc w:val="center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A1ED" w14:textId="77777777" w:rsidR="00644E3A" w:rsidRPr="005C61B0" w:rsidRDefault="00644E3A" w:rsidP="00AE23A9">
            <w:pPr>
              <w:jc w:val="center"/>
              <w:rPr>
                <w:rFonts w:eastAsia="Calibri"/>
              </w:rPr>
            </w:pPr>
          </w:p>
          <w:p w14:paraId="6A3BE846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2.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A3EB" w14:textId="77777777" w:rsidR="00644E3A" w:rsidRPr="005C61B0" w:rsidRDefault="00644E3A" w:rsidP="00AE23A9">
            <w:pPr>
              <w:jc w:val="center"/>
              <w:rPr>
                <w:rFonts w:eastAsia="Calibri"/>
              </w:rPr>
            </w:pPr>
          </w:p>
          <w:p w14:paraId="257F23B9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2.f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3046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frizer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AAC84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5.7/200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941E8" w14:textId="5973657C" w:rsidR="00644E3A" w:rsidRPr="005C61B0" w:rsidRDefault="00546DDB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Josipa Smoljo</w:t>
            </w:r>
          </w:p>
        </w:tc>
      </w:tr>
      <w:tr w:rsidR="00644E3A" w:rsidRPr="005C61B0" w14:paraId="76C4D8FE" w14:textId="77777777" w:rsidTr="00AE23A9">
        <w:trPr>
          <w:jc w:val="center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2F90" w14:textId="77777777" w:rsidR="00644E3A" w:rsidRPr="005C61B0" w:rsidRDefault="00644E3A" w:rsidP="00AE23A9">
            <w:pPr>
              <w:rPr>
                <w:rFonts w:eastAsia="Calibri"/>
                <w:lang w:eastAsia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16A4D" w14:textId="77777777" w:rsidR="00644E3A" w:rsidRPr="005C61B0" w:rsidRDefault="00644E3A" w:rsidP="00AE23A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CE49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kozmetičar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96D8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5.7/200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AB85" w14:textId="0DEEBD4F" w:rsidR="00644E3A" w:rsidRPr="005C61B0" w:rsidRDefault="00546DDB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Jelena Poljak</w:t>
            </w:r>
          </w:p>
        </w:tc>
      </w:tr>
      <w:tr w:rsidR="00644E3A" w:rsidRPr="005C61B0" w14:paraId="3EB73FDA" w14:textId="77777777" w:rsidTr="00AE23A9">
        <w:trPr>
          <w:jc w:val="center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573A4" w14:textId="77777777" w:rsidR="00644E3A" w:rsidRPr="005C61B0" w:rsidRDefault="00644E3A" w:rsidP="00AE23A9">
            <w:pPr>
              <w:jc w:val="center"/>
              <w:rPr>
                <w:rFonts w:eastAsia="Calibri"/>
              </w:rPr>
            </w:pPr>
          </w:p>
          <w:p w14:paraId="49F26605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3.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0A900" w14:textId="77777777" w:rsidR="00644E3A" w:rsidRPr="005C61B0" w:rsidRDefault="00644E3A" w:rsidP="00AE23A9">
            <w:pPr>
              <w:jc w:val="center"/>
              <w:rPr>
                <w:rFonts w:eastAsia="Calibri"/>
              </w:rPr>
            </w:pPr>
          </w:p>
          <w:p w14:paraId="12A06761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3.f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A9D0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frizer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6587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3/96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EB7F" w14:textId="368BD5DC" w:rsidR="00644E3A" w:rsidRPr="005C61B0" w:rsidRDefault="00546DDB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Josipa Smoljo</w:t>
            </w:r>
          </w:p>
        </w:tc>
      </w:tr>
      <w:tr w:rsidR="00644E3A" w:rsidRPr="005C61B0" w14:paraId="742E3E57" w14:textId="77777777" w:rsidTr="00AE23A9">
        <w:trPr>
          <w:jc w:val="center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96A6F" w14:textId="77777777" w:rsidR="00644E3A" w:rsidRPr="005C61B0" w:rsidRDefault="00644E3A" w:rsidP="00AE23A9">
            <w:pPr>
              <w:rPr>
                <w:rFonts w:eastAsia="Calibri"/>
                <w:lang w:eastAsia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EECE" w14:textId="77777777" w:rsidR="00644E3A" w:rsidRPr="005C61B0" w:rsidRDefault="00644E3A" w:rsidP="00AE23A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A1D71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kozmetičar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5244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3/96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C8DA" w14:textId="4D5DA4FD" w:rsidR="00644E3A" w:rsidRPr="005C61B0" w:rsidRDefault="00546DDB" w:rsidP="00AE23A9">
            <w:pPr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Jelena Poljak</w:t>
            </w:r>
          </w:p>
        </w:tc>
      </w:tr>
      <w:tr w:rsidR="00644E3A" w:rsidRPr="005C61B0" w14:paraId="30F3F953" w14:textId="77777777" w:rsidTr="00AE23A9">
        <w:trPr>
          <w:jc w:val="center"/>
        </w:trPr>
        <w:tc>
          <w:tcPr>
            <w:tcW w:w="3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8612" w14:textId="77777777" w:rsidR="00644E3A" w:rsidRPr="005C61B0" w:rsidRDefault="00644E3A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</w:p>
          <w:p w14:paraId="6D961AC2" w14:textId="77777777" w:rsidR="00644E3A" w:rsidRPr="005C61B0" w:rsidRDefault="00644E3A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  <w:r w:rsidRPr="005C61B0">
              <w:rPr>
                <w:rFonts w:eastAsia="Calibri"/>
                <w:lang w:eastAsia="en-US"/>
              </w:rPr>
              <w:t>Ukupno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637D" w14:textId="77777777" w:rsidR="00644E3A" w:rsidRPr="005C61B0" w:rsidRDefault="00644E3A" w:rsidP="00AE23A9">
            <w:pPr>
              <w:ind w:right="57"/>
              <w:jc w:val="center"/>
            </w:pPr>
          </w:p>
          <w:p w14:paraId="752E722C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34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F1EE" w14:textId="77777777" w:rsidR="00644E3A" w:rsidRPr="005C61B0" w:rsidRDefault="00644E3A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1AB0B208" w14:textId="77777777" w:rsidR="00644E3A" w:rsidRPr="005C61B0" w:rsidRDefault="00644E3A" w:rsidP="00644E3A">
      <w:pPr>
        <w:rPr>
          <w:b/>
        </w:rPr>
      </w:pPr>
    </w:p>
    <w:p w14:paraId="07AA9E53" w14:textId="77777777" w:rsidR="00644E3A" w:rsidRDefault="00644E3A" w:rsidP="00644E3A">
      <w:pPr>
        <w:rPr>
          <w:b/>
        </w:rPr>
      </w:pPr>
    </w:p>
    <w:p w14:paraId="37887938" w14:textId="77777777" w:rsidR="00644E3A" w:rsidRPr="005C61B0" w:rsidRDefault="00644E3A" w:rsidP="00644E3A">
      <w:pPr>
        <w:rPr>
          <w:b/>
        </w:rPr>
      </w:pPr>
    </w:p>
    <w:p w14:paraId="099F337C" w14:textId="77777777" w:rsidR="00644E3A" w:rsidRPr="005C61B0" w:rsidRDefault="00644E3A" w:rsidP="00644E3A">
      <w:r w:rsidRPr="005C61B0">
        <w:rPr>
          <w:b/>
        </w:rPr>
        <w:t>Praktična nastava u radnom procesu</w:t>
      </w:r>
    </w:p>
    <w:p w14:paraId="3B86E33B" w14:textId="77777777" w:rsidR="00644E3A" w:rsidRPr="005C61B0" w:rsidRDefault="00644E3A" w:rsidP="00644E3A">
      <w:pPr>
        <w:rPr>
          <w:rFonts w:ascii="Calibri" w:eastAsia="Calibri" w:hAnsi="Calibri"/>
          <w:sz w:val="28"/>
          <w:szCs w:val="28"/>
          <w:lang w:eastAsia="en-US"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2109"/>
        <w:gridCol w:w="2621"/>
        <w:gridCol w:w="2039"/>
        <w:gridCol w:w="1985"/>
      </w:tblGrid>
      <w:tr w:rsidR="00644E3A" w:rsidRPr="005C61B0" w14:paraId="03F26C88" w14:textId="77777777" w:rsidTr="00AE23A9">
        <w:trPr>
          <w:jc w:val="center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81757" w14:textId="77777777" w:rsidR="00644E3A" w:rsidRPr="005C61B0" w:rsidRDefault="00644E3A" w:rsidP="00AE23A9">
            <w:pPr>
              <w:jc w:val="center"/>
              <w:rPr>
                <w:rFonts w:eastAsia="Calibri"/>
              </w:rPr>
            </w:pPr>
          </w:p>
          <w:p w14:paraId="57343454" w14:textId="77777777" w:rsidR="00644E3A" w:rsidRPr="005C61B0" w:rsidRDefault="00644E3A" w:rsidP="00AE23A9">
            <w:pPr>
              <w:ind w:right="57"/>
              <w:jc w:val="center"/>
            </w:pPr>
            <w:r>
              <w:t>1</w:t>
            </w:r>
            <w:r w:rsidRPr="005C61B0">
              <w:t>.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85E8C" w14:textId="77777777" w:rsidR="00644E3A" w:rsidRPr="005C61B0" w:rsidRDefault="00644E3A" w:rsidP="00AE23A9">
            <w:pPr>
              <w:jc w:val="center"/>
              <w:rPr>
                <w:rFonts w:eastAsia="Calibri"/>
              </w:rPr>
            </w:pPr>
          </w:p>
          <w:p w14:paraId="09DFE725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1.f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33873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frizer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994F5" w14:textId="77777777" w:rsidR="00644E3A" w:rsidRPr="005C61B0" w:rsidRDefault="00644E3A" w:rsidP="00AE23A9">
            <w:pPr>
              <w:jc w:val="center"/>
            </w:pPr>
            <w:r w:rsidRPr="005C61B0">
              <w:t>15.4/540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342D" w14:textId="1E069C6E" w:rsidR="00644E3A" w:rsidRPr="005C61B0" w:rsidRDefault="00546DDB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Tereza Delija</w:t>
            </w:r>
          </w:p>
        </w:tc>
      </w:tr>
      <w:tr w:rsidR="00644E3A" w:rsidRPr="005C61B0" w14:paraId="5C6748A6" w14:textId="77777777" w:rsidTr="00AE23A9">
        <w:trPr>
          <w:jc w:val="center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4A24" w14:textId="77777777" w:rsidR="00644E3A" w:rsidRPr="005C61B0" w:rsidRDefault="00644E3A" w:rsidP="00AE23A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0B6B" w14:textId="77777777" w:rsidR="00644E3A" w:rsidRPr="005C61B0" w:rsidRDefault="00644E3A" w:rsidP="00AE23A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1AE29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kozmetičar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32DC5" w14:textId="77777777" w:rsidR="00644E3A" w:rsidRPr="005C61B0" w:rsidRDefault="00644E3A" w:rsidP="00AE23A9">
            <w:pPr>
              <w:jc w:val="center"/>
              <w:rPr>
                <w:rFonts w:eastAsia="Calibri"/>
                <w:lang w:eastAsia="en-US"/>
              </w:rPr>
            </w:pPr>
            <w:r w:rsidRPr="005C61B0">
              <w:rPr>
                <w:rFonts w:eastAsia="Calibri"/>
                <w:lang w:eastAsia="en-US"/>
              </w:rPr>
              <w:t>3,85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8E00" w14:textId="71383C50" w:rsidR="00644E3A" w:rsidRPr="005C61B0" w:rsidRDefault="00546DDB" w:rsidP="00AE23A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Jelena Poljak</w:t>
            </w:r>
          </w:p>
        </w:tc>
      </w:tr>
      <w:tr w:rsidR="00644E3A" w:rsidRPr="005C61B0" w14:paraId="3182559E" w14:textId="77777777" w:rsidTr="00AE23A9">
        <w:trPr>
          <w:trHeight w:val="384"/>
          <w:jc w:val="center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B006B" w14:textId="77777777" w:rsidR="00644E3A" w:rsidRPr="005C61B0" w:rsidRDefault="00644E3A" w:rsidP="00AE23A9">
            <w:pPr>
              <w:jc w:val="center"/>
              <w:rPr>
                <w:rFonts w:eastAsia="Calibri"/>
              </w:rPr>
            </w:pPr>
          </w:p>
          <w:p w14:paraId="1B2BC2DE" w14:textId="77777777" w:rsidR="00644E3A" w:rsidRPr="005C61B0" w:rsidRDefault="00644E3A" w:rsidP="00AE23A9">
            <w:pPr>
              <w:ind w:right="57"/>
              <w:jc w:val="center"/>
            </w:pPr>
            <w:r>
              <w:t>2</w:t>
            </w:r>
            <w:r w:rsidRPr="005C61B0">
              <w:t>.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88C0" w14:textId="77777777" w:rsidR="00644E3A" w:rsidRPr="005C61B0" w:rsidRDefault="00644E3A" w:rsidP="00AE23A9">
            <w:pPr>
              <w:jc w:val="center"/>
              <w:rPr>
                <w:rFonts w:eastAsia="Calibri"/>
              </w:rPr>
            </w:pPr>
          </w:p>
          <w:p w14:paraId="328E2BBE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2.f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0EF2B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frizer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019D" w14:textId="77777777" w:rsidR="00644E3A" w:rsidRPr="005C61B0" w:rsidRDefault="00644E3A" w:rsidP="00AE23A9">
            <w:pPr>
              <w:jc w:val="center"/>
            </w:pPr>
            <w:r w:rsidRPr="005C61B0">
              <w:t>18/630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EB854" w14:textId="3CA0A431" w:rsidR="00644E3A" w:rsidRPr="005C61B0" w:rsidRDefault="00546DDB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Tereza Delija</w:t>
            </w:r>
          </w:p>
        </w:tc>
      </w:tr>
      <w:tr w:rsidR="00644E3A" w:rsidRPr="005C61B0" w14:paraId="178E84E1" w14:textId="77777777" w:rsidTr="00AE23A9">
        <w:trPr>
          <w:jc w:val="center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B65D6" w14:textId="77777777" w:rsidR="00644E3A" w:rsidRPr="005C61B0" w:rsidRDefault="00644E3A" w:rsidP="00AE23A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EC1F8" w14:textId="77777777" w:rsidR="00644E3A" w:rsidRPr="005C61B0" w:rsidRDefault="00644E3A" w:rsidP="00AE23A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4316B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kozmetičar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A60B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4,5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6DB7A" w14:textId="5479F529" w:rsidR="00644E3A" w:rsidRPr="005C61B0" w:rsidRDefault="00546DDB" w:rsidP="00AE23A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Josipa Smoljo</w:t>
            </w:r>
          </w:p>
        </w:tc>
      </w:tr>
      <w:tr w:rsidR="00644E3A" w:rsidRPr="005C61B0" w14:paraId="740D44C4" w14:textId="77777777" w:rsidTr="00AE23A9">
        <w:trPr>
          <w:jc w:val="center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C6FFF" w14:textId="77777777" w:rsidR="00644E3A" w:rsidRPr="005C61B0" w:rsidRDefault="00644E3A" w:rsidP="00AE23A9">
            <w:pPr>
              <w:jc w:val="center"/>
              <w:rPr>
                <w:rFonts w:eastAsia="Calibri"/>
              </w:rPr>
            </w:pPr>
          </w:p>
          <w:p w14:paraId="13B175B0" w14:textId="77777777" w:rsidR="00644E3A" w:rsidRPr="005C61B0" w:rsidRDefault="00644E3A" w:rsidP="00AE23A9">
            <w:pPr>
              <w:ind w:right="57"/>
              <w:jc w:val="center"/>
            </w:pPr>
            <w:r>
              <w:t>3</w:t>
            </w:r>
            <w:r w:rsidRPr="005C61B0">
              <w:t>.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C9192" w14:textId="77777777" w:rsidR="00644E3A" w:rsidRPr="005C61B0" w:rsidRDefault="00644E3A" w:rsidP="00AE23A9">
            <w:pPr>
              <w:jc w:val="center"/>
              <w:rPr>
                <w:rFonts w:eastAsia="Calibri"/>
              </w:rPr>
            </w:pPr>
          </w:p>
          <w:p w14:paraId="09693D19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3.f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99E42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frizer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09F6" w14:textId="77777777" w:rsidR="00644E3A" w:rsidRPr="005C61B0" w:rsidRDefault="00644E3A" w:rsidP="00AE23A9">
            <w:pPr>
              <w:jc w:val="center"/>
            </w:pPr>
            <w:r w:rsidRPr="005C61B0">
              <w:t>20/640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02737" w14:textId="7C1A504E" w:rsidR="00644E3A" w:rsidRPr="005C61B0" w:rsidRDefault="00546DDB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Tereza Delija</w:t>
            </w:r>
          </w:p>
        </w:tc>
      </w:tr>
      <w:tr w:rsidR="00644E3A" w:rsidRPr="005C61B0" w14:paraId="569EB2C5" w14:textId="77777777" w:rsidTr="00AE23A9">
        <w:trPr>
          <w:jc w:val="center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0099" w14:textId="77777777" w:rsidR="00644E3A" w:rsidRPr="005C61B0" w:rsidRDefault="00644E3A" w:rsidP="00AE23A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7CEE9" w14:textId="77777777" w:rsidR="00644E3A" w:rsidRPr="005C61B0" w:rsidRDefault="00644E3A" w:rsidP="00AE23A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9BEF9" w14:textId="77777777" w:rsidR="00644E3A" w:rsidRPr="005C61B0" w:rsidRDefault="00644E3A" w:rsidP="00AE23A9">
            <w:pPr>
              <w:ind w:right="57"/>
              <w:jc w:val="center"/>
            </w:pPr>
            <w:r w:rsidRPr="005C61B0">
              <w:t>kozmetičar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39BC" w14:textId="77777777" w:rsidR="00644E3A" w:rsidRPr="005C61B0" w:rsidRDefault="00644E3A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  <w:r w:rsidRPr="005C61B0">
              <w:rPr>
                <w:rFonts w:eastAsia="Calibri"/>
                <w:lang w:eastAsia="en-US"/>
              </w:rPr>
              <w:t>20/640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3D4FD" w14:textId="5F393851" w:rsidR="00644E3A" w:rsidRPr="005C61B0" w:rsidRDefault="00546DDB" w:rsidP="00AE23A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Jelena Poljak</w:t>
            </w:r>
          </w:p>
        </w:tc>
      </w:tr>
      <w:tr w:rsidR="00644E3A" w:rsidRPr="005C61B0" w14:paraId="7B75ADC2" w14:textId="77777777" w:rsidTr="00AE23A9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D06A3" w14:textId="77777777" w:rsidR="00644E3A" w:rsidRPr="005C61B0" w:rsidRDefault="00644E3A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513D" w14:textId="77777777" w:rsidR="00644E3A" w:rsidRPr="005C61B0" w:rsidRDefault="00644E3A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  <w:r w:rsidRPr="005C61B0">
              <w:rPr>
                <w:rFonts w:eastAsia="Calibri"/>
                <w:lang w:eastAsia="en-US"/>
              </w:rPr>
              <w:t>Ukupno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6994" w14:textId="77777777" w:rsidR="00644E3A" w:rsidRPr="005C61B0" w:rsidRDefault="00644E3A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1321" w14:textId="77777777" w:rsidR="00644E3A" w:rsidRPr="005C61B0" w:rsidRDefault="00644E3A" w:rsidP="00AE23A9">
            <w:pPr>
              <w:ind w:right="57"/>
              <w:jc w:val="center"/>
            </w:pPr>
          </w:p>
          <w:p w14:paraId="7DB2B3F3" w14:textId="77777777" w:rsidR="00644E3A" w:rsidRPr="005C61B0" w:rsidRDefault="00644E3A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  <w:r w:rsidRPr="005C61B0">
              <w:rPr>
                <w:rFonts w:eastAsia="Calibri"/>
                <w:lang w:eastAsia="en-US"/>
              </w:rPr>
              <w:t xml:space="preserve">81.75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5EBF" w14:textId="77777777" w:rsidR="00644E3A" w:rsidRPr="005C61B0" w:rsidRDefault="00644E3A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6C97ECA7" w14:textId="77777777" w:rsidR="00644E3A" w:rsidRPr="005C61B0" w:rsidRDefault="00644E3A" w:rsidP="00644E3A">
      <w:pPr>
        <w:rPr>
          <w:b/>
        </w:rPr>
      </w:pPr>
    </w:p>
    <w:p w14:paraId="1B5EA234" w14:textId="77777777" w:rsidR="00644E3A" w:rsidRPr="005C61B0" w:rsidRDefault="00644E3A" w:rsidP="00644E3A">
      <w:pPr>
        <w:rPr>
          <w:b/>
        </w:rPr>
      </w:pPr>
    </w:p>
    <w:p w14:paraId="18816F26" w14:textId="77777777" w:rsidR="00644E3A" w:rsidRPr="005C61B0" w:rsidRDefault="00644E3A" w:rsidP="00644E3A">
      <w:pPr>
        <w:rPr>
          <w:b/>
        </w:rPr>
      </w:pPr>
    </w:p>
    <w:p w14:paraId="3891B882" w14:textId="77777777" w:rsidR="00644E3A" w:rsidRPr="005C61B0" w:rsidRDefault="00644E3A" w:rsidP="00644E3A">
      <w:pPr>
        <w:rPr>
          <w:b/>
        </w:rPr>
      </w:pPr>
    </w:p>
    <w:p w14:paraId="49601371" w14:textId="77777777" w:rsidR="00644E3A" w:rsidRPr="005C61B0" w:rsidRDefault="00644E3A" w:rsidP="00644E3A">
      <w:pPr>
        <w:rPr>
          <w:b/>
        </w:rPr>
      </w:pPr>
    </w:p>
    <w:p w14:paraId="05D6A315" w14:textId="77777777" w:rsidR="00644E3A" w:rsidRDefault="00644E3A" w:rsidP="00644E3A">
      <w:pPr>
        <w:rPr>
          <w:rFonts w:ascii="Calibri" w:eastAsia="Calibri" w:hAnsi="Calibri"/>
          <w:sz w:val="28"/>
          <w:szCs w:val="28"/>
          <w:lang w:eastAsia="en-US"/>
        </w:rPr>
      </w:pPr>
    </w:p>
    <w:p w14:paraId="163B059E" w14:textId="77777777" w:rsidR="00644E3A" w:rsidRDefault="00644E3A" w:rsidP="00644E3A">
      <w:pPr>
        <w:rPr>
          <w:b/>
        </w:rPr>
      </w:pPr>
    </w:p>
    <w:p w14:paraId="71533F95" w14:textId="77777777" w:rsidR="00644E3A" w:rsidRDefault="00644E3A" w:rsidP="00644E3A">
      <w:pPr>
        <w:rPr>
          <w:b/>
        </w:rPr>
      </w:pPr>
    </w:p>
    <w:p w14:paraId="21BB3862" w14:textId="77777777" w:rsidR="00644E3A" w:rsidRDefault="00644E3A" w:rsidP="00644E3A">
      <w:pPr>
        <w:rPr>
          <w:b/>
        </w:rPr>
      </w:pPr>
    </w:p>
    <w:p w14:paraId="266EC7D1" w14:textId="77777777" w:rsidR="00644E3A" w:rsidRDefault="00644E3A" w:rsidP="00644E3A">
      <w:pPr>
        <w:rPr>
          <w:b/>
        </w:rPr>
      </w:pPr>
    </w:p>
    <w:p w14:paraId="02F469F5" w14:textId="77777777" w:rsidR="00644E3A" w:rsidRDefault="00644E3A" w:rsidP="00644E3A">
      <w:pPr>
        <w:rPr>
          <w:b/>
        </w:rPr>
      </w:pPr>
    </w:p>
    <w:p w14:paraId="759184FD" w14:textId="77777777" w:rsidR="00644E3A" w:rsidRDefault="00644E3A" w:rsidP="00644E3A">
      <w:pPr>
        <w:rPr>
          <w:rFonts w:ascii="Calibri" w:eastAsia="Calibri" w:hAnsi="Calibri"/>
          <w:sz w:val="28"/>
          <w:szCs w:val="28"/>
          <w:lang w:eastAsia="en-US"/>
        </w:rPr>
      </w:pPr>
    </w:p>
    <w:p w14:paraId="6AA7C576" w14:textId="77777777" w:rsidR="00644E3A" w:rsidRDefault="00644E3A" w:rsidP="00644E3A">
      <w:pPr>
        <w:rPr>
          <w:rFonts w:ascii="Calibri" w:eastAsia="Calibri" w:hAnsi="Calibri"/>
          <w:sz w:val="28"/>
          <w:szCs w:val="28"/>
          <w:lang w:eastAsia="en-US"/>
        </w:rPr>
      </w:pPr>
    </w:p>
    <w:p w14:paraId="414F31D5" w14:textId="77777777" w:rsidR="00644E3A" w:rsidRDefault="00644E3A" w:rsidP="00644E3A">
      <w:pPr>
        <w:rPr>
          <w:rFonts w:ascii="Calibri" w:eastAsia="Calibri" w:hAnsi="Calibri"/>
          <w:sz w:val="28"/>
          <w:szCs w:val="28"/>
          <w:lang w:eastAsia="en-US"/>
        </w:rPr>
      </w:pPr>
    </w:p>
    <w:p w14:paraId="16379CC9" w14:textId="77777777" w:rsidR="00644E3A" w:rsidRDefault="00644E3A" w:rsidP="00644E3A">
      <w:pPr>
        <w:rPr>
          <w:rFonts w:ascii="Calibri" w:eastAsia="Calibri" w:hAnsi="Calibri"/>
          <w:sz w:val="28"/>
          <w:szCs w:val="28"/>
          <w:lang w:eastAsia="en-US"/>
        </w:rPr>
      </w:pPr>
    </w:p>
    <w:p w14:paraId="6E868DC7" w14:textId="77777777" w:rsidR="00644E3A" w:rsidRDefault="00644E3A" w:rsidP="00644E3A">
      <w:pPr>
        <w:rPr>
          <w:rFonts w:ascii="Calibri" w:eastAsia="Calibri" w:hAnsi="Calibri"/>
          <w:sz w:val="28"/>
          <w:szCs w:val="28"/>
          <w:lang w:eastAsia="en-US"/>
        </w:rPr>
      </w:pPr>
    </w:p>
    <w:p w14:paraId="3AFA056D" w14:textId="77777777" w:rsidR="00644E3A" w:rsidRDefault="00644E3A" w:rsidP="00644E3A">
      <w:pPr>
        <w:rPr>
          <w:rFonts w:ascii="Calibri" w:eastAsia="Calibri" w:hAnsi="Calibri"/>
          <w:sz w:val="28"/>
          <w:szCs w:val="28"/>
          <w:lang w:eastAsia="en-US"/>
        </w:rPr>
      </w:pPr>
    </w:p>
    <w:p w14:paraId="24AF0370" w14:textId="77777777" w:rsidR="00644E3A" w:rsidRDefault="00644E3A" w:rsidP="00644E3A">
      <w:pPr>
        <w:rPr>
          <w:rFonts w:ascii="Calibri" w:eastAsia="Calibri" w:hAnsi="Calibri"/>
          <w:sz w:val="28"/>
          <w:szCs w:val="28"/>
          <w:lang w:eastAsia="en-US"/>
        </w:rPr>
      </w:pPr>
    </w:p>
    <w:p w14:paraId="6923952F" w14:textId="77777777" w:rsidR="00644E3A" w:rsidRDefault="00644E3A" w:rsidP="00644E3A">
      <w:pPr>
        <w:jc w:val="center"/>
      </w:pPr>
    </w:p>
    <w:p w14:paraId="43C2A8F3" w14:textId="77777777" w:rsidR="002A43B1" w:rsidRDefault="002A43B1" w:rsidP="00644E3A">
      <w:pPr>
        <w:jc w:val="center"/>
      </w:pPr>
    </w:p>
    <w:p w14:paraId="0B6BE96A" w14:textId="77777777" w:rsidR="002A43B1" w:rsidRDefault="002A43B1" w:rsidP="00644E3A">
      <w:pPr>
        <w:jc w:val="center"/>
      </w:pPr>
    </w:p>
    <w:p w14:paraId="151F2071" w14:textId="77777777" w:rsidR="00644E3A" w:rsidRDefault="00644E3A" w:rsidP="00644E3A">
      <w:pPr>
        <w:jc w:val="center"/>
      </w:pPr>
    </w:p>
    <w:p w14:paraId="662C45E5" w14:textId="77777777" w:rsidR="00644E3A" w:rsidRDefault="00644E3A" w:rsidP="00644E3A"/>
    <w:p w14:paraId="4B8260E5" w14:textId="77777777" w:rsidR="00644E3A" w:rsidRDefault="00644E3A" w:rsidP="00644E3A">
      <w:pPr>
        <w:rPr>
          <w:b/>
          <w:color w:val="000000"/>
        </w:rPr>
      </w:pPr>
    </w:p>
    <w:p w14:paraId="63CC10F3" w14:textId="77777777" w:rsidR="00644E3A" w:rsidRDefault="00644E3A" w:rsidP="00644E3A">
      <w:pPr>
        <w:jc w:val="center"/>
        <w:rPr>
          <w:b/>
          <w:color w:val="000000"/>
        </w:rPr>
      </w:pPr>
      <w:r>
        <w:rPr>
          <w:b/>
          <w:color w:val="000000"/>
        </w:rPr>
        <w:t>EKONOMIJA I TRGOVINA</w:t>
      </w:r>
    </w:p>
    <w:p w14:paraId="2DEC72C7" w14:textId="77777777" w:rsidR="00644E3A" w:rsidRDefault="00644E3A" w:rsidP="00644E3A">
      <w:pPr>
        <w:rPr>
          <w:b/>
          <w:color w:val="000000"/>
        </w:rPr>
      </w:pPr>
    </w:p>
    <w:p w14:paraId="62FBFE61" w14:textId="77777777" w:rsidR="00644E3A" w:rsidRDefault="00644E3A" w:rsidP="00644E3A">
      <w:pPr>
        <w:rPr>
          <w:b/>
          <w:color w:val="000000"/>
        </w:rPr>
      </w:pPr>
      <w:r>
        <w:rPr>
          <w:b/>
          <w:color w:val="000000"/>
        </w:rPr>
        <w:t>Nastavni predmet: Strukovne vježbe</w:t>
      </w:r>
    </w:p>
    <w:p w14:paraId="785AB104" w14:textId="77777777" w:rsidR="00644E3A" w:rsidRDefault="00644E3A" w:rsidP="00644E3A">
      <w:pPr>
        <w:rPr>
          <w:rFonts w:ascii="Arial Black" w:hAnsi="Arial Black"/>
          <w:b/>
          <w:color w:val="000000"/>
          <w:sz w:val="20"/>
          <w:szCs w:val="20"/>
        </w:rPr>
      </w:pPr>
    </w:p>
    <w:tbl>
      <w:tblPr>
        <w:tblW w:w="103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847"/>
        <w:gridCol w:w="1477"/>
        <w:gridCol w:w="1271"/>
        <w:gridCol w:w="1129"/>
        <w:gridCol w:w="988"/>
        <w:gridCol w:w="3819"/>
      </w:tblGrid>
      <w:tr w:rsidR="00644E3A" w14:paraId="61D4D362" w14:textId="77777777" w:rsidTr="002A43B1">
        <w:trPr>
          <w:trHeight w:val="110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E83B" w14:textId="77777777" w:rsidR="00644E3A" w:rsidRDefault="00644E3A" w:rsidP="00AE23A9">
            <w:pPr>
              <w:jc w:val="center"/>
              <w:rPr>
                <w:color w:val="000000"/>
              </w:rPr>
            </w:pPr>
          </w:p>
          <w:p w14:paraId="76EAE9FC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R.b.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F5E7C" w14:textId="77777777" w:rsidR="00644E3A" w:rsidRDefault="00644E3A" w:rsidP="00AE23A9">
            <w:pPr>
              <w:spacing w:before="240"/>
              <w:jc w:val="center"/>
            </w:pPr>
            <w:r>
              <w:rPr>
                <w:rStyle w:val="Zadanifontodlomka11"/>
                <w:color w:val="000000"/>
              </w:rPr>
              <w:t>Raz.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8914B" w14:textId="77777777" w:rsidR="00644E3A" w:rsidRDefault="00644E3A" w:rsidP="00AE23A9">
            <w:pPr>
              <w:spacing w:before="240"/>
              <w:jc w:val="center"/>
            </w:pPr>
            <w:r>
              <w:rPr>
                <w:rStyle w:val="Zadanifontodlomka11"/>
                <w:color w:val="000000"/>
              </w:rPr>
              <w:t>Zanimanje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A058" w14:textId="77777777" w:rsidR="00644E3A" w:rsidRDefault="00644E3A" w:rsidP="00AE23A9">
            <w:pPr>
              <w:spacing w:before="240"/>
              <w:jc w:val="center"/>
            </w:pPr>
            <w:r>
              <w:rPr>
                <w:rStyle w:val="Zadanifontodlomka11"/>
                <w:color w:val="000000"/>
              </w:rPr>
              <w:t>Grupa</w:t>
            </w:r>
          </w:p>
          <w:p w14:paraId="30962F5B" w14:textId="77777777" w:rsidR="00644E3A" w:rsidRDefault="00644E3A" w:rsidP="00AE23A9">
            <w:pPr>
              <w:spacing w:before="240"/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724E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tjedni</w:t>
            </w:r>
          </w:p>
          <w:p w14:paraId="7564CF4F" w14:textId="77777777" w:rsidR="00644E3A" w:rsidRDefault="00644E3A" w:rsidP="00AE2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broj </w:t>
            </w:r>
          </w:p>
          <w:p w14:paraId="3771F3A6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sati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FB27" w14:textId="77777777" w:rsidR="00644E3A" w:rsidRDefault="00644E3A" w:rsidP="00AE23A9">
            <w:r>
              <w:rPr>
                <w:rStyle w:val="Zadanifontodlomka11"/>
                <w:color w:val="000000"/>
              </w:rPr>
              <w:t>God.</w:t>
            </w:r>
          </w:p>
          <w:p w14:paraId="065BC477" w14:textId="77777777" w:rsidR="00644E3A" w:rsidRDefault="00644E3A" w:rsidP="00AE23A9">
            <w:pPr>
              <w:rPr>
                <w:color w:val="000000"/>
              </w:rPr>
            </w:pPr>
            <w:r>
              <w:rPr>
                <w:color w:val="000000"/>
              </w:rPr>
              <w:t xml:space="preserve">broj </w:t>
            </w:r>
          </w:p>
          <w:p w14:paraId="098CACAD" w14:textId="77777777" w:rsidR="00644E3A" w:rsidRDefault="00644E3A" w:rsidP="00AE23A9">
            <w:r>
              <w:rPr>
                <w:rStyle w:val="Zadanifontodlomka11"/>
                <w:color w:val="000000"/>
              </w:rPr>
              <w:t>sati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1919" w14:textId="77777777" w:rsidR="00644E3A" w:rsidRDefault="00644E3A" w:rsidP="00AE23A9">
            <w:pPr>
              <w:spacing w:before="240"/>
              <w:jc w:val="center"/>
            </w:pPr>
            <w:r>
              <w:rPr>
                <w:rStyle w:val="Zadanifontodlomka11"/>
                <w:color w:val="000000"/>
              </w:rPr>
              <w:t>Nastavnik</w:t>
            </w:r>
          </w:p>
        </w:tc>
      </w:tr>
      <w:tr w:rsidR="00644E3A" w14:paraId="59B89D0D" w14:textId="77777777" w:rsidTr="002A43B1">
        <w:trPr>
          <w:trHeight w:val="24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47D2" w14:textId="77777777" w:rsidR="00644E3A" w:rsidRDefault="00644E3A" w:rsidP="00AE23A9">
            <w:pPr>
              <w:spacing w:before="120"/>
              <w:ind w:right="57"/>
              <w:jc w:val="center"/>
            </w:pPr>
            <w:r>
              <w:rPr>
                <w:rStyle w:val="Zadanifontodlomka11"/>
                <w:color w:val="000000"/>
              </w:rPr>
              <w:t>1.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6085F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1.b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C107C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komercijalist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13525" w14:textId="77777777" w:rsidR="00644E3A" w:rsidRDefault="00644E3A" w:rsidP="00AE23A9">
            <w:pPr>
              <w:ind w:right="57"/>
              <w:jc w:val="center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0ACF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7BE5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70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13AC" w14:textId="208FCEE1" w:rsidR="00644E3A" w:rsidRDefault="00AE4C62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Sanja Ljubičić</w:t>
            </w:r>
          </w:p>
        </w:tc>
      </w:tr>
      <w:tr w:rsidR="00644E3A" w14:paraId="3F5D4FFF" w14:textId="77777777" w:rsidTr="002A43B1">
        <w:trPr>
          <w:trHeight w:val="20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E753" w14:textId="77777777" w:rsidR="00644E3A" w:rsidRDefault="00644E3A" w:rsidP="00AE23A9">
            <w:pPr>
              <w:spacing w:before="120"/>
              <w:ind w:right="57"/>
              <w:jc w:val="center"/>
            </w:pPr>
            <w:r>
              <w:rPr>
                <w:rStyle w:val="Zadanifontodlomka11"/>
                <w:color w:val="000000"/>
              </w:rPr>
              <w:t>2.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0857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1.c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9305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2777" w14:textId="77777777" w:rsidR="00644E3A" w:rsidRDefault="00644E3A" w:rsidP="00AE23A9">
            <w:pPr>
              <w:ind w:right="57"/>
              <w:jc w:val="center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3FBB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5C2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70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7C7EB" w14:textId="1D087F4A" w:rsidR="00644E3A" w:rsidRDefault="00AE4C62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Marija Šimunović</w:t>
            </w:r>
          </w:p>
        </w:tc>
      </w:tr>
      <w:tr w:rsidR="00644E3A" w14:paraId="3A94278F" w14:textId="77777777" w:rsidTr="002A43B1">
        <w:trPr>
          <w:trHeight w:val="18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CA5E" w14:textId="77777777" w:rsidR="00644E3A" w:rsidRDefault="00644E3A" w:rsidP="00AE23A9">
            <w:pPr>
              <w:spacing w:before="120"/>
              <w:ind w:right="57"/>
              <w:jc w:val="center"/>
            </w:pPr>
            <w:r>
              <w:rPr>
                <w:rStyle w:val="Zadanifontodlomka11"/>
                <w:color w:val="000000"/>
              </w:rPr>
              <w:t>3.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6519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2.b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27C0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EF60" w14:textId="77777777" w:rsidR="00644E3A" w:rsidRDefault="00644E3A" w:rsidP="00AE23A9">
            <w:pPr>
              <w:ind w:right="57"/>
              <w:jc w:val="center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352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F07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70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CFE4" w14:textId="3EA1D880" w:rsidR="00644E3A" w:rsidRDefault="00AE4C62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Nada Raković</w:t>
            </w:r>
          </w:p>
        </w:tc>
      </w:tr>
      <w:tr w:rsidR="00644E3A" w14:paraId="6DA8106E" w14:textId="77777777" w:rsidTr="002A43B1">
        <w:trPr>
          <w:trHeight w:val="1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E6899" w14:textId="77777777" w:rsidR="00644E3A" w:rsidRDefault="00644E3A" w:rsidP="00AE23A9">
            <w:pPr>
              <w:spacing w:before="120"/>
            </w:pPr>
            <w:r>
              <w:rPr>
                <w:rStyle w:val="Zadanifontodlomka11"/>
                <w:color w:val="000000"/>
              </w:rPr>
              <w:t xml:space="preserve">   4.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92A6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2.c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8E58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ADF8" w14:textId="77777777" w:rsidR="00644E3A" w:rsidRDefault="00644E3A" w:rsidP="00AE23A9">
            <w:pPr>
              <w:ind w:right="57"/>
              <w:jc w:val="center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E16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06B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70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C48F8" w14:textId="318B32EE" w:rsidR="00644E3A" w:rsidRDefault="00AE4C62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Nada Ratković</w:t>
            </w:r>
          </w:p>
        </w:tc>
      </w:tr>
      <w:tr w:rsidR="00644E3A" w14:paraId="1C200CD3" w14:textId="77777777" w:rsidTr="002A43B1">
        <w:trPr>
          <w:trHeight w:val="246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50F5" w14:textId="77777777" w:rsidR="00644E3A" w:rsidRDefault="00644E3A" w:rsidP="00AE23A9">
            <w:pPr>
              <w:spacing w:before="120"/>
              <w:ind w:right="57"/>
              <w:jc w:val="center"/>
            </w:pPr>
            <w:r>
              <w:rPr>
                <w:rStyle w:val="Zadanifontodlomka11"/>
                <w:color w:val="000000"/>
              </w:rPr>
              <w:t>5.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B0BA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3.b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B4BA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EFF7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I.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4A8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B50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70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858C" w14:textId="24BBC42C" w:rsidR="00644E3A" w:rsidRDefault="00AE4C62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Matea Pavić Poljak</w:t>
            </w:r>
          </w:p>
        </w:tc>
      </w:tr>
      <w:tr w:rsidR="00644E3A" w14:paraId="6DD27D1E" w14:textId="77777777" w:rsidTr="002A43B1">
        <w:trPr>
          <w:trHeight w:val="132"/>
          <w:jc w:val="center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8C0A3" w14:textId="77777777" w:rsidR="00644E3A" w:rsidRDefault="00644E3A" w:rsidP="00AE23A9">
            <w:pPr>
              <w:rPr>
                <w:color w:val="00000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F9B7" w14:textId="77777777" w:rsidR="00644E3A" w:rsidRDefault="00644E3A" w:rsidP="00AE23A9">
            <w:pPr>
              <w:rPr>
                <w:color w:val="00000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CCC7" w14:textId="77777777" w:rsidR="00644E3A" w:rsidRDefault="00644E3A" w:rsidP="00AE23A9">
            <w:pPr>
              <w:rPr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CC5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II.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8AC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DF37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70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3F9F" w14:textId="2F7CE3CF" w:rsidR="00644E3A" w:rsidRDefault="00AE4C62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Vlatka Bilobrk Vučemilo</w:t>
            </w:r>
          </w:p>
        </w:tc>
      </w:tr>
      <w:tr w:rsidR="00644E3A" w14:paraId="4CD3C226" w14:textId="77777777" w:rsidTr="002A43B1">
        <w:trPr>
          <w:trHeight w:val="265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D73E" w14:textId="77777777" w:rsidR="00644E3A" w:rsidRDefault="00644E3A" w:rsidP="00AE23A9">
            <w:pPr>
              <w:spacing w:before="120"/>
              <w:ind w:right="57"/>
              <w:jc w:val="center"/>
            </w:pPr>
            <w:r>
              <w:rPr>
                <w:rStyle w:val="Zadanifontodlomka11"/>
                <w:color w:val="000000"/>
              </w:rPr>
              <w:t>6.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3C5D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3.c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A9A2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6A4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I.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984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CDD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70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75D9" w14:textId="5A089BF7" w:rsidR="00644E3A" w:rsidRDefault="00AE4C62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Matea Pavić Poljak</w:t>
            </w:r>
          </w:p>
        </w:tc>
      </w:tr>
      <w:tr w:rsidR="00644E3A" w14:paraId="643C2628" w14:textId="77777777" w:rsidTr="002A43B1">
        <w:trPr>
          <w:trHeight w:val="113"/>
          <w:jc w:val="center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0E1C" w14:textId="77777777" w:rsidR="00644E3A" w:rsidRDefault="00644E3A" w:rsidP="00AE23A9">
            <w:pPr>
              <w:rPr>
                <w:color w:val="00000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2E01" w14:textId="77777777" w:rsidR="00644E3A" w:rsidRDefault="00644E3A" w:rsidP="00AE23A9">
            <w:pPr>
              <w:rPr>
                <w:color w:val="00000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8A25" w14:textId="77777777" w:rsidR="00644E3A" w:rsidRDefault="00644E3A" w:rsidP="00AE23A9">
            <w:pPr>
              <w:rPr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869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II.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C7F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336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70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4E2E" w14:textId="3F5901E0" w:rsidR="00644E3A" w:rsidRDefault="00644E3A" w:rsidP="00AE23A9">
            <w:pPr>
              <w:ind w:right="57"/>
              <w:rPr>
                <w:color w:val="000000"/>
              </w:rPr>
            </w:pPr>
          </w:p>
        </w:tc>
      </w:tr>
      <w:tr w:rsidR="00644E3A" w14:paraId="65627B3F" w14:textId="77777777" w:rsidTr="002A43B1">
        <w:trPr>
          <w:trHeight w:val="227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B8A6" w14:textId="77777777" w:rsidR="00644E3A" w:rsidRDefault="00644E3A" w:rsidP="00AE23A9">
            <w:pPr>
              <w:spacing w:before="120"/>
              <w:ind w:right="57"/>
              <w:jc w:val="center"/>
            </w:pPr>
            <w:r>
              <w:rPr>
                <w:rStyle w:val="Zadanifontodlomka11"/>
                <w:color w:val="000000"/>
              </w:rPr>
              <w:t>7.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BCA1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4.b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93DF0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E4A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I.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751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248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64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4BF2" w14:textId="54A9D301" w:rsidR="00644E3A" w:rsidRPr="00187841" w:rsidRDefault="00AE4C62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Vlatka Bilobrk Vučemilo</w:t>
            </w:r>
          </w:p>
        </w:tc>
      </w:tr>
      <w:tr w:rsidR="00644E3A" w14:paraId="08F44986" w14:textId="77777777" w:rsidTr="002A43B1">
        <w:trPr>
          <w:trHeight w:val="170"/>
          <w:jc w:val="center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F1527" w14:textId="77777777" w:rsidR="00644E3A" w:rsidRDefault="00644E3A" w:rsidP="00AE23A9">
            <w:pPr>
              <w:rPr>
                <w:color w:val="00000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B36E8" w14:textId="77777777" w:rsidR="00644E3A" w:rsidRDefault="00644E3A" w:rsidP="00AE23A9">
            <w:pPr>
              <w:rPr>
                <w:color w:val="00000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655E5" w14:textId="77777777" w:rsidR="00644E3A" w:rsidRDefault="00644E3A" w:rsidP="00AE23A9">
            <w:pPr>
              <w:rPr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A167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II.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BEE9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1.56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65F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50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43F1" w14:textId="7CEB5D23" w:rsidR="00644E3A" w:rsidRDefault="00AE4C62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Iva Marijanović</w:t>
            </w:r>
          </w:p>
        </w:tc>
      </w:tr>
      <w:tr w:rsidR="00644E3A" w14:paraId="4D488259" w14:textId="77777777" w:rsidTr="002A43B1">
        <w:trPr>
          <w:trHeight w:val="113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54C69" w14:textId="77777777" w:rsidR="00644E3A" w:rsidRDefault="00644E3A" w:rsidP="00AE23A9">
            <w:pPr>
              <w:spacing w:before="120"/>
              <w:ind w:right="57"/>
              <w:jc w:val="center"/>
            </w:pPr>
            <w:r>
              <w:rPr>
                <w:rStyle w:val="Zadanifontodlomka11"/>
                <w:color w:val="000000"/>
              </w:rPr>
              <w:t>8.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0A7F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4.c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865F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DB5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I.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FAA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F260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64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6F7B" w14:textId="71767440" w:rsidR="00644E3A" w:rsidRDefault="00AE4C62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Matea Pavić Poljak</w:t>
            </w:r>
          </w:p>
        </w:tc>
      </w:tr>
      <w:tr w:rsidR="00644E3A" w14:paraId="5442B46C" w14:textId="77777777" w:rsidTr="002A43B1">
        <w:trPr>
          <w:trHeight w:val="284"/>
          <w:jc w:val="center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60CD" w14:textId="77777777" w:rsidR="00644E3A" w:rsidRDefault="00644E3A" w:rsidP="00AE23A9">
            <w:pPr>
              <w:rPr>
                <w:color w:val="00000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79BD3" w14:textId="77777777" w:rsidR="00644E3A" w:rsidRDefault="00644E3A" w:rsidP="00AE23A9">
            <w:pPr>
              <w:rPr>
                <w:color w:val="00000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1B12A" w14:textId="77777777" w:rsidR="00644E3A" w:rsidRDefault="00644E3A" w:rsidP="00AE23A9">
            <w:pPr>
              <w:rPr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64F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II.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F16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1.56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34B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50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0A79" w14:textId="29E03F1C" w:rsidR="00644E3A" w:rsidRDefault="00AE4C62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Iva Marijanović</w:t>
            </w:r>
          </w:p>
        </w:tc>
      </w:tr>
      <w:tr w:rsidR="00644E3A" w14:paraId="4B323EBF" w14:textId="77777777" w:rsidTr="002A43B1">
        <w:trPr>
          <w:trHeight w:val="284"/>
          <w:jc w:val="center"/>
        </w:trPr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085BA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14:paraId="7AE6F90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 xml:space="preserve">        Ukupno sati: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4DD3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47D5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  <w:p w14:paraId="403A885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23.12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DB399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FB252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  <w:p w14:paraId="7BD8E766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</w:tc>
      </w:tr>
    </w:tbl>
    <w:p w14:paraId="619E079E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06971743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6D64172A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33D99E72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p w14:paraId="3EA03C61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p w14:paraId="24391B39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p w14:paraId="3DD62636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p w14:paraId="5B84AA8D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p w14:paraId="0B8FC143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p w14:paraId="24F5D93E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p w14:paraId="069BF851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p w14:paraId="2891F845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p w14:paraId="02EE356E" w14:textId="77777777" w:rsidR="00644E3A" w:rsidRDefault="00644E3A" w:rsidP="00644E3A">
      <w:pPr>
        <w:tabs>
          <w:tab w:val="left" w:pos="5385"/>
        </w:tabs>
        <w:rPr>
          <w:rFonts w:ascii="Arial Black" w:hAnsi="Arial Black"/>
          <w:b/>
          <w:sz w:val="28"/>
          <w:szCs w:val="28"/>
        </w:rPr>
      </w:pPr>
    </w:p>
    <w:p w14:paraId="07845F95" w14:textId="77777777" w:rsidR="00644E3A" w:rsidRDefault="00644E3A" w:rsidP="00644E3A">
      <w:pPr>
        <w:spacing w:line="360" w:lineRule="auto"/>
        <w:rPr>
          <w:rFonts w:ascii="Arial Black" w:hAnsi="Arial Black"/>
          <w:b/>
          <w:sz w:val="28"/>
          <w:szCs w:val="28"/>
        </w:rPr>
      </w:pPr>
    </w:p>
    <w:p w14:paraId="2C1E4AF9" w14:textId="77777777" w:rsidR="002A43B1" w:rsidRDefault="002A43B1" w:rsidP="00644E3A">
      <w:pPr>
        <w:spacing w:line="360" w:lineRule="auto"/>
        <w:rPr>
          <w:rFonts w:ascii="Arial Black" w:hAnsi="Arial Black"/>
          <w:b/>
          <w:sz w:val="28"/>
          <w:szCs w:val="28"/>
        </w:rPr>
      </w:pPr>
    </w:p>
    <w:p w14:paraId="7C538775" w14:textId="77777777" w:rsidR="00644E3A" w:rsidRDefault="00644E3A" w:rsidP="00644E3A">
      <w:pPr>
        <w:spacing w:line="360" w:lineRule="auto"/>
        <w:rPr>
          <w:b/>
          <w:color w:val="000000"/>
        </w:rPr>
      </w:pPr>
    </w:p>
    <w:p w14:paraId="2B808A68" w14:textId="77777777" w:rsidR="00644E3A" w:rsidRDefault="00644E3A" w:rsidP="00644E3A">
      <w:pPr>
        <w:spacing w:line="360" w:lineRule="auto"/>
        <w:rPr>
          <w:b/>
          <w:color w:val="000000"/>
        </w:rPr>
      </w:pPr>
    </w:p>
    <w:p w14:paraId="13B16F90" w14:textId="77777777" w:rsidR="00C84616" w:rsidRDefault="00C84616" w:rsidP="00644E3A">
      <w:pPr>
        <w:spacing w:line="360" w:lineRule="auto"/>
        <w:rPr>
          <w:b/>
          <w:color w:val="000000"/>
        </w:rPr>
      </w:pPr>
    </w:p>
    <w:p w14:paraId="7D4A8C86" w14:textId="77777777" w:rsidR="00644E3A" w:rsidRDefault="00644E3A" w:rsidP="00644E3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Nastavni predmet: Računovodstvo, Osnove računovodstva, Računovodstvo troškova imovine, Računovodstvo i kontrola, Poduzetničko računovodstvo, Knjigovodstvo</w:t>
      </w:r>
    </w:p>
    <w:p w14:paraId="2FFDDB3B" w14:textId="77777777" w:rsidR="00644E3A" w:rsidRDefault="00644E3A" w:rsidP="00644E3A">
      <w:pPr>
        <w:jc w:val="center"/>
        <w:rPr>
          <w:rFonts w:ascii="Arial Black" w:hAnsi="Arial Black"/>
          <w:b/>
          <w:color w:val="000000"/>
          <w:sz w:val="28"/>
          <w:szCs w:val="28"/>
        </w:rPr>
      </w:pP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13"/>
        <w:gridCol w:w="1021"/>
        <w:gridCol w:w="1559"/>
        <w:gridCol w:w="851"/>
        <w:gridCol w:w="1134"/>
        <w:gridCol w:w="992"/>
        <w:gridCol w:w="3826"/>
      </w:tblGrid>
      <w:tr w:rsidR="00644E3A" w14:paraId="237254FF" w14:textId="77777777" w:rsidTr="002A43B1">
        <w:trPr>
          <w:trHeight w:val="1503"/>
          <w:jc w:val="center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254D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R. b.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3BDA9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Razred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C932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Zanimanje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63F9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Grupa</w:t>
            </w:r>
          </w:p>
          <w:p w14:paraId="35C61502" w14:textId="77777777" w:rsidR="00644E3A" w:rsidRDefault="00644E3A" w:rsidP="00AE23A9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0C77F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tjedni</w:t>
            </w:r>
          </w:p>
          <w:p w14:paraId="0391F77B" w14:textId="77777777" w:rsidR="00644E3A" w:rsidRDefault="00644E3A" w:rsidP="00AE2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broj</w:t>
            </w:r>
          </w:p>
          <w:p w14:paraId="11CFE0D5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sati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193A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god</w:t>
            </w:r>
          </w:p>
          <w:p w14:paraId="3261BBB5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broj sati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EF7C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Nastavnik</w:t>
            </w:r>
          </w:p>
        </w:tc>
      </w:tr>
      <w:tr w:rsidR="00644E3A" w14:paraId="50927A00" w14:textId="77777777" w:rsidTr="002A43B1">
        <w:trPr>
          <w:trHeight w:val="326"/>
          <w:jc w:val="center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7228" w14:textId="77777777" w:rsidR="00644E3A" w:rsidRDefault="00644E3A" w:rsidP="00AE23A9">
            <w:pPr>
              <w:spacing w:before="120"/>
              <w:ind w:right="57"/>
              <w:jc w:val="center"/>
            </w:pPr>
            <w:r>
              <w:rPr>
                <w:rStyle w:val="Zadanifontodlomka11"/>
                <w:color w:val="000000"/>
              </w:rPr>
              <w:t>1.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5938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1.b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EC0BE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komercijalist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4F53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2D2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4B8B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70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31A0" w14:textId="1161786A" w:rsidR="00644E3A" w:rsidRDefault="00344012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Vlatka Bilobrk Vučemilo</w:t>
            </w:r>
          </w:p>
        </w:tc>
      </w:tr>
      <w:tr w:rsidR="00644E3A" w14:paraId="343EA0E5" w14:textId="77777777" w:rsidTr="002A43B1">
        <w:trPr>
          <w:trHeight w:val="276"/>
          <w:jc w:val="center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38A7" w14:textId="77777777" w:rsidR="00644E3A" w:rsidRDefault="00644E3A" w:rsidP="00AE23A9">
            <w:pPr>
              <w:spacing w:before="120"/>
              <w:ind w:right="57"/>
              <w:jc w:val="center"/>
            </w:pPr>
            <w:r>
              <w:rPr>
                <w:rStyle w:val="Zadanifontodlomka11"/>
                <w:color w:val="000000"/>
              </w:rPr>
              <w:t>2.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32AA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1.c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D6EFD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A179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765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200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70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5AA7" w14:textId="2DB3FA95" w:rsidR="00644E3A" w:rsidRDefault="00957ACA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Matea Jenjić</w:t>
            </w:r>
          </w:p>
        </w:tc>
      </w:tr>
      <w:tr w:rsidR="00644E3A" w14:paraId="07E0F15E" w14:textId="77777777" w:rsidTr="002A43B1">
        <w:trPr>
          <w:trHeight w:val="251"/>
          <w:jc w:val="center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3E11" w14:textId="77777777" w:rsidR="00644E3A" w:rsidRDefault="00644E3A" w:rsidP="00AE23A9">
            <w:pPr>
              <w:spacing w:before="120"/>
              <w:ind w:right="57"/>
              <w:jc w:val="center"/>
            </w:pPr>
            <w:r>
              <w:rPr>
                <w:rStyle w:val="Zadanifontodlomka11"/>
                <w:color w:val="000000"/>
              </w:rPr>
              <w:t>3.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F9F4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2.b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CF13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DBFA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F3D6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31499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70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014E" w14:textId="30F60BB9" w:rsidR="00644E3A" w:rsidRDefault="00957ACA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Matea Jenjić</w:t>
            </w:r>
          </w:p>
        </w:tc>
      </w:tr>
      <w:tr w:rsidR="00644E3A" w14:paraId="6BA81668" w14:textId="77777777" w:rsidTr="002A43B1">
        <w:trPr>
          <w:trHeight w:val="226"/>
          <w:jc w:val="center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8696E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4.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18957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2.c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830F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68F9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9C7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7CC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70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F2EC" w14:textId="5FF7DE5E" w:rsidR="00644E3A" w:rsidRDefault="00957ACA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Matea Jenjić</w:t>
            </w:r>
          </w:p>
        </w:tc>
      </w:tr>
      <w:tr w:rsidR="00644E3A" w14:paraId="4A3F4889" w14:textId="77777777" w:rsidTr="002A43B1">
        <w:trPr>
          <w:trHeight w:val="326"/>
          <w:jc w:val="center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8958" w14:textId="77777777" w:rsidR="00644E3A" w:rsidRDefault="00644E3A" w:rsidP="00AE23A9">
            <w:pPr>
              <w:spacing w:before="120"/>
              <w:ind w:right="57"/>
              <w:jc w:val="center"/>
            </w:pPr>
            <w:r>
              <w:rPr>
                <w:rStyle w:val="Zadanifontodlomka11"/>
                <w:color w:val="000000"/>
              </w:rPr>
              <w:t>5.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CEA9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3.b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ED21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2ECA0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5D5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9FD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70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45E37" w14:textId="14A6297C" w:rsidR="00644E3A" w:rsidRDefault="00344012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Vlatka Bilobrk Vučemilo</w:t>
            </w:r>
          </w:p>
        </w:tc>
      </w:tr>
      <w:tr w:rsidR="00644E3A" w14:paraId="2ACC123F" w14:textId="77777777" w:rsidTr="002A43B1">
        <w:trPr>
          <w:trHeight w:val="351"/>
          <w:jc w:val="center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E809D" w14:textId="77777777" w:rsidR="00644E3A" w:rsidRDefault="00644E3A" w:rsidP="00AE23A9">
            <w:pPr>
              <w:spacing w:before="120"/>
              <w:ind w:right="57"/>
              <w:jc w:val="center"/>
            </w:pPr>
            <w:r>
              <w:rPr>
                <w:rStyle w:val="Zadanifontodlomka11"/>
                <w:color w:val="000000"/>
              </w:rPr>
              <w:t>6.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906DD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3.c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21A1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F30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4A8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12E10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70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0D4AE" w14:textId="0C6FDCC7" w:rsidR="00644E3A" w:rsidRDefault="00957ACA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Matea Jenjić</w:t>
            </w:r>
          </w:p>
        </w:tc>
      </w:tr>
      <w:tr w:rsidR="00644E3A" w14:paraId="7F1088D8" w14:textId="77777777" w:rsidTr="002A43B1">
        <w:trPr>
          <w:trHeight w:val="460"/>
          <w:jc w:val="center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4B840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7.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666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1.a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DB69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ekonomist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365FF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D3F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D373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70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7266" w14:textId="32D6B007" w:rsidR="00644E3A" w:rsidRDefault="00344012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Ana Samardžić</w:t>
            </w:r>
          </w:p>
        </w:tc>
      </w:tr>
      <w:tr w:rsidR="00644E3A" w14:paraId="61591F5C" w14:textId="77777777" w:rsidTr="002A43B1">
        <w:trPr>
          <w:trHeight w:val="117"/>
          <w:jc w:val="center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C5D9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8.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E79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2.a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8F91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0ABB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740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524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105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ED58" w14:textId="1175F9DD" w:rsidR="00644E3A" w:rsidRDefault="00957ACA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Matea Jenjić</w:t>
            </w:r>
          </w:p>
        </w:tc>
      </w:tr>
      <w:tr w:rsidR="00644E3A" w14:paraId="26BE05E9" w14:textId="77777777" w:rsidTr="002A43B1">
        <w:trPr>
          <w:trHeight w:val="117"/>
          <w:jc w:val="center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F6D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9.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AD6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3.a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385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44FB8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2CF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0175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105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D6EC" w14:textId="0E2AC943" w:rsidR="00644E3A" w:rsidRDefault="00344012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Vlatka Bilobrk Vučemilo</w:t>
            </w:r>
          </w:p>
        </w:tc>
      </w:tr>
      <w:tr w:rsidR="00644E3A" w14:paraId="0C2E9C8B" w14:textId="77777777" w:rsidTr="002A43B1">
        <w:trPr>
          <w:trHeight w:val="117"/>
          <w:jc w:val="center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7DE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10.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B107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2BA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F574E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FB7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E90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128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911B" w14:textId="417AE881" w:rsidR="00644E3A" w:rsidRDefault="00957ACA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Matea Jenjić</w:t>
            </w:r>
          </w:p>
        </w:tc>
      </w:tr>
      <w:tr w:rsidR="00644E3A" w14:paraId="3E198DA6" w14:textId="77777777" w:rsidTr="002A43B1">
        <w:trPr>
          <w:trHeight w:val="117"/>
          <w:jc w:val="center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2AFA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93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5B8A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Računovodstvo i kontrola</w:t>
            </w:r>
          </w:p>
        </w:tc>
      </w:tr>
      <w:tr w:rsidR="00644E3A" w14:paraId="6BEC4CBA" w14:textId="77777777" w:rsidTr="002A43B1">
        <w:trPr>
          <w:trHeight w:val="117"/>
          <w:jc w:val="center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EED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11.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7CB7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323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tur.hot.kom.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E7A2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28C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8A4C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64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E56D" w14:textId="0183E424" w:rsidR="00644E3A" w:rsidRDefault="00344012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Vlatka Bilobrk Vučemilo</w:t>
            </w:r>
          </w:p>
        </w:tc>
      </w:tr>
      <w:tr w:rsidR="00644E3A" w14:paraId="6ED82BA4" w14:textId="77777777" w:rsidTr="002A43B1">
        <w:trPr>
          <w:trHeight w:val="460"/>
          <w:jc w:val="center"/>
        </w:trPr>
        <w:tc>
          <w:tcPr>
            <w:tcW w:w="10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87C5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Knjigovodstvo</w:t>
            </w:r>
          </w:p>
        </w:tc>
      </w:tr>
      <w:tr w:rsidR="00644E3A" w14:paraId="6A6BC151" w14:textId="77777777" w:rsidTr="002A43B1">
        <w:trPr>
          <w:trHeight w:val="4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F185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12.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422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3.m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D050" w14:textId="77777777" w:rsidR="00644E3A" w:rsidRDefault="00644E3A" w:rsidP="00AE23A9">
            <w:pPr>
              <w:ind w:right="57"/>
            </w:pPr>
            <w:r>
              <w:rPr>
                <w:rStyle w:val="Zadanifontodlomka11"/>
                <w:color w:val="000000"/>
              </w:rPr>
              <w:t>tur.hot.kom.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9596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4D2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54D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70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6B85F" w14:textId="7F87A547" w:rsidR="00644E3A" w:rsidRDefault="00344012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Ana Samardžić</w:t>
            </w:r>
          </w:p>
        </w:tc>
      </w:tr>
      <w:tr w:rsidR="00644E3A" w14:paraId="7E3A1E87" w14:textId="77777777" w:rsidTr="002A43B1">
        <w:trPr>
          <w:trHeight w:val="4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321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13.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8B40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4E97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E7F68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A38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523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64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B8A01" w14:textId="08B7AF78" w:rsidR="00644E3A" w:rsidRDefault="00344012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Ana Samardžić</w:t>
            </w:r>
          </w:p>
        </w:tc>
      </w:tr>
      <w:tr w:rsidR="00644E3A" w14:paraId="67F6AF46" w14:textId="77777777" w:rsidTr="002A43B1">
        <w:trPr>
          <w:trHeight w:val="440"/>
          <w:jc w:val="center"/>
        </w:trPr>
        <w:tc>
          <w:tcPr>
            <w:tcW w:w="3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21CE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Ukupno sati: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8722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0C8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A57F5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50F0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</w:tc>
      </w:tr>
    </w:tbl>
    <w:p w14:paraId="7DAEF115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p w14:paraId="3B63BEF8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p w14:paraId="7CA2122C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p w14:paraId="70A01944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p w14:paraId="48F64C80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p w14:paraId="2BE19BA6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091CFE48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3853D4DE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031A11C8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1A28E3ED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2DBCAC67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3A2EC9D4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7F743916" w14:textId="77777777" w:rsidR="00644E3A" w:rsidRDefault="00644E3A" w:rsidP="00644E3A">
      <w:pPr>
        <w:rPr>
          <w:rFonts w:ascii="Arial Black" w:hAnsi="Arial Black"/>
          <w:b/>
          <w:color w:val="000000"/>
        </w:rPr>
      </w:pPr>
    </w:p>
    <w:p w14:paraId="28BEFC67" w14:textId="77777777" w:rsidR="00644E3A" w:rsidRDefault="00644E3A" w:rsidP="00644E3A">
      <w:pPr>
        <w:rPr>
          <w:b/>
          <w:color w:val="000000"/>
        </w:rPr>
      </w:pPr>
      <w:r>
        <w:rPr>
          <w:b/>
          <w:color w:val="000000"/>
        </w:rPr>
        <w:t>Nastavni predmet: Poslovne komunikacije</w:t>
      </w:r>
    </w:p>
    <w:p w14:paraId="41E5B530" w14:textId="77777777" w:rsidR="00644E3A" w:rsidRDefault="00644E3A" w:rsidP="00644E3A">
      <w:pPr>
        <w:rPr>
          <w:b/>
          <w:color w:val="000000"/>
        </w:rPr>
      </w:pPr>
    </w:p>
    <w:p w14:paraId="2464CE00" w14:textId="77777777" w:rsidR="00644E3A" w:rsidRDefault="00644E3A" w:rsidP="00644E3A">
      <w:pPr>
        <w:rPr>
          <w:b/>
          <w:color w:val="000000"/>
        </w:rPr>
      </w:pPr>
    </w:p>
    <w:tbl>
      <w:tblPr>
        <w:tblW w:w="10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6"/>
        <w:gridCol w:w="51"/>
        <w:gridCol w:w="939"/>
        <w:gridCol w:w="24"/>
        <w:gridCol w:w="12"/>
        <w:gridCol w:w="1393"/>
        <w:gridCol w:w="140"/>
        <w:gridCol w:w="1119"/>
        <w:gridCol w:w="1537"/>
        <w:gridCol w:w="839"/>
        <w:gridCol w:w="2937"/>
      </w:tblGrid>
      <w:tr w:rsidR="00644E3A" w14:paraId="712FB0A6" w14:textId="77777777" w:rsidTr="002A43B1">
        <w:trPr>
          <w:trHeight w:val="1023"/>
          <w:jc w:val="center"/>
        </w:trPr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AE7D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Redni broj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DF1C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Raz.</w:t>
            </w:r>
          </w:p>
          <w:p w14:paraId="4A1CE5A6" w14:textId="77777777" w:rsidR="00644E3A" w:rsidRDefault="00644E3A" w:rsidP="00AE23A9">
            <w:pPr>
              <w:jc w:val="center"/>
              <w:rPr>
                <w:color w:val="000000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FF26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Zanimanje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3995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Grupa</w:t>
            </w:r>
          </w:p>
          <w:p w14:paraId="6364EEBB" w14:textId="77777777" w:rsidR="00644E3A" w:rsidRDefault="00644E3A" w:rsidP="00AE23A9">
            <w:pPr>
              <w:jc w:val="center"/>
              <w:rPr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6176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tjedni</w:t>
            </w:r>
          </w:p>
          <w:p w14:paraId="2BD2CA6E" w14:textId="77777777" w:rsidR="00644E3A" w:rsidRDefault="00644E3A" w:rsidP="00AE2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broj </w:t>
            </w:r>
          </w:p>
          <w:p w14:paraId="50AC9A47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sati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7781A" w14:textId="77777777" w:rsidR="00644E3A" w:rsidRDefault="00644E3A" w:rsidP="00AE23A9">
            <w:r>
              <w:rPr>
                <w:rStyle w:val="Zadanifontodlomka11"/>
                <w:color w:val="000000"/>
              </w:rPr>
              <w:t>god.</w:t>
            </w:r>
          </w:p>
          <w:p w14:paraId="1BB73CEA" w14:textId="77777777" w:rsidR="00644E3A" w:rsidRDefault="00644E3A" w:rsidP="00AE23A9">
            <w:pPr>
              <w:rPr>
                <w:color w:val="000000"/>
              </w:rPr>
            </w:pPr>
            <w:r>
              <w:rPr>
                <w:color w:val="000000"/>
              </w:rPr>
              <w:t>broj</w:t>
            </w:r>
          </w:p>
          <w:p w14:paraId="5FA88AB6" w14:textId="77777777" w:rsidR="00644E3A" w:rsidRDefault="00644E3A" w:rsidP="00AE23A9">
            <w:r>
              <w:rPr>
                <w:rStyle w:val="Zadanifontodlomka11"/>
                <w:color w:val="000000"/>
              </w:rPr>
              <w:t>sati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E60AD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Nastavnik</w:t>
            </w:r>
          </w:p>
        </w:tc>
      </w:tr>
      <w:tr w:rsidR="00644E3A" w14:paraId="4570EB1E" w14:textId="77777777" w:rsidTr="002A43B1">
        <w:trPr>
          <w:trHeight w:val="241"/>
          <w:jc w:val="center"/>
        </w:trPr>
        <w:tc>
          <w:tcPr>
            <w:tcW w:w="10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8CE69" w14:textId="77777777" w:rsidR="00644E3A" w:rsidRPr="00F86B00" w:rsidRDefault="00644E3A" w:rsidP="00AE23A9">
            <w:pPr>
              <w:spacing w:before="120"/>
              <w:ind w:right="57"/>
              <w:jc w:val="center"/>
            </w:pPr>
            <w:r w:rsidRPr="00F86B00">
              <w:rPr>
                <w:rStyle w:val="Zadanifontodlomka11"/>
              </w:rPr>
              <w:t>1.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6097" w14:textId="77777777" w:rsidR="00644E3A" w:rsidRPr="00F86B00" w:rsidRDefault="00644E3A" w:rsidP="00AE23A9">
            <w:pPr>
              <w:spacing w:before="120"/>
              <w:jc w:val="center"/>
            </w:pPr>
            <w:r w:rsidRPr="00F86B00">
              <w:rPr>
                <w:rStyle w:val="Zadanifontodlomka11"/>
              </w:rPr>
              <w:t>1.b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87E1" w14:textId="77777777" w:rsidR="00644E3A" w:rsidRPr="00F86B00" w:rsidRDefault="00644E3A" w:rsidP="00AE23A9">
            <w:pPr>
              <w:spacing w:before="240"/>
              <w:jc w:val="center"/>
            </w:pPr>
            <w:r w:rsidRPr="00F86B00">
              <w:rPr>
                <w:rStyle w:val="Zadanifontodlomka11"/>
              </w:rPr>
              <w:t>komercijalist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8281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I.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5871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ECF21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70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CE3EE" w14:textId="0D5A4579" w:rsidR="00644E3A" w:rsidRPr="00F86B00" w:rsidRDefault="006F6E9B" w:rsidP="00AE23A9">
            <w:pPr>
              <w:ind w:right="57"/>
            </w:pPr>
            <w:r>
              <w:t>Sanja Ljubičić</w:t>
            </w:r>
          </w:p>
        </w:tc>
      </w:tr>
      <w:tr w:rsidR="00644E3A" w14:paraId="6D11B74C" w14:textId="77777777" w:rsidTr="002A43B1">
        <w:trPr>
          <w:trHeight w:val="148"/>
          <w:jc w:val="center"/>
        </w:trPr>
        <w:tc>
          <w:tcPr>
            <w:tcW w:w="10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A695" w14:textId="77777777" w:rsidR="00644E3A" w:rsidRPr="00F86B00" w:rsidRDefault="00644E3A" w:rsidP="00AE23A9"/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5CF3" w14:textId="77777777" w:rsidR="00644E3A" w:rsidRPr="00F86B00" w:rsidRDefault="00644E3A" w:rsidP="00AE23A9"/>
        </w:tc>
        <w:tc>
          <w:tcPr>
            <w:tcW w:w="15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A04E" w14:textId="77777777" w:rsidR="00644E3A" w:rsidRPr="00F86B00" w:rsidRDefault="00644E3A" w:rsidP="00AE23A9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BBDB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II.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B37F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0.7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9018D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25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6614" w14:textId="0349BD31" w:rsidR="00644E3A" w:rsidRPr="00F86B00" w:rsidRDefault="006F6E9B" w:rsidP="00AE23A9">
            <w:pPr>
              <w:ind w:right="57"/>
            </w:pPr>
            <w:r>
              <w:t>Mia Bitunjac Putnik</w:t>
            </w:r>
          </w:p>
        </w:tc>
      </w:tr>
      <w:tr w:rsidR="00644E3A" w14:paraId="0A768199" w14:textId="77777777" w:rsidTr="002A43B1">
        <w:trPr>
          <w:trHeight w:val="391"/>
          <w:jc w:val="center"/>
        </w:trPr>
        <w:tc>
          <w:tcPr>
            <w:tcW w:w="10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DAFD" w14:textId="77777777" w:rsidR="00644E3A" w:rsidRPr="00F86B00" w:rsidRDefault="00644E3A" w:rsidP="00AE23A9">
            <w:pPr>
              <w:spacing w:before="120"/>
              <w:ind w:right="57"/>
              <w:jc w:val="center"/>
            </w:pPr>
            <w:r w:rsidRPr="00F86B00">
              <w:rPr>
                <w:rStyle w:val="Zadanifontodlomka11"/>
              </w:rPr>
              <w:t>2.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09D4" w14:textId="77777777" w:rsidR="00644E3A" w:rsidRPr="00F86B00" w:rsidRDefault="00644E3A" w:rsidP="00AE23A9">
            <w:pPr>
              <w:spacing w:before="120"/>
              <w:jc w:val="center"/>
            </w:pPr>
            <w:r w:rsidRPr="00F86B00">
              <w:rPr>
                <w:rStyle w:val="Zadanifontodlomka11"/>
              </w:rPr>
              <w:t>1.c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F5C2" w14:textId="77777777" w:rsidR="00644E3A" w:rsidRPr="00F86B00" w:rsidRDefault="00644E3A" w:rsidP="00AE23A9">
            <w:pPr>
              <w:spacing w:before="120"/>
              <w:jc w:val="center"/>
            </w:pPr>
            <w:r w:rsidRPr="00F86B00">
              <w:rPr>
                <w:rStyle w:val="Zadanifontodlomka11"/>
              </w:rPr>
              <w:t>„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51B52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I.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FEC3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8736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70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EC93" w14:textId="6BD4D771" w:rsidR="00644E3A" w:rsidRPr="00F86B00" w:rsidRDefault="006F6E9B" w:rsidP="00AE23A9">
            <w:pPr>
              <w:ind w:right="57"/>
            </w:pPr>
            <w:r>
              <w:t>Sanja Ljubičić</w:t>
            </w:r>
          </w:p>
        </w:tc>
      </w:tr>
      <w:tr w:rsidR="00644E3A" w14:paraId="1AD8A730" w14:textId="77777777" w:rsidTr="002A43B1">
        <w:trPr>
          <w:trHeight w:val="167"/>
          <w:jc w:val="center"/>
        </w:trPr>
        <w:tc>
          <w:tcPr>
            <w:tcW w:w="10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74EA" w14:textId="77777777" w:rsidR="00644E3A" w:rsidRPr="00F86B00" w:rsidRDefault="00644E3A" w:rsidP="00AE23A9"/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026E6" w14:textId="77777777" w:rsidR="00644E3A" w:rsidRPr="00F86B00" w:rsidRDefault="00644E3A" w:rsidP="00AE23A9"/>
        </w:tc>
        <w:tc>
          <w:tcPr>
            <w:tcW w:w="15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22FD" w14:textId="77777777" w:rsidR="00644E3A" w:rsidRPr="00F86B00" w:rsidRDefault="00644E3A" w:rsidP="00AE23A9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3127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II.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9F13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0.7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8A1F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25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8A899" w14:textId="65DFD31E" w:rsidR="00644E3A" w:rsidRPr="00F86B00" w:rsidRDefault="006F6E9B" w:rsidP="00AE23A9">
            <w:pPr>
              <w:ind w:right="57"/>
            </w:pPr>
            <w:r>
              <w:t>Mia Bitunjac Putnik</w:t>
            </w:r>
          </w:p>
        </w:tc>
      </w:tr>
      <w:tr w:rsidR="00644E3A" w14:paraId="55164DE9" w14:textId="77777777" w:rsidTr="002A43B1">
        <w:trPr>
          <w:trHeight w:val="185"/>
          <w:jc w:val="center"/>
        </w:trPr>
        <w:tc>
          <w:tcPr>
            <w:tcW w:w="10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995C" w14:textId="77777777" w:rsidR="00644E3A" w:rsidRPr="00F86B00" w:rsidRDefault="00644E3A" w:rsidP="00AE23A9">
            <w:pPr>
              <w:spacing w:before="120"/>
              <w:ind w:right="57"/>
              <w:jc w:val="center"/>
            </w:pPr>
            <w:r w:rsidRPr="00F86B00">
              <w:rPr>
                <w:rStyle w:val="Zadanifontodlomka11"/>
              </w:rPr>
              <w:t>3.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20563" w14:textId="77777777" w:rsidR="00644E3A" w:rsidRPr="00F86B00" w:rsidRDefault="00644E3A" w:rsidP="00AE23A9">
            <w:pPr>
              <w:spacing w:before="120"/>
              <w:jc w:val="center"/>
            </w:pPr>
            <w:r w:rsidRPr="00F86B00">
              <w:rPr>
                <w:rStyle w:val="Zadanifontodlomka11"/>
              </w:rPr>
              <w:t>2.b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6BD3" w14:textId="77777777" w:rsidR="00644E3A" w:rsidRPr="00F86B00" w:rsidRDefault="00644E3A" w:rsidP="00AE23A9">
            <w:pPr>
              <w:spacing w:before="120"/>
              <w:jc w:val="center"/>
            </w:pPr>
            <w:r w:rsidRPr="00F86B00">
              <w:rPr>
                <w:rStyle w:val="Zadanifontodlomka11"/>
              </w:rPr>
              <w:t>„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54B9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I.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F33A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F6DA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70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9C990" w14:textId="781E1831" w:rsidR="00644E3A" w:rsidRPr="00F86B00" w:rsidRDefault="006F6E9B" w:rsidP="00AE23A9">
            <w:pPr>
              <w:ind w:right="57"/>
            </w:pPr>
            <w:r>
              <w:t>Sanja Ljubičić</w:t>
            </w:r>
          </w:p>
        </w:tc>
      </w:tr>
      <w:tr w:rsidR="00644E3A" w14:paraId="5786F66E" w14:textId="77777777" w:rsidTr="002A43B1">
        <w:trPr>
          <w:trHeight w:val="185"/>
          <w:jc w:val="center"/>
        </w:trPr>
        <w:tc>
          <w:tcPr>
            <w:tcW w:w="10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D11D" w14:textId="77777777" w:rsidR="00644E3A" w:rsidRPr="00F86B00" w:rsidRDefault="00644E3A" w:rsidP="00AE23A9"/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2DD6" w14:textId="77777777" w:rsidR="00644E3A" w:rsidRPr="00F86B00" w:rsidRDefault="00644E3A" w:rsidP="00AE23A9"/>
        </w:tc>
        <w:tc>
          <w:tcPr>
            <w:tcW w:w="15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3E96" w14:textId="77777777" w:rsidR="00644E3A" w:rsidRPr="00F86B00" w:rsidRDefault="00644E3A" w:rsidP="00AE23A9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E425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II.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4F9C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1.29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EA4A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45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F1D2" w14:textId="673A8065" w:rsidR="00644E3A" w:rsidRPr="00F86B00" w:rsidRDefault="00D7286B" w:rsidP="00AE23A9">
            <w:pPr>
              <w:ind w:right="57"/>
            </w:pPr>
            <w:r>
              <w:t>Mia Bitunjac Putnik</w:t>
            </w:r>
          </w:p>
        </w:tc>
      </w:tr>
      <w:tr w:rsidR="00644E3A" w14:paraId="5EBE6510" w14:textId="77777777" w:rsidTr="002A43B1">
        <w:trPr>
          <w:trHeight w:val="167"/>
          <w:jc w:val="center"/>
        </w:trPr>
        <w:tc>
          <w:tcPr>
            <w:tcW w:w="10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BE70" w14:textId="77777777" w:rsidR="00644E3A" w:rsidRPr="00F86B00" w:rsidRDefault="00644E3A" w:rsidP="00AE23A9">
            <w:pPr>
              <w:spacing w:before="120"/>
              <w:jc w:val="center"/>
            </w:pPr>
            <w:r w:rsidRPr="00F86B00">
              <w:rPr>
                <w:rStyle w:val="Zadanifontodlomka11"/>
              </w:rPr>
              <w:t>4.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EBEC8" w14:textId="77777777" w:rsidR="00644E3A" w:rsidRPr="00F86B00" w:rsidRDefault="00644E3A" w:rsidP="00AE23A9">
            <w:pPr>
              <w:spacing w:before="120"/>
              <w:jc w:val="center"/>
            </w:pPr>
            <w:r w:rsidRPr="00F86B00">
              <w:rPr>
                <w:rStyle w:val="Zadanifontodlomka11"/>
              </w:rPr>
              <w:t>2.c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CE4E" w14:textId="77777777" w:rsidR="00644E3A" w:rsidRPr="00F86B00" w:rsidRDefault="00644E3A" w:rsidP="00AE23A9">
            <w:pPr>
              <w:spacing w:before="120"/>
              <w:jc w:val="center"/>
            </w:pPr>
            <w:r w:rsidRPr="00F86B00">
              <w:rPr>
                <w:rStyle w:val="Zadanifontodlomka11"/>
              </w:rPr>
              <w:t>„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C6365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I.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0A75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1295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70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9D25" w14:textId="15C08330" w:rsidR="00644E3A" w:rsidRPr="00F86B00" w:rsidRDefault="006F6E9B" w:rsidP="00AE23A9">
            <w:pPr>
              <w:ind w:right="57"/>
            </w:pPr>
            <w:r>
              <w:t>Sanja Ljubičić</w:t>
            </w:r>
          </w:p>
        </w:tc>
      </w:tr>
      <w:tr w:rsidR="00644E3A" w14:paraId="0B407693" w14:textId="77777777" w:rsidTr="002A43B1">
        <w:trPr>
          <w:trHeight w:val="204"/>
          <w:jc w:val="center"/>
        </w:trPr>
        <w:tc>
          <w:tcPr>
            <w:tcW w:w="10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801BC" w14:textId="77777777" w:rsidR="00644E3A" w:rsidRPr="00F86B00" w:rsidRDefault="00644E3A" w:rsidP="00AE23A9"/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6ADC" w14:textId="77777777" w:rsidR="00644E3A" w:rsidRPr="00F86B00" w:rsidRDefault="00644E3A" w:rsidP="00AE23A9"/>
        </w:tc>
        <w:tc>
          <w:tcPr>
            <w:tcW w:w="15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B1A11" w14:textId="77777777" w:rsidR="00644E3A" w:rsidRPr="00F86B00" w:rsidRDefault="00644E3A" w:rsidP="00AE23A9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D518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II.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C82B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1.29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FA48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45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F5BC4" w14:textId="7F5A985A" w:rsidR="00644E3A" w:rsidRPr="00F86B00" w:rsidRDefault="00E46C19" w:rsidP="00AE23A9">
            <w:pPr>
              <w:ind w:right="57"/>
            </w:pPr>
            <w:r>
              <w:t>Marijana Bilandžić</w:t>
            </w:r>
          </w:p>
        </w:tc>
      </w:tr>
      <w:tr w:rsidR="00644E3A" w14:paraId="386DCBCB" w14:textId="77777777" w:rsidTr="002A43B1">
        <w:trPr>
          <w:trHeight w:val="241"/>
          <w:jc w:val="center"/>
        </w:trPr>
        <w:tc>
          <w:tcPr>
            <w:tcW w:w="10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1AF5B" w14:textId="77777777" w:rsidR="00644E3A" w:rsidRPr="00F86B00" w:rsidRDefault="00644E3A" w:rsidP="00AE23A9">
            <w:pPr>
              <w:spacing w:before="120"/>
              <w:ind w:right="57"/>
              <w:jc w:val="center"/>
            </w:pPr>
            <w:r w:rsidRPr="00F86B00">
              <w:rPr>
                <w:rStyle w:val="Zadanifontodlomka11"/>
              </w:rPr>
              <w:t>5.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1A9D" w14:textId="77777777" w:rsidR="00644E3A" w:rsidRPr="00F86B00" w:rsidRDefault="00644E3A" w:rsidP="00AE23A9">
            <w:pPr>
              <w:spacing w:before="120"/>
              <w:jc w:val="center"/>
            </w:pPr>
            <w:r w:rsidRPr="00F86B00">
              <w:rPr>
                <w:rStyle w:val="Zadanifontodlomka11"/>
              </w:rPr>
              <w:t>3.b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C9BC" w14:textId="77777777" w:rsidR="00644E3A" w:rsidRPr="00F86B00" w:rsidRDefault="00644E3A" w:rsidP="00AE23A9">
            <w:pPr>
              <w:spacing w:before="120"/>
              <w:jc w:val="center"/>
            </w:pPr>
            <w:r w:rsidRPr="00F86B00">
              <w:rPr>
                <w:rStyle w:val="Zadanifontodlomka11"/>
              </w:rPr>
              <w:t>„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FCD3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I.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0816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0213D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70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7F48D" w14:textId="76E34B49" w:rsidR="00644E3A" w:rsidRPr="00F86B00" w:rsidRDefault="006F6E9B" w:rsidP="00AE23A9">
            <w:pPr>
              <w:ind w:right="57"/>
            </w:pPr>
            <w:r>
              <w:t>Sanja Ljubičić</w:t>
            </w:r>
          </w:p>
        </w:tc>
      </w:tr>
      <w:tr w:rsidR="00644E3A" w14:paraId="766532CA" w14:textId="77777777" w:rsidTr="002A43B1">
        <w:trPr>
          <w:trHeight w:val="130"/>
          <w:jc w:val="center"/>
        </w:trPr>
        <w:tc>
          <w:tcPr>
            <w:tcW w:w="10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0D46" w14:textId="77777777" w:rsidR="00644E3A" w:rsidRPr="00F86B00" w:rsidRDefault="00644E3A" w:rsidP="00AE23A9"/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A312A" w14:textId="77777777" w:rsidR="00644E3A" w:rsidRPr="00F86B00" w:rsidRDefault="00644E3A" w:rsidP="00AE23A9"/>
        </w:tc>
        <w:tc>
          <w:tcPr>
            <w:tcW w:w="15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DFF7" w14:textId="77777777" w:rsidR="00644E3A" w:rsidRPr="00F86B00" w:rsidRDefault="00644E3A" w:rsidP="00AE23A9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DA0D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II.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FDF7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1.71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AD05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60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6CCF" w14:textId="642D5ADF" w:rsidR="00644E3A" w:rsidRPr="00F86B00" w:rsidRDefault="00E46C19" w:rsidP="00AE23A9">
            <w:pPr>
              <w:ind w:right="57"/>
            </w:pPr>
            <w:r>
              <w:t>Marijana Bilandžić</w:t>
            </w:r>
          </w:p>
        </w:tc>
      </w:tr>
      <w:tr w:rsidR="00644E3A" w14:paraId="669B3DDF" w14:textId="77777777" w:rsidTr="002A43B1">
        <w:trPr>
          <w:trHeight w:val="260"/>
          <w:jc w:val="center"/>
        </w:trPr>
        <w:tc>
          <w:tcPr>
            <w:tcW w:w="10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574F" w14:textId="77777777" w:rsidR="00644E3A" w:rsidRPr="00F86B00" w:rsidRDefault="00644E3A" w:rsidP="00AE23A9">
            <w:pPr>
              <w:spacing w:before="120"/>
              <w:ind w:right="57"/>
              <w:jc w:val="center"/>
            </w:pPr>
            <w:r w:rsidRPr="00F86B00">
              <w:rPr>
                <w:rStyle w:val="Zadanifontodlomka11"/>
              </w:rPr>
              <w:t>6.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4924" w14:textId="77777777" w:rsidR="00644E3A" w:rsidRPr="00F86B00" w:rsidRDefault="00644E3A" w:rsidP="00AE23A9">
            <w:pPr>
              <w:spacing w:before="120"/>
              <w:jc w:val="center"/>
            </w:pPr>
            <w:r w:rsidRPr="00F86B00">
              <w:rPr>
                <w:rStyle w:val="Zadanifontodlomka11"/>
              </w:rPr>
              <w:t>3.c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6C2F1" w14:textId="77777777" w:rsidR="00644E3A" w:rsidRPr="00F86B00" w:rsidRDefault="00644E3A" w:rsidP="00AE23A9">
            <w:pPr>
              <w:spacing w:before="120"/>
              <w:jc w:val="center"/>
            </w:pPr>
            <w:r w:rsidRPr="00F86B00">
              <w:rPr>
                <w:rStyle w:val="Zadanifontodlomka11"/>
              </w:rPr>
              <w:t>„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81B9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I.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A7EE2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7480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70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2885" w14:textId="331A818A" w:rsidR="00644E3A" w:rsidRPr="00F86B00" w:rsidRDefault="006F6E9B" w:rsidP="00AE23A9">
            <w:pPr>
              <w:ind w:right="57"/>
            </w:pPr>
            <w:r>
              <w:t>Sanja Ljubičić</w:t>
            </w:r>
          </w:p>
        </w:tc>
      </w:tr>
      <w:tr w:rsidR="00644E3A" w14:paraId="4722E98F" w14:textId="77777777" w:rsidTr="002A43B1">
        <w:trPr>
          <w:trHeight w:val="111"/>
          <w:jc w:val="center"/>
        </w:trPr>
        <w:tc>
          <w:tcPr>
            <w:tcW w:w="10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17FC2" w14:textId="77777777" w:rsidR="00644E3A" w:rsidRPr="00F86B00" w:rsidRDefault="00644E3A" w:rsidP="00AE23A9"/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F16F6" w14:textId="77777777" w:rsidR="00644E3A" w:rsidRPr="00F86B00" w:rsidRDefault="00644E3A" w:rsidP="00AE23A9"/>
        </w:tc>
        <w:tc>
          <w:tcPr>
            <w:tcW w:w="15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9AFA" w14:textId="77777777" w:rsidR="00644E3A" w:rsidRPr="00F86B00" w:rsidRDefault="00644E3A" w:rsidP="00AE23A9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7130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II.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2EC0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1.71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B86AB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60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1EF8" w14:textId="15769372" w:rsidR="00644E3A" w:rsidRPr="00F86B00" w:rsidRDefault="00E46C19" w:rsidP="00AE23A9">
            <w:pPr>
              <w:ind w:right="57"/>
            </w:pPr>
            <w:r>
              <w:t>Marijana Bilandžić</w:t>
            </w:r>
          </w:p>
        </w:tc>
      </w:tr>
      <w:tr w:rsidR="00644E3A" w14:paraId="7240AF26" w14:textId="77777777" w:rsidTr="002A43B1">
        <w:trPr>
          <w:trHeight w:val="223"/>
          <w:jc w:val="center"/>
        </w:trPr>
        <w:tc>
          <w:tcPr>
            <w:tcW w:w="10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E825" w14:textId="77777777" w:rsidR="00644E3A" w:rsidRPr="00F86B00" w:rsidRDefault="00644E3A" w:rsidP="00AE23A9">
            <w:pPr>
              <w:spacing w:before="120"/>
              <w:ind w:right="57"/>
              <w:jc w:val="center"/>
            </w:pPr>
            <w:r w:rsidRPr="00F86B00">
              <w:rPr>
                <w:rStyle w:val="Zadanifontodlomka11"/>
              </w:rPr>
              <w:t>7.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9B14" w14:textId="77777777" w:rsidR="00644E3A" w:rsidRPr="00F86B00" w:rsidRDefault="00644E3A" w:rsidP="00AE23A9">
            <w:pPr>
              <w:spacing w:before="120"/>
              <w:jc w:val="center"/>
            </w:pPr>
            <w:r w:rsidRPr="00F86B00">
              <w:rPr>
                <w:rStyle w:val="Zadanifontodlomka11"/>
              </w:rPr>
              <w:t>4.b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DF440" w14:textId="77777777" w:rsidR="00644E3A" w:rsidRPr="00F86B00" w:rsidRDefault="00644E3A" w:rsidP="00AE23A9">
            <w:pPr>
              <w:spacing w:before="120"/>
              <w:jc w:val="center"/>
            </w:pPr>
            <w:r w:rsidRPr="00F86B00">
              <w:rPr>
                <w:rStyle w:val="Zadanifontodlomka11"/>
              </w:rPr>
              <w:t>„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EF9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I.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BCE3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70F8F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64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C922E" w14:textId="550CE347" w:rsidR="00644E3A" w:rsidRPr="00F86B00" w:rsidRDefault="006F6E9B" w:rsidP="00AE23A9">
            <w:pPr>
              <w:ind w:right="57"/>
            </w:pPr>
            <w:r>
              <w:t>Sanja Ljubičić</w:t>
            </w:r>
          </w:p>
        </w:tc>
      </w:tr>
      <w:tr w:rsidR="00644E3A" w14:paraId="76182FA9" w14:textId="77777777" w:rsidTr="002A43B1">
        <w:trPr>
          <w:trHeight w:val="167"/>
          <w:jc w:val="center"/>
        </w:trPr>
        <w:tc>
          <w:tcPr>
            <w:tcW w:w="10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26BD" w14:textId="77777777" w:rsidR="00644E3A" w:rsidRPr="00F86B00" w:rsidRDefault="00644E3A" w:rsidP="00AE23A9"/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E3B9" w14:textId="77777777" w:rsidR="00644E3A" w:rsidRPr="00F86B00" w:rsidRDefault="00644E3A" w:rsidP="00AE23A9"/>
        </w:tc>
        <w:tc>
          <w:tcPr>
            <w:tcW w:w="15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AF97D" w14:textId="77777777" w:rsidR="00644E3A" w:rsidRPr="00F86B00" w:rsidRDefault="00644E3A" w:rsidP="00AE23A9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FC9D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II.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4E275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1.56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9107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50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86A05" w14:textId="52BB580B" w:rsidR="00644E3A" w:rsidRPr="00F86B00" w:rsidRDefault="00E46C19" w:rsidP="00AE23A9">
            <w:pPr>
              <w:ind w:right="57"/>
            </w:pPr>
            <w:r>
              <w:t>Marijana Bilandžić</w:t>
            </w:r>
          </w:p>
        </w:tc>
      </w:tr>
      <w:tr w:rsidR="00644E3A" w14:paraId="7D55FF60" w14:textId="77777777" w:rsidTr="002A43B1">
        <w:trPr>
          <w:trHeight w:val="111"/>
          <w:jc w:val="center"/>
        </w:trPr>
        <w:tc>
          <w:tcPr>
            <w:tcW w:w="10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4B53" w14:textId="77777777" w:rsidR="00644E3A" w:rsidRPr="00F86B00" w:rsidRDefault="00644E3A" w:rsidP="00AE23A9">
            <w:pPr>
              <w:spacing w:before="120"/>
              <w:ind w:right="57"/>
              <w:jc w:val="center"/>
            </w:pPr>
            <w:r w:rsidRPr="00F86B00">
              <w:rPr>
                <w:rStyle w:val="Zadanifontodlomka11"/>
              </w:rPr>
              <w:t>8.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7C67" w14:textId="77777777" w:rsidR="00644E3A" w:rsidRPr="00F86B00" w:rsidRDefault="00644E3A" w:rsidP="00AE23A9">
            <w:pPr>
              <w:spacing w:before="120"/>
              <w:jc w:val="center"/>
            </w:pPr>
            <w:r w:rsidRPr="00F86B00">
              <w:rPr>
                <w:rStyle w:val="Zadanifontodlomka11"/>
              </w:rPr>
              <w:t>4.c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5FAB" w14:textId="77777777" w:rsidR="00644E3A" w:rsidRPr="00F86B00" w:rsidRDefault="00644E3A" w:rsidP="00AE23A9">
            <w:pPr>
              <w:spacing w:before="120"/>
              <w:jc w:val="center"/>
            </w:pPr>
            <w:r w:rsidRPr="00F86B00">
              <w:rPr>
                <w:rStyle w:val="Zadanifontodlomka11"/>
              </w:rPr>
              <w:t>„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24AD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I.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B692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E1F1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64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D1C3" w14:textId="6D688292" w:rsidR="00644E3A" w:rsidRPr="00F86B00" w:rsidRDefault="006F6E9B" w:rsidP="00AE23A9">
            <w:pPr>
              <w:ind w:right="57"/>
            </w:pPr>
            <w:r>
              <w:t>Sanja Ljubičić</w:t>
            </w:r>
          </w:p>
        </w:tc>
      </w:tr>
      <w:tr w:rsidR="00644E3A" w14:paraId="5B0F49F8" w14:textId="77777777" w:rsidTr="002A43B1">
        <w:trPr>
          <w:trHeight w:val="278"/>
          <w:jc w:val="center"/>
        </w:trPr>
        <w:tc>
          <w:tcPr>
            <w:tcW w:w="10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30866" w14:textId="77777777" w:rsidR="00644E3A" w:rsidRPr="00F86B00" w:rsidRDefault="00644E3A" w:rsidP="00AE23A9"/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1B14" w14:textId="77777777" w:rsidR="00644E3A" w:rsidRPr="00F86B00" w:rsidRDefault="00644E3A" w:rsidP="00AE23A9"/>
        </w:tc>
        <w:tc>
          <w:tcPr>
            <w:tcW w:w="15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9A8EE" w14:textId="77777777" w:rsidR="00644E3A" w:rsidRPr="00F86B00" w:rsidRDefault="00644E3A" w:rsidP="00AE23A9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840E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II.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05DE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1.56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0E5B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50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2AACD" w14:textId="23871BE0" w:rsidR="00644E3A" w:rsidRPr="00F86B00" w:rsidRDefault="00E46C19" w:rsidP="00AE23A9">
            <w:pPr>
              <w:ind w:right="57"/>
            </w:pPr>
            <w:r>
              <w:t>Marijana Bilandžić</w:t>
            </w:r>
          </w:p>
        </w:tc>
      </w:tr>
      <w:tr w:rsidR="00644E3A" w14:paraId="47F4AD8B" w14:textId="77777777" w:rsidTr="002A43B1">
        <w:trPr>
          <w:trHeight w:val="326"/>
          <w:jc w:val="center"/>
        </w:trPr>
        <w:tc>
          <w:tcPr>
            <w:tcW w:w="10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A494" w14:textId="77777777" w:rsidR="00644E3A" w:rsidRPr="00F86B00" w:rsidRDefault="00644E3A" w:rsidP="00AE23A9">
            <w:pPr>
              <w:spacing w:before="120"/>
              <w:ind w:right="57"/>
              <w:jc w:val="center"/>
            </w:pPr>
            <w:r w:rsidRPr="00F86B00">
              <w:rPr>
                <w:rStyle w:val="Zadanifontodlomka11"/>
              </w:rPr>
              <w:t>9.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7BAC7" w14:textId="77777777" w:rsidR="00644E3A" w:rsidRPr="00F86B00" w:rsidRDefault="00644E3A" w:rsidP="00AE23A9">
            <w:pPr>
              <w:spacing w:before="120"/>
              <w:ind w:right="57"/>
              <w:jc w:val="center"/>
            </w:pPr>
            <w:r w:rsidRPr="00F86B00">
              <w:rPr>
                <w:rStyle w:val="Zadanifontodlomka11"/>
              </w:rPr>
              <w:t>1.a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2542" w14:textId="77777777" w:rsidR="00644E3A" w:rsidRPr="00F86B00" w:rsidRDefault="00644E3A" w:rsidP="00AE23A9">
            <w:pPr>
              <w:spacing w:before="120"/>
              <w:ind w:right="57"/>
            </w:pPr>
            <w:r w:rsidRPr="00F86B00">
              <w:rPr>
                <w:rStyle w:val="Zadanifontodlomka11"/>
              </w:rPr>
              <w:t>ekonomist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1AF6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I.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1BDE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FEF2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70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467F4" w14:textId="6FF69D0F" w:rsidR="00644E3A" w:rsidRPr="00F86B00" w:rsidRDefault="006F6E9B" w:rsidP="00AE23A9">
            <w:pPr>
              <w:ind w:right="57"/>
            </w:pPr>
            <w:r>
              <w:t>Mia Bitunjac Putnik</w:t>
            </w:r>
          </w:p>
        </w:tc>
      </w:tr>
      <w:tr w:rsidR="00644E3A" w14:paraId="267D5C8A" w14:textId="77777777" w:rsidTr="002A43B1">
        <w:trPr>
          <w:trHeight w:val="178"/>
          <w:jc w:val="center"/>
        </w:trPr>
        <w:tc>
          <w:tcPr>
            <w:tcW w:w="10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864A" w14:textId="77777777" w:rsidR="00644E3A" w:rsidRPr="00F86B00" w:rsidRDefault="00644E3A" w:rsidP="00AE23A9"/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81BA" w14:textId="77777777" w:rsidR="00644E3A" w:rsidRPr="00F86B00" w:rsidRDefault="00644E3A" w:rsidP="00AE23A9"/>
        </w:tc>
        <w:tc>
          <w:tcPr>
            <w:tcW w:w="15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82ED" w14:textId="77777777" w:rsidR="00644E3A" w:rsidRPr="00F86B00" w:rsidRDefault="00644E3A" w:rsidP="00AE23A9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AAD72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II.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9EBE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2BEEE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70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9D7B" w14:textId="12C6C06E" w:rsidR="00644E3A" w:rsidRPr="00F86B00" w:rsidRDefault="006F6E9B" w:rsidP="00AE23A9">
            <w:pPr>
              <w:ind w:right="57"/>
            </w:pPr>
            <w:r>
              <w:t>Mia Bitunjac Putnik</w:t>
            </w:r>
          </w:p>
        </w:tc>
      </w:tr>
      <w:tr w:rsidR="00644E3A" w14:paraId="04B167D4" w14:textId="77777777" w:rsidTr="002A43B1">
        <w:trPr>
          <w:trHeight w:val="340"/>
          <w:jc w:val="center"/>
        </w:trPr>
        <w:tc>
          <w:tcPr>
            <w:tcW w:w="10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3E07E" w14:textId="77777777" w:rsidR="00644E3A" w:rsidRPr="00F86B00" w:rsidRDefault="00644E3A" w:rsidP="00AE23A9">
            <w:pPr>
              <w:spacing w:before="120"/>
              <w:ind w:right="57"/>
              <w:jc w:val="center"/>
            </w:pPr>
            <w:r w:rsidRPr="00F86B00">
              <w:rPr>
                <w:rStyle w:val="Zadanifontodlomka11"/>
              </w:rPr>
              <w:t>10.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0AC1" w14:textId="77777777" w:rsidR="00644E3A" w:rsidRPr="00F86B00" w:rsidRDefault="00644E3A" w:rsidP="00AE23A9">
            <w:pPr>
              <w:spacing w:before="120"/>
              <w:ind w:right="57"/>
              <w:jc w:val="center"/>
            </w:pPr>
            <w:r w:rsidRPr="00F86B00">
              <w:rPr>
                <w:rStyle w:val="Zadanifontodlomka11"/>
              </w:rPr>
              <w:t>2.a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164CE" w14:textId="77777777" w:rsidR="00644E3A" w:rsidRPr="00F86B00" w:rsidRDefault="00644E3A" w:rsidP="00AE23A9">
            <w:pPr>
              <w:spacing w:before="120"/>
              <w:ind w:right="57"/>
              <w:jc w:val="center"/>
            </w:pPr>
            <w:r w:rsidRPr="00F86B00">
              <w:rPr>
                <w:rStyle w:val="Zadanifontodlomka11"/>
              </w:rPr>
              <w:t>„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512BE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I.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F00C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1BADA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70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A0366" w14:textId="47A7596A" w:rsidR="00644E3A" w:rsidRPr="00F86B00" w:rsidRDefault="006F6E9B" w:rsidP="00AE23A9">
            <w:pPr>
              <w:ind w:right="57"/>
            </w:pPr>
            <w:r>
              <w:t>Sanja Ljubičić</w:t>
            </w:r>
          </w:p>
        </w:tc>
      </w:tr>
      <w:tr w:rsidR="00644E3A" w14:paraId="1C68A784" w14:textId="77777777" w:rsidTr="002A43B1">
        <w:trPr>
          <w:trHeight w:val="178"/>
          <w:jc w:val="center"/>
        </w:trPr>
        <w:tc>
          <w:tcPr>
            <w:tcW w:w="10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E897" w14:textId="77777777" w:rsidR="00644E3A" w:rsidRPr="00F86B00" w:rsidRDefault="00644E3A" w:rsidP="00AE23A9"/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FA1A7" w14:textId="77777777" w:rsidR="00644E3A" w:rsidRPr="00F86B00" w:rsidRDefault="00644E3A" w:rsidP="00AE23A9"/>
        </w:tc>
        <w:tc>
          <w:tcPr>
            <w:tcW w:w="15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515F" w14:textId="77777777" w:rsidR="00644E3A" w:rsidRPr="00F86B00" w:rsidRDefault="00644E3A" w:rsidP="00AE23A9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6AD9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II.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EFA8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4DE4A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70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0AA0E" w14:textId="5BD325F2" w:rsidR="00644E3A" w:rsidRPr="00F86B00" w:rsidRDefault="00E46C19" w:rsidP="00AE23A9">
            <w:pPr>
              <w:ind w:right="57"/>
            </w:pPr>
            <w:r>
              <w:t>Marijana Bilandžić</w:t>
            </w:r>
          </w:p>
        </w:tc>
      </w:tr>
      <w:tr w:rsidR="00644E3A" w14:paraId="74348986" w14:textId="77777777" w:rsidTr="002A43B1">
        <w:trPr>
          <w:trHeight w:val="340"/>
          <w:jc w:val="center"/>
        </w:trPr>
        <w:tc>
          <w:tcPr>
            <w:tcW w:w="10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F30E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Prodajna komunikacija</w:t>
            </w:r>
          </w:p>
        </w:tc>
      </w:tr>
      <w:tr w:rsidR="00644E3A" w14:paraId="6AA3A525" w14:textId="77777777" w:rsidTr="002A43B1">
        <w:trPr>
          <w:trHeight w:val="340"/>
          <w:jc w:val="center"/>
        </w:trPr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D81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11.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87F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1.g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6BD0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prodavač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F20A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3DA0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14B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70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09869" w14:textId="73B6C639" w:rsidR="00644E3A" w:rsidRDefault="007C04A6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Marija Šimunović</w:t>
            </w:r>
          </w:p>
        </w:tc>
      </w:tr>
      <w:tr w:rsidR="00644E3A" w14:paraId="758A6303" w14:textId="77777777" w:rsidTr="002A43B1">
        <w:trPr>
          <w:trHeight w:val="666"/>
          <w:jc w:val="center"/>
        </w:trPr>
        <w:tc>
          <w:tcPr>
            <w:tcW w:w="10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74B4" w14:textId="77777777" w:rsidR="00644E3A" w:rsidRDefault="00644E3A" w:rsidP="00AE23A9">
            <w:pPr>
              <w:ind w:right="57"/>
              <w:rPr>
                <w:b/>
                <w:color w:val="000000"/>
              </w:rPr>
            </w:pPr>
          </w:p>
          <w:p w14:paraId="56A0E55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Komunikacijsko prezentacijske vještine</w:t>
            </w:r>
          </w:p>
        </w:tc>
      </w:tr>
      <w:tr w:rsidR="00644E3A" w14:paraId="3B8CFF60" w14:textId="77777777" w:rsidTr="002A43B1">
        <w:trPr>
          <w:trHeight w:val="340"/>
          <w:jc w:val="center"/>
        </w:trPr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5D5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13.</w:t>
            </w: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4771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3.a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916A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ekonomist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87C5" w14:textId="77777777" w:rsidR="00644E3A" w:rsidRPr="00F86B00" w:rsidRDefault="00644E3A" w:rsidP="00AE23A9">
            <w:pPr>
              <w:ind w:right="57"/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5892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C83C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70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6E8E" w14:textId="4E5760ED" w:rsidR="00644E3A" w:rsidRPr="00F86B00" w:rsidRDefault="006F6E9B" w:rsidP="00AE23A9">
            <w:pPr>
              <w:ind w:right="57"/>
              <w:jc w:val="both"/>
            </w:pPr>
            <w:r>
              <w:t>Matea Pavić Poljak</w:t>
            </w:r>
          </w:p>
        </w:tc>
      </w:tr>
      <w:tr w:rsidR="00644E3A" w14:paraId="16EFA38E" w14:textId="77777777" w:rsidTr="002A43B1">
        <w:trPr>
          <w:trHeight w:val="340"/>
          <w:jc w:val="center"/>
        </w:trPr>
        <w:tc>
          <w:tcPr>
            <w:tcW w:w="10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DCBC9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Poslovanje prodavaonice</w:t>
            </w:r>
          </w:p>
        </w:tc>
      </w:tr>
      <w:tr w:rsidR="00644E3A" w14:paraId="59425921" w14:textId="77777777" w:rsidTr="002A43B1">
        <w:trPr>
          <w:trHeight w:val="340"/>
          <w:jc w:val="center"/>
        </w:trPr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47A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14.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3C3E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1.g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ACBF2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prodavač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0750" w14:textId="77777777" w:rsidR="00644E3A" w:rsidRPr="00F86B00" w:rsidRDefault="00644E3A" w:rsidP="00AE23A9">
            <w:pPr>
              <w:ind w:right="57"/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86067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2F2C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35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9B06E" w14:textId="5B77F3CC" w:rsidR="00644E3A" w:rsidRPr="00F86B00" w:rsidRDefault="007C04A6" w:rsidP="00AE23A9">
            <w:pPr>
              <w:ind w:right="57"/>
            </w:pPr>
            <w:r>
              <w:t>Mia Bitunjac Putnik</w:t>
            </w:r>
          </w:p>
        </w:tc>
      </w:tr>
      <w:tr w:rsidR="00644E3A" w14:paraId="104F6BA0" w14:textId="77777777" w:rsidTr="002A43B1">
        <w:trPr>
          <w:trHeight w:val="340"/>
          <w:jc w:val="center"/>
        </w:trPr>
        <w:tc>
          <w:tcPr>
            <w:tcW w:w="10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39C7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Komunikacija u poslovnoj organizaciji</w:t>
            </w:r>
          </w:p>
        </w:tc>
      </w:tr>
      <w:tr w:rsidR="00644E3A" w14:paraId="3EFF346E" w14:textId="77777777" w:rsidTr="002A43B1">
        <w:trPr>
          <w:trHeight w:val="34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94EB" w14:textId="77777777" w:rsidR="00644E3A" w:rsidRDefault="00644E3A" w:rsidP="00AE23A9">
            <w:pPr>
              <w:ind w:right="57"/>
              <w:jc w:val="center"/>
              <w:rPr>
                <w:rStyle w:val="Zadanifontodlomka11"/>
                <w:color w:val="000000"/>
              </w:rPr>
            </w:pPr>
            <w:r>
              <w:rPr>
                <w:rStyle w:val="Zadanifontodlomka11"/>
                <w:color w:val="000000"/>
              </w:rPr>
              <w:t>15.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BDD343" w14:textId="77777777" w:rsidR="00644E3A" w:rsidRDefault="00644E3A" w:rsidP="00AE23A9">
            <w:pPr>
              <w:ind w:right="57"/>
              <w:jc w:val="center"/>
              <w:rPr>
                <w:rStyle w:val="Zadanifontodlomka11"/>
                <w:color w:val="000000"/>
              </w:rPr>
            </w:pPr>
            <w:r>
              <w:rPr>
                <w:rStyle w:val="Zadanifontodlomka11"/>
                <w:color w:val="000000"/>
              </w:rPr>
              <w:t>2.n</w:t>
            </w:r>
          </w:p>
        </w:tc>
        <w:tc>
          <w:tcPr>
            <w:tcW w:w="26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E8DA7" w14:textId="77777777" w:rsidR="00644E3A" w:rsidRDefault="00644E3A" w:rsidP="00AE23A9">
            <w:pPr>
              <w:ind w:right="57"/>
              <w:jc w:val="center"/>
              <w:rPr>
                <w:rStyle w:val="Zadanifontodlomka11"/>
                <w:color w:val="000000"/>
              </w:rPr>
            </w:pPr>
            <w:r w:rsidRPr="008117C9">
              <w:rPr>
                <w:rStyle w:val="Zadanifontodlomka11"/>
                <w:color w:val="000000"/>
              </w:rPr>
              <w:t>TES administrator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D111D" w14:textId="77777777" w:rsidR="00644E3A" w:rsidRDefault="00644E3A" w:rsidP="00AE23A9">
            <w:pPr>
              <w:ind w:right="57"/>
              <w:jc w:val="center"/>
              <w:rPr>
                <w:rStyle w:val="Zadanifontodlomka11"/>
                <w:color w:val="000000"/>
              </w:rPr>
            </w:pPr>
            <w:r>
              <w:rPr>
                <w:rStyle w:val="Zadanifontodlomka11"/>
                <w:color w:val="000000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67063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3A31" w14:textId="5CFD854F" w:rsidR="00644E3A" w:rsidRDefault="006F6E9B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Matea Pavić Poljak</w:t>
            </w:r>
          </w:p>
        </w:tc>
      </w:tr>
      <w:tr w:rsidR="00644E3A" w14:paraId="3E0949BA" w14:textId="77777777" w:rsidTr="002A43B1">
        <w:trPr>
          <w:trHeight w:val="666"/>
          <w:jc w:val="center"/>
        </w:trPr>
        <w:tc>
          <w:tcPr>
            <w:tcW w:w="4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B4201" w14:textId="77777777" w:rsidR="00644E3A" w:rsidRDefault="00644E3A" w:rsidP="00AE23A9">
            <w:pPr>
              <w:ind w:right="57"/>
              <w:jc w:val="center"/>
              <w:rPr>
                <w:rStyle w:val="Zadanifontodlomka11"/>
                <w:color w:val="000000"/>
              </w:rPr>
            </w:pPr>
          </w:p>
          <w:p w14:paraId="7C700104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  <w:r>
              <w:rPr>
                <w:rStyle w:val="Zadanifontodlomka11"/>
                <w:color w:val="000000"/>
              </w:rPr>
              <w:t>Ukupno sati: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402CB" w14:textId="77777777" w:rsidR="00644E3A" w:rsidRDefault="00644E3A" w:rsidP="00AE23A9">
            <w:pPr>
              <w:ind w:right="57"/>
              <w:jc w:val="center"/>
              <w:rPr>
                <w:rStyle w:val="Zadanifontodlomka11"/>
                <w:color w:val="000000"/>
              </w:rPr>
            </w:pPr>
          </w:p>
          <w:p w14:paraId="194C07D4" w14:textId="77777777" w:rsidR="00644E3A" w:rsidRDefault="00644E3A" w:rsidP="00AE23A9">
            <w:pPr>
              <w:ind w:right="57"/>
              <w:jc w:val="center"/>
              <w:rPr>
                <w:rStyle w:val="Zadanifontodlomka11"/>
                <w:color w:val="000000"/>
              </w:rPr>
            </w:pPr>
            <w:r>
              <w:rPr>
                <w:rStyle w:val="Zadanifontodlomka11"/>
                <w:color w:val="000000"/>
              </w:rPr>
              <w:t>45.52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2104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577E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</w:tc>
      </w:tr>
    </w:tbl>
    <w:p w14:paraId="055E2CF4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p w14:paraId="08EF51F4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p w14:paraId="6027B1CA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p w14:paraId="6DDC7C67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p w14:paraId="3E9D7C72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p w14:paraId="1686D835" w14:textId="77777777" w:rsidR="00AE4C62" w:rsidRDefault="00AE4C62" w:rsidP="00644E3A">
      <w:pPr>
        <w:rPr>
          <w:rFonts w:ascii="Arial Black" w:hAnsi="Arial Black"/>
          <w:b/>
          <w:sz w:val="28"/>
          <w:szCs w:val="28"/>
        </w:rPr>
      </w:pPr>
    </w:p>
    <w:p w14:paraId="168515F9" w14:textId="77777777" w:rsidR="00644E3A" w:rsidRDefault="00644E3A" w:rsidP="00644E3A">
      <w:pPr>
        <w:rPr>
          <w:b/>
          <w:color w:val="000000"/>
        </w:rPr>
      </w:pPr>
      <w:r>
        <w:rPr>
          <w:b/>
          <w:color w:val="000000"/>
        </w:rPr>
        <w:t>Nastavni predmeti: Osnove ekonomije</w:t>
      </w:r>
    </w:p>
    <w:p w14:paraId="0AA8B9EB" w14:textId="77777777" w:rsidR="00644E3A" w:rsidRDefault="00644E3A" w:rsidP="00644E3A">
      <w:pPr>
        <w:rPr>
          <w:b/>
          <w:color w:val="000000"/>
        </w:rPr>
      </w:pPr>
    </w:p>
    <w:tbl>
      <w:tblPr>
        <w:tblW w:w="976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9"/>
        <w:gridCol w:w="1316"/>
        <w:gridCol w:w="2268"/>
        <w:gridCol w:w="2338"/>
        <w:gridCol w:w="2757"/>
      </w:tblGrid>
      <w:tr w:rsidR="00644E3A" w14:paraId="1C565839" w14:textId="77777777" w:rsidTr="00AE23A9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1124A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Redni broj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50EA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Razred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7E50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Zanimanje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AAE23" w14:textId="77777777" w:rsidR="00644E3A" w:rsidRDefault="00644E3A" w:rsidP="00AE23A9">
            <w:r>
              <w:rPr>
                <w:rStyle w:val="Zadanifontodlomka11"/>
                <w:color w:val="000000"/>
              </w:rPr>
              <w:t xml:space="preserve">     tjedni/godišnji</w:t>
            </w:r>
          </w:p>
          <w:p w14:paraId="0DE7581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broj sati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7EF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Nastavnik</w:t>
            </w:r>
          </w:p>
        </w:tc>
      </w:tr>
      <w:tr w:rsidR="00644E3A" w14:paraId="152ADBB7" w14:textId="77777777" w:rsidTr="00AE23A9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520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FCAA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1.a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DAA1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ekonomist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8DF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2/70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96956" w14:textId="60869C98" w:rsidR="00644E3A" w:rsidRPr="00F86B00" w:rsidRDefault="00D7286B" w:rsidP="00AE23A9">
            <w:pPr>
              <w:ind w:right="57"/>
            </w:pPr>
            <w:r>
              <w:t>Mislav Grčić Rako</w:t>
            </w:r>
          </w:p>
        </w:tc>
      </w:tr>
      <w:tr w:rsidR="00644E3A" w14:paraId="67BF1EE8" w14:textId="77777777" w:rsidTr="00AE23A9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BC4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67A9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2.a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6CC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D27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2/70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778C" w14:textId="66002097" w:rsidR="00644E3A" w:rsidRPr="00F86B00" w:rsidRDefault="00D7286B" w:rsidP="00AE23A9">
            <w:pPr>
              <w:ind w:right="57"/>
            </w:pPr>
            <w:r>
              <w:t>Mislav Grčić Rako</w:t>
            </w:r>
          </w:p>
        </w:tc>
      </w:tr>
      <w:tr w:rsidR="00644E3A" w14:paraId="71699C3A" w14:textId="77777777" w:rsidTr="00AE23A9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9D7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1FF3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3.a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8FB4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ECB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2/70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0B3B" w14:textId="0F681E60" w:rsidR="00644E3A" w:rsidRPr="00F86B00" w:rsidRDefault="00D7286B" w:rsidP="00AE23A9">
            <w:pPr>
              <w:ind w:right="57"/>
            </w:pPr>
            <w:r>
              <w:t>Vesna Marunica</w:t>
            </w:r>
          </w:p>
        </w:tc>
      </w:tr>
      <w:tr w:rsidR="00644E3A" w14:paraId="3DA68484" w14:textId="77777777" w:rsidTr="00AE23A9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51A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8C2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59D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50E69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2/64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A28B" w14:textId="166ACE6D" w:rsidR="00644E3A" w:rsidRPr="00F86B00" w:rsidRDefault="00D7286B" w:rsidP="00AE23A9">
            <w:pPr>
              <w:ind w:right="57"/>
            </w:pPr>
            <w:r>
              <w:t>Vesna Marunica</w:t>
            </w:r>
          </w:p>
        </w:tc>
      </w:tr>
      <w:tr w:rsidR="00644E3A" w14:paraId="639F1AF0" w14:textId="77777777" w:rsidTr="00AE23A9">
        <w:trPr>
          <w:jc w:val="center"/>
        </w:trPr>
        <w:tc>
          <w:tcPr>
            <w:tcW w:w="9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8383" w14:textId="77777777" w:rsidR="00644E3A" w:rsidRDefault="00644E3A" w:rsidP="00AE23A9">
            <w:pPr>
              <w:ind w:right="57"/>
              <w:jc w:val="center"/>
              <w:rPr>
                <w:b/>
                <w:color w:val="000000"/>
              </w:rPr>
            </w:pPr>
          </w:p>
          <w:p w14:paraId="1E5FFDF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Društveno odgovorno poslovanje</w:t>
            </w:r>
          </w:p>
        </w:tc>
      </w:tr>
      <w:tr w:rsidR="00644E3A" w14:paraId="46CA3A6C" w14:textId="77777777" w:rsidTr="00AE23A9">
        <w:trPr>
          <w:trHeight w:val="283"/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94F16" w14:textId="77777777" w:rsidR="00644E3A" w:rsidRDefault="00644E3A" w:rsidP="00AE23A9">
            <w:pPr>
              <w:spacing w:before="120"/>
              <w:ind w:right="57"/>
              <w:jc w:val="center"/>
            </w:pPr>
            <w:r>
              <w:rPr>
                <w:rStyle w:val="Zadanifontodlomka11"/>
                <w:color w:val="000000"/>
              </w:rPr>
              <w:t>5.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006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2.a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7F0C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C736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2/70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4AD3" w14:textId="23862A06" w:rsidR="00644E3A" w:rsidRPr="00F86B00" w:rsidRDefault="00D7286B" w:rsidP="00AE23A9">
            <w:pPr>
              <w:ind w:right="57"/>
            </w:pPr>
            <w:r>
              <w:t>Nada Ratković</w:t>
            </w:r>
          </w:p>
        </w:tc>
      </w:tr>
      <w:tr w:rsidR="00644E3A" w14:paraId="6BCD9699" w14:textId="77777777" w:rsidTr="00AE23A9">
        <w:trPr>
          <w:trHeight w:val="283"/>
          <w:jc w:val="center"/>
        </w:trPr>
        <w:tc>
          <w:tcPr>
            <w:tcW w:w="9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01CCC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t>Osnove ekonomije i prava</w:t>
            </w:r>
          </w:p>
        </w:tc>
      </w:tr>
      <w:tr w:rsidR="00644E3A" w14:paraId="2F5DE29E" w14:textId="77777777" w:rsidTr="00AE23A9">
        <w:trPr>
          <w:trHeight w:val="283"/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5947" w14:textId="77777777" w:rsidR="00644E3A" w:rsidRPr="005C0565" w:rsidRDefault="00644E3A" w:rsidP="00AE23A9">
            <w:pPr>
              <w:spacing w:before="120"/>
              <w:ind w:right="57"/>
              <w:jc w:val="center"/>
              <w:rPr>
                <w:rStyle w:val="Zadanifontodlomka11"/>
                <w:color w:val="000000"/>
              </w:rPr>
            </w:pPr>
            <w:r w:rsidRPr="005C0565">
              <w:rPr>
                <w:rStyle w:val="Zadanifontodlomka11"/>
                <w:color w:val="000000"/>
              </w:rPr>
              <w:t>6.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CFA3" w14:textId="77777777" w:rsidR="00644E3A" w:rsidRPr="005C0565" w:rsidRDefault="00644E3A" w:rsidP="00AE23A9">
            <w:pPr>
              <w:ind w:right="57"/>
              <w:jc w:val="center"/>
              <w:rPr>
                <w:rStyle w:val="Zadanifontodlomka11"/>
                <w:color w:val="000000"/>
              </w:rPr>
            </w:pPr>
            <w:r w:rsidRPr="005C0565">
              <w:rPr>
                <w:rStyle w:val="Zadanifontodlomka11"/>
                <w:color w:val="000000"/>
              </w:rPr>
              <w:t>2.n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67B2" w14:textId="77777777" w:rsidR="00644E3A" w:rsidRPr="005C0565" w:rsidRDefault="00644E3A" w:rsidP="00AE23A9">
            <w:pPr>
              <w:ind w:right="57"/>
              <w:jc w:val="center"/>
              <w:rPr>
                <w:rStyle w:val="Zadanifontodlomka11"/>
                <w:color w:val="000000"/>
              </w:rPr>
            </w:pPr>
            <w:r w:rsidRPr="005C0565">
              <w:rPr>
                <w:rStyle w:val="Zadanifontodlomka11"/>
                <w:color w:val="000000"/>
              </w:rPr>
              <w:t>TES administrator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FC72" w14:textId="77777777" w:rsidR="00644E3A" w:rsidRPr="005C0565" w:rsidRDefault="00644E3A" w:rsidP="00AE23A9">
            <w:pPr>
              <w:ind w:right="57"/>
              <w:jc w:val="center"/>
              <w:rPr>
                <w:rStyle w:val="Zadanifontodlomka11"/>
                <w:color w:val="000000"/>
              </w:rPr>
            </w:pPr>
            <w:r w:rsidRPr="005C0565">
              <w:rPr>
                <w:rStyle w:val="Zadanifontodlomka11"/>
                <w:color w:val="000000"/>
              </w:rPr>
              <w:t>3</w:t>
            </w:r>
            <w:r w:rsidRPr="005C0565">
              <w:rPr>
                <w:rStyle w:val="Zadanifontodlomka11"/>
              </w:rPr>
              <w:t>/105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AC11" w14:textId="6E204F5A" w:rsidR="00644E3A" w:rsidRPr="00F86B00" w:rsidRDefault="00D7286B" w:rsidP="00AE23A9">
            <w:pPr>
              <w:ind w:right="57"/>
            </w:pPr>
            <w:r>
              <w:t>Nada Ratković</w:t>
            </w:r>
          </w:p>
        </w:tc>
      </w:tr>
      <w:tr w:rsidR="00644E3A" w14:paraId="69702AEA" w14:textId="77777777" w:rsidTr="00AE23A9">
        <w:trPr>
          <w:trHeight w:val="283"/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B841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 xml:space="preserve">              Ukupno sati: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4523" w14:textId="77777777" w:rsidR="00644E3A" w:rsidRDefault="00644E3A" w:rsidP="00AE23A9">
            <w:pPr>
              <w:ind w:right="57"/>
              <w:jc w:val="center"/>
            </w:pPr>
            <w:r>
              <w:t>13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474D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</w:tc>
      </w:tr>
    </w:tbl>
    <w:p w14:paraId="0F2B39F6" w14:textId="77777777" w:rsidR="00644E3A" w:rsidRDefault="00644E3A" w:rsidP="00644E3A">
      <w:pPr>
        <w:rPr>
          <w:color w:val="000000"/>
          <w:sz w:val="28"/>
          <w:szCs w:val="28"/>
        </w:rPr>
      </w:pPr>
    </w:p>
    <w:p w14:paraId="085B5BE0" w14:textId="77777777" w:rsidR="00644E3A" w:rsidRDefault="00644E3A" w:rsidP="00644E3A">
      <w:pPr>
        <w:rPr>
          <w:color w:val="000000"/>
          <w:sz w:val="28"/>
          <w:szCs w:val="28"/>
        </w:rPr>
      </w:pPr>
    </w:p>
    <w:p w14:paraId="33E05B1F" w14:textId="77777777" w:rsidR="00644E3A" w:rsidRDefault="00644E3A" w:rsidP="00644E3A">
      <w:pPr>
        <w:rPr>
          <w:b/>
          <w:color w:val="000000"/>
        </w:rPr>
      </w:pPr>
      <w:r>
        <w:rPr>
          <w:b/>
          <w:color w:val="000000"/>
        </w:rPr>
        <w:t>Nastavni predmet: Poduzetništvo, Poduzetništvo na djelu</w:t>
      </w:r>
    </w:p>
    <w:p w14:paraId="41147753" w14:textId="77777777" w:rsidR="00644E3A" w:rsidRDefault="00644E3A" w:rsidP="00644E3A">
      <w:pPr>
        <w:rPr>
          <w:b/>
          <w:color w:val="000000"/>
        </w:rPr>
      </w:pPr>
    </w:p>
    <w:tbl>
      <w:tblPr>
        <w:tblW w:w="94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"/>
        <w:gridCol w:w="1146"/>
        <w:gridCol w:w="2115"/>
        <w:gridCol w:w="1818"/>
        <w:gridCol w:w="3342"/>
      </w:tblGrid>
      <w:tr w:rsidR="00644E3A" w14:paraId="1CDC82FE" w14:textId="77777777" w:rsidTr="002A43B1">
        <w:trPr>
          <w:trHeight w:val="712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746F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Redni broj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9287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Razred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1478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Zanimanje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07BF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tjedni/godišnji</w:t>
            </w:r>
          </w:p>
          <w:p w14:paraId="6BFB2784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broj sati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D9D5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Nastavnik</w:t>
            </w:r>
          </w:p>
        </w:tc>
      </w:tr>
      <w:tr w:rsidR="00644E3A" w14:paraId="4B329B7C" w14:textId="77777777" w:rsidTr="002A43B1">
        <w:trPr>
          <w:trHeight w:val="355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101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8C0B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1.a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DFD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ekonomist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F22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2/70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95AA" w14:textId="6DF352EA" w:rsidR="00644E3A" w:rsidRPr="00F86B00" w:rsidRDefault="00D7286B" w:rsidP="00AE23A9">
            <w:pPr>
              <w:ind w:right="57"/>
            </w:pPr>
            <w:r>
              <w:t>Ljubomir Erdelez</w:t>
            </w:r>
          </w:p>
        </w:tc>
      </w:tr>
      <w:tr w:rsidR="00644E3A" w14:paraId="207071A5" w14:textId="77777777" w:rsidTr="002A43B1">
        <w:trPr>
          <w:trHeight w:val="355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C04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47B00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2.a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77C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0F4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3/105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699C" w14:textId="578B0722" w:rsidR="00644E3A" w:rsidRPr="00F86B00" w:rsidRDefault="00D7286B" w:rsidP="00AE23A9">
            <w:pPr>
              <w:ind w:right="57"/>
            </w:pPr>
            <w:r>
              <w:t>Ljubomir Erdelez</w:t>
            </w:r>
          </w:p>
        </w:tc>
      </w:tr>
      <w:tr w:rsidR="00644E3A" w14:paraId="0113716C" w14:textId="77777777" w:rsidTr="002A43B1">
        <w:trPr>
          <w:trHeight w:val="340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96F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05B4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3.b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A423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komercijalist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94F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2/70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D4A5" w14:textId="0C550399" w:rsidR="00644E3A" w:rsidRPr="00F86B00" w:rsidRDefault="00D7286B" w:rsidP="00AE23A9">
            <w:pPr>
              <w:ind w:right="57"/>
            </w:pPr>
            <w:r>
              <w:t>Ljubomir Erdelez</w:t>
            </w:r>
          </w:p>
        </w:tc>
      </w:tr>
      <w:tr w:rsidR="00644E3A" w14:paraId="3C12FAB8" w14:textId="77777777" w:rsidTr="002A43B1">
        <w:trPr>
          <w:trHeight w:val="355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E78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98E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3.c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B162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C04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2/70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D256" w14:textId="753132DC" w:rsidR="00644E3A" w:rsidRPr="00F86B00" w:rsidRDefault="00D7286B" w:rsidP="00AE23A9">
            <w:pPr>
              <w:ind w:right="57"/>
            </w:pPr>
            <w:r>
              <w:t>Ljubomir Erdelez</w:t>
            </w:r>
          </w:p>
        </w:tc>
      </w:tr>
      <w:tr w:rsidR="00644E3A" w14:paraId="14F8EFE4" w14:textId="77777777" w:rsidTr="002A43B1">
        <w:trPr>
          <w:trHeight w:val="355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37A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5.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5D6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4.b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4158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B9F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3/96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9CFE1" w14:textId="2CA2011D" w:rsidR="00644E3A" w:rsidRPr="00F86B00" w:rsidRDefault="00D7286B" w:rsidP="00AE23A9">
            <w:pPr>
              <w:ind w:right="57"/>
            </w:pPr>
            <w:r>
              <w:t>Ljubomir Erdelez</w:t>
            </w:r>
          </w:p>
        </w:tc>
      </w:tr>
      <w:tr w:rsidR="00644E3A" w14:paraId="0443E0A6" w14:textId="77777777" w:rsidTr="002A43B1">
        <w:trPr>
          <w:trHeight w:val="355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A8C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6.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1DB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4.c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319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6EB1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3/96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6942" w14:textId="584C3283" w:rsidR="00644E3A" w:rsidRPr="00F86B00" w:rsidRDefault="00D7286B" w:rsidP="00AE23A9">
            <w:pPr>
              <w:ind w:right="57"/>
            </w:pPr>
            <w:r>
              <w:t>Ljubomir Erdelez</w:t>
            </w:r>
          </w:p>
        </w:tc>
      </w:tr>
      <w:tr w:rsidR="00644E3A" w14:paraId="2FF93A2E" w14:textId="77777777" w:rsidTr="002A43B1">
        <w:trPr>
          <w:trHeight w:val="355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E159" w14:textId="77777777" w:rsidR="00644E3A" w:rsidRDefault="00644E3A" w:rsidP="00AE23A9">
            <w:pPr>
              <w:ind w:right="57"/>
              <w:jc w:val="center"/>
              <w:rPr>
                <w:rStyle w:val="Zadanifontodlomka11"/>
                <w:color w:val="000000"/>
              </w:rPr>
            </w:pPr>
            <w:r>
              <w:rPr>
                <w:rStyle w:val="Zadanifontodlomka11"/>
                <w:color w:val="000000"/>
              </w:rPr>
              <w:t>7.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F125" w14:textId="77777777" w:rsidR="00644E3A" w:rsidRDefault="00644E3A" w:rsidP="00AE23A9">
            <w:pPr>
              <w:ind w:right="57"/>
              <w:jc w:val="center"/>
              <w:rPr>
                <w:rStyle w:val="Zadanifontodlomka11"/>
                <w:color w:val="000000"/>
              </w:rPr>
            </w:pPr>
            <w:r>
              <w:rPr>
                <w:rStyle w:val="Zadanifontodlomka11"/>
                <w:color w:val="000000"/>
              </w:rPr>
              <w:t>2.n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DBCD" w14:textId="77777777" w:rsidR="00644E3A" w:rsidRDefault="00644E3A" w:rsidP="00AE23A9">
            <w:pPr>
              <w:ind w:right="57"/>
              <w:jc w:val="center"/>
              <w:rPr>
                <w:rStyle w:val="Zadanifontodlomka11"/>
                <w:color w:val="000000"/>
              </w:rPr>
            </w:pPr>
            <w:r w:rsidRPr="004A7C24">
              <w:rPr>
                <w:rStyle w:val="Zadanifontodlomka11"/>
                <w:color w:val="000000"/>
              </w:rPr>
              <w:t>TES administrator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A2CA1" w14:textId="77777777" w:rsidR="00644E3A" w:rsidRDefault="00644E3A" w:rsidP="00AE23A9">
            <w:pPr>
              <w:ind w:right="57"/>
              <w:jc w:val="center"/>
              <w:rPr>
                <w:rStyle w:val="Zadanifontodlomka11"/>
                <w:color w:val="000000"/>
              </w:rPr>
            </w:pPr>
            <w:r>
              <w:rPr>
                <w:rStyle w:val="Zadanifontodlomka11"/>
                <w:color w:val="000000"/>
              </w:rPr>
              <w:t>2</w:t>
            </w:r>
            <w:r>
              <w:rPr>
                <w:rStyle w:val="Zadanifontodlomka11"/>
              </w:rPr>
              <w:t>/70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D835" w14:textId="61CD3601" w:rsidR="00644E3A" w:rsidRPr="00F86B00" w:rsidRDefault="00163E6B" w:rsidP="00AE23A9">
            <w:pPr>
              <w:ind w:right="57"/>
            </w:pPr>
            <w:r>
              <w:t>Vesna Marunica</w:t>
            </w:r>
          </w:p>
        </w:tc>
      </w:tr>
      <w:tr w:rsidR="00644E3A" w14:paraId="2680C336" w14:textId="77777777" w:rsidTr="002A43B1">
        <w:trPr>
          <w:trHeight w:val="355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B0C9" w14:textId="77777777" w:rsidR="00644E3A" w:rsidRDefault="00644E3A" w:rsidP="00AE23A9">
            <w:pPr>
              <w:ind w:right="57"/>
              <w:jc w:val="center"/>
              <w:rPr>
                <w:rStyle w:val="Zadanifontodlomka11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FB9BA" w14:textId="77777777" w:rsidR="00644E3A" w:rsidRDefault="00644E3A" w:rsidP="00AE23A9">
            <w:pPr>
              <w:ind w:right="57"/>
              <w:jc w:val="center"/>
              <w:rPr>
                <w:rStyle w:val="Zadanifontodlomka11"/>
                <w:color w:val="00000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02F0" w14:textId="77777777" w:rsidR="00644E3A" w:rsidRDefault="00644E3A" w:rsidP="00AE23A9">
            <w:pPr>
              <w:ind w:right="57"/>
              <w:jc w:val="center"/>
              <w:rPr>
                <w:rStyle w:val="Zadanifontodlomka11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A062" w14:textId="77777777" w:rsidR="00644E3A" w:rsidRDefault="00644E3A" w:rsidP="00AE23A9">
            <w:pPr>
              <w:ind w:right="57"/>
              <w:jc w:val="center"/>
              <w:rPr>
                <w:rStyle w:val="Zadanifontodlomka11"/>
                <w:color w:val="00000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985B" w14:textId="77777777" w:rsidR="00644E3A" w:rsidRPr="00F86B00" w:rsidRDefault="00644E3A" w:rsidP="00AE23A9">
            <w:pPr>
              <w:ind w:right="57"/>
            </w:pPr>
          </w:p>
        </w:tc>
      </w:tr>
      <w:tr w:rsidR="00644E3A" w14:paraId="7B864AD1" w14:textId="77777777" w:rsidTr="002A43B1">
        <w:trPr>
          <w:trHeight w:val="695"/>
          <w:jc w:val="center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DB487" w14:textId="77777777" w:rsidR="00644E3A" w:rsidRDefault="00644E3A" w:rsidP="00AE23A9">
            <w:pPr>
              <w:ind w:right="57"/>
              <w:jc w:val="center"/>
              <w:rPr>
                <w:b/>
                <w:color w:val="000000"/>
              </w:rPr>
            </w:pPr>
          </w:p>
          <w:p w14:paraId="5293649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Transport, špedicija i osiguranje</w:t>
            </w:r>
          </w:p>
        </w:tc>
      </w:tr>
      <w:tr w:rsidR="00644E3A" w14:paraId="5D007685" w14:textId="77777777" w:rsidTr="002A43B1">
        <w:trPr>
          <w:trHeight w:val="355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37F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7.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413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4.b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AFF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D65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2/64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ACDD" w14:textId="3AA43AFA" w:rsidR="00644E3A" w:rsidRPr="00F86B00" w:rsidRDefault="00163E6B" w:rsidP="00AE23A9">
            <w:pPr>
              <w:ind w:right="57"/>
            </w:pPr>
            <w:r>
              <w:t>Vlatka Bilobrk Vučemilo</w:t>
            </w:r>
          </w:p>
        </w:tc>
      </w:tr>
      <w:tr w:rsidR="00644E3A" w14:paraId="59BCB484" w14:textId="77777777" w:rsidTr="002A43B1">
        <w:trPr>
          <w:trHeight w:val="305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BD28" w14:textId="77777777" w:rsidR="00644E3A" w:rsidRDefault="00644E3A" w:rsidP="00AE23A9">
            <w:pPr>
              <w:spacing w:before="120"/>
              <w:ind w:right="57"/>
              <w:jc w:val="center"/>
            </w:pPr>
            <w:r>
              <w:rPr>
                <w:rStyle w:val="Zadanifontodlomka11"/>
                <w:color w:val="000000"/>
              </w:rPr>
              <w:t>8.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89680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4.c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86C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C88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2/64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BD87" w14:textId="0634CCF5" w:rsidR="00644E3A" w:rsidRPr="00F86B00" w:rsidRDefault="00163E6B" w:rsidP="00AE23A9">
            <w:pPr>
              <w:ind w:right="57"/>
            </w:pPr>
            <w:r>
              <w:t>Mislav Grčić Rako</w:t>
            </w:r>
          </w:p>
        </w:tc>
      </w:tr>
      <w:tr w:rsidR="00644E3A" w14:paraId="083857AC" w14:textId="77777777" w:rsidTr="002A43B1">
        <w:trPr>
          <w:trHeight w:val="712"/>
          <w:jc w:val="center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08F1" w14:textId="77777777" w:rsidR="00644E3A" w:rsidRDefault="00644E3A" w:rsidP="00AE23A9">
            <w:pPr>
              <w:ind w:right="57"/>
              <w:jc w:val="center"/>
              <w:rPr>
                <w:b/>
                <w:color w:val="000000"/>
              </w:rPr>
            </w:pPr>
          </w:p>
          <w:p w14:paraId="6071C8F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Tehnika vanjskotrgovinskog poslovanja</w:t>
            </w:r>
          </w:p>
        </w:tc>
      </w:tr>
      <w:tr w:rsidR="00644E3A" w14:paraId="7534B4E0" w14:textId="77777777" w:rsidTr="002A43B1">
        <w:trPr>
          <w:trHeight w:val="340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191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9.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0BE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4.b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601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F6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3/96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14B9" w14:textId="1624CF00" w:rsidR="00644E3A" w:rsidRPr="00F86B00" w:rsidRDefault="00B55AA2" w:rsidP="00AE23A9">
            <w:pPr>
              <w:ind w:right="57"/>
            </w:pPr>
            <w:r>
              <w:t>Vesna Marunica</w:t>
            </w:r>
          </w:p>
        </w:tc>
      </w:tr>
      <w:tr w:rsidR="00644E3A" w14:paraId="64AE2D28" w14:textId="77777777" w:rsidTr="002A43B1">
        <w:trPr>
          <w:trHeight w:val="534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F402" w14:textId="77777777" w:rsidR="00644E3A" w:rsidRDefault="00644E3A" w:rsidP="00AE23A9">
            <w:pPr>
              <w:spacing w:before="120"/>
              <w:ind w:right="57"/>
              <w:jc w:val="center"/>
            </w:pPr>
            <w:r>
              <w:rPr>
                <w:rStyle w:val="Zadanifontodlomka11"/>
                <w:color w:val="000000"/>
              </w:rPr>
              <w:t>10.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CA34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4.c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B21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AFE0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3/96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C67A" w14:textId="66825B09" w:rsidR="00644E3A" w:rsidRPr="00F86B00" w:rsidRDefault="00344012" w:rsidP="00AE23A9">
            <w:pPr>
              <w:ind w:right="57"/>
            </w:pPr>
            <w:r>
              <w:t>Ines Stipanović</w:t>
            </w:r>
          </w:p>
        </w:tc>
      </w:tr>
      <w:tr w:rsidR="00644E3A" w14:paraId="4B18BA5D" w14:textId="77777777" w:rsidTr="002A43B1">
        <w:trPr>
          <w:trHeight w:val="366"/>
          <w:jc w:val="center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734A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 xml:space="preserve">                            Ukupno sati: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C557E" w14:textId="77777777" w:rsidR="00644E3A" w:rsidRDefault="00644E3A" w:rsidP="00AE23A9">
            <w:pPr>
              <w:ind w:right="57"/>
              <w:jc w:val="center"/>
            </w:pPr>
            <w:r>
              <w:t>27</w:t>
            </w:r>
          </w:p>
          <w:p w14:paraId="60E8A6A7" w14:textId="77777777" w:rsidR="00644E3A" w:rsidRDefault="00644E3A" w:rsidP="00AE23A9">
            <w:pPr>
              <w:ind w:right="57"/>
              <w:jc w:val="center"/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3373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</w:tc>
      </w:tr>
    </w:tbl>
    <w:p w14:paraId="0EB257BB" w14:textId="77777777" w:rsidR="00644E3A" w:rsidRDefault="00644E3A" w:rsidP="00644E3A">
      <w:pPr>
        <w:rPr>
          <w:sz w:val="28"/>
          <w:szCs w:val="28"/>
        </w:rPr>
      </w:pPr>
    </w:p>
    <w:p w14:paraId="6ADC6185" w14:textId="77777777" w:rsidR="00644E3A" w:rsidRDefault="00644E3A" w:rsidP="00644E3A">
      <w:pPr>
        <w:rPr>
          <w:sz w:val="28"/>
          <w:szCs w:val="28"/>
        </w:rPr>
      </w:pPr>
    </w:p>
    <w:p w14:paraId="23961B30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14051AE3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22E5430B" w14:textId="77777777" w:rsidR="00644E3A" w:rsidRDefault="00644E3A" w:rsidP="00644E3A">
      <w:pPr>
        <w:rPr>
          <w:b/>
          <w:color w:val="000000"/>
        </w:rPr>
      </w:pPr>
      <w:r>
        <w:rPr>
          <w:b/>
          <w:color w:val="000000"/>
        </w:rPr>
        <w:t>Nastavni predmeti: Statistika</w:t>
      </w:r>
    </w:p>
    <w:p w14:paraId="5049C8E6" w14:textId="77777777" w:rsidR="00644E3A" w:rsidRDefault="00644E3A" w:rsidP="00644E3A">
      <w:pPr>
        <w:jc w:val="center"/>
        <w:rPr>
          <w:rFonts w:ascii="Arial Black" w:hAnsi="Arial Black"/>
          <w:b/>
          <w:color w:val="000000"/>
          <w:sz w:val="28"/>
          <w:szCs w:val="28"/>
        </w:rPr>
      </w:pPr>
    </w:p>
    <w:tbl>
      <w:tblPr>
        <w:tblW w:w="971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1330"/>
        <w:gridCol w:w="1865"/>
        <w:gridCol w:w="1621"/>
        <w:gridCol w:w="3798"/>
      </w:tblGrid>
      <w:tr w:rsidR="00644E3A" w14:paraId="20A67A9E" w14:textId="77777777" w:rsidTr="00AE23A9">
        <w:trPr>
          <w:trHeight w:val="1044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F978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Redni broj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B493C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Razred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5811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Zanimanje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052C6" w14:textId="77777777" w:rsidR="00644E3A" w:rsidRDefault="00644E3A" w:rsidP="00AE2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tjedni/</w:t>
            </w:r>
          </w:p>
          <w:p w14:paraId="2CA46486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godišnji</w:t>
            </w:r>
          </w:p>
          <w:p w14:paraId="39B1466A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broj sati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3343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Nastavnik</w:t>
            </w:r>
          </w:p>
        </w:tc>
      </w:tr>
      <w:tr w:rsidR="00644E3A" w14:paraId="6F9ADF77" w14:textId="77777777" w:rsidTr="00AE23A9">
        <w:trPr>
          <w:trHeight w:val="342"/>
          <w:jc w:val="center"/>
        </w:trPr>
        <w:tc>
          <w:tcPr>
            <w:tcW w:w="9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ABAB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Statistika</w:t>
            </w:r>
          </w:p>
        </w:tc>
      </w:tr>
      <w:tr w:rsidR="00644E3A" w14:paraId="5E239571" w14:textId="77777777" w:rsidTr="00AE23A9">
        <w:trPr>
          <w:trHeight w:val="34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CD4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9F6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3.a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68D10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ekonomist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535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 /70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FF0BE" w14:textId="0E88D87E" w:rsidR="00644E3A" w:rsidRPr="00F86B00" w:rsidRDefault="00610520" w:rsidP="00AE23A9">
            <w:pPr>
              <w:ind w:right="57"/>
            </w:pPr>
            <w:r>
              <w:t>Nada Ratković</w:t>
            </w:r>
          </w:p>
        </w:tc>
      </w:tr>
      <w:tr w:rsidR="00644E3A" w14:paraId="0C898623" w14:textId="77777777" w:rsidTr="00AE23A9">
        <w:trPr>
          <w:trHeight w:val="34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909E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0A4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3.m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0243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tur.hot.kom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B3A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2/70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3866" w14:textId="7BD7C67B" w:rsidR="00644E3A" w:rsidRPr="00F86B00" w:rsidRDefault="00610520" w:rsidP="00AE23A9">
            <w:pPr>
              <w:ind w:right="57"/>
            </w:pPr>
            <w:r>
              <w:t>Iva Marijanović</w:t>
            </w:r>
          </w:p>
        </w:tc>
      </w:tr>
      <w:tr w:rsidR="00644E3A" w14:paraId="5661F827" w14:textId="77777777" w:rsidTr="00AE23A9">
        <w:trPr>
          <w:trHeight w:val="342"/>
          <w:jc w:val="center"/>
        </w:trPr>
        <w:tc>
          <w:tcPr>
            <w:tcW w:w="4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A17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 xml:space="preserve">                 Ukupno sati: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E274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887C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</w:tc>
      </w:tr>
    </w:tbl>
    <w:p w14:paraId="0779DACB" w14:textId="77777777" w:rsidR="00644E3A" w:rsidRDefault="00644E3A" w:rsidP="00644E3A">
      <w:pPr>
        <w:jc w:val="center"/>
        <w:rPr>
          <w:rFonts w:ascii="Arial Black" w:hAnsi="Arial Black"/>
          <w:b/>
          <w:color w:val="943634"/>
          <w:sz w:val="28"/>
          <w:szCs w:val="28"/>
        </w:rPr>
      </w:pPr>
    </w:p>
    <w:p w14:paraId="1BCBEB10" w14:textId="77777777" w:rsidR="00644E3A" w:rsidRDefault="00644E3A" w:rsidP="00644E3A">
      <w:pPr>
        <w:rPr>
          <w:b/>
          <w:color w:val="000000"/>
        </w:rPr>
      </w:pPr>
    </w:p>
    <w:p w14:paraId="79057AFC" w14:textId="77777777" w:rsidR="00644E3A" w:rsidRDefault="00644E3A" w:rsidP="00644E3A">
      <w:pPr>
        <w:rPr>
          <w:b/>
          <w:color w:val="000000"/>
        </w:rPr>
      </w:pPr>
      <w:r>
        <w:rPr>
          <w:b/>
          <w:color w:val="000000"/>
        </w:rPr>
        <w:t>Nastavni predmet: Trgovinsko poslovanje</w:t>
      </w:r>
    </w:p>
    <w:p w14:paraId="624BFBE6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"/>
        <w:gridCol w:w="1459"/>
        <w:gridCol w:w="1701"/>
        <w:gridCol w:w="1559"/>
        <w:gridCol w:w="3799"/>
      </w:tblGrid>
      <w:tr w:rsidR="00644E3A" w14:paraId="02EC1BC6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8531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Redni broj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6C17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Razred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C662E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Zanimanje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B28D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tjedni/</w:t>
            </w:r>
          </w:p>
          <w:p w14:paraId="41B69BC5" w14:textId="77777777" w:rsidR="00644E3A" w:rsidRDefault="00644E3A" w:rsidP="00AE2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godišnji</w:t>
            </w:r>
          </w:p>
          <w:p w14:paraId="1582B886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broj sati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ABFE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Nastavnik</w:t>
            </w:r>
          </w:p>
        </w:tc>
      </w:tr>
      <w:tr w:rsidR="00644E3A" w14:paraId="400B90C9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22F0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1C6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1.b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2AA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komercijalist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5D8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2/70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C0FE" w14:textId="38584D2F" w:rsidR="00644E3A" w:rsidRPr="00F86B00" w:rsidRDefault="00E05DA3" w:rsidP="00AE23A9">
            <w:pPr>
              <w:ind w:right="57"/>
            </w:pPr>
            <w:r>
              <w:t>Sanja Ljubičić</w:t>
            </w:r>
          </w:p>
        </w:tc>
      </w:tr>
      <w:tr w:rsidR="00644E3A" w14:paraId="62D980DF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57E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FB79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1.c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351A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80A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2/70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677A" w14:textId="4FB0B76D" w:rsidR="00644E3A" w:rsidRPr="00F86B00" w:rsidRDefault="00E05DA3" w:rsidP="00AE23A9">
            <w:pPr>
              <w:ind w:right="57"/>
            </w:pPr>
            <w:r>
              <w:t>Đani Erceg</w:t>
            </w:r>
          </w:p>
        </w:tc>
      </w:tr>
      <w:tr w:rsidR="00644E3A" w14:paraId="3EC507EB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C4C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D100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2.b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A42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213A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3/105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8E34F" w14:textId="7369F47F" w:rsidR="00644E3A" w:rsidRPr="00F86B00" w:rsidRDefault="00E05DA3" w:rsidP="00AE23A9">
            <w:pPr>
              <w:ind w:right="57"/>
            </w:pPr>
            <w:r>
              <w:t>Đani Erceg</w:t>
            </w:r>
          </w:p>
        </w:tc>
      </w:tr>
      <w:tr w:rsidR="00644E3A" w14:paraId="1BB1438B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DA16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4EC5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2.c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9BB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16A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3/105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9D3E" w14:textId="2D6AA4B6" w:rsidR="00644E3A" w:rsidRPr="00F86B00" w:rsidRDefault="00E05DA3" w:rsidP="00AE23A9">
            <w:pPr>
              <w:ind w:right="57"/>
            </w:pPr>
            <w:r>
              <w:t>Mislav Grčić Rako</w:t>
            </w:r>
          </w:p>
        </w:tc>
      </w:tr>
      <w:tr w:rsidR="00644E3A" w14:paraId="55978440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F42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5.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C438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3.b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828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A7B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3/105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064D" w14:textId="2C071EF0" w:rsidR="00644E3A" w:rsidRPr="00F86B00" w:rsidRDefault="00E05DA3" w:rsidP="00AE23A9">
            <w:pPr>
              <w:ind w:right="57"/>
            </w:pPr>
            <w:r>
              <w:t xml:space="preserve">Nada </w:t>
            </w:r>
            <w:r w:rsidR="008410F3">
              <w:t>Ratković</w:t>
            </w:r>
          </w:p>
        </w:tc>
      </w:tr>
      <w:tr w:rsidR="00644E3A" w14:paraId="297D69AE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61A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6.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BAF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3.c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8DFF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3B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3/105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56481" w14:textId="11502FFA" w:rsidR="00644E3A" w:rsidRPr="00F86B00" w:rsidRDefault="00E05DA3" w:rsidP="00AE23A9">
            <w:pPr>
              <w:ind w:right="57"/>
            </w:pPr>
            <w:r>
              <w:t>Mislav Grčić Rako</w:t>
            </w:r>
          </w:p>
        </w:tc>
      </w:tr>
      <w:tr w:rsidR="00644E3A" w14:paraId="3B4CE8B9" w14:textId="77777777" w:rsidTr="00AE23A9">
        <w:trPr>
          <w:trHeight w:val="300"/>
          <w:jc w:val="center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F04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Nabavno poslovanje</w:t>
            </w:r>
          </w:p>
        </w:tc>
      </w:tr>
      <w:tr w:rsidR="00644E3A" w14:paraId="5FA2074D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C56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7.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9726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1.g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DAE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prodavač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583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4/140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D5DB" w14:textId="0F1D5726" w:rsidR="00644E3A" w:rsidRDefault="00610520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Ana Samardžić</w:t>
            </w:r>
          </w:p>
        </w:tc>
      </w:tr>
      <w:tr w:rsidR="00644E3A" w14:paraId="029D7666" w14:textId="77777777" w:rsidTr="00AE23A9">
        <w:trPr>
          <w:jc w:val="center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FF8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Prodajno poslovanje</w:t>
            </w:r>
          </w:p>
        </w:tc>
      </w:tr>
      <w:tr w:rsidR="00644E3A" w14:paraId="61010E54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3DBC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8.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42E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2.g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A8C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prodavač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68C1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3/105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9962" w14:textId="01E6B7F9" w:rsidR="00644E3A" w:rsidRDefault="00E05DA3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Đani Erceg</w:t>
            </w:r>
          </w:p>
        </w:tc>
      </w:tr>
      <w:tr w:rsidR="00644E3A" w14:paraId="215AF21B" w14:textId="77777777" w:rsidTr="00AE23A9">
        <w:trPr>
          <w:jc w:val="center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A28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Poslovna dokumentacija</w:t>
            </w:r>
          </w:p>
        </w:tc>
      </w:tr>
      <w:tr w:rsidR="00644E3A" w14:paraId="677D3DFF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6C03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9.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CB1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3.g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2AD9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prodavač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97E5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1/32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13362" w14:textId="79964A10" w:rsidR="00644E3A" w:rsidRDefault="008410F3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Mia Bitunjac Putnik</w:t>
            </w:r>
          </w:p>
        </w:tc>
      </w:tr>
      <w:tr w:rsidR="00644E3A" w14:paraId="0EF80282" w14:textId="77777777" w:rsidTr="00AE23A9">
        <w:trPr>
          <w:jc w:val="center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422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 xml:space="preserve">                          Ukupno sati: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73FF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BAFB" w14:textId="77777777" w:rsidR="00644E3A" w:rsidRDefault="00644E3A" w:rsidP="00AE23A9">
            <w:pPr>
              <w:ind w:right="57"/>
              <w:rPr>
                <w:color w:val="000000"/>
              </w:rPr>
            </w:pPr>
          </w:p>
        </w:tc>
      </w:tr>
    </w:tbl>
    <w:p w14:paraId="5B84E81A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14C9141A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0114D715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178BE57F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6CEFFAB3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4D7187E5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17773CC7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546356F0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020B1B52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4CBE89E6" w14:textId="77777777" w:rsidR="00AE4C62" w:rsidRDefault="00AE4C62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22F100A8" w14:textId="77777777" w:rsidR="002A43B1" w:rsidRDefault="002A43B1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7F23BC00" w14:textId="77777777" w:rsidR="00644E3A" w:rsidRDefault="00644E3A" w:rsidP="00644E3A">
      <w:pPr>
        <w:rPr>
          <w:b/>
          <w:color w:val="000000"/>
        </w:rPr>
      </w:pPr>
    </w:p>
    <w:p w14:paraId="18F05A72" w14:textId="77777777" w:rsidR="00644E3A" w:rsidRDefault="00644E3A" w:rsidP="00644E3A">
      <w:pPr>
        <w:rPr>
          <w:b/>
          <w:color w:val="000000"/>
        </w:rPr>
      </w:pPr>
    </w:p>
    <w:p w14:paraId="57CA76FE" w14:textId="77777777" w:rsidR="00644E3A" w:rsidRDefault="00644E3A" w:rsidP="00644E3A">
      <w:pPr>
        <w:rPr>
          <w:b/>
          <w:color w:val="000000"/>
        </w:rPr>
      </w:pPr>
      <w:r>
        <w:rPr>
          <w:b/>
          <w:color w:val="000000"/>
        </w:rPr>
        <w:t>Nastavni predmeti:  Marketing u turizmu</w:t>
      </w:r>
    </w:p>
    <w:p w14:paraId="0D43D53A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tbl>
      <w:tblPr>
        <w:tblW w:w="100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"/>
        <w:gridCol w:w="1317"/>
        <w:gridCol w:w="1559"/>
        <w:gridCol w:w="1276"/>
        <w:gridCol w:w="992"/>
        <w:gridCol w:w="3803"/>
      </w:tblGrid>
      <w:tr w:rsidR="00644E3A" w14:paraId="331A2D49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DB92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Redni broj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7783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Razred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9FA7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Zanimanje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192F4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tjedni/</w:t>
            </w:r>
          </w:p>
          <w:p w14:paraId="4AAF407B" w14:textId="77777777" w:rsidR="00644E3A" w:rsidRDefault="00644E3A" w:rsidP="00AE2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godišnji</w:t>
            </w:r>
          </w:p>
          <w:p w14:paraId="40497E1C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broj sati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C054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Nastavnik</w:t>
            </w:r>
          </w:p>
        </w:tc>
      </w:tr>
      <w:tr w:rsidR="00644E3A" w14:paraId="4BE654B1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0A09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BDC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F6D10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tur.hot.kom.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7E7F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2/64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B5F5" w14:textId="6F0090E4" w:rsidR="00644E3A" w:rsidRPr="00F86B00" w:rsidRDefault="00C61799" w:rsidP="00AE23A9">
            <w:pPr>
              <w:ind w:right="57"/>
            </w:pPr>
            <w:r>
              <w:t>Vlatka Bilobrk Vučemilo</w:t>
            </w:r>
          </w:p>
        </w:tc>
      </w:tr>
      <w:tr w:rsidR="00644E3A" w14:paraId="221D0C36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D83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2FF5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3.kh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7C8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konobar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001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1/32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486A" w14:textId="5862E586" w:rsidR="00644E3A" w:rsidRPr="00F86B00" w:rsidRDefault="00C61799" w:rsidP="00AE23A9">
            <w:pPr>
              <w:ind w:right="57"/>
            </w:pPr>
            <w:r>
              <w:t>Mislav Grčić Rako</w:t>
            </w:r>
          </w:p>
        </w:tc>
      </w:tr>
      <w:tr w:rsidR="00644E3A" w14:paraId="38D77975" w14:textId="77777777" w:rsidTr="00AE23A9">
        <w:trPr>
          <w:jc w:val="center"/>
        </w:trPr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3747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Marketing</w:t>
            </w:r>
          </w:p>
        </w:tc>
      </w:tr>
      <w:tr w:rsidR="00644E3A" w14:paraId="4738FB87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4F1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66AD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3.a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98F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ekonomist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03A1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 70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15AE5" w14:textId="3ED8F5A0" w:rsidR="00644E3A" w:rsidRPr="00F86B00" w:rsidRDefault="00170763" w:rsidP="00AE23A9">
            <w:pPr>
              <w:ind w:right="57"/>
            </w:pPr>
            <w:r>
              <w:t>Marijana Bilandžić</w:t>
            </w:r>
          </w:p>
        </w:tc>
      </w:tr>
      <w:tr w:rsidR="00644E3A" w14:paraId="4E81C31C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391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196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0233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ekonomist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C18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 64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556DA" w14:textId="437E9A15" w:rsidR="00644E3A" w:rsidRPr="00F86B00" w:rsidRDefault="00170763" w:rsidP="00AE23A9">
            <w:pPr>
              <w:ind w:right="57"/>
            </w:pPr>
            <w:r>
              <w:t>Iva Marijanović</w:t>
            </w:r>
          </w:p>
        </w:tc>
      </w:tr>
      <w:tr w:rsidR="00644E3A" w14:paraId="3FB82447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E1C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5.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1BDD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4.b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62F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komercijalist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FF6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3/96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633D" w14:textId="5937692B" w:rsidR="00644E3A" w:rsidRPr="00F86B00" w:rsidRDefault="00170763" w:rsidP="00AE23A9">
            <w:pPr>
              <w:ind w:right="57"/>
            </w:pPr>
            <w:r>
              <w:t>Vlatka Bilobrk Vučemilo</w:t>
            </w:r>
          </w:p>
        </w:tc>
      </w:tr>
      <w:tr w:rsidR="00644E3A" w14:paraId="15CC1C86" w14:textId="77777777" w:rsidTr="00AE23A9">
        <w:trPr>
          <w:trHeight w:val="427"/>
          <w:jc w:val="center"/>
        </w:trPr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4A13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6.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AAA0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4.c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3885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1CDF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3/96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5EB4" w14:textId="3864A706" w:rsidR="00644E3A" w:rsidRPr="00F86B00" w:rsidRDefault="00170763" w:rsidP="00AE23A9">
            <w:pPr>
              <w:ind w:right="57"/>
            </w:pPr>
            <w:r>
              <w:t>Ines Stipanović</w:t>
            </w:r>
          </w:p>
        </w:tc>
      </w:tr>
      <w:tr w:rsidR="00644E3A" w14:paraId="07935D72" w14:textId="77777777" w:rsidTr="00AE23A9">
        <w:trPr>
          <w:jc w:val="center"/>
        </w:trPr>
        <w:tc>
          <w:tcPr>
            <w:tcW w:w="10035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F015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Bankarstvo i osiguranje</w:t>
            </w:r>
          </w:p>
        </w:tc>
      </w:tr>
      <w:tr w:rsidR="00644E3A" w14:paraId="749EC751" w14:textId="77777777" w:rsidTr="00AE23A9">
        <w:trPr>
          <w:jc w:val="center"/>
        </w:trPr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4950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7.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641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3.a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CC4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ekonomist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5D9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3/105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926A" w14:textId="21E75CCD" w:rsidR="00644E3A" w:rsidRPr="00F86B00" w:rsidRDefault="00170763" w:rsidP="00AE23A9">
            <w:pPr>
              <w:ind w:right="57"/>
            </w:pPr>
            <w:r>
              <w:t>Ljubomir Erdelez</w:t>
            </w:r>
          </w:p>
        </w:tc>
      </w:tr>
      <w:tr w:rsidR="00644E3A" w14:paraId="2BF803F8" w14:textId="77777777" w:rsidTr="00AE23A9">
        <w:trPr>
          <w:jc w:val="center"/>
        </w:trPr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745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8.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5E6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4.a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A95D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663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 64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6735" w14:textId="6C12E8A7" w:rsidR="00644E3A" w:rsidRPr="00F86B00" w:rsidRDefault="00170763" w:rsidP="00AE23A9">
            <w:pPr>
              <w:ind w:right="57"/>
            </w:pPr>
            <w:r>
              <w:t>Ljubomir Erdelez</w:t>
            </w:r>
          </w:p>
        </w:tc>
      </w:tr>
      <w:tr w:rsidR="00644E3A" w14:paraId="418C04DD" w14:textId="77777777" w:rsidTr="00AE23A9">
        <w:trPr>
          <w:jc w:val="center"/>
        </w:trPr>
        <w:tc>
          <w:tcPr>
            <w:tcW w:w="10035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FEE8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Vježbenička tvrtka</w:t>
            </w:r>
          </w:p>
        </w:tc>
      </w:tr>
      <w:tr w:rsidR="00644E3A" w14:paraId="11841CA5" w14:textId="77777777" w:rsidTr="00AE23A9">
        <w:trPr>
          <w:jc w:val="center"/>
        </w:trPr>
        <w:tc>
          <w:tcPr>
            <w:tcW w:w="108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726B" w14:textId="77777777" w:rsidR="00644E3A" w:rsidRDefault="00644E3A" w:rsidP="00AE23A9">
            <w:pPr>
              <w:spacing w:before="120"/>
              <w:ind w:right="57"/>
              <w:jc w:val="center"/>
            </w:pPr>
            <w:r>
              <w:rPr>
                <w:rStyle w:val="Zadanifontodlomka11"/>
                <w:color w:val="000000"/>
              </w:rPr>
              <w:t>9.</w:t>
            </w:r>
          </w:p>
        </w:tc>
        <w:tc>
          <w:tcPr>
            <w:tcW w:w="13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4E70" w14:textId="77777777" w:rsidR="00644E3A" w:rsidRDefault="00644E3A" w:rsidP="00AE23A9">
            <w:pPr>
              <w:spacing w:before="120"/>
              <w:ind w:right="57"/>
              <w:jc w:val="center"/>
            </w:pPr>
            <w:r>
              <w:rPr>
                <w:rStyle w:val="Zadanifontodlomka11"/>
                <w:color w:val="000000"/>
              </w:rPr>
              <w:t>3.a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D0D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ekonomist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1A94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I.grupa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71FD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2/70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99C7" w14:textId="1387B8F6" w:rsidR="00644E3A" w:rsidRPr="00F86B00" w:rsidRDefault="00C61799" w:rsidP="00AE23A9">
            <w:pPr>
              <w:ind w:right="57"/>
            </w:pPr>
            <w:r>
              <w:t>Nada Ratković</w:t>
            </w:r>
          </w:p>
        </w:tc>
      </w:tr>
      <w:tr w:rsidR="00644E3A" w14:paraId="53CE9999" w14:textId="77777777" w:rsidTr="00AE23A9">
        <w:trPr>
          <w:jc w:val="center"/>
        </w:trPr>
        <w:tc>
          <w:tcPr>
            <w:tcW w:w="108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A602" w14:textId="77777777" w:rsidR="00644E3A" w:rsidRDefault="00644E3A" w:rsidP="00AE23A9">
            <w:pPr>
              <w:rPr>
                <w:color w:val="000000"/>
              </w:rPr>
            </w:pPr>
          </w:p>
        </w:tc>
        <w:tc>
          <w:tcPr>
            <w:tcW w:w="131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59D1" w14:textId="77777777" w:rsidR="00644E3A" w:rsidRDefault="00644E3A" w:rsidP="00AE23A9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7E8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74C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II.grupa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F20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2/70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84F6" w14:textId="5B1655D2" w:rsidR="00644E3A" w:rsidRPr="00F86B00" w:rsidRDefault="00C61799" w:rsidP="00AE23A9">
            <w:pPr>
              <w:ind w:right="57"/>
            </w:pPr>
            <w:r>
              <w:t>Matea Pavić Poljak</w:t>
            </w:r>
          </w:p>
        </w:tc>
      </w:tr>
      <w:tr w:rsidR="00644E3A" w14:paraId="2F3818C4" w14:textId="77777777" w:rsidTr="00AE23A9">
        <w:trPr>
          <w:trHeight w:val="299"/>
          <w:jc w:val="center"/>
        </w:trPr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605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10.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E62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4.a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5BF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AB442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I.grupa</w:t>
            </w:r>
          </w:p>
          <w:p w14:paraId="1691F610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II.grupa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9779F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2/64</w:t>
            </w:r>
          </w:p>
          <w:p w14:paraId="328F12F9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2/64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B499" w14:textId="7076A142" w:rsidR="00644E3A" w:rsidRPr="00F86B00" w:rsidRDefault="00170763" w:rsidP="00AE23A9">
            <w:pPr>
              <w:ind w:right="57"/>
            </w:pPr>
            <w:r>
              <w:t>Marijana Bilandžić</w:t>
            </w:r>
          </w:p>
        </w:tc>
      </w:tr>
      <w:tr w:rsidR="00644E3A" w14:paraId="0EB2DF6A" w14:textId="77777777" w:rsidTr="00AE23A9">
        <w:trPr>
          <w:trHeight w:val="246"/>
          <w:jc w:val="center"/>
        </w:trPr>
        <w:tc>
          <w:tcPr>
            <w:tcW w:w="1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E01C" w14:textId="77777777" w:rsidR="00644E3A" w:rsidRDefault="00644E3A" w:rsidP="00AE23A9">
            <w:pPr>
              <w:ind w:right="57"/>
              <w:jc w:val="center"/>
              <w:rPr>
                <w:rStyle w:val="Zadanifontodlomka11"/>
                <w:color w:val="000000"/>
              </w:rPr>
            </w:pPr>
          </w:p>
        </w:tc>
        <w:tc>
          <w:tcPr>
            <w:tcW w:w="13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461E6" w14:textId="77777777" w:rsidR="00644E3A" w:rsidRDefault="00644E3A" w:rsidP="00AE23A9">
            <w:pPr>
              <w:ind w:right="57"/>
              <w:jc w:val="center"/>
              <w:rPr>
                <w:rStyle w:val="Zadanifontodlomka11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7238" w14:textId="77777777" w:rsidR="00644E3A" w:rsidRDefault="00644E3A" w:rsidP="00AE23A9">
            <w:pPr>
              <w:ind w:right="57"/>
              <w:jc w:val="center"/>
              <w:rPr>
                <w:rStyle w:val="Zadanifontodlomka11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6BAFE" w14:textId="77777777" w:rsidR="00644E3A" w:rsidRDefault="00644E3A" w:rsidP="00AE23A9">
            <w:pPr>
              <w:jc w:val="center"/>
              <w:rPr>
                <w:rStyle w:val="Zadanifontodlomka11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6449" w14:textId="77777777" w:rsidR="00644E3A" w:rsidRDefault="00644E3A" w:rsidP="00AE23A9">
            <w:pPr>
              <w:jc w:val="center"/>
              <w:rPr>
                <w:rStyle w:val="Zadanifontodlomka11"/>
                <w:color w:val="000000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1F55" w14:textId="7ABFC7B5" w:rsidR="00644E3A" w:rsidRPr="00F86B00" w:rsidRDefault="00C61799" w:rsidP="00AE23A9">
            <w:pPr>
              <w:ind w:right="57"/>
            </w:pPr>
            <w:r>
              <w:t>Nada Ratković</w:t>
            </w:r>
          </w:p>
        </w:tc>
      </w:tr>
      <w:tr w:rsidR="00644E3A" w14:paraId="302DC609" w14:textId="77777777" w:rsidTr="00AE23A9">
        <w:trPr>
          <w:jc w:val="center"/>
        </w:trPr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AFA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Tržište kapitala</w:t>
            </w:r>
          </w:p>
        </w:tc>
      </w:tr>
      <w:tr w:rsidR="00644E3A" w14:paraId="26822B97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30BA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11.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E5D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EB20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ekonomist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2728" w14:textId="77777777" w:rsidR="00644E3A" w:rsidRDefault="00644E3A" w:rsidP="00AE23A9">
            <w:pPr>
              <w:ind w:right="57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FF2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 64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2C6E" w14:textId="50C79233" w:rsidR="00644E3A" w:rsidRPr="00F86B00" w:rsidRDefault="00C61799" w:rsidP="00AE23A9">
            <w:pPr>
              <w:ind w:right="57"/>
            </w:pPr>
            <w:r>
              <w:t>Ljubomir Erdelez</w:t>
            </w:r>
          </w:p>
        </w:tc>
      </w:tr>
      <w:tr w:rsidR="00644E3A" w14:paraId="21372B98" w14:textId="77777777" w:rsidTr="00AE23A9">
        <w:trPr>
          <w:jc w:val="center"/>
        </w:trPr>
        <w:tc>
          <w:tcPr>
            <w:tcW w:w="10035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EF919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Osnove marketinga</w:t>
            </w:r>
          </w:p>
        </w:tc>
      </w:tr>
      <w:tr w:rsidR="00644E3A" w14:paraId="1D9EA471" w14:textId="77777777" w:rsidTr="00AE23A9">
        <w:trPr>
          <w:jc w:val="center"/>
        </w:trPr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354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12.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63B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2.g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5B6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prodavač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A16B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 70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57ECE" w14:textId="39F8F54F" w:rsidR="00644E3A" w:rsidRPr="00F86B00" w:rsidRDefault="00C61799" w:rsidP="00AE23A9">
            <w:pPr>
              <w:ind w:right="57"/>
            </w:pPr>
            <w:r>
              <w:t>Vesna Marunica</w:t>
            </w:r>
          </w:p>
        </w:tc>
      </w:tr>
      <w:tr w:rsidR="00644E3A" w14:paraId="19821479" w14:textId="77777777" w:rsidTr="00AE23A9">
        <w:trPr>
          <w:jc w:val="center"/>
        </w:trPr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74369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Promet i putničke agencije</w:t>
            </w:r>
          </w:p>
        </w:tc>
      </w:tr>
      <w:tr w:rsidR="00644E3A" w14:paraId="08B37E42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82D1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13.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5A71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D76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tur.hot.kom.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87E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2/64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25FE" w14:textId="12F4F194" w:rsidR="00644E3A" w:rsidRDefault="0000337F" w:rsidP="00AE23A9">
            <w:pPr>
              <w:ind w:right="57"/>
              <w:rPr>
                <w:color w:val="000000"/>
              </w:rPr>
            </w:pPr>
            <w:r>
              <w:rPr>
                <w:color w:val="000000"/>
              </w:rPr>
              <w:t>Mislav Grčić Rako</w:t>
            </w:r>
          </w:p>
        </w:tc>
      </w:tr>
      <w:tr w:rsidR="00644E3A" w14:paraId="278E7E5E" w14:textId="77777777" w:rsidTr="00AE23A9">
        <w:trPr>
          <w:jc w:val="center"/>
        </w:trPr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5C8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Recepcijsko poslovanje</w:t>
            </w:r>
          </w:p>
        </w:tc>
      </w:tr>
      <w:tr w:rsidR="00644E3A" w14:paraId="0DFD88D9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9A4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14.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EC6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2DF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tur.hot.kom.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868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 64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C66B9" w14:textId="7D51A8C8" w:rsidR="00644E3A" w:rsidRPr="00F86B00" w:rsidRDefault="00C61799" w:rsidP="00AE23A9">
            <w:pPr>
              <w:ind w:right="57"/>
            </w:pPr>
            <w:r>
              <w:t>Marijana Bilandžić</w:t>
            </w:r>
          </w:p>
        </w:tc>
      </w:tr>
      <w:tr w:rsidR="00644E3A" w14:paraId="52FA409C" w14:textId="77777777" w:rsidTr="00AE23A9">
        <w:trPr>
          <w:jc w:val="center"/>
        </w:trPr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A4CD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Organizacija poslovanja poduzeća u ugostiteljstvu</w:t>
            </w:r>
          </w:p>
        </w:tc>
      </w:tr>
      <w:tr w:rsidR="00644E3A" w14:paraId="71D7B491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8F5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15.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0E150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1.m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0725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tur.hot.kom.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F1089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2/70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A003C" w14:textId="61A21E4C" w:rsidR="00644E3A" w:rsidRPr="00F86B00" w:rsidRDefault="00C61799" w:rsidP="00AE23A9">
            <w:pPr>
              <w:ind w:right="57"/>
            </w:pPr>
            <w:r>
              <w:t>Matea Pavić Poljak</w:t>
            </w:r>
          </w:p>
        </w:tc>
      </w:tr>
      <w:tr w:rsidR="00644E3A" w14:paraId="12E91DE9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1669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16.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A99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2.m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D70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2CA1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2/70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0A3CF" w14:textId="4DABD111" w:rsidR="00644E3A" w:rsidRPr="00F86B00" w:rsidRDefault="00C61799" w:rsidP="00AE23A9">
            <w:pPr>
              <w:ind w:right="57"/>
            </w:pPr>
            <w:r>
              <w:t>Marijana Bilandžić</w:t>
            </w:r>
          </w:p>
        </w:tc>
      </w:tr>
      <w:tr w:rsidR="00644E3A" w14:paraId="4D331F71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21B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17.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AB3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3.m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5F1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A89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2/70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2570" w14:textId="4B9C3C28" w:rsidR="00644E3A" w:rsidRPr="00F86B00" w:rsidRDefault="00C61799" w:rsidP="00AE23A9">
            <w:pPr>
              <w:ind w:right="57"/>
            </w:pPr>
            <w:r>
              <w:t>Marijana Bilandžić</w:t>
            </w:r>
          </w:p>
        </w:tc>
      </w:tr>
      <w:tr w:rsidR="00644E3A" w14:paraId="60B3F8FC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9FF2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18.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E517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E57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8549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2/64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BB1C" w14:textId="58E43C64" w:rsidR="00644E3A" w:rsidRPr="00F86B00" w:rsidRDefault="00C61799" w:rsidP="00AE23A9">
            <w:r>
              <w:t>Matea Pavić Poljak</w:t>
            </w:r>
          </w:p>
        </w:tc>
      </w:tr>
      <w:tr w:rsidR="00644E3A" w14:paraId="5845AE2E" w14:textId="77777777" w:rsidTr="00AE23A9">
        <w:trPr>
          <w:jc w:val="center"/>
        </w:trPr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3D740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t>Organizacija poslovanja ugostiteljskih poduzeća</w:t>
            </w:r>
          </w:p>
        </w:tc>
      </w:tr>
      <w:tr w:rsidR="00644E3A" w14:paraId="2957DC7A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055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19.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79E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2.kh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501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konobar-kuhar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057D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2/70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0356" w14:textId="7295CD5D" w:rsidR="00644E3A" w:rsidRPr="00F86B00" w:rsidRDefault="009372B1" w:rsidP="00AE23A9">
            <w:pPr>
              <w:ind w:right="57"/>
            </w:pPr>
            <w:r>
              <w:t>Marija Šimunović</w:t>
            </w:r>
          </w:p>
        </w:tc>
      </w:tr>
      <w:tr w:rsidR="00644E3A" w14:paraId="1E1B2281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ECE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20.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C5F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3.kh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489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konobar-kuhar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7060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2/64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D556" w14:textId="3EC1F573" w:rsidR="00644E3A" w:rsidRPr="00F86B00" w:rsidRDefault="00170763" w:rsidP="00AE23A9">
            <w:pPr>
              <w:ind w:right="57"/>
            </w:pPr>
            <w:r>
              <w:t>Mislav Grčić Rako</w:t>
            </w:r>
          </w:p>
        </w:tc>
      </w:tr>
      <w:tr w:rsidR="00644E3A" w14:paraId="433A13E9" w14:textId="77777777" w:rsidTr="00AE23A9">
        <w:trPr>
          <w:jc w:val="center"/>
        </w:trPr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75AC" w14:textId="77777777" w:rsidR="00644E3A" w:rsidRPr="00F86B00" w:rsidRDefault="00644E3A" w:rsidP="00AE23A9">
            <w:pPr>
              <w:ind w:right="57"/>
              <w:jc w:val="center"/>
            </w:pPr>
            <w:r w:rsidRPr="00F86B00">
              <w:rPr>
                <w:rStyle w:val="Zadanifontodlomka11"/>
              </w:rPr>
              <w:lastRenderedPageBreak/>
              <w:t>Osnove turizma</w:t>
            </w:r>
          </w:p>
        </w:tc>
      </w:tr>
      <w:tr w:rsidR="00644E3A" w14:paraId="5C305DB4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B5F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21.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F39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1.m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A5E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turist.hot.kom.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B516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2/70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FA97" w14:textId="1BD00906" w:rsidR="00644E3A" w:rsidRPr="00F86B00" w:rsidRDefault="009372B1" w:rsidP="00AE23A9">
            <w:pPr>
              <w:ind w:right="57"/>
            </w:pPr>
            <w:r>
              <w:t>Ana Samardžić</w:t>
            </w:r>
          </w:p>
        </w:tc>
      </w:tr>
      <w:tr w:rsidR="00644E3A" w14:paraId="3EBB88B1" w14:textId="77777777" w:rsidTr="00AE23A9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79CF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22.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E13D0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1.kh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E91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konobar-kuhar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82C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2/70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F018F" w14:textId="4E70D521" w:rsidR="00644E3A" w:rsidRPr="00F86B00" w:rsidRDefault="009372B1" w:rsidP="00AE23A9">
            <w:pPr>
              <w:ind w:right="57"/>
            </w:pPr>
            <w:r>
              <w:t>Goran Batarelo</w:t>
            </w:r>
          </w:p>
        </w:tc>
      </w:tr>
      <w:tr w:rsidR="00644E3A" w14:paraId="79DD2FF0" w14:textId="77777777" w:rsidTr="00AE23A9">
        <w:trPr>
          <w:jc w:val="center"/>
        </w:trPr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BB8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 xml:space="preserve">                                </w:t>
            </w:r>
          </w:p>
          <w:p w14:paraId="7B62F479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Ukupno sati: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C783" w14:textId="77777777" w:rsidR="00644E3A" w:rsidRDefault="00644E3A" w:rsidP="00AE23A9">
            <w:pPr>
              <w:ind w:right="57"/>
              <w:jc w:val="center"/>
            </w:pPr>
          </w:p>
          <w:p w14:paraId="0F77A25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50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B9F7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</w:tc>
      </w:tr>
    </w:tbl>
    <w:p w14:paraId="35850A17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4BE0F097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0F7AC1B3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p w14:paraId="7365B8A1" w14:textId="77777777" w:rsidR="00644E3A" w:rsidRDefault="00644E3A" w:rsidP="00644E3A">
      <w:pPr>
        <w:rPr>
          <w:b/>
          <w:color w:val="000000"/>
        </w:rPr>
      </w:pPr>
    </w:p>
    <w:p w14:paraId="77BF9A54" w14:textId="77777777" w:rsidR="002A43B1" w:rsidRDefault="002A43B1" w:rsidP="00644E3A">
      <w:pPr>
        <w:rPr>
          <w:b/>
          <w:color w:val="000000"/>
        </w:rPr>
      </w:pPr>
    </w:p>
    <w:p w14:paraId="2068F911" w14:textId="77777777" w:rsidR="00644E3A" w:rsidRDefault="00644E3A" w:rsidP="00644E3A">
      <w:pPr>
        <w:rPr>
          <w:b/>
          <w:color w:val="000000"/>
        </w:rPr>
      </w:pPr>
    </w:p>
    <w:p w14:paraId="7627CF53" w14:textId="77777777" w:rsidR="00644E3A" w:rsidRDefault="00644E3A" w:rsidP="00644E3A">
      <w:pPr>
        <w:rPr>
          <w:b/>
          <w:color w:val="000000"/>
        </w:rPr>
      </w:pPr>
      <w:r>
        <w:rPr>
          <w:b/>
          <w:color w:val="000000"/>
        </w:rPr>
        <w:t>Nastavni predmeti: (izborna nastava)</w:t>
      </w:r>
    </w:p>
    <w:p w14:paraId="70498E4C" w14:textId="77777777" w:rsidR="00644E3A" w:rsidRDefault="00644E3A" w:rsidP="00644E3A">
      <w:pPr>
        <w:rPr>
          <w:rFonts w:ascii="Arial Black" w:hAnsi="Arial Black"/>
          <w:b/>
          <w:color w:val="000000"/>
          <w:sz w:val="28"/>
          <w:szCs w:val="28"/>
        </w:rPr>
      </w:pPr>
    </w:p>
    <w:tbl>
      <w:tblPr>
        <w:tblW w:w="96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"/>
        <w:gridCol w:w="1460"/>
        <w:gridCol w:w="1846"/>
        <w:gridCol w:w="1419"/>
        <w:gridCol w:w="3805"/>
      </w:tblGrid>
      <w:tr w:rsidR="00644E3A" w14:paraId="5E4FD434" w14:textId="77777777" w:rsidTr="00AE23A9">
        <w:trPr>
          <w:trHeight w:val="97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F038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Redni broj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82DC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Razred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2F0E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Zanimanje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ECC0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tjedni/</w:t>
            </w:r>
          </w:p>
          <w:p w14:paraId="20AD523A" w14:textId="77777777" w:rsidR="00644E3A" w:rsidRDefault="00644E3A" w:rsidP="00AE2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godišnji</w:t>
            </w:r>
          </w:p>
          <w:p w14:paraId="343831B2" w14:textId="77777777" w:rsidR="00644E3A" w:rsidRDefault="00644E3A" w:rsidP="00AE23A9">
            <w:pPr>
              <w:jc w:val="center"/>
            </w:pPr>
            <w:r>
              <w:rPr>
                <w:rStyle w:val="Zadanifontodlomka11"/>
                <w:color w:val="000000"/>
              </w:rPr>
              <w:t>broj sati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3D19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  <w:color w:val="000000"/>
              </w:rPr>
              <w:t>Nastavnik</w:t>
            </w:r>
          </w:p>
        </w:tc>
      </w:tr>
      <w:tr w:rsidR="00644E3A" w14:paraId="75C34092" w14:textId="77777777" w:rsidTr="00AE23A9">
        <w:trPr>
          <w:trHeight w:val="84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ACED" w14:textId="77777777" w:rsidR="00644E3A" w:rsidRPr="00535449" w:rsidRDefault="00644E3A" w:rsidP="00AE23A9">
            <w:pPr>
              <w:ind w:right="57"/>
              <w:jc w:val="center"/>
            </w:pPr>
          </w:p>
        </w:tc>
        <w:tc>
          <w:tcPr>
            <w:tcW w:w="8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D85D" w14:textId="30873362" w:rsidR="00644E3A" w:rsidRPr="00535449" w:rsidRDefault="002A43B1" w:rsidP="002A43B1">
            <w:pPr>
              <w:ind w:right="57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="00644E3A" w:rsidRPr="00535449">
              <w:rPr>
                <w:b/>
              </w:rPr>
              <w:t xml:space="preserve">Obiteljski posao  </w:t>
            </w:r>
          </w:p>
        </w:tc>
      </w:tr>
      <w:tr w:rsidR="00644E3A" w14:paraId="31A66715" w14:textId="77777777" w:rsidTr="00AE23A9">
        <w:trPr>
          <w:trHeight w:val="84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2A9B" w14:textId="77777777" w:rsidR="00644E3A" w:rsidRPr="00535449" w:rsidRDefault="00644E3A" w:rsidP="00AE23A9">
            <w:pPr>
              <w:ind w:right="57"/>
              <w:jc w:val="center"/>
            </w:pPr>
            <w:r w:rsidRPr="00535449">
              <w:rPr>
                <w:rStyle w:val="Zadanifontodlomka11"/>
              </w:rPr>
              <w:t>1.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6909" w14:textId="77777777" w:rsidR="00644E3A" w:rsidRPr="00535449" w:rsidRDefault="00644E3A" w:rsidP="00AE23A9">
            <w:pPr>
              <w:ind w:right="57"/>
              <w:jc w:val="center"/>
            </w:pPr>
            <w:r w:rsidRPr="00535449">
              <w:rPr>
                <w:rStyle w:val="Zadanifontodlomka11"/>
              </w:rPr>
              <w:t>1.a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620E4" w14:textId="77777777" w:rsidR="00644E3A" w:rsidRPr="00535449" w:rsidRDefault="00644E3A" w:rsidP="00AE23A9">
            <w:pPr>
              <w:ind w:right="57"/>
              <w:jc w:val="center"/>
            </w:pPr>
            <w:r w:rsidRPr="00535449">
              <w:rPr>
                <w:rStyle w:val="Zadanifontodlomka11"/>
              </w:rPr>
              <w:t>ekonomist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87B28" w14:textId="77777777" w:rsidR="00644E3A" w:rsidRPr="00535449" w:rsidRDefault="00644E3A" w:rsidP="00AE23A9">
            <w:pPr>
              <w:ind w:right="57"/>
              <w:jc w:val="center"/>
            </w:pPr>
            <w:r w:rsidRPr="00535449">
              <w:rPr>
                <w:rStyle w:val="Zadanifontodlomka11"/>
              </w:rPr>
              <w:t>2/70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9A472" w14:textId="0784712A" w:rsidR="00644E3A" w:rsidRPr="00F86B00" w:rsidRDefault="000218F7" w:rsidP="00AE23A9">
            <w:pPr>
              <w:ind w:right="57"/>
            </w:pPr>
            <w:r>
              <w:t>Ines Stipanović</w:t>
            </w:r>
          </w:p>
        </w:tc>
      </w:tr>
      <w:tr w:rsidR="00644E3A" w14:paraId="7B8C1104" w14:textId="77777777" w:rsidTr="00AE23A9">
        <w:trPr>
          <w:trHeight w:val="84"/>
        </w:trPr>
        <w:tc>
          <w:tcPr>
            <w:tcW w:w="9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D56E9" w14:textId="77777777" w:rsidR="00644E3A" w:rsidRPr="002A43B1" w:rsidRDefault="00644E3A" w:rsidP="00AE23A9">
            <w:pPr>
              <w:ind w:right="57"/>
              <w:jc w:val="center"/>
              <w:rPr>
                <w:b/>
                <w:bCs/>
              </w:rPr>
            </w:pPr>
            <w:r w:rsidRPr="002A43B1">
              <w:rPr>
                <w:rStyle w:val="Zadanifontodlomka11"/>
                <w:b/>
                <w:bCs/>
              </w:rPr>
              <w:t>Osnove turizma</w:t>
            </w:r>
          </w:p>
        </w:tc>
      </w:tr>
      <w:tr w:rsidR="00644E3A" w14:paraId="5EAC8430" w14:textId="77777777" w:rsidTr="00AE23A9">
        <w:trPr>
          <w:trHeight w:val="84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C7A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4B0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2.a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2EF5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ekonomist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6F8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2/70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05BB" w14:textId="2D8E74E9" w:rsidR="00644E3A" w:rsidRPr="00F86B00" w:rsidRDefault="000218F7" w:rsidP="00AE23A9">
            <w:pPr>
              <w:ind w:right="57"/>
            </w:pPr>
            <w:r>
              <w:t>Ana Samardžić</w:t>
            </w:r>
          </w:p>
        </w:tc>
      </w:tr>
      <w:tr w:rsidR="00644E3A" w14:paraId="1DFF6965" w14:textId="77777777" w:rsidTr="00AE23A9">
        <w:trPr>
          <w:trHeight w:val="324"/>
        </w:trPr>
        <w:tc>
          <w:tcPr>
            <w:tcW w:w="9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1A8E" w14:textId="77777777" w:rsidR="00644E3A" w:rsidRPr="002A43B1" w:rsidRDefault="00644E3A" w:rsidP="00AE23A9">
            <w:pPr>
              <w:ind w:right="57"/>
              <w:jc w:val="center"/>
              <w:rPr>
                <w:b/>
                <w:bCs/>
              </w:rPr>
            </w:pPr>
            <w:r w:rsidRPr="002A43B1">
              <w:rPr>
                <w:rStyle w:val="Zadanifontodlomka11"/>
                <w:b/>
                <w:bCs/>
              </w:rPr>
              <w:t>Upravljanje prodajom</w:t>
            </w:r>
          </w:p>
        </w:tc>
      </w:tr>
      <w:tr w:rsidR="00644E3A" w14:paraId="7CBEA6FA" w14:textId="77777777" w:rsidTr="00AE23A9">
        <w:trPr>
          <w:trHeight w:val="324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F6D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B9C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3.a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82F9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ekonomist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8FA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2/70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DE8E" w14:textId="22A242D8" w:rsidR="00644E3A" w:rsidRPr="00F86B00" w:rsidRDefault="000218F7" w:rsidP="00AE23A9">
            <w:pPr>
              <w:ind w:right="57"/>
            </w:pPr>
            <w:r>
              <w:t>Matea Pavić Poljak</w:t>
            </w:r>
          </w:p>
        </w:tc>
      </w:tr>
      <w:tr w:rsidR="00644E3A" w14:paraId="07147FE1" w14:textId="77777777" w:rsidTr="00AE23A9">
        <w:trPr>
          <w:trHeight w:val="324"/>
        </w:trPr>
        <w:tc>
          <w:tcPr>
            <w:tcW w:w="9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8CA45" w14:textId="77777777" w:rsidR="00644E3A" w:rsidRPr="002A43B1" w:rsidRDefault="00644E3A" w:rsidP="00AE23A9">
            <w:pPr>
              <w:ind w:right="57"/>
              <w:jc w:val="center"/>
              <w:rPr>
                <w:b/>
                <w:bCs/>
              </w:rPr>
            </w:pPr>
            <w:r w:rsidRPr="002A43B1">
              <w:rPr>
                <w:rStyle w:val="Zadanifontodlomka11"/>
                <w:b/>
                <w:bCs/>
              </w:rPr>
              <w:t>Analiza financijskih izvještaja</w:t>
            </w:r>
          </w:p>
        </w:tc>
      </w:tr>
      <w:tr w:rsidR="00644E3A" w14:paraId="282339AC" w14:textId="77777777" w:rsidTr="00AE23A9">
        <w:trPr>
          <w:trHeight w:val="324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A80C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1CC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4.a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9C6A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ekonomist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5E66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2/64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F38C" w14:textId="30E2B0F4" w:rsidR="00644E3A" w:rsidRPr="00F86B00" w:rsidRDefault="009A7424" w:rsidP="00AE23A9">
            <w:pPr>
              <w:ind w:right="57"/>
            </w:pPr>
            <w:r>
              <w:t>Nada Ratković</w:t>
            </w:r>
          </w:p>
        </w:tc>
      </w:tr>
      <w:tr w:rsidR="00644E3A" w14:paraId="3C6DC78E" w14:textId="77777777" w:rsidTr="00AE23A9">
        <w:trPr>
          <w:trHeight w:val="324"/>
        </w:trPr>
        <w:tc>
          <w:tcPr>
            <w:tcW w:w="9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400B" w14:textId="77777777" w:rsidR="00644E3A" w:rsidRPr="002A43B1" w:rsidRDefault="00644E3A" w:rsidP="00AE23A9">
            <w:pPr>
              <w:ind w:right="57"/>
              <w:jc w:val="center"/>
              <w:rPr>
                <w:b/>
                <w:bCs/>
              </w:rPr>
            </w:pPr>
            <w:r w:rsidRPr="002A43B1">
              <w:rPr>
                <w:rStyle w:val="Zadanifontodlomka11"/>
                <w:b/>
                <w:bCs/>
              </w:rPr>
              <w:t xml:space="preserve">Kreativnost u poslovanju                  </w:t>
            </w:r>
          </w:p>
        </w:tc>
      </w:tr>
      <w:tr w:rsidR="00644E3A" w14:paraId="64365DF1" w14:textId="77777777" w:rsidTr="00AE23A9">
        <w:trPr>
          <w:trHeight w:val="324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D5918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C4A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1.g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6FA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prodavač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AD7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2/70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815B" w14:textId="64B2992D" w:rsidR="00644E3A" w:rsidRPr="00F86B00" w:rsidRDefault="009A7424" w:rsidP="00AE23A9">
            <w:pPr>
              <w:ind w:right="57"/>
            </w:pPr>
            <w:r>
              <w:t>Mislav Grčić Rako</w:t>
            </w:r>
          </w:p>
        </w:tc>
      </w:tr>
      <w:tr w:rsidR="00644E3A" w14:paraId="7854468D" w14:textId="77777777" w:rsidTr="00AE23A9">
        <w:trPr>
          <w:trHeight w:val="324"/>
        </w:trPr>
        <w:tc>
          <w:tcPr>
            <w:tcW w:w="9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D73F" w14:textId="77777777" w:rsidR="00644E3A" w:rsidRPr="002A43B1" w:rsidRDefault="00644E3A" w:rsidP="00AE23A9">
            <w:pPr>
              <w:ind w:right="57"/>
              <w:jc w:val="center"/>
              <w:rPr>
                <w:b/>
                <w:bCs/>
              </w:rPr>
            </w:pPr>
            <w:r w:rsidRPr="002A43B1">
              <w:rPr>
                <w:rStyle w:val="Zadanifontodlomka11"/>
                <w:b/>
                <w:bCs/>
              </w:rPr>
              <w:t>Prezentacijske vještine</w:t>
            </w:r>
          </w:p>
        </w:tc>
      </w:tr>
      <w:tr w:rsidR="00644E3A" w14:paraId="787059D2" w14:textId="77777777" w:rsidTr="00AE23A9">
        <w:trPr>
          <w:trHeight w:val="324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980A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AB8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2.g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DF39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prodavač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0BF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2/70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06144" w14:textId="2E917C22" w:rsidR="00644E3A" w:rsidRPr="00F86B00" w:rsidRDefault="009A7424" w:rsidP="00AE23A9">
            <w:pPr>
              <w:ind w:right="57"/>
            </w:pPr>
            <w:r>
              <w:t>Iva Marijanović</w:t>
            </w:r>
          </w:p>
        </w:tc>
      </w:tr>
      <w:tr w:rsidR="00644E3A" w14:paraId="7DA32546" w14:textId="77777777" w:rsidTr="00AE23A9">
        <w:trPr>
          <w:trHeight w:val="324"/>
        </w:trPr>
        <w:tc>
          <w:tcPr>
            <w:tcW w:w="9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D1B1" w14:textId="77777777" w:rsidR="00644E3A" w:rsidRPr="002A43B1" w:rsidRDefault="00644E3A" w:rsidP="00AE23A9">
            <w:pPr>
              <w:ind w:right="57"/>
              <w:jc w:val="center"/>
              <w:rPr>
                <w:b/>
                <w:bCs/>
              </w:rPr>
            </w:pPr>
            <w:r w:rsidRPr="002A43B1">
              <w:rPr>
                <w:rStyle w:val="Zadanifontodlomka11"/>
                <w:b/>
                <w:bCs/>
              </w:rPr>
              <w:t>Odnosi s kupcima</w:t>
            </w:r>
          </w:p>
        </w:tc>
      </w:tr>
      <w:tr w:rsidR="00644E3A" w14:paraId="2C957D88" w14:textId="77777777" w:rsidTr="00AE23A9">
        <w:trPr>
          <w:trHeight w:val="324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F48C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A47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3.g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F13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prodavač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E870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2/64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CF67" w14:textId="7BF8F082" w:rsidR="00644E3A" w:rsidRPr="00F86B00" w:rsidRDefault="009A7424" w:rsidP="00AE23A9">
            <w:pPr>
              <w:ind w:right="57"/>
            </w:pPr>
            <w:r>
              <w:t>Đani Erceg</w:t>
            </w:r>
          </w:p>
        </w:tc>
      </w:tr>
      <w:tr w:rsidR="00644E3A" w14:paraId="54A52DCC" w14:textId="77777777" w:rsidTr="00AE23A9">
        <w:trPr>
          <w:trHeight w:val="342"/>
        </w:trPr>
        <w:tc>
          <w:tcPr>
            <w:tcW w:w="4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9F7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 xml:space="preserve">                           </w:t>
            </w:r>
          </w:p>
          <w:p w14:paraId="05DADED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 xml:space="preserve"> Ukupno sati: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8C7D" w14:textId="77777777" w:rsidR="00644E3A" w:rsidRDefault="00644E3A" w:rsidP="00AE23A9">
            <w:pPr>
              <w:ind w:right="57"/>
              <w:jc w:val="center"/>
            </w:pPr>
          </w:p>
          <w:p w14:paraId="75515B9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  <w:color w:val="000000"/>
              </w:rPr>
              <w:t>14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BB4C" w14:textId="77777777" w:rsidR="00644E3A" w:rsidRDefault="00644E3A" w:rsidP="00AE23A9">
            <w:pPr>
              <w:ind w:right="57"/>
              <w:jc w:val="center"/>
              <w:rPr>
                <w:color w:val="000000"/>
              </w:rPr>
            </w:pPr>
          </w:p>
        </w:tc>
      </w:tr>
    </w:tbl>
    <w:p w14:paraId="5FDAC71F" w14:textId="77777777" w:rsidR="00644E3A" w:rsidRDefault="00644E3A" w:rsidP="00644E3A">
      <w:pPr>
        <w:pageBreakBefore/>
      </w:pPr>
    </w:p>
    <w:p w14:paraId="6715CC32" w14:textId="77777777" w:rsidR="00644E3A" w:rsidRDefault="00644E3A" w:rsidP="00644E3A">
      <w:pPr>
        <w:rPr>
          <w:b/>
        </w:rPr>
      </w:pPr>
      <w:r>
        <w:rPr>
          <w:b/>
        </w:rPr>
        <w:t>Nastavni predmeti:  Poznavanje robe</w:t>
      </w:r>
    </w:p>
    <w:p w14:paraId="4A47957F" w14:textId="77777777" w:rsidR="00644E3A" w:rsidRDefault="00644E3A" w:rsidP="00644E3A">
      <w:pPr>
        <w:jc w:val="center"/>
        <w:rPr>
          <w:rFonts w:ascii="Arial Black" w:hAnsi="Arial Black"/>
          <w:b/>
          <w:sz w:val="28"/>
          <w:szCs w:val="28"/>
        </w:rPr>
      </w:pPr>
    </w:p>
    <w:tbl>
      <w:tblPr>
        <w:tblW w:w="89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7"/>
        <w:gridCol w:w="1865"/>
        <w:gridCol w:w="249"/>
        <w:gridCol w:w="2135"/>
        <w:gridCol w:w="1200"/>
        <w:gridCol w:w="2527"/>
      </w:tblGrid>
      <w:tr w:rsidR="00644E3A" w14:paraId="6C69D0C1" w14:textId="77777777" w:rsidTr="008E1035">
        <w:trPr>
          <w:trHeight w:val="154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023A" w14:textId="77777777" w:rsidR="00644E3A" w:rsidRDefault="00644E3A" w:rsidP="00AE23A9">
            <w:pPr>
              <w:jc w:val="center"/>
            </w:pPr>
            <w:r>
              <w:rPr>
                <w:rStyle w:val="Zadanifontodlomka11"/>
              </w:rPr>
              <w:t>Redni broj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43CA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</w:rPr>
              <w:t>Razred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5243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</w:rPr>
              <w:t>Zanimanje: Komercijalist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7875" w14:textId="77777777" w:rsidR="00644E3A" w:rsidRDefault="00644E3A" w:rsidP="00AE23A9">
            <w:pPr>
              <w:jc w:val="center"/>
            </w:pPr>
            <w:r>
              <w:rPr>
                <w:rStyle w:val="Zadanifontodlomka11"/>
              </w:rPr>
              <w:t>tjedni/</w:t>
            </w:r>
          </w:p>
          <w:p w14:paraId="1EEFE91D" w14:textId="77777777" w:rsidR="00644E3A" w:rsidRDefault="00644E3A" w:rsidP="00AE23A9">
            <w:pPr>
              <w:jc w:val="center"/>
            </w:pPr>
            <w:r>
              <w:t xml:space="preserve">godišnji </w:t>
            </w:r>
          </w:p>
          <w:p w14:paraId="74CEB162" w14:textId="77777777" w:rsidR="00644E3A" w:rsidRDefault="00644E3A" w:rsidP="00AE23A9">
            <w:pPr>
              <w:jc w:val="center"/>
            </w:pPr>
            <w:r>
              <w:rPr>
                <w:rStyle w:val="Zadanifontodlomka11"/>
              </w:rPr>
              <w:t>broj sati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F11E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</w:rPr>
              <w:t>Nastavnik</w:t>
            </w:r>
          </w:p>
        </w:tc>
      </w:tr>
      <w:tr w:rsidR="00644E3A" w14:paraId="32948B32" w14:textId="77777777" w:rsidTr="008E1035">
        <w:trPr>
          <w:trHeight w:val="514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798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1.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A609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1.b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6742" w14:textId="77777777" w:rsidR="00644E3A" w:rsidRDefault="00644E3A" w:rsidP="00AE23A9">
            <w:pPr>
              <w:ind w:right="57"/>
              <w:jc w:val="center"/>
            </w:pPr>
            <w:r>
              <w:t>„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2D7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3/105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E394" w14:textId="7A5EC947" w:rsidR="00644E3A" w:rsidRPr="00F86B00" w:rsidRDefault="00490773" w:rsidP="00AE23A9">
            <w:pPr>
              <w:ind w:right="57"/>
            </w:pPr>
            <w:r>
              <w:t>Ana Maleš</w:t>
            </w:r>
          </w:p>
        </w:tc>
      </w:tr>
      <w:tr w:rsidR="00644E3A" w14:paraId="1BBCB23D" w14:textId="77777777" w:rsidTr="008E1035">
        <w:trPr>
          <w:trHeight w:val="514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BC5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2.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C11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1.c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8D89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„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9AE70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3/105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5BE27" w14:textId="42EBA5C8" w:rsidR="00644E3A" w:rsidRPr="00F86B00" w:rsidRDefault="00490773" w:rsidP="00AE23A9">
            <w:pPr>
              <w:ind w:right="57"/>
            </w:pPr>
            <w:r>
              <w:t>Ana Maleš</w:t>
            </w:r>
          </w:p>
        </w:tc>
      </w:tr>
      <w:tr w:rsidR="00644E3A" w14:paraId="628ED48C" w14:textId="77777777" w:rsidTr="008E1035">
        <w:trPr>
          <w:trHeight w:val="491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EA05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3.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AA6D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2.b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440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„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E8EE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3/105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A70F" w14:textId="6FB6ED25" w:rsidR="00644E3A" w:rsidRPr="00F86B00" w:rsidRDefault="00490773" w:rsidP="00AE23A9">
            <w:pPr>
              <w:ind w:right="57"/>
            </w:pPr>
            <w:r>
              <w:t>Ana Maleš</w:t>
            </w:r>
          </w:p>
        </w:tc>
      </w:tr>
      <w:tr w:rsidR="00644E3A" w14:paraId="008F9EE2" w14:textId="77777777" w:rsidTr="008E1035">
        <w:trPr>
          <w:trHeight w:val="514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E07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4.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0F3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2.c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DD0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„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E44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3/105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9C16" w14:textId="5F1ED6A2" w:rsidR="00644E3A" w:rsidRPr="00F86B00" w:rsidRDefault="00490773" w:rsidP="00AE23A9">
            <w:pPr>
              <w:ind w:right="57"/>
            </w:pPr>
            <w:r>
              <w:t>Ana Maleš</w:t>
            </w:r>
          </w:p>
        </w:tc>
      </w:tr>
      <w:tr w:rsidR="00644E3A" w14:paraId="68050F45" w14:textId="77777777" w:rsidTr="008E1035">
        <w:trPr>
          <w:trHeight w:val="514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01FF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5.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487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3.b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BE6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„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879C9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3/105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F91A" w14:textId="1A6AF199" w:rsidR="00644E3A" w:rsidRPr="00F86B00" w:rsidRDefault="00490773" w:rsidP="00AE23A9">
            <w:r>
              <w:t>Ana Maleš</w:t>
            </w:r>
          </w:p>
        </w:tc>
      </w:tr>
      <w:tr w:rsidR="00644E3A" w14:paraId="3F3F7ADB" w14:textId="77777777" w:rsidTr="008E1035">
        <w:trPr>
          <w:trHeight w:val="514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A61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6.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293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3.c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84D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„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C529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3/105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19C8C" w14:textId="060CFA80" w:rsidR="00644E3A" w:rsidRPr="00F86B00" w:rsidRDefault="00490773" w:rsidP="00AE23A9">
            <w:r>
              <w:t>Ines Stipanović</w:t>
            </w:r>
          </w:p>
        </w:tc>
      </w:tr>
      <w:tr w:rsidR="00644E3A" w14:paraId="5A59C6F3" w14:textId="77777777" w:rsidTr="008E1035">
        <w:trPr>
          <w:trHeight w:val="4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EECA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7.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7CF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4.b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F2749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„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D28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2/64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F83A" w14:textId="63D2046C" w:rsidR="00644E3A" w:rsidRPr="00F86B00" w:rsidRDefault="00490773" w:rsidP="00AE23A9">
            <w:r>
              <w:t>Ines Stipanović</w:t>
            </w:r>
          </w:p>
        </w:tc>
      </w:tr>
      <w:tr w:rsidR="00644E3A" w14:paraId="7F03CA79" w14:textId="77777777" w:rsidTr="008E1035">
        <w:trPr>
          <w:trHeight w:val="56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4F30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8.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C86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4.c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88A0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„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34D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2/64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B65C" w14:textId="2C9A1883" w:rsidR="00644E3A" w:rsidRPr="00F86B00" w:rsidRDefault="00490773" w:rsidP="00AE23A9">
            <w:r>
              <w:t>Ines Stipanović</w:t>
            </w:r>
          </w:p>
        </w:tc>
      </w:tr>
      <w:tr w:rsidR="00644E3A" w14:paraId="4422C2B8" w14:textId="77777777" w:rsidTr="008E1035">
        <w:trPr>
          <w:trHeight w:val="560"/>
          <w:jc w:val="center"/>
        </w:trPr>
        <w:tc>
          <w:tcPr>
            <w:tcW w:w="8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B891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Ukupno sati:                           22</w:t>
            </w:r>
          </w:p>
          <w:p w14:paraId="5147A21B" w14:textId="77777777" w:rsidR="00644E3A" w:rsidRDefault="00644E3A" w:rsidP="00AE23A9">
            <w:pPr>
              <w:ind w:right="57"/>
            </w:pPr>
          </w:p>
        </w:tc>
      </w:tr>
      <w:tr w:rsidR="00644E3A" w14:paraId="60BB89BA" w14:textId="77777777" w:rsidTr="008E1035">
        <w:trPr>
          <w:trHeight w:val="514"/>
          <w:jc w:val="center"/>
        </w:trPr>
        <w:tc>
          <w:tcPr>
            <w:tcW w:w="8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EFA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Poznavanje robe</w:t>
            </w:r>
          </w:p>
        </w:tc>
      </w:tr>
      <w:tr w:rsidR="00644E3A" w14:paraId="23510D5A" w14:textId="77777777" w:rsidTr="008E1035">
        <w:trPr>
          <w:trHeight w:val="514"/>
          <w:jc w:val="center"/>
        </w:trPr>
        <w:tc>
          <w:tcPr>
            <w:tcW w:w="8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8229" w14:textId="77777777" w:rsidR="00644E3A" w:rsidRDefault="00644E3A" w:rsidP="00AE23A9">
            <w:pPr>
              <w:ind w:right="57"/>
              <w:jc w:val="center"/>
            </w:pPr>
            <w:r>
              <w:t>Prodavač</w:t>
            </w:r>
          </w:p>
        </w:tc>
      </w:tr>
      <w:tr w:rsidR="00644E3A" w14:paraId="0D305995" w14:textId="77777777" w:rsidTr="008E1035">
        <w:trPr>
          <w:trHeight w:val="514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00D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 xml:space="preserve">1. 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F65C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1.g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D206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„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E94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3/105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0C02" w14:textId="2BBA0860" w:rsidR="00644E3A" w:rsidRPr="00F86B00" w:rsidRDefault="00490773" w:rsidP="00AE23A9">
            <w:pPr>
              <w:ind w:right="57"/>
            </w:pPr>
            <w:r>
              <w:t>Ana Maleš</w:t>
            </w:r>
          </w:p>
        </w:tc>
      </w:tr>
      <w:tr w:rsidR="00644E3A" w14:paraId="43A403FE" w14:textId="77777777" w:rsidTr="008E1035">
        <w:trPr>
          <w:trHeight w:val="514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96D1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2.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DB88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2.g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4B185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„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0F3C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3/105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5B6C" w14:textId="3191BF07" w:rsidR="00644E3A" w:rsidRPr="00F86B00" w:rsidRDefault="00643A0E" w:rsidP="00AE23A9">
            <w:r>
              <w:t>Đani Erceg</w:t>
            </w:r>
          </w:p>
        </w:tc>
      </w:tr>
      <w:tr w:rsidR="00644E3A" w14:paraId="668EA8B4" w14:textId="77777777" w:rsidTr="008E1035">
        <w:trPr>
          <w:trHeight w:val="514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053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3.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A01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3.g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595A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„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A2452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2/ 64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27AB" w14:textId="66CCDD82" w:rsidR="00644E3A" w:rsidRPr="00F86B00" w:rsidRDefault="00490773" w:rsidP="00AE23A9">
            <w:r>
              <w:t>Ines Stipanović</w:t>
            </w:r>
          </w:p>
        </w:tc>
      </w:tr>
      <w:tr w:rsidR="00644E3A" w14:paraId="6B804E8A" w14:textId="77777777" w:rsidTr="008E1035">
        <w:trPr>
          <w:trHeight w:val="1007"/>
          <w:jc w:val="center"/>
        </w:trPr>
        <w:tc>
          <w:tcPr>
            <w:tcW w:w="8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FC9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Ukupno sati:                        8</w:t>
            </w:r>
          </w:p>
          <w:p w14:paraId="16E85E8F" w14:textId="77777777" w:rsidR="00644E3A" w:rsidRDefault="00644E3A" w:rsidP="00AE23A9">
            <w:pPr>
              <w:ind w:right="57"/>
              <w:jc w:val="center"/>
            </w:pPr>
          </w:p>
        </w:tc>
      </w:tr>
    </w:tbl>
    <w:p w14:paraId="345205FC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p w14:paraId="49BC6625" w14:textId="77777777" w:rsidR="00644E3A" w:rsidRDefault="00644E3A" w:rsidP="00644E3A">
      <w:pPr>
        <w:rPr>
          <w:rFonts w:ascii="Arial Black" w:hAnsi="Arial Black"/>
          <w:b/>
          <w:color w:val="000000"/>
          <w:sz w:val="20"/>
          <w:szCs w:val="20"/>
        </w:rPr>
      </w:pPr>
    </w:p>
    <w:p w14:paraId="5BA76BDC" w14:textId="77777777" w:rsidR="00644E3A" w:rsidRDefault="00644E3A" w:rsidP="00644E3A">
      <w:pPr>
        <w:rPr>
          <w:rFonts w:ascii="Arial Black" w:hAnsi="Arial Black"/>
          <w:b/>
          <w:color w:val="000000"/>
          <w:sz w:val="20"/>
          <w:szCs w:val="20"/>
        </w:rPr>
      </w:pPr>
    </w:p>
    <w:p w14:paraId="40E1CFA2" w14:textId="77777777" w:rsidR="00644E3A" w:rsidRDefault="00644E3A" w:rsidP="00644E3A">
      <w:pPr>
        <w:rPr>
          <w:rFonts w:ascii="Arial Black" w:hAnsi="Arial Black"/>
          <w:b/>
          <w:color w:val="000000"/>
          <w:sz w:val="20"/>
          <w:szCs w:val="20"/>
        </w:rPr>
      </w:pPr>
    </w:p>
    <w:p w14:paraId="31E7453B" w14:textId="77777777" w:rsidR="00644E3A" w:rsidRDefault="00644E3A" w:rsidP="00644E3A">
      <w:pPr>
        <w:rPr>
          <w:rFonts w:ascii="Arial Black" w:hAnsi="Arial Black"/>
          <w:b/>
          <w:color w:val="000000"/>
          <w:sz w:val="20"/>
          <w:szCs w:val="20"/>
        </w:rPr>
      </w:pPr>
    </w:p>
    <w:p w14:paraId="1057B7F0" w14:textId="77777777" w:rsidR="00644E3A" w:rsidRDefault="00644E3A" w:rsidP="00644E3A">
      <w:pPr>
        <w:rPr>
          <w:rFonts w:ascii="Arial Black" w:hAnsi="Arial Black"/>
          <w:b/>
          <w:color w:val="000000"/>
          <w:sz w:val="20"/>
          <w:szCs w:val="20"/>
        </w:rPr>
      </w:pPr>
    </w:p>
    <w:p w14:paraId="10381AF4" w14:textId="77777777" w:rsidR="00644E3A" w:rsidRDefault="00644E3A" w:rsidP="00644E3A">
      <w:pPr>
        <w:rPr>
          <w:rFonts w:ascii="Arial Black" w:hAnsi="Arial Black"/>
          <w:b/>
          <w:color w:val="000000"/>
          <w:sz w:val="20"/>
          <w:szCs w:val="20"/>
        </w:rPr>
      </w:pPr>
    </w:p>
    <w:p w14:paraId="536EAEEC" w14:textId="77777777" w:rsidR="00644E3A" w:rsidRDefault="00644E3A" w:rsidP="00644E3A">
      <w:pPr>
        <w:rPr>
          <w:rFonts w:ascii="Arial Black" w:hAnsi="Arial Black"/>
          <w:b/>
          <w:color w:val="000000"/>
          <w:sz w:val="20"/>
          <w:szCs w:val="20"/>
        </w:rPr>
      </w:pPr>
    </w:p>
    <w:p w14:paraId="58397AFC" w14:textId="77777777" w:rsidR="00644E3A" w:rsidRDefault="00644E3A" w:rsidP="00644E3A">
      <w:pPr>
        <w:rPr>
          <w:rFonts w:ascii="Arial Black" w:hAnsi="Arial Black"/>
          <w:b/>
          <w:color w:val="000000"/>
          <w:sz w:val="20"/>
          <w:szCs w:val="20"/>
        </w:rPr>
      </w:pPr>
    </w:p>
    <w:p w14:paraId="302FFAED" w14:textId="77777777" w:rsidR="00644E3A" w:rsidRDefault="00644E3A" w:rsidP="00644E3A">
      <w:pPr>
        <w:rPr>
          <w:rFonts w:ascii="Arial Black" w:hAnsi="Arial Black"/>
          <w:b/>
          <w:color w:val="000000"/>
          <w:sz w:val="20"/>
          <w:szCs w:val="20"/>
        </w:rPr>
      </w:pPr>
    </w:p>
    <w:p w14:paraId="3BBA26B9" w14:textId="77777777" w:rsidR="00644E3A" w:rsidRDefault="00644E3A" w:rsidP="00644E3A">
      <w:pPr>
        <w:rPr>
          <w:rFonts w:ascii="Arial Black" w:hAnsi="Arial Black"/>
          <w:b/>
          <w:color w:val="000000"/>
          <w:sz w:val="20"/>
          <w:szCs w:val="20"/>
        </w:rPr>
      </w:pPr>
    </w:p>
    <w:p w14:paraId="30742D6B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p w14:paraId="73FF39C2" w14:textId="77777777" w:rsidR="00644E3A" w:rsidRDefault="00644E3A" w:rsidP="00644E3A">
      <w:pPr>
        <w:rPr>
          <w:b/>
        </w:rPr>
      </w:pPr>
      <w:r>
        <w:rPr>
          <w:b/>
        </w:rPr>
        <w:t>Nastavni predmeti:  Pravno okruženje poslovanja</w:t>
      </w:r>
    </w:p>
    <w:p w14:paraId="2157CA27" w14:textId="77777777" w:rsidR="00644E3A" w:rsidRDefault="00644E3A" w:rsidP="00644E3A">
      <w:pPr>
        <w:rPr>
          <w:rFonts w:ascii="Arial Black" w:hAnsi="Arial Black"/>
          <w:b/>
          <w:sz w:val="28"/>
          <w:szCs w:val="28"/>
        </w:rPr>
      </w:pPr>
    </w:p>
    <w:tbl>
      <w:tblPr>
        <w:tblW w:w="903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1371"/>
        <w:gridCol w:w="752"/>
        <w:gridCol w:w="1779"/>
        <w:gridCol w:w="1066"/>
        <w:gridCol w:w="3040"/>
      </w:tblGrid>
      <w:tr w:rsidR="00644E3A" w14:paraId="183787EE" w14:textId="77777777" w:rsidTr="008E1035">
        <w:trPr>
          <w:trHeight w:val="125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30B9E" w14:textId="77777777" w:rsidR="00644E3A" w:rsidRDefault="00644E3A" w:rsidP="00AE23A9">
            <w:pPr>
              <w:jc w:val="center"/>
            </w:pPr>
            <w:r>
              <w:rPr>
                <w:rStyle w:val="Zadanifontodlomka11"/>
              </w:rPr>
              <w:t>Redni broj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70E1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</w:rPr>
              <w:t>Razred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68B1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</w:rPr>
              <w:t>Zanimanje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18EE" w14:textId="77777777" w:rsidR="00644E3A" w:rsidRDefault="00644E3A" w:rsidP="00AE23A9">
            <w:pPr>
              <w:jc w:val="center"/>
            </w:pPr>
            <w:r>
              <w:rPr>
                <w:rStyle w:val="Zadanifontodlomka11"/>
              </w:rPr>
              <w:t>tjedni/</w:t>
            </w:r>
          </w:p>
          <w:p w14:paraId="6DB63900" w14:textId="77777777" w:rsidR="00644E3A" w:rsidRDefault="00644E3A" w:rsidP="00AE23A9">
            <w:pPr>
              <w:jc w:val="center"/>
            </w:pPr>
            <w:r>
              <w:t xml:space="preserve">godišnji </w:t>
            </w:r>
          </w:p>
          <w:p w14:paraId="02B5AD57" w14:textId="77777777" w:rsidR="00644E3A" w:rsidRDefault="00644E3A" w:rsidP="00AE23A9">
            <w:pPr>
              <w:jc w:val="center"/>
            </w:pPr>
            <w:r>
              <w:rPr>
                <w:rStyle w:val="Zadanifontodlomka11"/>
              </w:rPr>
              <w:t>broj sati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8B4B" w14:textId="77777777" w:rsidR="00644E3A" w:rsidRDefault="00644E3A" w:rsidP="00AE23A9">
            <w:pPr>
              <w:spacing w:before="120"/>
              <w:jc w:val="center"/>
            </w:pPr>
            <w:r>
              <w:rPr>
                <w:rStyle w:val="Zadanifontodlomka11"/>
              </w:rPr>
              <w:t>Nastavnik</w:t>
            </w:r>
          </w:p>
        </w:tc>
      </w:tr>
      <w:tr w:rsidR="00644E3A" w14:paraId="28F0EF7B" w14:textId="77777777" w:rsidTr="008E1035">
        <w:trPr>
          <w:trHeight w:val="416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6B1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1.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ED1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4.a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02024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ekonomist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DE2B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2/64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F056" w14:textId="1298DE89" w:rsidR="00644E3A" w:rsidRPr="00F86B00" w:rsidRDefault="00490773" w:rsidP="00AE23A9">
            <w:pPr>
              <w:ind w:right="57"/>
            </w:pPr>
            <w:r>
              <w:t>Mia Bitunjac Putnik</w:t>
            </w:r>
          </w:p>
        </w:tc>
      </w:tr>
      <w:tr w:rsidR="00644E3A" w14:paraId="75A43BA6" w14:textId="77777777" w:rsidTr="008E1035">
        <w:trPr>
          <w:trHeight w:val="1250"/>
          <w:jc w:val="center"/>
        </w:trPr>
        <w:tc>
          <w:tcPr>
            <w:tcW w:w="9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0C2A" w14:textId="77777777" w:rsidR="00644E3A" w:rsidRPr="00F86B00" w:rsidRDefault="00644E3A" w:rsidP="00AE23A9">
            <w:pPr>
              <w:ind w:right="57"/>
            </w:pPr>
            <w:r w:rsidRPr="00F86B00">
              <w:t xml:space="preserve">                                    </w:t>
            </w:r>
          </w:p>
          <w:p w14:paraId="6E7F6FDC" w14:textId="77777777" w:rsidR="00644E3A" w:rsidRPr="00F86B00" w:rsidRDefault="00644E3A" w:rsidP="00AE23A9">
            <w:pPr>
              <w:ind w:right="57"/>
              <w:jc w:val="center"/>
              <w:rPr>
                <w:b/>
              </w:rPr>
            </w:pPr>
            <w:r w:rsidRPr="00F86B00">
              <w:rPr>
                <w:b/>
              </w:rPr>
              <w:t>Poslovno dopisivanje</w:t>
            </w:r>
          </w:p>
          <w:p w14:paraId="29F34B80" w14:textId="77777777" w:rsidR="00644E3A" w:rsidRPr="00F86B00" w:rsidRDefault="00644E3A" w:rsidP="00AE23A9">
            <w:pPr>
              <w:ind w:right="57"/>
            </w:pPr>
          </w:p>
        </w:tc>
      </w:tr>
      <w:tr w:rsidR="00644E3A" w14:paraId="13A44663" w14:textId="77777777" w:rsidTr="008E1035">
        <w:trPr>
          <w:trHeight w:val="416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13A74" w14:textId="77777777" w:rsidR="00644E3A" w:rsidRDefault="00644E3A" w:rsidP="00AE23A9">
            <w:pPr>
              <w:ind w:right="57"/>
              <w:jc w:val="center"/>
            </w:pPr>
            <w:r>
              <w:t xml:space="preserve">2.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4464" w14:textId="77777777" w:rsidR="00644E3A" w:rsidRDefault="00644E3A" w:rsidP="00AE23A9">
            <w:pPr>
              <w:ind w:right="57"/>
              <w:jc w:val="center"/>
            </w:pPr>
            <w:r>
              <w:t>1.m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7868" w14:textId="77777777" w:rsidR="00644E3A" w:rsidRDefault="00644E3A" w:rsidP="00AE23A9">
            <w:pPr>
              <w:ind w:right="57"/>
            </w:pPr>
            <w:r>
              <w:t>tur.-hot.kom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23F1" w14:textId="77777777" w:rsidR="00644E3A" w:rsidRDefault="00644E3A" w:rsidP="00AE23A9">
            <w:pPr>
              <w:ind w:right="57"/>
              <w:jc w:val="center"/>
            </w:pPr>
            <w:r>
              <w:t>1/35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BF8C" w14:textId="00B69E83" w:rsidR="00644E3A" w:rsidRPr="00F86B00" w:rsidRDefault="00490773" w:rsidP="00AE23A9">
            <w:pPr>
              <w:ind w:right="57"/>
            </w:pPr>
            <w:r>
              <w:t>Mia Bitunjac Putnik</w:t>
            </w:r>
          </w:p>
        </w:tc>
      </w:tr>
      <w:tr w:rsidR="00644E3A" w14:paraId="54000700" w14:textId="77777777" w:rsidTr="008E1035">
        <w:trPr>
          <w:trHeight w:val="398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D065B" w14:textId="77777777" w:rsidR="00644E3A" w:rsidRDefault="00644E3A" w:rsidP="00AE23A9">
            <w:pPr>
              <w:ind w:right="57"/>
              <w:jc w:val="center"/>
            </w:pPr>
            <w:r>
              <w:t>3.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81FC" w14:textId="77777777" w:rsidR="00644E3A" w:rsidRDefault="00644E3A" w:rsidP="00AE23A9">
            <w:pPr>
              <w:ind w:right="57"/>
              <w:jc w:val="center"/>
            </w:pPr>
            <w:r>
              <w:t>2.m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91D6" w14:textId="77777777" w:rsidR="00644E3A" w:rsidRDefault="00644E3A" w:rsidP="00AE23A9">
            <w:pPr>
              <w:ind w:right="57"/>
              <w:jc w:val="center"/>
            </w:pPr>
            <w:r>
              <w:t>„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B128" w14:textId="77777777" w:rsidR="00644E3A" w:rsidRDefault="00644E3A" w:rsidP="00AE23A9">
            <w:pPr>
              <w:ind w:right="57"/>
              <w:jc w:val="center"/>
            </w:pPr>
            <w:r>
              <w:t>1/35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3361" w14:textId="3A463A67" w:rsidR="00644E3A" w:rsidRPr="00F86B00" w:rsidRDefault="00490773" w:rsidP="00AE23A9">
            <w:pPr>
              <w:ind w:right="57"/>
            </w:pPr>
            <w:r>
              <w:t>Mia Bitunjac Putnik</w:t>
            </w:r>
          </w:p>
        </w:tc>
      </w:tr>
      <w:tr w:rsidR="00644E3A" w14:paraId="56753175" w14:textId="77777777" w:rsidTr="008E1035">
        <w:trPr>
          <w:trHeight w:val="1250"/>
          <w:jc w:val="center"/>
        </w:trPr>
        <w:tc>
          <w:tcPr>
            <w:tcW w:w="9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6105" w14:textId="77777777" w:rsidR="00644E3A" w:rsidRPr="00F86B00" w:rsidRDefault="00644E3A" w:rsidP="00AE23A9">
            <w:pPr>
              <w:ind w:right="57"/>
              <w:jc w:val="center"/>
              <w:rPr>
                <w:b/>
              </w:rPr>
            </w:pPr>
          </w:p>
          <w:p w14:paraId="08ABC460" w14:textId="77777777" w:rsidR="00644E3A" w:rsidRPr="00F86B00" w:rsidRDefault="00644E3A" w:rsidP="00AE23A9">
            <w:pPr>
              <w:ind w:right="57"/>
              <w:jc w:val="center"/>
              <w:rPr>
                <w:b/>
              </w:rPr>
            </w:pPr>
            <w:r w:rsidRPr="00F86B00">
              <w:rPr>
                <w:b/>
              </w:rPr>
              <w:t>Gospodarsko pravo</w:t>
            </w:r>
          </w:p>
          <w:p w14:paraId="40995C42" w14:textId="77777777" w:rsidR="00644E3A" w:rsidRPr="00F86B00" w:rsidRDefault="00644E3A" w:rsidP="00AE23A9">
            <w:pPr>
              <w:ind w:right="57"/>
              <w:jc w:val="center"/>
            </w:pPr>
          </w:p>
        </w:tc>
      </w:tr>
      <w:tr w:rsidR="00644E3A" w14:paraId="7BA45130" w14:textId="77777777" w:rsidTr="008E1035">
        <w:trPr>
          <w:trHeight w:val="416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3B67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4.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DFD1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 xml:space="preserve">2.m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495E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tur.-hot.kom.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591D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2/70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8FB1" w14:textId="688F3F81" w:rsidR="00644E3A" w:rsidRPr="00F86B00" w:rsidRDefault="00490773" w:rsidP="00AE23A9">
            <w:pPr>
              <w:ind w:right="57"/>
            </w:pPr>
            <w:r>
              <w:t>Mia Bitunjac Putnik</w:t>
            </w:r>
          </w:p>
        </w:tc>
      </w:tr>
      <w:tr w:rsidR="00644E3A" w14:paraId="5919CB7E" w14:textId="77777777" w:rsidTr="008E1035">
        <w:trPr>
          <w:trHeight w:val="1250"/>
          <w:jc w:val="center"/>
        </w:trPr>
        <w:tc>
          <w:tcPr>
            <w:tcW w:w="9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BA11C" w14:textId="77777777" w:rsidR="00644E3A" w:rsidRPr="00F86B00" w:rsidRDefault="00644E3A" w:rsidP="00AE23A9">
            <w:pPr>
              <w:ind w:right="57"/>
            </w:pPr>
          </w:p>
          <w:p w14:paraId="43F0A6FB" w14:textId="77777777" w:rsidR="00644E3A" w:rsidRPr="00F86B00" w:rsidRDefault="00644E3A" w:rsidP="00AE23A9">
            <w:pPr>
              <w:ind w:right="57"/>
              <w:jc w:val="center"/>
              <w:rPr>
                <w:b/>
              </w:rPr>
            </w:pPr>
            <w:r w:rsidRPr="00F86B00">
              <w:rPr>
                <w:b/>
              </w:rPr>
              <w:t>Osnove trgovačkog prava</w:t>
            </w:r>
          </w:p>
          <w:p w14:paraId="0242D609" w14:textId="77777777" w:rsidR="00644E3A" w:rsidRPr="00F86B00" w:rsidRDefault="00644E3A" w:rsidP="00AE23A9">
            <w:pPr>
              <w:ind w:right="57"/>
              <w:jc w:val="center"/>
            </w:pPr>
          </w:p>
        </w:tc>
      </w:tr>
      <w:tr w:rsidR="00644E3A" w14:paraId="1EFFCCBA" w14:textId="77777777" w:rsidTr="008E1035">
        <w:trPr>
          <w:trHeight w:val="416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91C4" w14:textId="77777777" w:rsidR="00644E3A" w:rsidRDefault="00644E3A" w:rsidP="00AE23A9">
            <w:pPr>
              <w:ind w:right="57"/>
              <w:jc w:val="center"/>
            </w:pPr>
            <w:r>
              <w:t>5.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F9C0" w14:textId="77777777" w:rsidR="00644E3A" w:rsidRDefault="00644E3A" w:rsidP="00AE23A9">
            <w:pPr>
              <w:ind w:right="57"/>
              <w:jc w:val="center"/>
            </w:pPr>
            <w:r>
              <w:t>3.b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E03A7" w14:textId="77777777" w:rsidR="00644E3A" w:rsidRDefault="00644E3A" w:rsidP="00AE23A9">
            <w:pPr>
              <w:ind w:right="57"/>
              <w:jc w:val="center"/>
            </w:pPr>
            <w:r>
              <w:t>komercijalist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13C1" w14:textId="77777777" w:rsidR="00644E3A" w:rsidRDefault="00644E3A" w:rsidP="00AE23A9">
            <w:pPr>
              <w:ind w:right="57"/>
              <w:jc w:val="center"/>
            </w:pPr>
            <w:r>
              <w:t>2/70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5B724" w14:textId="74A66DA5" w:rsidR="00644E3A" w:rsidRPr="00F86B00" w:rsidRDefault="00490773" w:rsidP="00AE23A9">
            <w:pPr>
              <w:ind w:right="57"/>
            </w:pPr>
            <w:r>
              <w:t>Mia Bitunjac Putnik</w:t>
            </w:r>
          </w:p>
        </w:tc>
      </w:tr>
      <w:tr w:rsidR="00644E3A" w14:paraId="024A86F8" w14:textId="77777777" w:rsidTr="008E1035">
        <w:trPr>
          <w:trHeight w:val="416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BD95" w14:textId="77777777" w:rsidR="00644E3A" w:rsidRDefault="00644E3A" w:rsidP="00AE23A9">
            <w:pPr>
              <w:ind w:right="57"/>
              <w:jc w:val="center"/>
            </w:pPr>
            <w:r>
              <w:t>6.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D7F1" w14:textId="77777777" w:rsidR="00644E3A" w:rsidRDefault="00644E3A" w:rsidP="00AE23A9">
            <w:pPr>
              <w:ind w:right="57"/>
              <w:jc w:val="center"/>
            </w:pPr>
            <w:r>
              <w:t>3.c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1816" w14:textId="77777777" w:rsidR="00644E3A" w:rsidRDefault="00644E3A" w:rsidP="00AE23A9">
            <w:pPr>
              <w:ind w:right="57"/>
              <w:jc w:val="center"/>
            </w:pPr>
            <w:r>
              <w:t>„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BCE2D" w14:textId="77777777" w:rsidR="00644E3A" w:rsidRDefault="00644E3A" w:rsidP="00AE23A9">
            <w:pPr>
              <w:ind w:right="57"/>
              <w:jc w:val="center"/>
            </w:pPr>
            <w:r>
              <w:t>2/70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4114" w14:textId="182E8371" w:rsidR="00644E3A" w:rsidRPr="00F86B00" w:rsidRDefault="00490773" w:rsidP="00AE23A9">
            <w:pPr>
              <w:ind w:right="57"/>
            </w:pPr>
            <w:r>
              <w:t>Mia Bitunjac Putnik</w:t>
            </w:r>
          </w:p>
        </w:tc>
      </w:tr>
      <w:tr w:rsidR="00644E3A" w14:paraId="103A36C0" w14:textId="77777777" w:rsidTr="008E1035">
        <w:trPr>
          <w:trHeight w:val="814"/>
          <w:jc w:val="center"/>
        </w:trPr>
        <w:tc>
          <w:tcPr>
            <w:tcW w:w="9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87E63" w14:textId="77777777" w:rsidR="00644E3A" w:rsidRDefault="00644E3A" w:rsidP="00AE23A9">
            <w:pPr>
              <w:ind w:right="57"/>
              <w:jc w:val="center"/>
            </w:pPr>
            <w:r>
              <w:rPr>
                <w:rStyle w:val="Zadanifontodlomka11"/>
              </w:rPr>
              <w:t>Ukupno sati:            10</w:t>
            </w:r>
          </w:p>
          <w:p w14:paraId="2C85487A" w14:textId="77777777" w:rsidR="00644E3A" w:rsidRDefault="00644E3A" w:rsidP="00AE23A9">
            <w:pPr>
              <w:ind w:right="57"/>
              <w:jc w:val="center"/>
            </w:pPr>
          </w:p>
        </w:tc>
      </w:tr>
    </w:tbl>
    <w:p w14:paraId="24532371" w14:textId="77777777" w:rsidR="00644E3A" w:rsidRDefault="00644E3A" w:rsidP="00644E3A">
      <w:pPr>
        <w:rPr>
          <w:b/>
          <w:color w:val="000000"/>
        </w:rPr>
      </w:pPr>
    </w:p>
    <w:p w14:paraId="248368AA" w14:textId="77777777" w:rsidR="00644E3A" w:rsidRDefault="00644E3A" w:rsidP="00644E3A">
      <w:pPr>
        <w:rPr>
          <w:b/>
          <w:color w:val="000000"/>
        </w:rPr>
      </w:pPr>
    </w:p>
    <w:p w14:paraId="60530797" w14:textId="77777777" w:rsidR="00644E3A" w:rsidRDefault="00644E3A" w:rsidP="00644E3A">
      <w:pPr>
        <w:rPr>
          <w:b/>
          <w:color w:val="000000"/>
        </w:rPr>
      </w:pPr>
    </w:p>
    <w:p w14:paraId="6C5710C8" w14:textId="77777777" w:rsidR="00644E3A" w:rsidRDefault="00644E3A" w:rsidP="00644E3A">
      <w:pPr>
        <w:rPr>
          <w:b/>
          <w:color w:val="000000"/>
        </w:rPr>
      </w:pPr>
    </w:p>
    <w:p w14:paraId="632BBC32" w14:textId="77777777" w:rsidR="00644E3A" w:rsidRDefault="00644E3A" w:rsidP="00644E3A">
      <w:pPr>
        <w:rPr>
          <w:b/>
          <w:color w:val="000000"/>
        </w:rPr>
      </w:pPr>
    </w:p>
    <w:p w14:paraId="1FDFA79A" w14:textId="77777777" w:rsidR="00644E3A" w:rsidRDefault="00644E3A" w:rsidP="00644E3A">
      <w:pPr>
        <w:rPr>
          <w:b/>
          <w:color w:val="000000"/>
        </w:rPr>
      </w:pPr>
    </w:p>
    <w:p w14:paraId="622D85D3" w14:textId="77777777" w:rsidR="00644E3A" w:rsidRDefault="00644E3A" w:rsidP="00644E3A">
      <w:pPr>
        <w:rPr>
          <w:b/>
          <w:color w:val="000000"/>
        </w:rPr>
      </w:pPr>
    </w:p>
    <w:p w14:paraId="0773E96A" w14:textId="77777777" w:rsidR="00644E3A" w:rsidRDefault="00644E3A" w:rsidP="00644E3A">
      <w:pPr>
        <w:rPr>
          <w:b/>
          <w:color w:val="000000"/>
        </w:rPr>
      </w:pPr>
    </w:p>
    <w:p w14:paraId="04CE415B" w14:textId="77777777" w:rsidR="00644E3A" w:rsidRDefault="00644E3A" w:rsidP="00644E3A">
      <w:pPr>
        <w:rPr>
          <w:b/>
          <w:color w:val="000000"/>
        </w:rPr>
      </w:pPr>
    </w:p>
    <w:p w14:paraId="77ADFC39" w14:textId="77777777" w:rsidR="00644E3A" w:rsidRDefault="00644E3A" w:rsidP="00644E3A">
      <w:pPr>
        <w:rPr>
          <w:b/>
          <w:color w:val="000000"/>
        </w:rPr>
      </w:pPr>
    </w:p>
    <w:p w14:paraId="68B21170" w14:textId="77777777" w:rsidR="00644E3A" w:rsidRDefault="00644E3A" w:rsidP="00644E3A">
      <w:pPr>
        <w:rPr>
          <w:b/>
          <w:color w:val="000000"/>
        </w:rPr>
      </w:pPr>
    </w:p>
    <w:p w14:paraId="1253E3E9" w14:textId="77777777" w:rsidR="00644E3A" w:rsidRDefault="00644E3A" w:rsidP="00644E3A">
      <w:pPr>
        <w:rPr>
          <w:b/>
          <w:color w:val="000000"/>
        </w:rPr>
      </w:pPr>
    </w:p>
    <w:p w14:paraId="375B1C8A" w14:textId="77777777" w:rsidR="00644E3A" w:rsidRDefault="00644E3A" w:rsidP="00644E3A">
      <w:pPr>
        <w:rPr>
          <w:b/>
          <w:color w:val="000000"/>
        </w:rPr>
      </w:pPr>
    </w:p>
    <w:p w14:paraId="3D62AB21" w14:textId="77777777" w:rsidR="00644E3A" w:rsidRDefault="00644E3A" w:rsidP="00644E3A">
      <w:pPr>
        <w:rPr>
          <w:b/>
          <w:color w:val="000000"/>
        </w:rPr>
      </w:pPr>
    </w:p>
    <w:p w14:paraId="0D4BF865" w14:textId="77777777" w:rsidR="00644E3A" w:rsidRDefault="00644E3A" w:rsidP="00644E3A">
      <w:pPr>
        <w:rPr>
          <w:b/>
          <w:color w:val="000000"/>
        </w:rPr>
      </w:pPr>
    </w:p>
    <w:p w14:paraId="26C8BE94" w14:textId="77777777" w:rsidR="00AE4C62" w:rsidRDefault="00AE4C62" w:rsidP="00644E3A">
      <w:pPr>
        <w:rPr>
          <w:b/>
          <w:color w:val="000000"/>
        </w:rPr>
      </w:pPr>
    </w:p>
    <w:p w14:paraId="3684E148" w14:textId="77777777" w:rsidR="00644E3A" w:rsidRDefault="00644E3A" w:rsidP="00644E3A">
      <w:pPr>
        <w:rPr>
          <w:b/>
          <w:color w:val="000000"/>
        </w:rPr>
      </w:pPr>
    </w:p>
    <w:p w14:paraId="46841DFF" w14:textId="77777777" w:rsidR="00644E3A" w:rsidRDefault="00644E3A" w:rsidP="00644E3A">
      <w:pPr>
        <w:rPr>
          <w:b/>
          <w:color w:val="000000"/>
        </w:rPr>
      </w:pPr>
    </w:p>
    <w:p w14:paraId="557F9248" w14:textId="77777777" w:rsidR="00644E3A" w:rsidRPr="00C677C0" w:rsidRDefault="00644E3A" w:rsidP="00644E3A">
      <w:pPr>
        <w:rPr>
          <w:b/>
        </w:rPr>
      </w:pPr>
      <w:r w:rsidRPr="00C677C0">
        <w:rPr>
          <w:b/>
        </w:rPr>
        <w:t xml:space="preserve">Nastavni predmeti: Praktična nastava </w:t>
      </w:r>
    </w:p>
    <w:p w14:paraId="1A1BBB69" w14:textId="77777777" w:rsidR="00644E3A" w:rsidRPr="0057364F" w:rsidRDefault="00644E3A" w:rsidP="00644E3A">
      <w:pPr>
        <w:jc w:val="center"/>
        <w:rPr>
          <w:rFonts w:ascii="Arial Black" w:hAnsi="Arial Black"/>
          <w:b/>
          <w:color w:val="FF0000"/>
          <w:sz w:val="28"/>
          <w:szCs w:val="28"/>
        </w:rPr>
      </w:pPr>
    </w:p>
    <w:tbl>
      <w:tblPr>
        <w:tblW w:w="100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"/>
        <w:gridCol w:w="1036"/>
        <w:gridCol w:w="1563"/>
        <w:gridCol w:w="1619"/>
        <w:gridCol w:w="1497"/>
        <w:gridCol w:w="3236"/>
      </w:tblGrid>
      <w:tr w:rsidR="00644E3A" w:rsidRPr="00C677C0" w14:paraId="5975F186" w14:textId="77777777" w:rsidTr="008E1035">
        <w:trPr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6A29" w14:textId="77777777" w:rsidR="00644E3A" w:rsidRPr="00C677C0" w:rsidRDefault="00644E3A" w:rsidP="00AE23A9">
            <w:pPr>
              <w:jc w:val="center"/>
            </w:pPr>
            <w:r w:rsidRPr="00C677C0">
              <w:rPr>
                <w:rStyle w:val="Zadanifontodlomka11"/>
              </w:rPr>
              <w:t>Red.br.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27785" w14:textId="77777777" w:rsidR="00644E3A" w:rsidRPr="00C677C0" w:rsidRDefault="00644E3A" w:rsidP="00AE23A9">
            <w:pPr>
              <w:spacing w:before="120"/>
              <w:jc w:val="center"/>
            </w:pPr>
            <w:r w:rsidRPr="00C677C0">
              <w:rPr>
                <w:rStyle w:val="Zadanifontodlomka11"/>
              </w:rPr>
              <w:t>Razred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FEDE1" w14:textId="77777777" w:rsidR="00644E3A" w:rsidRPr="00C677C0" w:rsidRDefault="00644E3A" w:rsidP="00AE23A9">
            <w:pPr>
              <w:spacing w:before="120"/>
              <w:jc w:val="center"/>
            </w:pPr>
            <w:r w:rsidRPr="00C677C0">
              <w:rPr>
                <w:rStyle w:val="Zadanifontodlomka11"/>
              </w:rPr>
              <w:t>Zanimanje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58BEE" w14:textId="77777777" w:rsidR="00644E3A" w:rsidRPr="00C677C0" w:rsidRDefault="00644E3A" w:rsidP="00AE23A9">
            <w:pPr>
              <w:jc w:val="center"/>
            </w:pPr>
            <w:r w:rsidRPr="00C677C0">
              <w:rPr>
                <w:rStyle w:val="Zadanifontodlomka11"/>
              </w:rPr>
              <w:t>tjedni</w:t>
            </w:r>
          </w:p>
          <w:p w14:paraId="7E961654" w14:textId="77777777" w:rsidR="00644E3A" w:rsidRPr="00C677C0" w:rsidRDefault="00644E3A" w:rsidP="00AE23A9">
            <w:pPr>
              <w:jc w:val="center"/>
            </w:pPr>
            <w:r w:rsidRPr="00C677C0">
              <w:t xml:space="preserve">broj </w:t>
            </w:r>
          </w:p>
          <w:p w14:paraId="5EE391CB" w14:textId="77777777" w:rsidR="00644E3A" w:rsidRPr="00C677C0" w:rsidRDefault="00644E3A" w:rsidP="00AE23A9">
            <w:pPr>
              <w:jc w:val="center"/>
            </w:pPr>
            <w:r w:rsidRPr="00C677C0">
              <w:rPr>
                <w:rStyle w:val="Zadanifontodlomka11"/>
              </w:rPr>
              <w:t>sati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D0D8F" w14:textId="77777777" w:rsidR="00644E3A" w:rsidRPr="00C677C0" w:rsidRDefault="00644E3A" w:rsidP="00AE23A9">
            <w:pPr>
              <w:spacing w:before="120"/>
              <w:jc w:val="center"/>
            </w:pPr>
            <w:r w:rsidRPr="00C677C0">
              <w:rPr>
                <w:rStyle w:val="Zadanifontodlomka11"/>
              </w:rPr>
              <w:t>godišnji</w:t>
            </w:r>
          </w:p>
          <w:p w14:paraId="1BDE079C" w14:textId="77777777" w:rsidR="00644E3A" w:rsidRPr="00C677C0" w:rsidRDefault="00644E3A" w:rsidP="00AE23A9">
            <w:pPr>
              <w:spacing w:before="120"/>
              <w:jc w:val="center"/>
            </w:pPr>
            <w:r w:rsidRPr="00C677C0">
              <w:rPr>
                <w:rStyle w:val="Zadanifontodlomka11"/>
              </w:rPr>
              <w:t>broj sati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6AB4A" w14:textId="77777777" w:rsidR="00644E3A" w:rsidRPr="00C677C0" w:rsidRDefault="00644E3A" w:rsidP="00AE23A9">
            <w:pPr>
              <w:spacing w:before="120"/>
              <w:jc w:val="center"/>
            </w:pPr>
            <w:r w:rsidRPr="00C677C0">
              <w:rPr>
                <w:rStyle w:val="Zadanifontodlomka11"/>
              </w:rPr>
              <w:t>Nastavnik</w:t>
            </w:r>
          </w:p>
        </w:tc>
      </w:tr>
      <w:tr w:rsidR="00644E3A" w:rsidRPr="00C677C0" w14:paraId="5942D69D" w14:textId="77777777" w:rsidTr="008E1035">
        <w:trPr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9200" w14:textId="77777777" w:rsidR="00644E3A" w:rsidRPr="00C677C0" w:rsidRDefault="00644E3A" w:rsidP="00AE23A9">
            <w:pPr>
              <w:ind w:right="57"/>
              <w:jc w:val="center"/>
            </w:pPr>
            <w:r w:rsidRPr="00C677C0">
              <w:rPr>
                <w:rStyle w:val="Zadanifontodlomka11"/>
              </w:rPr>
              <w:t>1.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C830" w14:textId="77777777" w:rsidR="00644E3A" w:rsidRPr="00C677C0" w:rsidRDefault="00644E3A" w:rsidP="00AE23A9">
            <w:pPr>
              <w:ind w:right="57"/>
              <w:jc w:val="center"/>
            </w:pPr>
            <w:r w:rsidRPr="00C677C0">
              <w:rPr>
                <w:rStyle w:val="Zadanifontodlomka11"/>
              </w:rPr>
              <w:t>1.g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D080" w14:textId="77777777" w:rsidR="00644E3A" w:rsidRPr="00C677C0" w:rsidRDefault="00644E3A" w:rsidP="00AE23A9">
            <w:pPr>
              <w:ind w:right="57"/>
              <w:jc w:val="center"/>
            </w:pPr>
            <w:r w:rsidRPr="00C677C0">
              <w:rPr>
                <w:rStyle w:val="Zadanifontodlomka11"/>
              </w:rPr>
              <w:t>prodavač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8A1A" w14:textId="77777777" w:rsidR="00644E3A" w:rsidRPr="00C677C0" w:rsidRDefault="00644E3A" w:rsidP="00AE23A9">
            <w:pPr>
              <w:ind w:right="57"/>
              <w:jc w:val="center"/>
            </w:pPr>
            <w:r w:rsidRPr="00C677C0">
              <w:rPr>
                <w:rStyle w:val="Zadanifontodlomka11"/>
              </w:rPr>
              <w:t>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EBDA" w14:textId="77777777" w:rsidR="00644E3A" w:rsidRPr="00C677C0" w:rsidRDefault="00644E3A" w:rsidP="00AE23A9">
            <w:pPr>
              <w:ind w:right="57"/>
              <w:jc w:val="center"/>
            </w:pPr>
            <w:r w:rsidRPr="00C677C0">
              <w:t xml:space="preserve">140 </w:t>
            </w:r>
          </w:p>
          <w:p w14:paraId="18D9CCF6" w14:textId="77777777" w:rsidR="00644E3A" w:rsidRPr="00C677C0" w:rsidRDefault="00644E3A" w:rsidP="00AE23A9">
            <w:pPr>
              <w:ind w:right="57"/>
              <w:jc w:val="center"/>
            </w:pPr>
            <w:r w:rsidRPr="00C677C0">
              <w:t>1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8A6C5" w14:textId="01898AF5" w:rsidR="00644E3A" w:rsidRPr="00C677C0" w:rsidRDefault="00FA7559" w:rsidP="00AE23A9">
            <w:pPr>
              <w:ind w:right="57"/>
            </w:pPr>
            <w:r>
              <w:t xml:space="preserve">Nada Ratković </w:t>
            </w:r>
          </w:p>
        </w:tc>
      </w:tr>
      <w:tr w:rsidR="00644E3A" w:rsidRPr="00C677C0" w14:paraId="61041C21" w14:textId="77777777" w:rsidTr="008E1035">
        <w:trPr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3965" w14:textId="77777777" w:rsidR="00644E3A" w:rsidRPr="00C677C0" w:rsidRDefault="00644E3A" w:rsidP="00AE23A9">
            <w:pPr>
              <w:ind w:right="57"/>
              <w:jc w:val="center"/>
            </w:pPr>
            <w:r w:rsidRPr="00C677C0">
              <w:rPr>
                <w:rStyle w:val="Zadanifontodlomka11"/>
              </w:rPr>
              <w:t>2.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DB43" w14:textId="77777777" w:rsidR="00644E3A" w:rsidRPr="00C677C0" w:rsidRDefault="00644E3A" w:rsidP="00AE23A9">
            <w:pPr>
              <w:ind w:right="57"/>
              <w:jc w:val="center"/>
            </w:pPr>
            <w:r w:rsidRPr="00C677C0">
              <w:rPr>
                <w:rStyle w:val="Zadanifontodlomka11"/>
              </w:rPr>
              <w:t>2.g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980A" w14:textId="77777777" w:rsidR="00644E3A" w:rsidRPr="00C677C0" w:rsidRDefault="00644E3A" w:rsidP="00AE23A9">
            <w:pPr>
              <w:ind w:right="57"/>
              <w:jc w:val="center"/>
            </w:pPr>
            <w:r w:rsidRPr="00C677C0">
              <w:rPr>
                <w:rStyle w:val="Zadanifontodlomka11"/>
              </w:rPr>
              <w:t>„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BDD5" w14:textId="77777777" w:rsidR="00644E3A" w:rsidRPr="00C677C0" w:rsidRDefault="00644E3A" w:rsidP="00AE23A9">
            <w:pPr>
              <w:ind w:right="57"/>
              <w:jc w:val="center"/>
            </w:pPr>
            <w:r w:rsidRPr="00C677C0">
              <w:rPr>
                <w:rStyle w:val="Zadanifontodlomka11"/>
              </w:rPr>
              <w:t>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5424" w14:textId="77777777" w:rsidR="00644E3A" w:rsidRPr="00C677C0" w:rsidRDefault="00644E3A" w:rsidP="00AE23A9">
            <w:pPr>
              <w:jc w:val="center"/>
            </w:pPr>
            <w:r w:rsidRPr="00C677C0">
              <w:t xml:space="preserve">245 </w:t>
            </w:r>
          </w:p>
          <w:p w14:paraId="2C86D906" w14:textId="77777777" w:rsidR="00644E3A" w:rsidRPr="00C677C0" w:rsidRDefault="00644E3A" w:rsidP="00AE23A9">
            <w:pPr>
              <w:jc w:val="center"/>
            </w:pPr>
            <w:r w:rsidRPr="00C677C0">
              <w:rPr>
                <w:rStyle w:val="Zadanifontodlomka11"/>
              </w:rPr>
              <w:t>1.75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7CE4" w14:textId="2C31926D" w:rsidR="00644E3A" w:rsidRDefault="00FA7559" w:rsidP="00AE23A9">
            <w:r>
              <w:t>Marijana Bilandžić</w:t>
            </w:r>
          </w:p>
        </w:tc>
      </w:tr>
      <w:tr w:rsidR="00644E3A" w:rsidRPr="00C677C0" w14:paraId="006E64ED" w14:textId="77777777" w:rsidTr="008E1035">
        <w:trPr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0E01" w14:textId="77777777" w:rsidR="00644E3A" w:rsidRPr="00C677C0" w:rsidRDefault="00644E3A" w:rsidP="00AE23A9">
            <w:pPr>
              <w:ind w:right="57"/>
              <w:jc w:val="center"/>
            </w:pPr>
            <w:r w:rsidRPr="00C677C0">
              <w:rPr>
                <w:rStyle w:val="Zadanifontodlomka11"/>
              </w:rPr>
              <w:t>3.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2B69" w14:textId="77777777" w:rsidR="00644E3A" w:rsidRPr="00C677C0" w:rsidRDefault="00644E3A" w:rsidP="00AE23A9">
            <w:pPr>
              <w:ind w:right="57"/>
              <w:jc w:val="center"/>
            </w:pPr>
            <w:r w:rsidRPr="00C677C0">
              <w:rPr>
                <w:rStyle w:val="Zadanifontodlomka11"/>
              </w:rPr>
              <w:t>3.g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161E" w14:textId="77777777" w:rsidR="00644E3A" w:rsidRPr="00C677C0" w:rsidRDefault="00644E3A" w:rsidP="00AE23A9">
            <w:pPr>
              <w:ind w:right="57"/>
              <w:jc w:val="center"/>
            </w:pPr>
            <w:r w:rsidRPr="00C677C0">
              <w:rPr>
                <w:rStyle w:val="Zadanifontodlomka11"/>
              </w:rPr>
              <w:t>„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2E80" w14:textId="77777777" w:rsidR="00644E3A" w:rsidRPr="00C677C0" w:rsidRDefault="00644E3A" w:rsidP="00AE23A9">
            <w:pPr>
              <w:ind w:right="57"/>
              <w:jc w:val="center"/>
            </w:pPr>
            <w:r w:rsidRPr="00C677C0">
              <w:rPr>
                <w:rStyle w:val="Zadanifontodlomka11"/>
              </w:rPr>
              <w:t>14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C7C9" w14:textId="77777777" w:rsidR="00644E3A" w:rsidRPr="00C677C0" w:rsidRDefault="00644E3A" w:rsidP="00AE23A9">
            <w:pPr>
              <w:jc w:val="center"/>
            </w:pPr>
            <w:r w:rsidRPr="00C677C0">
              <w:t>448</w:t>
            </w:r>
          </w:p>
          <w:p w14:paraId="759A10FB" w14:textId="77777777" w:rsidR="00644E3A" w:rsidRPr="00C677C0" w:rsidRDefault="00644E3A" w:rsidP="00AE23A9">
            <w:pPr>
              <w:jc w:val="center"/>
            </w:pPr>
            <w:r w:rsidRPr="00C677C0">
              <w:rPr>
                <w:rStyle w:val="Zadanifontodlomka11"/>
              </w:rPr>
              <w:t>3.5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A5868" w14:textId="41991894" w:rsidR="00644E3A" w:rsidRDefault="00FA7559" w:rsidP="00AE23A9">
            <w:r>
              <w:t>Ana Samardžić</w:t>
            </w:r>
          </w:p>
        </w:tc>
      </w:tr>
      <w:tr w:rsidR="00644E3A" w:rsidRPr="00C677C0" w14:paraId="4F9C0EF6" w14:textId="77777777" w:rsidTr="008E1035">
        <w:trPr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29517" w14:textId="77777777" w:rsidR="00644E3A" w:rsidRDefault="00644E3A" w:rsidP="00AE23A9">
            <w:pPr>
              <w:ind w:right="57"/>
              <w:jc w:val="center"/>
              <w:rPr>
                <w:rStyle w:val="Zadanifontodlomka11"/>
              </w:rPr>
            </w:pPr>
          </w:p>
          <w:p w14:paraId="17BE67A7" w14:textId="77777777" w:rsidR="00644E3A" w:rsidRPr="00C677C0" w:rsidRDefault="00644E3A" w:rsidP="00AE23A9">
            <w:pPr>
              <w:ind w:right="57"/>
              <w:jc w:val="center"/>
              <w:rPr>
                <w:rStyle w:val="Zadanifontodlomka11"/>
              </w:rPr>
            </w:pPr>
            <w:r>
              <w:rPr>
                <w:rStyle w:val="Zadanifontodlomka11"/>
              </w:rPr>
              <w:t>4.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B3DE7" w14:textId="77777777" w:rsidR="00644E3A" w:rsidRDefault="00644E3A" w:rsidP="00AE23A9">
            <w:pPr>
              <w:ind w:right="57"/>
              <w:jc w:val="center"/>
              <w:rPr>
                <w:rStyle w:val="Zadanifontodlomka11"/>
              </w:rPr>
            </w:pPr>
          </w:p>
          <w:p w14:paraId="24A2D360" w14:textId="77777777" w:rsidR="00644E3A" w:rsidRDefault="00644E3A" w:rsidP="00AE23A9">
            <w:pPr>
              <w:ind w:right="57"/>
              <w:jc w:val="center"/>
              <w:rPr>
                <w:rStyle w:val="Zadanifontodlomka11"/>
              </w:rPr>
            </w:pPr>
            <w:r>
              <w:rPr>
                <w:rStyle w:val="Zadanifontodlomka11"/>
              </w:rPr>
              <w:t>2.n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BCE7" w14:textId="77777777" w:rsidR="00644E3A" w:rsidRPr="00C677C0" w:rsidRDefault="00644E3A" w:rsidP="00AE23A9">
            <w:pPr>
              <w:ind w:right="57"/>
              <w:jc w:val="center"/>
              <w:rPr>
                <w:rStyle w:val="Zadanifontodlomka11"/>
              </w:rPr>
            </w:pPr>
            <w:r w:rsidRPr="004A7C24">
              <w:rPr>
                <w:rStyle w:val="Zadanifontodlomka11"/>
              </w:rPr>
              <w:t>TES administrator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B824" w14:textId="77777777" w:rsidR="00644E3A" w:rsidRPr="00C677C0" w:rsidRDefault="00644E3A" w:rsidP="00AE23A9">
            <w:pPr>
              <w:ind w:right="57"/>
              <w:jc w:val="center"/>
              <w:rPr>
                <w:rStyle w:val="Zadanifontodlomka11"/>
              </w:rPr>
            </w:pPr>
            <w:r>
              <w:rPr>
                <w:rStyle w:val="Zadanifontodlomka11"/>
              </w:rPr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2F32" w14:textId="77777777" w:rsidR="00644E3A" w:rsidRPr="00C677C0" w:rsidRDefault="00644E3A" w:rsidP="00AE23A9">
            <w:pPr>
              <w:jc w:val="center"/>
            </w:pPr>
            <w:r>
              <w:t>175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25D24" w14:textId="48A61597" w:rsidR="00644E3A" w:rsidRPr="00C677C0" w:rsidRDefault="00FA7559" w:rsidP="00AE23A9">
            <w:pPr>
              <w:ind w:right="57"/>
            </w:pPr>
            <w:r>
              <w:t>Ines Stipanović</w:t>
            </w:r>
          </w:p>
        </w:tc>
      </w:tr>
      <w:tr w:rsidR="00644E3A" w:rsidRPr="00C677C0" w14:paraId="4DA96836" w14:textId="77777777" w:rsidTr="008E1035">
        <w:trPr>
          <w:jc w:val="center"/>
        </w:trPr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C7E3" w14:textId="77777777" w:rsidR="00644E3A" w:rsidRDefault="00644E3A" w:rsidP="00AE23A9">
            <w:pPr>
              <w:ind w:right="57"/>
              <w:jc w:val="center"/>
              <w:rPr>
                <w:rStyle w:val="Zadanifontodlomka11"/>
              </w:rPr>
            </w:pPr>
          </w:p>
          <w:p w14:paraId="065F251D" w14:textId="77777777" w:rsidR="00644E3A" w:rsidRPr="00C677C0" w:rsidRDefault="00644E3A" w:rsidP="00AE23A9">
            <w:pPr>
              <w:ind w:right="57"/>
            </w:pPr>
            <w:r w:rsidRPr="00C677C0">
              <w:rPr>
                <w:rStyle w:val="Zadanifontodlomka11"/>
              </w:rPr>
              <w:t>Ukupno sati: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B1F6E41" w14:textId="77777777" w:rsidR="00644E3A" w:rsidRPr="00C677C0" w:rsidRDefault="00644E3A" w:rsidP="00AE23A9">
            <w:pPr>
              <w:ind w:left="1028" w:right="57"/>
              <w:jc w:val="center"/>
              <w:rPr>
                <w:rStyle w:val="Zadanifontodlomka11"/>
              </w:rPr>
            </w:pPr>
          </w:p>
          <w:p w14:paraId="4FD5673D" w14:textId="77777777" w:rsidR="00644E3A" w:rsidRPr="00C677C0" w:rsidRDefault="00644E3A" w:rsidP="00AE23A9">
            <w:pPr>
              <w:ind w:right="57"/>
              <w:jc w:val="center"/>
            </w:pPr>
            <w:r>
              <w:t>30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6EC5" w14:textId="77777777" w:rsidR="00644E3A" w:rsidRDefault="00644E3A" w:rsidP="00AE23A9">
            <w:pPr>
              <w:ind w:right="57"/>
              <w:jc w:val="center"/>
            </w:pPr>
          </w:p>
          <w:p w14:paraId="4B344CB7" w14:textId="77777777" w:rsidR="00644E3A" w:rsidRPr="00C677C0" w:rsidRDefault="00644E3A" w:rsidP="00AE23A9">
            <w:pPr>
              <w:ind w:right="57"/>
              <w:jc w:val="center"/>
            </w:pPr>
            <w:r>
              <w:t>1168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D775" w14:textId="77777777" w:rsidR="00644E3A" w:rsidRPr="00C677C0" w:rsidRDefault="00644E3A" w:rsidP="00AE23A9">
            <w:pPr>
              <w:ind w:right="57"/>
              <w:jc w:val="center"/>
            </w:pPr>
          </w:p>
        </w:tc>
      </w:tr>
      <w:tr w:rsidR="00644E3A" w:rsidRPr="00C677C0" w14:paraId="11E11538" w14:textId="77777777" w:rsidTr="00AE23A9">
        <w:trPr>
          <w:jc w:val="center"/>
        </w:trPr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CF1C" w14:textId="77777777" w:rsidR="00644E3A" w:rsidRPr="00C677C0" w:rsidRDefault="00644E3A" w:rsidP="00AE23A9">
            <w:pPr>
              <w:ind w:right="57"/>
              <w:jc w:val="center"/>
              <w:rPr>
                <w:b/>
              </w:rPr>
            </w:pPr>
          </w:p>
          <w:p w14:paraId="348949CD" w14:textId="77777777" w:rsidR="00644E3A" w:rsidRPr="00C677C0" w:rsidRDefault="00644E3A" w:rsidP="00AE23A9">
            <w:pPr>
              <w:ind w:right="57"/>
              <w:jc w:val="center"/>
            </w:pPr>
            <w:r w:rsidRPr="00C677C0">
              <w:rPr>
                <w:rStyle w:val="Zadanifontodlomka11"/>
              </w:rPr>
              <w:t>Stručna  praksa</w:t>
            </w:r>
          </w:p>
        </w:tc>
      </w:tr>
      <w:tr w:rsidR="00644E3A" w:rsidRPr="00C677C0" w14:paraId="3272C8EC" w14:textId="77777777" w:rsidTr="008E1035">
        <w:trPr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AD5C" w14:textId="77777777" w:rsidR="00644E3A" w:rsidRPr="001B064E" w:rsidRDefault="00644E3A" w:rsidP="00AE23A9">
            <w:pPr>
              <w:ind w:right="57"/>
              <w:jc w:val="center"/>
              <w:rPr>
                <w:rStyle w:val="Zadanifontodlomka11"/>
              </w:rPr>
            </w:pPr>
            <w:r w:rsidRPr="001B064E">
              <w:rPr>
                <w:rStyle w:val="Zadanifontodlomka11"/>
              </w:rPr>
              <w:t>5.</w:t>
            </w:r>
          </w:p>
          <w:p w14:paraId="72C255BF" w14:textId="77777777" w:rsidR="00644E3A" w:rsidRPr="001B064E" w:rsidRDefault="00644E3A" w:rsidP="00AE23A9">
            <w:pPr>
              <w:ind w:right="57"/>
              <w:jc w:val="center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6A7D" w14:textId="77777777" w:rsidR="00644E3A" w:rsidRPr="001B064E" w:rsidRDefault="00644E3A" w:rsidP="00AE23A9">
            <w:pPr>
              <w:ind w:right="57"/>
              <w:jc w:val="center"/>
            </w:pPr>
            <w:r w:rsidRPr="001B064E">
              <w:rPr>
                <w:rStyle w:val="Zadanifontodlomka11"/>
              </w:rPr>
              <w:t>1.b, 1.c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0FC2" w14:textId="77777777" w:rsidR="00644E3A" w:rsidRPr="001B064E" w:rsidRDefault="00644E3A" w:rsidP="00AE23A9">
            <w:pPr>
              <w:ind w:right="57"/>
              <w:jc w:val="center"/>
            </w:pPr>
            <w:r w:rsidRPr="001B064E">
              <w:rPr>
                <w:rStyle w:val="Zadanifontodlomka11"/>
              </w:rPr>
              <w:t>komercijalist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350DA" w14:textId="77777777" w:rsidR="00644E3A" w:rsidRPr="001B064E" w:rsidRDefault="00644E3A" w:rsidP="00AE23A9">
            <w:pPr>
              <w:ind w:right="57"/>
              <w:jc w:val="center"/>
            </w:pPr>
            <w:r w:rsidRPr="001B064E">
              <w:rPr>
                <w:rStyle w:val="Zadanifontodlomka11"/>
              </w:rPr>
              <w:t>2.3 x 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B10E" w14:textId="77777777" w:rsidR="00644E3A" w:rsidRPr="001B064E" w:rsidRDefault="00644E3A" w:rsidP="00AE23A9">
            <w:pPr>
              <w:ind w:right="57"/>
              <w:jc w:val="center"/>
            </w:pPr>
            <w:r w:rsidRPr="001B064E">
              <w:t>80x2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25BA7" w14:textId="0A60C6AC" w:rsidR="00644E3A" w:rsidRPr="001B064E" w:rsidRDefault="00FA7559" w:rsidP="00AE23A9">
            <w:pPr>
              <w:ind w:right="57"/>
            </w:pPr>
            <w:r w:rsidRPr="001B064E">
              <w:t>Sanja Ljubičić</w:t>
            </w:r>
            <w:r w:rsidR="001B064E" w:rsidRPr="001B064E">
              <w:t>, Đani Erceg</w:t>
            </w:r>
          </w:p>
        </w:tc>
      </w:tr>
      <w:tr w:rsidR="00644E3A" w:rsidRPr="00C677C0" w14:paraId="040194A2" w14:textId="77777777" w:rsidTr="008E1035">
        <w:trPr>
          <w:jc w:val="center"/>
        </w:trPr>
        <w:tc>
          <w:tcPr>
            <w:tcW w:w="10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C280" w14:textId="77777777" w:rsidR="00644E3A" w:rsidRPr="001B064E" w:rsidRDefault="00644E3A" w:rsidP="00AE23A9">
            <w:pPr>
              <w:ind w:right="57"/>
              <w:jc w:val="center"/>
              <w:rPr>
                <w:rStyle w:val="Zadanifontodlomka11"/>
              </w:rPr>
            </w:pPr>
            <w:r w:rsidRPr="001B064E">
              <w:rPr>
                <w:rStyle w:val="Zadanifontodlomka11"/>
              </w:rPr>
              <w:t>6.</w:t>
            </w:r>
          </w:p>
          <w:p w14:paraId="313CA542" w14:textId="77777777" w:rsidR="00644E3A" w:rsidRPr="001B064E" w:rsidRDefault="00644E3A" w:rsidP="00AE23A9">
            <w:pPr>
              <w:ind w:right="57"/>
              <w:jc w:val="center"/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C9915" w14:textId="77777777" w:rsidR="00644E3A" w:rsidRPr="001B064E" w:rsidRDefault="00644E3A" w:rsidP="00AE23A9">
            <w:pPr>
              <w:ind w:right="57"/>
              <w:jc w:val="center"/>
            </w:pPr>
            <w:r w:rsidRPr="001B064E">
              <w:rPr>
                <w:rStyle w:val="Zadanifontodlomka11"/>
              </w:rPr>
              <w:t>2.b, 2.c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9BF1A" w14:textId="77777777" w:rsidR="00644E3A" w:rsidRPr="001B064E" w:rsidRDefault="00644E3A" w:rsidP="00AE23A9">
            <w:pPr>
              <w:ind w:right="57"/>
              <w:jc w:val="center"/>
            </w:pPr>
            <w:r w:rsidRPr="001B064E">
              <w:rPr>
                <w:rStyle w:val="Zadanifontodlomka11"/>
              </w:rPr>
              <w:t>„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27AF" w14:textId="77777777" w:rsidR="00644E3A" w:rsidRPr="001B064E" w:rsidRDefault="00644E3A" w:rsidP="00AE23A9">
            <w:pPr>
              <w:ind w:right="57"/>
              <w:jc w:val="center"/>
            </w:pPr>
            <w:r w:rsidRPr="001B064E">
              <w:rPr>
                <w:rStyle w:val="Zadanifontodlomka11"/>
              </w:rPr>
              <w:t>2.3 x 2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12E1" w14:textId="77777777" w:rsidR="00644E3A" w:rsidRPr="001B064E" w:rsidRDefault="00644E3A" w:rsidP="00AE23A9">
            <w:pPr>
              <w:ind w:right="57"/>
              <w:jc w:val="center"/>
            </w:pPr>
            <w:r w:rsidRPr="001B064E">
              <w:t>80x2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2552" w14:textId="02C2F798" w:rsidR="00644E3A" w:rsidRPr="001B064E" w:rsidRDefault="001B064E" w:rsidP="00AE23A9">
            <w:pPr>
              <w:ind w:right="57"/>
            </w:pPr>
            <w:r w:rsidRPr="001B064E">
              <w:t xml:space="preserve">Đani Erceg, Mislav Grčić Rako </w:t>
            </w:r>
          </w:p>
        </w:tc>
      </w:tr>
      <w:tr w:rsidR="00644E3A" w:rsidRPr="00C677C0" w14:paraId="736A15AD" w14:textId="77777777" w:rsidTr="008E1035">
        <w:trPr>
          <w:jc w:val="center"/>
        </w:trPr>
        <w:tc>
          <w:tcPr>
            <w:tcW w:w="10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B629" w14:textId="77777777" w:rsidR="00644E3A" w:rsidRPr="001B064E" w:rsidRDefault="00644E3A" w:rsidP="00AE23A9">
            <w:pPr>
              <w:ind w:right="57"/>
              <w:jc w:val="center"/>
              <w:rPr>
                <w:rStyle w:val="Zadanifontodlomka11"/>
              </w:rPr>
            </w:pPr>
            <w:r w:rsidRPr="001B064E">
              <w:rPr>
                <w:rStyle w:val="Zadanifontodlomka11"/>
              </w:rPr>
              <w:t>7.</w:t>
            </w:r>
          </w:p>
          <w:p w14:paraId="2EEC1C49" w14:textId="77777777" w:rsidR="00644E3A" w:rsidRPr="001B064E" w:rsidRDefault="00644E3A" w:rsidP="00AE23A9">
            <w:pPr>
              <w:ind w:right="57"/>
              <w:jc w:val="center"/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EABF" w14:textId="77777777" w:rsidR="00644E3A" w:rsidRPr="001B064E" w:rsidRDefault="00644E3A" w:rsidP="00AE23A9">
            <w:pPr>
              <w:ind w:right="57"/>
              <w:jc w:val="center"/>
            </w:pPr>
            <w:r w:rsidRPr="001B064E">
              <w:rPr>
                <w:rStyle w:val="Zadanifontodlomka11"/>
              </w:rPr>
              <w:t>3.b, 3.c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B6D25" w14:textId="77777777" w:rsidR="00644E3A" w:rsidRPr="001B064E" w:rsidRDefault="00644E3A" w:rsidP="00AE23A9">
            <w:pPr>
              <w:ind w:right="57"/>
              <w:jc w:val="center"/>
            </w:pPr>
            <w:r w:rsidRPr="001B064E">
              <w:rPr>
                <w:rStyle w:val="Zadanifontodlomka11"/>
              </w:rPr>
              <w:t>„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CA0F" w14:textId="77777777" w:rsidR="00644E3A" w:rsidRPr="001B064E" w:rsidRDefault="00644E3A" w:rsidP="00AE23A9">
            <w:pPr>
              <w:ind w:right="57"/>
              <w:jc w:val="center"/>
            </w:pPr>
            <w:r w:rsidRPr="001B064E">
              <w:rPr>
                <w:rStyle w:val="Zadanifontodlomka11"/>
              </w:rPr>
              <w:t>2.3 x 2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25BF8" w14:textId="77777777" w:rsidR="00644E3A" w:rsidRPr="001B064E" w:rsidRDefault="00644E3A" w:rsidP="00AE23A9">
            <w:pPr>
              <w:ind w:right="57"/>
              <w:jc w:val="center"/>
            </w:pPr>
            <w:r w:rsidRPr="001B064E">
              <w:t>80x2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F0D9D" w14:textId="4EDAA4AD" w:rsidR="00644E3A" w:rsidRPr="001B064E" w:rsidRDefault="001B064E" w:rsidP="00AE23A9">
            <w:pPr>
              <w:ind w:right="57"/>
            </w:pPr>
            <w:r w:rsidRPr="001B064E">
              <w:t xml:space="preserve">Nada Ratković, Mislav Grčić Rako </w:t>
            </w:r>
          </w:p>
        </w:tc>
      </w:tr>
      <w:tr w:rsidR="00644E3A" w:rsidRPr="00C677C0" w14:paraId="4A5145EE" w14:textId="77777777" w:rsidTr="008E1035">
        <w:trPr>
          <w:jc w:val="center"/>
        </w:trPr>
        <w:tc>
          <w:tcPr>
            <w:tcW w:w="10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7F4A" w14:textId="77777777" w:rsidR="00644E3A" w:rsidRPr="00C677C0" w:rsidRDefault="00644E3A" w:rsidP="00AE23A9">
            <w:pPr>
              <w:ind w:right="57"/>
              <w:jc w:val="center"/>
              <w:rPr>
                <w:rStyle w:val="Zadanifontodlomka11"/>
              </w:rPr>
            </w:pPr>
            <w:r w:rsidRPr="00C677C0">
              <w:rPr>
                <w:rStyle w:val="Zadanifontodlomka11"/>
              </w:rPr>
              <w:t>8.</w:t>
            </w:r>
          </w:p>
          <w:p w14:paraId="57F61405" w14:textId="77777777" w:rsidR="00644E3A" w:rsidRPr="00C677C0" w:rsidRDefault="00644E3A" w:rsidP="00AE23A9">
            <w:pPr>
              <w:ind w:right="57"/>
              <w:jc w:val="center"/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AF15D" w14:textId="77777777" w:rsidR="00644E3A" w:rsidRPr="00C677C0" w:rsidRDefault="00644E3A" w:rsidP="00AE23A9">
            <w:pPr>
              <w:ind w:right="57"/>
              <w:jc w:val="center"/>
            </w:pPr>
            <w:r w:rsidRPr="00C677C0">
              <w:rPr>
                <w:rStyle w:val="Zadanifontodlomka11"/>
              </w:rPr>
              <w:t>4.b,</w:t>
            </w:r>
            <w:r>
              <w:rPr>
                <w:rStyle w:val="Zadanifontodlomka11"/>
              </w:rPr>
              <w:t xml:space="preserve"> </w:t>
            </w:r>
            <w:r w:rsidRPr="00C677C0">
              <w:rPr>
                <w:rStyle w:val="Zadanifontodlomka11"/>
              </w:rPr>
              <w:t>4.c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A45B1" w14:textId="77777777" w:rsidR="00644E3A" w:rsidRPr="00C677C0" w:rsidRDefault="00644E3A" w:rsidP="00AE23A9">
            <w:pPr>
              <w:ind w:right="57"/>
              <w:jc w:val="center"/>
            </w:pPr>
            <w:r w:rsidRPr="00C677C0">
              <w:rPr>
                <w:rStyle w:val="Zadanifontodlomka11"/>
              </w:rPr>
              <w:t>„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6706" w14:textId="77777777" w:rsidR="00644E3A" w:rsidRPr="00C677C0" w:rsidRDefault="00644E3A" w:rsidP="00AE23A9">
            <w:pPr>
              <w:ind w:right="57"/>
              <w:jc w:val="center"/>
            </w:pPr>
            <w:r w:rsidRPr="00C677C0">
              <w:rPr>
                <w:rStyle w:val="Zadanifontodlomka11"/>
              </w:rPr>
              <w:t>1.25  x 2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3536" w14:textId="77777777" w:rsidR="00644E3A" w:rsidRPr="00C677C0" w:rsidRDefault="00644E3A" w:rsidP="00AE23A9">
            <w:pPr>
              <w:ind w:right="57"/>
              <w:jc w:val="center"/>
            </w:pPr>
            <w:r>
              <w:t>40x2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1EE7" w14:textId="77777777" w:rsidR="00644E3A" w:rsidRPr="00C677C0" w:rsidRDefault="00644E3A" w:rsidP="00AE23A9">
            <w:pPr>
              <w:ind w:right="57"/>
            </w:pPr>
            <w:r>
              <w:t>U sklopu obrane završnog rada</w:t>
            </w:r>
          </w:p>
        </w:tc>
      </w:tr>
      <w:tr w:rsidR="00644E3A" w:rsidRPr="00C677C0" w14:paraId="785F1D5B" w14:textId="77777777" w:rsidTr="008E1035">
        <w:trPr>
          <w:trHeight w:val="415"/>
          <w:jc w:val="center"/>
        </w:trPr>
        <w:tc>
          <w:tcPr>
            <w:tcW w:w="3683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9647" w14:textId="77777777" w:rsidR="00644E3A" w:rsidRPr="00C677C0" w:rsidRDefault="00644E3A" w:rsidP="00AE23A9">
            <w:pPr>
              <w:ind w:right="57"/>
              <w:jc w:val="both"/>
            </w:pPr>
            <w:r>
              <w:rPr>
                <w:rStyle w:val="Zadanifontodlomka11"/>
              </w:rPr>
              <w:t xml:space="preserve">  </w:t>
            </w:r>
            <w:r w:rsidRPr="00C677C0">
              <w:rPr>
                <w:rStyle w:val="Zadanifontodlomka11"/>
              </w:rPr>
              <w:t>Ukupno sati: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DAF8" w14:textId="77777777" w:rsidR="00644E3A" w:rsidRPr="00C677C0" w:rsidRDefault="00644E3A" w:rsidP="00AE23A9">
            <w:pPr>
              <w:ind w:right="57"/>
              <w:jc w:val="center"/>
            </w:pPr>
            <w:r>
              <w:t>18,4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FFE9" w14:textId="77777777" w:rsidR="00644E3A" w:rsidRPr="00C677C0" w:rsidRDefault="00644E3A" w:rsidP="00AE23A9">
            <w:pPr>
              <w:ind w:right="57"/>
              <w:jc w:val="center"/>
            </w:pPr>
            <w:r>
              <w:t>560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F60BE" w14:textId="77777777" w:rsidR="00644E3A" w:rsidRPr="00C677C0" w:rsidRDefault="00644E3A" w:rsidP="00AE23A9">
            <w:pPr>
              <w:ind w:right="57"/>
            </w:pPr>
          </w:p>
        </w:tc>
      </w:tr>
    </w:tbl>
    <w:p w14:paraId="73F61F12" w14:textId="77777777" w:rsidR="00644E3A" w:rsidRDefault="00644E3A" w:rsidP="00644E3A"/>
    <w:p w14:paraId="4412EED9" w14:textId="77777777" w:rsidR="00644E3A" w:rsidRDefault="00644E3A" w:rsidP="00644E3A"/>
    <w:p w14:paraId="2561D7AC" w14:textId="77777777" w:rsidR="00644E3A" w:rsidRDefault="00644E3A" w:rsidP="00644E3A"/>
    <w:p w14:paraId="359B96FC" w14:textId="77777777" w:rsidR="00644E3A" w:rsidRDefault="00644E3A" w:rsidP="00644E3A"/>
    <w:p w14:paraId="2CFC0F8C" w14:textId="77777777" w:rsidR="00644E3A" w:rsidRDefault="00644E3A" w:rsidP="00644E3A"/>
    <w:p w14:paraId="5CED4B12" w14:textId="77777777" w:rsidR="00644E3A" w:rsidRDefault="00644E3A" w:rsidP="00644E3A"/>
    <w:p w14:paraId="1665C9E2" w14:textId="77777777" w:rsidR="00644E3A" w:rsidRDefault="00644E3A" w:rsidP="00644E3A"/>
    <w:p w14:paraId="59FE9C7F" w14:textId="77777777" w:rsidR="00644E3A" w:rsidRDefault="00644E3A" w:rsidP="00644E3A"/>
    <w:p w14:paraId="17C69339" w14:textId="77777777" w:rsidR="00644E3A" w:rsidRDefault="00644E3A" w:rsidP="00644E3A"/>
    <w:p w14:paraId="380AB871" w14:textId="77777777" w:rsidR="00644E3A" w:rsidRDefault="00644E3A" w:rsidP="00644E3A"/>
    <w:p w14:paraId="0E528C83" w14:textId="77777777" w:rsidR="00644E3A" w:rsidRDefault="00644E3A" w:rsidP="00644E3A"/>
    <w:p w14:paraId="0FE53FAE" w14:textId="77777777" w:rsidR="00644E3A" w:rsidRDefault="00644E3A" w:rsidP="00644E3A"/>
    <w:p w14:paraId="68C8B1A0" w14:textId="77777777" w:rsidR="00644E3A" w:rsidRDefault="00644E3A" w:rsidP="00644E3A"/>
    <w:p w14:paraId="765348E6" w14:textId="77777777" w:rsidR="00644E3A" w:rsidRDefault="00644E3A" w:rsidP="00644E3A"/>
    <w:p w14:paraId="74209078" w14:textId="77777777" w:rsidR="00644E3A" w:rsidRDefault="00644E3A" w:rsidP="00644E3A"/>
    <w:p w14:paraId="2053419C" w14:textId="77777777" w:rsidR="00644E3A" w:rsidRDefault="00644E3A" w:rsidP="00644E3A"/>
    <w:p w14:paraId="3508B472" w14:textId="77777777" w:rsidR="00644E3A" w:rsidRDefault="00644E3A" w:rsidP="00644E3A"/>
    <w:p w14:paraId="11388299" w14:textId="77777777" w:rsidR="00AE4C62" w:rsidRDefault="00AE4C62" w:rsidP="00644E3A"/>
    <w:p w14:paraId="7FA2B910" w14:textId="77777777" w:rsidR="00AE4C62" w:rsidRDefault="00AE4C62" w:rsidP="00644E3A"/>
    <w:p w14:paraId="29FF4ACA" w14:textId="77777777" w:rsidR="00644E3A" w:rsidRDefault="00644E3A" w:rsidP="00644E3A"/>
    <w:p w14:paraId="41E4E4E6" w14:textId="77777777" w:rsidR="00644E3A" w:rsidRDefault="00644E3A" w:rsidP="00644E3A"/>
    <w:p w14:paraId="052E2A45" w14:textId="77777777" w:rsidR="00644E3A" w:rsidRDefault="00644E3A" w:rsidP="00644E3A"/>
    <w:p w14:paraId="57183CF5" w14:textId="77777777" w:rsidR="00644E3A" w:rsidRDefault="00644E3A" w:rsidP="00644E3A"/>
    <w:p w14:paraId="57E75D11" w14:textId="77777777" w:rsidR="00644E3A" w:rsidRDefault="00644E3A" w:rsidP="00644E3A"/>
    <w:p w14:paraId="61EA3BC0" w14:textId="77777777" w:rsidR="00644E3A" w:rsidRPr="00AE7DCC" w:rsidRDefault="00644E3A" w:rsidP="00644E3A">
      <w:pPr>
        <w:rPr>
          <w:b/>
          <w:bCs/>
        </w:rPr>
      </w:pPr>
      <w:r w:rsidRPr="00AE7DCC">
        <w:rPr>
          <w:b/>
          <w:bCs/>
        </w:rPr>
        <w:t>Nastavni predmet: Kuharstvo, Kuharstvo sa slastičarstvom</w:t>
      </w:r>
    </w:p>
    <w:p w14:paraId="72032823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28"/>
          <w:szCs w:val="28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2140"/>
        <w:gridCol w:w="1701"/>
        <w:gridCol w:w="1985"/>
        <w:gridCol w:w="2815"/>
      </w:tblGrid>
      <w:tr w:rsidR="00644E3A" w:rsidRPr="00AE7DCC" w14:paraId="3DDD7FCE" w14:textId="77777777" w:rsidTr="00AE23A9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7BC6C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8939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131A3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A2390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</w:t>
            </w:r>
          </w:p>
          <w:p w14:paraId="4C533423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 w:rsidRPr="00AE7DCC">
              <w:rPr>
                <w:bCs/>
                <w:color w:val="000000"/>
              </w:rPr>
              <w:t>godišnji</w:t>
            </w:r>
          </w:p>
          <w:p w14:paraId="2F04010D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1D80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1514A397" w14:textId="77777777" w:rsidTr="00AE23A9">
        <w:trPr>
          <w:trHeight w:val="69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CE689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1.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1AC4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1.m</w:t>
            </w:r>
            <w:r>
              <w:rPr>
                <w:bCs/>
                <w:color w:val="000000"/>
              </w:rPr>
              <w:t xml:space="preserve"> </w:t>
            </w:r>
            <w:r w:rsidRPr="00AE7DCC">
              <w:rPr>
                <w:bCs/>
                <w:color w:val="000000"/>
              </w:rPr>
              <w:t>(dvije grupe)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BAEE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tur.-hot.kom.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FB40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3x2</w:t>
            </w:r>
            <w:r>
              <w:rPr>
                <w:bCs/>
                <w:color w:val="000000"/>
              </w:rPr>
              <w:t xml:space="preserve"> </w:t>
            </w:r>
            <w:r w:rsidRPr="00AE7DCC">
              <w:rPr>
                <w:bCs/>
                <w:color w:val="000000"/>
              </w:rPr>
              <w:t>(105x2)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A854" w14:textId="1D6BB9B2" w:rsidR="00644E3A" w:rsidRPr="00AE7DCC" w:rsidRDefault="0080646F" w:rsidP="0080646F">
            <w:pPr>
              <w:spacing w:before="12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Goran Batarelo</w:t>
            </w:r>
          </w:p>
        </w:tc>
      </w:tr>
      <w:tr w:rsidR="00644E3A" w:rsidRPr="00AE7DCC" w14:paraId="51A8D241" w14:textId="77777777" w:rsidTr="00AE23A9">
        <w:trPr>
          <w:trHeight w:val="559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4A21C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2.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E63D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2.m (dvije grupe)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7260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„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99E7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4x2</w:t>
            </w:r>
            <w:r>
              <w:rPr>
                <w:bCs/>
                <w:color w:val="000000"/>
              </w:rPr>
              <w:t xml:space="preserve"> </w:t>
            </w:r>
            <w:r w:rsidRPr="00AE7DCC">
              <w:rPr>
                <w:bCs/>
                <w:color w:val="000000"/>
              </w:rPr>
              <w:t>(140x2)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0245" w14:textId="7B7C4C99" w:rsidR="00644E3A" w:rsidRPr="00AE7DCC" w:rsidRDefault="0080646F" w:rsidP="0080646F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Zdravko Hrgović</w:t>
            </w:r>
          </w:p>
        </w:tc>
      </w:tr>
      <w:tr w:rsidR="00644E3A" w:rsidRPr="00AE7DCC" w14:paraId="172C3D8B" w14:textId="77777777" w:rsidTr="00AE23A9">
        <w:trPr>
          <w:trHeight w:val="567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6E280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3.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C3A77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3.m (dvije grupe)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CBA3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„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FEEFA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4x2</w:t>
            </w:r>
            <w:r>
              <w:rPr>
                <w:bCs/>
                <w:color w:val="000000"/>
              </w:rPr>
              <w:t xml:space="preserve"> </w:t>
            </w:r>
            <w:r w:rsidRPr="00AE7DCC">
              <w:rPr>
                <w:bCs/>
                <w:color w:val="000000"/>
              </w:rPr>
              <w:t>(140x2)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C098" w14:textId="038BFBAB" w:rsidR="00644E3A" w:rsidRPr="00AE7DCC" w:rsidRDefault="0080646F" w:rsidP="0080646F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Goran Batarelo</w:t>
            </w:r>
          </w:p>
        </w:tc>
      </w:tr>
      <w:tr w:rsidR="00644E3A" w:rsidRPr="00AE7DCC" w14:paraId="6D462FDA" w14:textId="77777777" w:rsidTr="00AE23A9">
        <w:trPr>
          <w:trHeight w:val="583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CB6D" w14:textId="77777777" w:rsidR="00644E3A" w:rsidRPr="00AE7DCC" w:rsidRDefault="00644E3A" w:rsidP="00AE23A9">
            <w:pPr>
              <w:spacing w:before="120"/>
              <w:ind w:right="57"/>
              <w:jc w:val="center"/>
            </w:pPr>
            <w:r w:rsidRPr="00AE7DCC">
              <w:rPr>
                <w:bCs/>
                <w:color w:val="000000"/>
              </w:rPr>
              <w:t>4.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DB7B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4.m</w:t>
            </w:r>
            <w:r>
              <w:rPr>
                <w:bCs/>
                <w:color w:val="000000"/>
              </w:rPr>
              <w:t xml:space="preserve"> </w:t>
            </w:r>
            <w:r w:rsidRPr="00AE7DCC">
              <w:rPr>
                <w:bCs/>
                <w:color w:val="000000"/>
              </w:rPr>
              <w:t>(dvije grupe)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D115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„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CC79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4x2</w:t>
            </w:r>
            <w:r>
              <w:rPr>
                <w:bCs/>
                <w:color w:val="000000"/>
              </w:rPr>
              <w:t xml:space="preserve"> </w:t>
            </w:r>
            <w:r w:rsidRPr="00AE7DCC">
              <w:rPr>
                <w:bCs/>
                <w:color w:val="000000"/>
              </w:rPr>
              <w:t>(128x2)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207E" w14:textId="518EF66B" w:rsidR="00644E3A" w:rsidRPr="00AE7DCC" w:rsidRDefault="0080646F" w:rsidP="0080646F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Zdravko Hrgović</w:t>
            </w:r>
          </w:p>
        </w:tc>
      </w:tr>
      <w:tr w:rsidR="00644E3A" w:rsidRPr="00AE7DCC" w14:paraId="561DCF69" w14:textId="77777777" w:rsidTr="00AE23A9">
        <w:trPr>
          <w:trHeight w:val="552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6B33C" w14:textId="77777777" w:rsidR="00644E3A" w:rsidRPr="00AE7DCC" w:rsidRDefault="00644E3A" w:rsidP="00AE23A9">
            <w:pPr>
              <w:jc w:val="center"/>
              <w:rPr>
                <w:bCs/>
                <w:color w:val="000000"/>
                <w:lang w:eastAsia="en-US"/>
              </w:rPr>
            </w:pPr>
            <w:r w:rsidRPr="00AE7DCC">
              <w:rPr>
                <w:bCs/>
                <w:color w:val="000000"/>
                <w:lang w:eastAsia="en-US"/>
              </w:rPr>
              <w:t>5.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6D425" w14:textId="77777777" w:rsidR="00644E3A" w:rsidRPr="00AE7DCC" w:rsidRDefault="00644E3A" w:rsidP="00AE23A9">
            <w:pPr>
              <w:jc w:val="center"/>
              <w:rPr>
                <w:bCs/>
                <w:color w:val="000000"/>
                <w:lang w:eastAsia="en-US"/>
              </w:rPr>
            </w:pPr>
            <w:r w:rsidRPr="00AE7DCC">
              <w:rPr>
                <w:bCs/>
                <w:color w:val="000000"/>
                <w:lang w:eastAsia="en-US"/>
              </w:rPr>
              <w:t>1kh   (</w:t>
            </w:r>
            <w:r>
              <w:rPr>
                <w:bCs/>
                <w:color w:val="000000"/>
                <w:lang w:eastAsia="en-US"/>
              </w:rPr>
              <w:t>jedna grupa</w:t>
            </w:r>
            <w:r w:rsidRPr="00AE7DCC">
              <w:rPr>
                <w:bCs/>
                <w:color w:val="000000"/>
                <w:lang w:eastAsia="en-US"/>
              </w:rPr>
              <w:t>)</w:t>
            </w:r>
          </w:p>
          <w:p w14:paraId="487576FE" w14:textId="77777777" w:rsidR="00644E3A" w:rsidRPr="00AE7DCC" w:rsidRDefault="00644E3A" w:rsidP="00AE23A9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2C94F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kuhar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1D024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7/ 245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B2E5" w14:textId="74904640" w:rsidR="00644E3A" w:rsidRPr="00AE7DCC" w:rsidRDefault="0080646F" w:rsidP="0080646F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Zdravko Hrgović</w:t>
            </w:r>
          </w:p>
        </w:tc>
      </w:tr>
      <w:tr w:rsidR="00644E3A" w:rsidRPr="00AE7DCC" w14:paraId="251F31EE" w14:textId="77777777" w:rsidTr="00AE23A9">
        <w:trPr>
          <w:trHeight w:val="348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CF47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</w:rPr>
            </w:pPr>
            <w:r w:rsidRPr="00AE7DCC">
              <w:rPr>
                <w:bCs/>
                <w:color w:val="000000"/>
              </w:rPr>
              <w:t>6.</w:t>
            </w:r>
          </w:p>
          <w:p w14:paraId="43DEB25B" w14:textId="77777777" w:rsidR="00644E3A" w:rsidRPr="00AE7DCC" w:rsidRDefault="00644E3A" w:rsidP="00AE23A9">
            <w:pPr>
              <w:ind w:right="57"/>
              <w:rPr>
                <w:bCs/>
                <w:color w:val="000000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258C" w14:textId="77777777" w:rsidR="00644E3A" w:rsidRPr="00AE7DCC" w:rsidRDefault="00644E3A" w:rsidP="00AE23A9">
            <w:pPr>
              <w:spacing w:before="120"/>
              <w:ind w:right="57"/>
              <w:jc w:val="center"/>
              <w:rPr>
                <w:bCs/>
                <w:color w:val="000000"/>
                <w:lang w:eastAsia="en-US"/>
              </w:rPr>
            </w:pPr>
            <w:r w:rsidRPr="00AE7DCC">
              <w:rPr>
                <w:bCs/>
                <w:color w:val="000000"/>
              </w:rPr>
              <w:t>2.kh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598D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</w:rPr>
            </w:pPr>
            <w:r w:rsidRPr="00AE7DCC">
              <w:rPr>
                <w:bCs/>
                <w:color w:val="000000"/>
              </w:rPr>
              <w:t>konobar</w:t>
            </w:r>
          </w:p>
          <w:p w14:paraId="1CE6736E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 w:rsidRPr="00AE7DCC">
              <w:rPr>
                <w:bCs/>
                <w:color w:val="000000"/>
              </w:rPr>
              <w:t>kuhar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0A71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</w:rPr>
            </w:pPr>
            <w:r w:rsidRPr="00AE7DCC">
              <w:rPr>
                <w:bCs/>
                <w:color w:val="000000"/>
              </w:rPr>
              <w:t>2/70</w:t>
            </w:r>
          </w:p>
          <w:p w14:paraId="6D8875D4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 w:rsidRPr="00AE7DCC">
              <w:rPr>
                <w:bCs/>
                <w:color w:val="000000"/>
                <w:lang w:eastAsia="en-US"/>
              </w:rPr>
              <w:t>7/280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2B9F" w14:textId="58A9C233" w:rsidR="00644E3A" w:rsidRPr="00AE7DCC" w:rsidRDefault="0080646F" w:rsidP="0080646F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Goran Batarelo</w:t>
            </w:r>
          </w:p>
        </w:tc>
      </w:tr>
      <w:tr w:rsidR="00644E3A" w:rsidRPr="00AE7DCC" w14:paraId="5A381DD0" w14:textId="77777777" w:rsidTr="00AE23A9">
        <w:trPr>
          <w:trHeight w:val="85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2FA8" w14:textId="77777777" w:rsidR="00644E3A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65F022B6" w14:textId="77777777" w:rsidR="00644E3A" w:rsidRPr="00764A02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7.</w:t>
            </w:r>
          </w:p>
          <w:p w14:paraId="4870826C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4F10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3.kh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DECE2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</w:rPr>
            </w:pPr>
          </w:p>
          <w:p w14:paraId="15456C4D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kuhar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836A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</w:rPr>
            </w:pPr>
          </w:p>
          <w:p w14:paraId="15B65140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8/256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7D2A1" w14:textId="21FCF8E0" w:rsidR="00644E3A" w:rsidRPr="00AE7DCC" w:rsidRDefault="0080646F" w:rsidP="0080646F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Marija Šimunović</w:t>
            </w:r>
          </w:p>
        </w:tc>
      </w:tr>
      <w:tr w:rsidR="00644E3A" w:rsidRPr="00AE7DCC" w14:paraId="0CC3223B" w14:textId="77777777" w:rsidTr="00AE23A9">
        <w:trPr>
          <w:trHeight w:val="225"/>
          <w:jc w:val="center"/>
        </w:trPr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9EA9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</w:rPr>
            </w:pPr>
          </w:p>
          <w:p w14:paraId="6BBF9B06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Ukupno sati: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2905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</w:rPr>
            </w:pPr>
          </w:p>
          <w:p w14:paraId="315177C3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C509A" w14:textId="77777777" w:rsidR="00644E3A" w:rsidRPr="00AE7DCC" w:rsidRDefault="00644E3A" w:rsidP="0080646F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  <w:p w14:paraId="5F5CF8D6" w14:textId="77777777" w:rsidR="00644E3A" w:rsidRPr="00AE7DCC" w:rsidRDefault="00644E3A" w:rsidP="0080646F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</w:tr>
    </w:tbl>
    <w:p w14:paraId="3504E7E8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  <w:lang w:eastAsia="en-US"/>
        </w:rPr>
      </w:pPr>
    </w:p>
    <w:p w14:paraId="18418B25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</w:rPr>
      </w:pPr>
    </w:p>
    <w:p w14:paraId="2583D872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</w:rPr>
      </w:pPr>
    </w:p>
    <w:p w14:paraId="4E134443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</w:rPr>
      </w:pPr>
    </w:p>
    <w:p w14:paraId="542E96AE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</w:rPr>
      </w:pPr>
    </w:p>
    <w:p w14:paraId="1A5770F9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</w:rPr>
      </w:pPr>
    </w:p>
    <w:p w14:paraId="2795B92E" w14:textId="77777777" w:rsidR="00644E3A" w:rsidRDefault="00644E3A" w:rsidP="00644E3A">
      <w:pPr>
        <w:rPr>
          <w:rFonts w:ascii="Arial Black" w:hAnsi="Arial Black" w:cs="Arial Black"/>
          <w:b/>
          <w:bCs/>
          <w:color w:val="000000"/>
          <w:sz w:val="32"/>
          <w:szCs w:val="32"/>
        </w:rPr>
      </w:pPr>
    </w:p>
    <w:p w14:paraId="35EDE072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28"/>
          <w:szCs w:val="28"/>
        </w:rPr>
      </w:pPr>
    </w:p>
    <w:p w14:paraId="01C83AE0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28"/>
          <w:szCs w:val="28"/>
        </w:rPr>
      </w:pPr>
    </w:p>
    <w:p w14:paraId="79876575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28"/>
          <w:szCs w:val="28"/>
        </w:rPr>
      </w:pPr>
    </w:p>
    <w:p w14:paraId="5A4C41A6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28"/>
          <w:szCs w:val="28"/>
        </w:rPr>
      </w:pPr>
    </w:p>
    <w:p w14:paraId="3A7F6FB9" w14:textId="77777777" w:rsidR="00644E3A" w:rsidRDefault="00644E3A" w:rsidP="00644E3A">
      <w:pPr>
        <w:rPr>
          <w:rFonts w:ascii="Arial Black" w:hAnsi="Arial Black" w:cs="Arial Black"/>
          <w:b/>
          <w:bCs/>
          <w:color w:val="000000"/>
          <w:sz w:val="28"/>
          <w:szCs w:val="28"/>
        </w:rPr>
      </w:pPr>
    </w:p>
    <w:p w14:paraId="45EDCDB2" w14:textId="77777777" w:rsidR="00644E3A" w:rsidRDefault="00644E3A" w:rsidP="00644E3A">
      <w:pPr>
        <w:rPr>
          <w:rFonts w:ascii="Arial Black" w:hAnsi="Arial Black" w:cs="Arial Black"/>
          <w:b/>
          <w:bCs/>
          <w:color w:val="000000"/>
          <w:sz w:val="28"/>
          <w:szCs w:val="28"/>
        </w:rPr>
      </w:pPr>
    </w:p>
    <w:p w14:paraId="4EF8F610" w14:textId="77777777" w:rsidR="00644E3A" w:rsidRDefault="00644E3A" w:rsidP="00644E3A">
      <w:pPr>
        <w:rPr>
          <w:rFonts w:ascii="Arial Black" w:hAnsi="Arial Black" w:cs="Arial Black"/>
          <w:b/>
          <w:bCs/>
          <w:color w:val="000000"/>
          <w:sz w:val="28"/>
          <w:szCs w:val="28"/>
        </w:rPr>
      </w:pPr>
    </w:p>
    <w:p w14:paraId="400499D5" w14:textId="77777777" w:rsidR="00644E3A" w:rsidRDefault="00644E3A" w:rsidP="00644E3A">
      <w:pPr>
        <w:rPr>
          <w:rFonts w:ascii="Arial Black" w:hAnsi="Arial Black" w:cs="Arial Black"/>
          <w:b/>
          <w:bCs/>
          <w:color w:val="000000"/>
          <w:sz w:val="28"/>
          <w:szCs w:val="28"/>
        </w:rPr>
      </w:pPr>
    </w:p>
    <w:p w14:paraId="0B8E47F0" w14:textId="77777777" w:rsidR="00644E3A" w:rsidRDefault="00644E3A" w:rsidP="00644E3A">
      <w:pPr>
        <w:rPr>
          <w:rFonts w:ascii="Arial Black" w:hAnsi="Arial Black" w:cs="Arial Black"/>
          <w:b/>
          <w:bCs/>
          <w:color w:val="000000"/>
          <w:sz w:val="28"/>
          <w:szCs w:val="28"/>
        </w:rPr>
      </w:pPr>
    </w:p>
    <w:p w14:paraId="6C6A8792" w14:textId="77777777" w:rsidR="00644E3A" w:rsidRDefault="00644E3A" w:rsidP="00644E3A">
      <w:pPr>
        <w:rPr>
          <w:rFonts w:ascii="Arial Black" w:hAnsi="Arial Black" w:cs="Arial Black"/>
          <w:b/>
          <w:bCs/>
          <w:color w:val="000000"/>
          <w:sz w:val="28"/>
          <w:szCs w:val="28"/>
        </w:rPr>
      </w:pPr>
    </w:p>
    <w:p w14:paraId="1422DAF9" w14:textId="77777777" w:rsidR="00A9638D" w:rsidRDefault="00A9638D" w:rsidP="00644E3A">
      <w:pPr>
        <w:rPr>
          <w:rFonts w:ascii="Arial Black" w:hAnsi="Arial Black" w:cs="Arial Black"/>
          <w:b/>
          <w:bCs/>
          <w:color w:val="000000"/>
          <w:sz w:val="28"/>
          <w:szCs w:val="28"/>
        </w:rPr>
      </w:pPr>
    </w:p>
    <w:p w14:paraId="4DDFCD85" w14:textId="77777777" w:rsidR="00644E3A" w:rsidRDefault="00644E3A" w:rsidP="00644E3A">
      <w:pPr>
        <w:rPr>
          <w:rFonts w:ascii="Arial Black" w:hAnsi="Arial Black" w:cs="Arial Black"/>
          <w:b/>
          <w:bCs/>
          <w:color w:val="000000"/>
          <w:sz w:val="28"/>
          <w:szCs w:val="28"/>
        </w:rPr>
      </w:pPr>
    </w:p>
    <w:p w14:paraId="1DDC4D4C" w14:textId="77777777" w:rsidR="00644E3A" w:rsidRPr="00AE7DCC" w:rsidRDefault="00644E3A" w:rsidP="00644E3A">
      <w:pPr>
        <w:rPr>
          <w:b/>
          <w:bCs/>
        </w:rPr>
      </w:pPr>
      <w:r w:rsidRPr="00AE7DCC">
        <w:rPr>
          <w:b/>
          <w:bCs/>
        </w:rPr>
        <w:t>Nastavni predmet: Ugostiteljsko posluživanje</w:t>
      </w:r>
    </w:p>
    <w:p w14:paraId="278E1841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28"/>
          <w:szCs w:val="28"/>
        </w:rPr>
      </w:pPr>
    </w:p>
    <w:tbl>
      <w:tblPr>
        <w:tblW w:w="94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2446"/>
        <w:gridCol w:w="1807"/>
        <w:gridCol w:w="7"/>
        <w:gridCol w:w="1712"/>
        <w:gridCol w:w="2499"/>
      </w:tblGrid>
      <w:tr w:rsidR="00644E3A" w:rsidRPr="00AE7DCC" w14:paraId="4D294A39" w14:textId="77777777" w:rsidTr="008E1035">
        <w:trPr>
          <w:trHeight w:val="148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53F92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4823B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4E222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FDE2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</w:t>
            </w:r>
          </w:p>
          <w:p w14:paraId="282F7E2D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 w:rsidRPr="00AE7DCC">
              <w:rPr>
                <w:bCs/>
                <w:color w:val="000000"/>
              </w:rPr>
              <w:t>godišnji</w:t>
            </w:r>
          </w:p>
          <w:p w14:paraId="41084B3B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AE9D3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5EA765C2" w14:textId="77777777" w:rsidTr="008E1035">
        <w:trPr>
          <w:trHeight w:val="482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4F3D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1.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AB87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1.m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6481C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tur.-hot.kom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953DB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2x2/70x2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D1CC" w14:textId="58B58D1A" w:rsidR="00644E3A" w:rsidRPr="00AE7DCC" w:rsidRDefault="0080646F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Katarina Sablić</w:t>
            </w:r>
          </w:p>
        </w:tc>
      </w:tr>
      <w:tr w:rsidR="00644E3A" w:rsidRPr="00AE7DCC" w14:paraId="61D1EC47" w14:textId="77777777" w:rsidTr="008E1035">
        <w:trPr>
          <w:trHeight w:val="482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7BDD5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2.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85F8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2.m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26305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„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D8E43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3x2/105x2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752D7" w14:textId="2FD2F92A" w:rsidR="00644E3A" w:rsidRPr="00AE7DCC" w:rsidRDefault="0011140D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Mate Vrgoč</w:t>
            </w:r>
          </w:p>
        </w:tc>
      </w:tr>
      <w:tr w:rsidR="00644E3A" w:rsidRPr="00AE7DCC" w14:paraId="286BC48D" w14:textId="77777777" w:rsidTr="008E1035">
        <w:trPr>
          <w:trHeight w:val="452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24864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3.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140C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3.m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E388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„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EA3B6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3x2/105x2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45A6" w14:textId="0C89895A" w:rsidR="00644E3A" w:rsidRPr="00AE7DCC" w:rsidRDefault="0011140D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Katarina Sablić</w:t>
            </w:r>
          </w:p>
        </w:tc>
      </w:tr>
      <w:tr w:rsidR="00644E3A" w:rsidRPr="00AE7DCC" w14:paraId="6A7EE144" w14:textId="77777777" w:rsidTr="008E1035">
        <w:trPr>
          <w:trHeight w:val="448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0277E" w14:textId="77777777" w:rsidR="00644E3A" w:rsidRPr="00AE7DCC" w:rsidRDefault="00644E3A" w:rsidP="00AE23A9">
            <w:pPr>
              <w:spacing w:before="120"/>
              <w:ind w:right="57"/>
              <w:jc w:val="center"/>
            </w:pPr>
            <w:r w:rsidRPr="00AE7DCC">
              <w:rPr>
                <w:bCs/>
                <w:color w:val="000000"/>
              </w:rPr>
              <w:t>4.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F78D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4.m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897A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„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7026F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3x2/96x2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5327F" w14:textId="4B052C86" w:rsidR="00644E3A" w:rsidRPr="00AE7DCC" w:rsidRDefault="0011140D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Mate Vrgoč</w:t>
            </w:r>
          </w:p>
        </w:tc>
      </w:tr>
      <w:tr w:rsidR="00644E3A" w:rsidRPr="00AE7DCC" w14:paraId="30A75B7E" w14:textId="77777777" w:rsidTr="008E1035">
        <w:trPr>
          <w:trHeight w:val="482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4D136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5.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C07D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1.kh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733E7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konobar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2378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5/175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AADB" w14:textId="2089FB4E" w:rsidR="00644E3A" w:rsidRPr="00AE7DCC" w:rsidRDefault="0011140D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Mate Vrgoč</w:t>
            </w:r>
          </w:p>
        </w:tc>
      </w:tr>
      <w:tr w:rsidR="00644E3A" w:rsidRPr="00AE7DCC" w14:paraId="5DA681C8" w14:textId="77777777" w:rsidTr="008E1035">
        <w:trPr>
          <w:trHeight w:val="482"/>
          <w:jc w:val="center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B2A3" w14:textId="77777777" w:rsidR="00644E3A" w:rsidRPr="00AE7DCC" w:rsidRDefault="00644E3A" w:rsidP="00AE23A9">
            <w:pPr>
              <w:ind w:right="57"/>
              <w:jc w:val="center"/>
            </w:pPr>
          </w:p>
          <w:p w14:paraId="4E6AE417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t>6.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2E21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</w:rPr>
            </w:pPr>
          </w:p>
          <w:p w14:paraId="759F97C7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.</w:t>
            </w:r>
            <w:r w:rsidRPr="00AE7DCC">
              <w:rPr>
                <w:bCs/>
                <w:color w:val="000000"/>
              </w:rPr>
              <w:t>k</w:t>
            </w:r>
            <w:r w:rsidRPr="00AE7DCC">
              <w:rPr>
                <w:bCs/>
                <w:color w:val="000000"/>
                <w:lang w:eastAsia="en-US"/>
              </w:rPr>
              <w:t>h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EADCC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 w:rsidRPr="00AE7DCC">
              <w:rPr>
                <w:bCs/>
                <w:color w:val="000000"/>
                <w:lang w:eastAsia="en-US"/>
              </w:rPr>
              <w:t>konobar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E325E" w14:textId="77777777" w:rsidR="00644E3A" w:rsidRPr="00AE7DCC" w:rsidRDefault="00644E3A" w:rsidP="00AE23A9">
            <w:pPr>
              <w:jc w:val="center"/>
              <w:rPr>
                <w:bCs/>
                <w:color w:val="000000"/>
                <w:lang w:eastAsia="en-US"/>
              </w:rPr>
            </w:pPr>
            <w:r w:rsidRPr="00AE7DCC">
              <w:rPr>
                <w:bCs/>
                <w:color w:val="000000"/>
                <w:lang w:eastAsia="en-US"/>
              </w:rPr>
              <w:t>5/175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F1005" w14:textId="687AA504" w:rsidR="00644E3A" w:rsidRPr="00AE7DCC" w:rsidRDefault="0011140D" w:rsidP="00AE23A9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Mate Vrgoč</w:t>
            </w:r>
          </w:p>
        </w:tc>
      </w:tr>
      <w:tr w:rsidR="00644E3A" w:rsidRPr="00AE7DCC" w14:paraId="63B3CE4B" w14:textId="77777777" w:rsidTr="008E1035">
        <w:trPr>
          <w:trHeight w:val="580"/>
          <w:jc w:val="center"/>
        </w:trPr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DBA22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A9A73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D710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 w:rsidRPr="00AE7DCC">
              <w:rPr>
                <w:bCs/>
                <w:color w:val="000000"/>
                <w:lang w:eastAsia="en-US"/>
              </w:rPr>
              <w:t>kuhar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E5DE0" w14:textId="77777777" w:rsidR="00644E3A" w:rsidRPr="00AE7DCC" w:rsidRDefault="00644E3A" w:rsidP="00AE23A9">
            <w:pPr>
              <w:jc w:val="center"/>
              <w:rPr>
                <w:bCs/>
                <w:color w:val="000000"/>
                <w:lang w:eastAsia="en-US"/>
              </w:rPr>
            </w:pPr>
            <w:r w:rsidRPr="00AE7DCC">
              <w:rPr>
                <w:bCs/>
                <w:color w:val="000000"/>
                <w:lang w:eastAsia="en-US"/>
              </w:rPr>
              <w:t>2/70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424C7" w14:textId="222B61E8" w:rsidR="00644E3A" w:rsidRPr="00AE7DCC" w:rsidRDefault="0011140D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Katarina Sablić</w:t>
            </w:r>
          </w:p>
        </w:tc>
      </w:tr>
      <w:tr w:rsidR="00644E3A" w:rsidRPr="00AE7DCC" w14:paraId="3BA447A4" w14:textId="77777777" w:rsidTr="008E1035">
        <w:trPr>
          <w:trHeight w:val="997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DF196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7.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AEE8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</w:rPr>
            </w:pPr>
          </w:p>
          <w:p w14:paraId="1A27C297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.</w:t>
            </w:r>
            <w:r w:rsidRPr="00AE7DCC">
              <w:rPr>
                <w:bCs/>
                <w:color w:val="000000"/>
              </w:rPr>
              <w:t>kh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0D933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</w:rPr>
            </w:pPr>
          </w:p>
          <w:p w14:paraId="587931CC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konobar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848C3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</w:rPr>
            </w:pPr>
          </w:p>
          <w:p w14:paraId="6D8C2FA9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6/ 192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D69E5" w14:textId="1AA7817A" w:rsidR="00644E3A" w:rsidRPr="00AE7DCC" w:rsidRDefault="0011140D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Katarina Sablić</w:t>
            </w:r>
          </w:p>
        </w:tc>
      </w:tr>
      <w:tr w:rsidR="00644E3A" w:rsidRPr="00AE7DCC" w14:paraId="7FF2A6E3" w14:textId="77777777" w:rsidTr="008E1035">
        <w:trPr>
          <w:trHeight w:val="965"/>
          <w:jc w:val="center"/>
        </w:trPr>
        <w:tc>
          <w:tcPr>
            <w:tcW w:w="5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2310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Ukupno sati: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6F767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 w:rsidRPr="00AE7DCC">
              <w:rPr>
                <w:bCs/>
                <w:color w:val="000000"/>
                <w:lang w:eastAsia="en-US"/>
              </w:rPr>
              <w:t>40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F50C" w14:textId="77777777" w:rsidR="00644E3A" w:rsidRPr="00AE7DCC" w:rsidRDefault="00644E3A" w:rsidP="00AE23A9">
            <w:pPr>
              <w:jc w:val="center"/>
              <w:rPr>
                <w:bCs/>
                <w:color w:val="000000"/>
                <w:lang w:eastAsia="en-US"/>
              </w:rPr>
            </w:pPr>
          </w:p>
          <w:p w14:paraId="4C4EA3E7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</w:tr>
    </w:tbl>
    <w:p w14:paraId="1AF947BB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  <w:lang w:eastAsia="en-US"/>
        </w:rPr>
      </w:pPr>
    </w:p>
    <w:p w14:paraId="68418EBF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  <w:lang w:eastAsia="en-US"/>
        </w:rPr>
      </w:pPr>
    </w:p>
    <w:p w14:paraId="360E2FF8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  <w:lang w:eastAsia="en-US"/>
        </w:rPr>
      </w:pPr>
    </w:p>
    <w:p w14:paraId="59531D3A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  <w:lang w:eastAsia="en-US"/>
        </w:rPr>
      </w:pPr>
    </w:p>
    <w:p w14:paraId="649515A1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  <w:lang w:eastAsia="en-US"/>
        </w:rPr>
      </w:pPr>
    </w:p>
    <w:p w14:paraId="466BC058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  <w:lang w:eastAsia="en-US"/>
        </w:rPr>
      </w:pPr>
    </w:p>
    <w:p w14:paraId="2EBEB74D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  <w:lang w:eastAsia="en-US"/>
        </w:rPr>
      </w:pPr>
    </w:p>
    <w:p w14:paraId="658ADBD0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  <w:lang w:eastAsia="en-US"/>
        </w:rPr>
      </w:pPr>
    </w:p>
    <w:p w14:paraId="1B1FA869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  <w:lang w:eastAsia="en-US"/>
        </w:rPr>
      </w:pPr>
    </w:p>
    <w:p w14:paraId="288C8290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  <w:lang w:eastAsia="en-US"/>
        </w:rPr>
      </w:pPr>
    </w:p>
    <w:p w14:paraId="31798D8E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  <w:lang w:eastAsia="en-US"/>
        </w:rPr>
      </w:pPr>
    </w:p>
    <w:p w14:paraId="1F383FC1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  <w:lang w:eastAsia="en-US"/>
        </w:rPr>
      </w:pPr>
    </w:p>
    <w:p w14:paraId="4BF2874F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  <w:lang w:eastAsia="en-US"/>
        </w:rPr>
      </w:pPr>
    </w:p>
    <w:p w14:paraId="07D6E9E4" w14:textId="77777777" w:rsidR="008E1035" w:rsidRDefault="008E1035" w:rsidP="00644E3A">
      <w:pPr>
        <w:rPr>
          <w:rFonts w:ascii="Arial Black" w:hAnsi="Arial Black" w:cs="Arial Black"/>
          <w:b/>
          <w:bCs/>
          <w:color w:val="000000"/>
          <w:sz w:val="32"/>
          <w:szCs w:val="32"/>
          <w:lang w:eastAsia="en-US"/>
        </w:rPr>
      </w:pPr>
    </w:p>
    <w:p w14:paraId="5E7D0AF2" w14:textId="3CC5B5A9" w:rsidR="00644E3A" w:rsidRPr="00AE7DCC" w:rsidRDefault="00644E3A" w:rsidP="00644E3A">
      <w:pPr>
        <w:rPr>
          <w:b/>
        </w:rPr>
      </w:pPr>
      <w:r w:rsidRPr="00AE7DCC">
        <w:rPr>
          <w:b/>
        </w:rPr>
        <w:t>Nastavni predmeti: Poznavanje robe i prehrana</w:t>
      </w:r>
    </w:p>
    <w:p w14:paraId="7E19DAA6" w14:textId="77777777" w:rsidR="00644E3A" w:rsidRDefault="00644E3A" w:rsidP="00644E3A">
      <w:pPr>
        <w:jc w:val="center"/>
        <w:rPr>
          <w:rFonts w:ascii="Arial Black" w:hAnsi="Arial Black"/>
          <w:b/>
          <w:sz w:val="28"/>
          <w:szCs w:val="28"/>
        </w:rPr>
      </w:pPr>
    </w:p>
    <w:tbl>
      <w:tblPr>
        <w:tblW w:w="94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7"/>
        <w:gridCol w:w="7"/>
        <w:gridCol w:w="1934"/>
        <w:gridCol w:w="13"/>
        <w:gridCol w:w="2498"/>
        <w:gridCol w:w="1258"/>
        <w:gridCol w:w="2641"/>
      </w:tblGrid>
      <w:tr w:rsidR="00644E3A" w:rsidRPr="00AE7DCC" w14:paraId="247B3661" w14:textId="77777777" w:rsidTr="00AE23A9">
        <w:trPr>
          <w:trHeight w:val="104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6125B" w14:textId="77777777" w:rsidR="00644E3A" w:rsidRPr="00AE7DCC" w:rsidRDefault="00644E3A" w:rsidP="00AE23A9">
            <w:pPr>
              <w:jc w:val="center"/>
            </w:pPr>
            <w:r w:rsidRPr="00AE7DCC">
              <w:t>Red. br.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B173B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t>Razred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71B09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t>Zanimanje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F1A1" w14:textId="77777777" w:rsidR="00644E3A" w:rsidRPr="00AE7DCC" w:rsidRDefault="00644E3A" w:rsidP="00AE23A9">
            <w:pPr>
              <w:jc w:val="center"/>
            </w:pPr>
            <w:r w:rsidRPr="00AE7DCC">
              <w:t>tjedni/</w:t>
            </w:r>
          </w:p>
          <w:p w14:paraId="64E65A4B" w14:textId="77777777" w:rsidR="00644E3A" w:rsidRPr="00AE7DCC" w:rsidRDefault="00644E3A" w:rsidP="00AE23A9">
            <w:pPr>
              <w:jc w:val="center"/>
            </w:pPr>
            <w:r w:rsidRPr="00AE7DCC">
              <w:t xml:space="preserve">godišnji </w:t>
            </w:r>
          </w:p>
          <w:p w14:paraId="7422E0E9" w14:textId="77777777" w:rsidR="00644E3A" w:rsidRPr="00AE7DCC" w:rsidRDefault="00644E3A" w:rsidP="00AE23A9">
            <w:pPr>
              <w:jc w:val="center"/>
            </w:pPr>
            <w:r w:rsidRPr="00AE7DCC">
              <w:t>broj sati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3989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t>Nastavnik</w:t>
            </w:r>
          </w:p>
        </w:tc>
      </w:tr>
      <w:tr w:rsidR="00644E3A" w:rsidRPr="00AE7DCC" w14:paraId="700781E0" w14:textId="77777777" w:rsidTr="00AE23A9">
        <w:trPr>
          <w:trHeight w:val="347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F996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t>1.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BADE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t>1.m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CC84" w14:textId="77777777" w:rsidR="00644E3A" w:rsidRPr="00AE7DCC" w:rsidRDefault="00644E3A" w:rsidP="008E1035">
            <w:pPr>
              <w:ind w:right="57"/>
              <w:jc w:val="center"/>
            </w:pPr>
            <w:r w:rsidRPr="00AE7DCC">
              <w:t>tur.-hot.kom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8CB7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t>2/70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1B20" w14:textId="5BE3DB86" w:rsidR="00644E3A" w:rsidRPr="00AE7DCC" w:rsidRDefault="00337EFD" w:rsidP="001C78D3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Helena Vučković</w:t>
            </w:r>
          </w:p>
        </w:tc>
      </w:tr>
      <w:tr w:rsidR="00644E3A" w:rsidRPr="00AE7DCC" w14:paraId="2B3D20E7" w14:textId="77777777" w:rsidTr="00AE23A9">
        <w:trPr>
          <w:trHeight w:val="347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53E7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t>2.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5A38E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t>2.m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041F3" w14:textId="05B62649" w:rsidR="00644E3A" w:rsidRPr="00AE7DCC" w:rsidRDefault="008E1035" w:rsidP="008E1035">
            <w:pPr>
              <w:ind w:right="57"/>
              <w:jc w:val="center"/>
            </w:pPr>
            <w:r w:rsidRPr="00AE7DCC">
              <w:t>tur.-hot.kom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EC612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t>2/70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5C43" w14:textId="760778B0" w:rsidR="00644E3A" w:rsidRPr="00AE7DCC" w:rsidRDefault="00337EFD" w:rsidP="001C78D3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Helena Vučković</w:t>
            </w:r>
          </w:p>
        </w:tc>
      </w:tr>
      <w:tr w:rsidR="00644E3A" w:rsidRPr="00AE7DCC" w14:paraId="46E56E4B" w14:textId="77777777" w:rsidTr="00AE23A9">
        <w:trPr>
          <w:trHeight w:val="154"/>
          <w:jc w:val="center"/>
        </w:trPr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0C8E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t>3.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6C7E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t>1.kh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8ED80" w14:textId="77777777" w:rsidR="00644E3A" w:rsidRPr="00AE7DCC" w:rsidRDefault="00644E3A" w:rsidP="008E1035">
            <w:pPr>
              <w:ind w:right="57"/>
              <w:jc w:val="center"/>
            </w:pPr>
            <w:r w:rsidRPr="00AE7DCC">
              <w:t>konobar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C052B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t>2/70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08E7" w14:textId="38371C52" w:rsidR="00644E3A" w:rsidRPr="00AE7DCC" w:rsidRDefault="002E5040" w:rsidP="001C78D3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Helena Vučković</w:t>
            </w:r>
          </w:p>
        </w:tc>
      </w:tr>
      <w:tr w:rsidR="00644E3A" w:rsidRPr="00AE7DCC" w14:paraId="16DCB01A" w14:textId="77777777" w:rsidTr="00AE23A9">
        <w:trPr>
          <w:trHeight w:val="354"/>
          <w:jc w:val="center"/>
        </w:trPr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0E0F" w14:textId="77777777" w:rsidR="00644E3A" w:rsidRPr="00AE7DCC" w:rsidRDefault="00644E3A" w:rsidP="00AE23A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934FC" w14:textId="77777777" w:rsidR="00644E3A" w:rsidRPr="00AE7DCC" w:rsidRDefault="00644E3A" w:rsidP="00AE23A9">
            <w:pPr>
              <w:rPr>
                <w:rFonts w:eastAsia="Calibri"/>
                <w:lang w:eastAsia="en-US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71CC" w14:textId="77777777" w:rsidR="00644E3A" w:rsidRPr="00AE7DCC" w:rsidRDefault="00644E3A" w:rsidP="008E1035">
            <w:pPr>
              <w:ind w:right="57"/>
              <w:jc w:val="center"/>
            </w:pPr>
            <w:r w:rsidRPr="00AE7DCC">
              <w:t>kuhar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49F89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t>2/70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3180" w14:textId="17ADE0EA" w:rsidR="00644E3A" w:rsidRPr="00AE7DCC" w:rsidRDefault="00337EFD" w:rsidP="001C78D3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Helena Vučković</w:t>
            </w:r>
          </w:p>
        </w:tc>
      </w:tr>
      <w:tr w:rsidR="00644E3A" w:rsidRPr="00AE7DCC" w14:paraId="0BA480FB" w14:textId="77777777" w:rsidTr="00AE23A9">
        <w:trPr>
          <w:trHeight w:val="211"/>
          <w:jc w:val="center"/>
        </w:trPr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9C8E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t>4.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B587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t>2.kh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A986" w14:textId="77777777" w:rsidR="00644E3A" w:rsidRPr="00AE7DCC" w:rsidRDefault="00644E3A" w:rsidP="008E1035">
            <w:pPr>
              <w:ind w:right="57"/>
              <w:jc w:val="center"/>
            </w:pPr>
            <w:r w:rsidRPr="00AE7DCC">
              <w:t>konobar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5D56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t>1/35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760C" w14:textId="049A36EB" w:rsidR="00644E3A" w:rsidRPr="00AE7DCC" w:rsidRDefault="00337EFD" w:rsidP="001C78D3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Helena Vučković</w:t>
            </w:r>
          </w:p>
        </w:tc>
      </w:tr>
      <w:tr w:rsidR="00644E3A" w:rsidRPr="00AE7DCC" w14:paraId="20501A96" w14:textId="77777777" w:rsidTr="00AE23A9">
        <w:trPr>
          <w:trHeight w:val="192"/>
          <w:jc w:val="center"/>
        </w:trPr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4CFC3" w14:textId="77777777" w:rsidR="00644E3A" w:rsidRPr="00AE7DCC" w:rsidRDefault="00644E3A" w:rsidP="00AE23A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369F" w14:textId="77777777" w:rsidR="00644E3A" w:rsidRPr="00AE7DCC" w:rsidRDefault="00644E3A" w:rsidP="00AE23A9">
            <w:pPr>
              <w:spacing w:before="120"/>
              <w:jc w:val="center"/>
            </w:pP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2FE0" w14:textId="77777777" w:rsidR="00644E3A" w:rsidRPr="00AE7DCC" w:rsidRDefault="00644E3A" w:rsidP="008E1035">
            <w:pPr>
              <w:ind w:right="57"/>
              <w:jc w:val="center"/>
            </w:pPr>
            <w:r w:rsidRPr="00AE7DCC">
              <w:t>kuhar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9478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t>2/70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8F3F" w14:textId="2B399AE8" w:rsidR="00644E3A" w:rsidRPr="00AE7DCC" w:rsidRDefault="00337EFD" w:rsidP="001C78D3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Helena Vučković</w:t>
            </w:r>
          </w:p>
        </w:tc>
      </w:tr>
      <w:tr w:rsidR="00644E3A" w:rsidRPr="00AE7DCC" w14:paraId="526E26F8" w14:textId="77777777" w:rsidTr="00AE23A9">
        <w:trPr>
          <w:trHeight w:val="309"/>
          <w:jc w:val="center"/>
        </w:trPr>
        <w:tc>
          <w:tcPr>
            <w:tcW w:w="1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8B6E6" w14:textId="77777777" w:rsidR="00644E3A" w:rsidRPr="00AE7DCC" w:rsidRDefault="00644E3A" w:rsidP="00AE23A9">
            <w:pPr>
              <w:spacing w:before="120"/>
              <w:rPr>
                <w:rFonts w:eastAsia="Calibri"/>
                <w:lang w:eastAsia="en-US"/>
              </w:rPr>
            </w:pPr>
            <w:r w:rsidRPr="00AE7DCC">
              <w:rPr>
                <w:rFonts w:eastAsia="Calibri"/>
                <w:lang w:eastAsia="en-US"/>
              </w:rPr>
              <w:t xml:space="preserve">     5.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D5732" w14:textId="77777777" w:rsidR="00644E3A" w:rsidRPr="00AE7DCC" w:rsidRDefault="00644E3A" w:rsidP="00AE23A9">
            <w:pPr>
              <w:spacing w:before="120"/>
              <w:jc w:val="center"/>
              <w:rPr>
                <w:rFonts w:eastAsia="Calibri"/>
                <w:lang w:eastAsia="en-US"/>
              </w:rPr>
            </w:pPr>
            <w:r w:rsidRPr="00AE7DCC">
              <w:rPr>
                <w:rFonts w:eastAsia="Calibri"/>
                <w:lang w:eastAsia="en-US"/>
              </w:rPr>
              <w:t>3.kh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6D123" w14:textId="77777777" w:rsidR="00644E3A" w:rsidRPr="00AE7DCC" w:rsidRDefault="00644E3A" w:rsidP="008E1035">
            <w:pPr>
              <w:ind w:right="57"/>
              <w:jc w:val="center"/>
            </w:pPr>
            <w:r w:rsidRPr="00AE7DCC">
              <w:t>kuhar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F97E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t>2/ 64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1F14" w14:textId="5BF87F56" w:rsidR="00644E3A" w:rsidRPr="00AE7DCC" w:rsidRDefault="00337EFD" w:rsidP="001C78D3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Helena Vučković</w:t>
            </w:r>
          </w:p>
        </w:tc>
      </w:tr>
      <w:tr w:rsidR="00644E3A" w:rsidRPr="00AE7DCC" w14:paraId="04318D48" w14:textId="77777777" w:rsidTr="00AE23A9">
        <w:trPr>
          <w:trHeight w:val="330"/>
          <w:jc w:val="center"/>
        </w:trPr>
        <w:tc>
          <w:tcPr>
            <w:tcW w:w="10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D6BA" w14:textId="77777777" w:rsidR="00644E3A" w:rsidRPr="00AE7DCC" w:rsidRDefault="00644E3A" w:rsidP="00AE23A9">
            <w:pPr>
              <w:spacing w:before="120"/>
              <w:rPr>
                <w:rFonts w:eastAsia="Calibri"/>
                <w:lang w:eastAsia="en-US"/>
              </w:rPr>
            </w:pPr>
          </w:p>
        </w:tc>
        <w:tc>
          <w:tcPr>
            <w:tcW w:w="1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F8738" w14:textId="77777777" w:rsidR="00644E3A" w:rsidRPr="00AE7DCC" w:rsidRDefault="00644E3A" w:rsidP="00AE23A9">
            <w:pPr>
              <w:spacing w:before="12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34D87" w14:textId="77777777" w:rsidR="00644E3A" w:rsidRPr="00AE7DCC" w:rsidRDefault="00644E3A" w:rsidP="008E1035">
            <w:pPr>
              <w:ind w:right="57"/>
              <w:jc w:val="center"/>
            </w:pPr>
            <w:r w:rsidRPr="00AE7DCC">
              <w:t>konobar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1A40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t>1/32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B370" w14:textId="6739E3E7" w:rsidR="00644E3A" w:rsidRPr="00AE7DCC" w:rsidRDefault="00337EFD" w:rsidP="001C78D3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Helena Vučković</w:t>
            </w:r>
          </w:p>
        </w:tc>
      </w:tr>
      <w:tr w:rsidR="00644E3A" w:rsidRPr="00AE7DCC" w14:paraId="649DF399" w14:textId="77777777" w:rsidTr="00AE23A9">
        <w:trPr>
          <w:trHeight w:val="211"/>
          <w:jc w:val="center"/>
        </w:trPr>
        <w:tc>
          <w:tcPr>
            <w:tcW w:w="5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C278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t xml:space="preserve">                         </w:t>
            </w:r>
          </w:p>
          <w:p w14:paraId="04026D97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t xml:space="preserve">                                Ukupno sati: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F4F9" w14:textId="77777777" w:rsidR="00644E3A" w:rsidRPr="00AE7DCC" w:rsidRDefault="00644E3A" w:rsidP="00AE23A9">
            <w:pPr>
              <w:ind w:right="57"/>
              <w:jc w:val="center"/>
            </w:pPr>
          </w:p>
          <w:p w14:paraId="79ECDA5B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t xml:space="preserve">14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1D677" w14:textId="77777777" w:rsidR="00644E3A" w:rsidRPr="00AE7DCC" w:rsidRDefault="00644E3A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</w:p>
          <w:p w14:paraId="260D3B05" w14:textId="77777777" w:rsidR="00644E3A" w:rsidRPr="00AE7DCC" w:rsidRDefault="00644E3A" w:rsidP="00AE23A9">
            <w:pPr>
              <w:ind w:right="57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1A972B0C" w14:textId="77777777" w:rsidR="00644E3A" w:rsidRDefault="00644E3A" w:rsidP="00644E3A">
      <w:pPr>
        <w:rPr>
          <w:rFonts w:ascii="Arial Black" w:eastAsia="Calibri" w:hAnsi="Arial Black"/>
          <w:b/>
          <w:sz w:val="28"/>
          <w:szCs w:val="28"/>
          <w:lang w:eastAsia="en-US"/>
        </w:rPr>
      </w:pPr>
    </w:p>
    <w:p w14:paraId="345B2581" w14:textId="77777777" w:rsidR="00644E3A" w:rsidRDefault="00644E3A" w:rsidP="00644E3A">
      <w:pPr>
        <w:rPr>
          <w:rFonts w:ascii="Arial Black" w:hAnsi="Arial Black" w:cs="Arial Black"/>
          <w:b/>
          <w:bCs/>
          <w:color w:val="000000"/>
          <w:sz w:val="32"/>
          <w:szCs w:val="32"/>
        </w:rPr>
      </w:pPr>
    </w:p>
    <w:p w14:paraId="27BA9DE8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</w:rPr>
      </w:pPr>
    </w:p>
    <w:p w14:paraId="3D48912B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</w:rPr>
      </w:pPr>
    </w:p>
    <w:p w14:paraId="23F5E7D4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</w:rPr>
      </w:pPr>
    </w:p>
    <w:p w14:paraId="2BCB7540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</w:rPr>
      </w:pPr>
    </w:p>
    <w:p w14:paraId="375DEBCC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</w:rPr>
      </w:pPr>
    </w:p>
    <w:p w14:paraId="292BB8E4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</w:rPr>
      </w:pPr>
    </w:p>
    <w:p w14:paraId="0D60DD1F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</w:rPr>
      </w:pPr>
    </w:p>
    <w:p w14:paraId="580F9D04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</w:rPr>
      </w:pPr>
    </w:p>
    <w:p w14:paraId="6A07897A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</w:rPr>
      </w:pPr>
    </w:p>
    <w:p w14:paraId="3E320428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</w:rPr>
      </w:pPr>
    </w:p>
    <w:p w14:paraId="1FD64F85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</w:rPr>
      </w:pPr>
    </w:p>
    <w:p w14:paraId="7BB564C0" w14:textId="77777777" w:rsidR="00644E3A" w:rsidRDefault="00644E3A" w:rsidP="00644E3A">
      <w:pPr>
        <w:jc w:val="center"/>
        <w:rPr>
          <w:rFonts w:ascii="Arial Black" w:hAnsi="Arial Black" w:cs="Arial Black"/>
          <w:b/>
          <w:bCs/>
          <w:color w:val="000000"/>
          <w:sz w:val="32"/>
          <w:szCs w:val="32"/>
        </w:rPr>
      </w:pPr>
    </w:p>
    <w:p w14:paraId="78E705DE" w14:textId="77777777" w:rsidR="00644E3A" w:rsidRDefault="00644E3A" w:rsidP="00644E3A">
      <w:pPr>
        <w:rPr>
          <w:b/>
          <w:bCs/>
        </w:rPr>
      </w:pPr>
    </w:p>
    <w:p w14:paraId="51D91A0C" w14:textId="77777777" w:rsidR="00644E3A" w:rsidRDefault="00644E3A" w:rsidP="00644E3A">
      <w:pPr>
        <w:rPr>
          <w:b/>
          <w:bCs/>
        </w:rPr>
      </w:pPr>
    </w:p>
    <w:p w14:paraId="10C916B4" w14:textId="77777777" w:rsidR="00644E3A" w:rsidRDefault="00644E3A" w:rsidP="00644E3A">
      <w:pPr>
        <w:rPr>
          <w:b/>
          <w:bCs/>
        </w:rPr>
      </w:pPr>
    </w:p>
    <w:p w14:paraId="0D78B0CA" w14:textId="77777777" w:rsidR="00644E3A" w:rsidRDefault="00644E3A" w:rsidP="00644E3A">
      <w:pPr>
        <w:rPr>
          <w:b/>
          <w:bCs/>
        </w:rPr>
      </w:pPr>
    </w:p>
    <w:p w14:paraId="13EE09F1" w14:textId="77777777" w:rsidR="007742C5" w:rsidRDefault="007742C5" w:rsidP="00644E3A">
      <w:pPr>
        <w:rPr>
          <w:b/>
          <w:bCs/>
        </w:rPr>
      </w:pPr>
    </w:p>
    <w:p w14:paraId="6A22EE1A" w14:textId="77777777" w:rsidR="00644E3A" w:rsidRDefault="00644E3A" w:rsidP="00644E3A">
      <w:pPr>
        <w:rPr>
          <w:b/>
          <w:bCs/>
        </w:rPr>
      </w:pPr>
    </w:p>
    <w:p w14:paraId="5915488A" w14:textId="77777777" w:rsidR="00644E3A" w:rsidRDefault="00644E3A" w:rsidP="00644E3A">
      <w:pPr>
        <w:rPr>
          <w:b/>
          <w:bCs/>
        </w:rPr>
      </w:pPr>
    </w:p>
    <w:p w14:paraId="208CC1F5" w14:textId="77777777" w:rsidR="00644E3A" w:rsidRDefault="00644E3A" w:rsidP="00644E3A">
      <w:pPr>
        <w:rPr>
          <w:b/>
          <w:bCs/>
        </w:rPr>
      </w:pPr>
    </w:p>
    <w:p w14:paraId="4BFFD223" w14:textId="77777777" w:rsidR="00644E3A" w:rsidRDefault="00644E3A" w:rsidP="00644E3A">
      <w:pPr>
        <w:rPr>
          <w:b/>
          <w:bCs/>
        </w:rPr>
      </w:pPr>
    </w:p>
    <w:p w14:paraId="43D98326" w14:textId="77777777" w:rsidR="008E1035" w:rsidRDefault="008E1035" w:rsidP="00644E3A">
      <w:pPr>
        <w:rPr>
          <w:b/>
          <w:bCs/>
        </w:rPr>
      </w:pPr>
    </w:p>
    <w:p w14:paraId="302D6421" w14:textId="77777777" w:rsidR="00644E3A" w:rsidRDefault="00644E3A" w:rsidP="00644E3A">
      <w:pPr>
        <w:rPr>
          <w:b/>
          <w:bCs/>
        </w:rPr>
      </w:pPr>
    </w:p>
    <w:p w14:paraId="5867108A" w14:textId="77777777" w:rsidR="00644E3A" w:rsidRPr="00AE7DCC" w:rsidRDefault="00644E3A" w:rsidP="00644E3A">
      <w:pPr>
        <w:rPr>
          <w:b/>
          <w:bCs/>
        </w:rPr>
      </w:pPr>
      <w:r w:rsidRPr="00AE7DCC">
        <w:rPr>
          <w:b/>
          <w:bCs/>
        </w:rPr>
        <w:t>Nastavni predmet: Praktična nastava</w:t>
      </w:r>
    </w:p>
    <w:p w14:paraId="04F27413" w14:textId="77777777" w:rsidR="00644E3A" w:rsidRPr="00A95AD0" w:rsidRDefault="00644E3A" w:rsidP="00644E3A">
      <w:pPr>
        <w:jc w:val="center"/>
        <w:rPr>
          <w:rFonts w:ascii="Arial Black" w:hAnsi="Arial Black" w:cs="Arial Black"/>
          <w:b/>
          <w:bCs/>
          <w:color w:val="FF0000"/>
          <w:sz w:val="32"/>
          <w:szCs w:val="32"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5C6D89FE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ACA1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A9161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F780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CB5B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7C5C4470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697B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3524781E" w14:textId="77777777" w:rsidTr="00AE23A9">
        <w:trPr>
          <w:trHeight w:val="503"/>
          <w:jc w:val="center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CE48" w14:textId="77777777" w:rsidR="00644E3A" w:rsidRPr="00AE7DCC" w:rsidRDefault="00644E3A" w:rsidP="00AE23A9">
            <w:pPr>
              <w:jc w:val="center"/>
              <w:rPr>
                <w:bCs/>
                <w:color w:val="000000"/>
                <w:lang w:eastAsia="en-US"/>
              </w:rPr>
            </w:pPr>
          </w:p>
          <w:p w14:paraId="371D8769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8650" w14:textId="77777777" w:rsidR="00644E3A" w:rsidRPr="00AE7DCC" w:rsidRDefault="00644E3A" w:rsidP="008E1035">
            <w:pPr>
              <w:ind w:right="57"/>
            </w:pPr>
            <w:r w:rsidRPr="00AE7DCC">
              <w:rPr>
                <w:bCs/>
                <w:color w:val="000000"/>
              </w:rPr>
              <w:t>Tjedna praksa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6341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1.m</w:t>
            </w:r>
          </w:p>
          <w:p w14:paraId="1D25BDA9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tur.-hot.kom.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CF57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3/105/ 0,75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4195D" w14:textId="77777777" w:rsidR="00644E3A" w:rsidRDefault="00644E3A" w:rsidP="008E1035">
            <w:pPr>
              <w:ind w:right="57"/>
              <w:rPr>
                <w:bCs/>
                <w:color w:val="000000"/>
                <w:lang w:eastAsia="en-US"/>
              </w:rPr>
            </w:pPr>
          </w:p>
          <w:p w14:paraId="750E000A" w14:textId="7FB30A13" w:rsidR="00644E3A" w:rsidRPr="00AE7DCC" w:rsidRDefault="00337EFD" w:rsidP="008E1035">
            <w:pPr>
              <w:ind w:right="57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Katarina Sablić</w:t>
            </w:r>
          </w:p>
        </w:tc>
      </w:tr>
      <w:tr w:rsidR="00644E3A" w:rsidRPr="00AE7DCC" w14:paraId="7116144F" w14:textId="77777777" w:rsidTr="00AE23A9">
        <w:trPr>
          <w:trHeight w:val="411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F3BC" w14:textId="77777777" w:rsidR="00644E3A" w:rsidRPr="00AE7DCC" w:rsidRDefault="00644E3A" w:rsidP="00AE23A9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34F29" w14:textId="77777777" w:rsidR="00644E3A" w:rsidRPr="00AE7DCC" w:rsidRDefault="00644E3A" w:rsidP="008E1035">
            <w:pPr>
              <w:ind w:right="57"/>
            </w:pPr>
            <w:r w:rsidRPr="00AE7DCC">
              <w:rPr>
                <w:bCs/>
                <w:color w:val="000000"/>
              </w:rPr>
              <w:t>Ljetna praksa</w:t>
            </w:r>
          </w:p>
        </w:tc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A5E4" w14:textId="77777777" w:rsidR="00644E3A" w:rsidRPr="00AE7DCC" w:rsidRDefault="00644E3A" w:rsidP="00AE23A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1F66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182</w:t>
            </w:r>
          </w:p>
        </w:tc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68AC1" w14:textId="77777777" w:rsidR="00644E3A" w:rsidRPr="00AE7DCC" w:rsidRDefault="00644E3A" w:rsidP="008E1035">
            <w:pPr>
              <w:ind w:right="57"/>
              <w:rPr>
                <w:bCs/>
                <w:color w:val="000000"/>
                <w:lang w:eastAsia="en-US"/>
              </w:rPr>
            </w:pPr>
          </w:p>
        </w:tc>
      </w:tr>
      <w:tr w:rsidR="00644E3A" w:rsidRPr="00AE7DCC" w14:paraId="4FAC3D54" w14:textId="77777777" w:rsidTr="00AE23A9">
        <w:trPr>
          <w:trHeight w:val="360"/>
          <w:jc w:val="center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00D3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8EAC" w14:textId="77777777" w:rsidR="00644E3A" w:rsidRPr="00AE7DCC" w:rsidRDefault="00644E3A" w:rsidP="008E1035">
            <w:pPr>
              <w:ind w:right="57"/>
            </w:pPr>
            <w:r w:rsidRPr="00AE7DCC">
              <w:rPr>
                <w:bCs/>
                <w:color w:val="000000"/>
              </w:rPr>
              <w:t>Tjedna praksa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253D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 xml:space="preserve">2.m </w:t>
            </w:r>
          </w:p>
          <w:p w14:paraId="61917D4F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12BF9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3/105/ 0,75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B4FD" w14:textId="0F6985D1" w:rsidR="00337EFD" w:rsidRPr="00AE7DCC" w:rsidRDefault="00337EFD" w:rsidP="008E1035">
            <w:pPr>
              <w:ind w:right="57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Mate Vrgoč</w:t>
            </w:r>
          </w:p>
        </w:tc>
      </w:tr>
      <w:tr w:rsidR="00644E3A" w:rsidRPr="00AE7DCC" w14:paraId="7207167A" w14:textId="77777777" w:rsidTr="00AE23A9">
        <w:trPr>
          <w:trHeight w:val="420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9D2E" w14:textId="77777777" w:rsidR="00644E3A" w:rsidRPr="00AE7DCC" w:rsidRDefault="00644E3A" w:rsidP="00AE23A9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FA322" w14:textId="77777777" w:rsidR="00644E3A" w:rsidRPr="00AE7DCC" w:rsidRDefault="00644E3A" w:rsidP="008E1035">
            <w:pPr>
              <w:ind w:right="57"/>
            </w:pPr>
            <w:r w:rsidRPr="00AE7DCC">
              <w:rPr>
                <w:bCs/>
                <w:color w:val="000000"/>
              </w:rPr>
              <w:t>Ljetna praksa</w:t>
            </w:r>
          </w:p>
        </w:tc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3CBF" w14:textId="77777777" w:rsidR="00644E3A" w:rsidRPr="00AE7DCC" w:rsidRDefault="00644E3A" w:rsidP="00AE23A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4CB8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182</w:t>
            </w:r>
          </w:p>
        </w:tc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06CF" w14:textId="77777777" w:rsidR="00644E3A" w:rsidRPr="00AE7DCC" w:rsidRDefault="00644E3A" w:rsidP="008E1035">
            <w:pPr>
              <w:ind w:right="57"/>
              <w:rPr>
                <w:bCs/>
                <w:color w:val="000000"/>
                <w:lang w:eastAsia="en-US"/>
              </w:rPr>
            </w:pPr>
          </w:p>
        </w:tc>
      </w:tr>
      <w:tr w:rsidR="00644E3A" w:rsidRPr="00AE7DCC" w14:paraId="72417189" w14:textId="77777777" w:rsidTr="00AE23A9">
        <w:trPr>
          <w:trHeight w:val="210"/>
          <w:jc w:val="center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63A03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49F3" w14:textId="77777777" w:rsidR="00644E3A" w:rsidRPr="00AE7DCC" w:rsidRDefault="00644E3A" w:rsidP="008E1035">
            <w:pPr>
              <w:ind w:right="57"/>
            </w:pPr>
            <w:r w:rsidRPr="00AE7DCC">
              <w:rPr>
                <w:bCs/>
                <w:color w:val="000000"/>
              </w:rPr>
              <w:t>Tjedna praksa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C658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3.m</w:t>
            </w:r>
          </w:p>
          <w:p w14:paraId="67BEFA5A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74D7A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3/105/ 0,75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01AF" w14:textId="28CF5870" w:rsidR="00644E3A" w:rsidRPr="00AE7DCC" w:rsidRDefault="00C3397F" w:rsidP="008E1035">
            <w:pPr>
              <w:ind w:right="57"/>
              <w:rPr>
                <w:bCs/>
                <w:color w:val="000000"/>
                <w:lang w:eastAsia="en-US"/>
              </w:rPr>
            </w:pPr>
            <w:r w:rsidRPr="00C3397F">
              <w:rPr>
                <w:bCs/>
                <w:lang w:eastAsia="en-US"/>
              </w:rPr>
              <w:t>Katarina Sablić</w:t>
            </w:r>
          </w:p>
        </w:tc>
      </w:tr>
      <w:tr w:rsidR="00644E3A" w:rsidRPr="00AE7DCC" w14:paraId="1B77534A" w14:textId="77777777" w:rsidTr="00AE23A9">
        <w:trPr>
          <w:trHeight w:val="180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823D" w14:textId="77777777" w:rsidR="00644E3A" w:rsidRPr="00AE7DCC" w:rsidRDefault="00644E3A" w:rsidP="00AE23A9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A4689" w14:textId="77777777" w:rsidR="00644E3A" w:rsidRPr="00AE7DCC" w:rsidRDefault="00644E3A" w:rsidP="008E1035">
            <w:pPr>
              <w:ind w:right="57"/>
            </w:pPr>
            <w:r w:rsidRPr="00AE7DCC">
              <w:rPr>
                <w:bCs/>
                <w:color w:val="000000"/>
              </w:rPr>
              <w:t>Ljetna praksa</w:t>
            </w:r>
          </w:p>
        </w:tc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0D096" w14:textId="77777777" w:rsidR="00644E3A" w:rsidRPr="00AE7DCC" w:rsidRDefault="00644E3A" w:rsidP="00AE23A9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EC3AA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182/</w:t>
            </w:r>
          </w:p>
        </w:tc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51AF0" w14:textId="77777777" w:rsidR="00644E3A" w:rsidRPr="00AE7DCC" w:rsidRDefault="00644E3A" w:rsidP="008E1035">
            <w:pPr>
              <w:ind w:right="57"/>
              <w:rPr>
                <w:bCs/>
                <w:color w:val="000000"/>
                <w:lang w:eastAsia="en-US"/>
              </w:rPr>
            </w:pPr>
          </w:p>
        </w:tc>
      </w:tr>
      <w:tr w:rsidR="00644E3A" w:rsidRPr="00AE7DCC" w14:paraId="2B316A4C" w14:textId="77777777" w:rsidTr="00AE23A9">
        <w:trPr>
          <w:trHeight w:val="466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F927" w14:textId="77777777" w:rsidR="00644E3A" w:rsidRPr="00AE7DCC" w:rsidRDefault="00644E3A" w:rsidP="00AE23A9">
            <w:pPr>
              <w:spacing w:before="120"/>
              <w:ind w:right="57"/>
              <w:jc w:val="center"/>
            </w:pPr>
            <w:r w:rsidRPr="00AE7DCC">
              <w:rPr>
                <w:bCs/>
                <w:color w:val="000000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D1AA6" w14:textId="77777777" w:rsidR="00644E3A" w:rsidRPr="00AE7DCC" w:rsidRDefault="00644E3A" w:rsidP="008E1035">
            <w:pPr>
              <w:ind w:right="57"/>
            </w:pPr>
            <w:r w:rsidRPr="00AE7DCC">
              <w:rPr>
                <w:bCs/>
                <w:color w:val="000000"/>
              </w:rPr>
              <w:t>Tjedna praksa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3FEBC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4.m</w:t>
            </w:r>
          </w:p>
          <w:p w14:paraId="3360677C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DD30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  <w:color w:val="000000"/>
              </w:rPr>
              <w:t>3/96/ 0,75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2571" w14:textId="79BD9788" w:rsidR="00644E3A" w:rsidRPr="00AE7DCC" w:rsidRDefault="00337EFD" w:rsidP="008E1035">
            <w:pPr>
              <w:ind w:right="57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Goran Batarelo</w:t>
            </w:r>
          </w:p>
        </w:tc>
      </w:tr>
      <w:tr w:rsidR="00644E3A" w:rsidRPr="00AE7DCC" w14:paraId="171F2942" w14:textId="77777777" w:rsidTr="00AE23A9">
        <w:trPr>
          <w:trHeight w:val="510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9E08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</w:rPr>
            </w:pPr>
            <w:r w:rsidRPr="00AE7DCC">
              <w:rPr>
                <w:bCs/>
                <w:color w:val="000000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6A22" w14:textId="77777777" w:rsidR="00644E3A" w:rsidRPr="00AE7DCC" w:rsidRDefault="00644E3A" w:rsidP="00AE23A9">
            <w:pPr>
              <w:ind w:right="57"/>
              <w:rPr>
                <w:bCs/>
                <w:color w:val="000000"/>
              </w:rPr>
            </w:pPr>
            <w:r w:rsidRPr="00AE7DCC">
              <w:rPr>
                <w:bCs/>
                <w:color w:val="000000"/>
              </w:rPr>
              <w:t>Tjedna praksa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49EE" w14:textId="77777777" w:rsidR="00644E3A" w:rsidRPr="00AE7DCC" w:rsidRDefault="00644E3A" w:rsidP="00AE23A9">
            <w:pPr>
              <w:rPr>
                <w:bCs/>
                <w:color w:val="000000"/>
              </w:rPr>
            </w:pPr>
          </w:p>
          <w:p w14:paraId="7D7B1669" w14:textId="0A890ECB" w:rsidR="00644E3A" w:rsidRPr="00AE7DCC" w:rsidRDefault="00644E3A" w:rsidP="00AE23A9">
            <w:pPr>
              <w:rPr>
                <w:bCs/>
                <w:color w:val="000000"/>
              </w:rPr>
            </w:pPr>
            <w:r w:rsidRPr="00AE7DCC">
              <w:rPr>
                <w:bCs/>
                <w:color w:val="000000"/>
              </w:rPr>
              <w:t>1.</w:t>
            </w:r>
            <w:r w:rsidR="008E1035">
              <w:rPr>
                <w:bCs/>
                <w:color w:val="000000"/>
              </w:rPr>
              <w:t xml:space="preserve"> </w:t>
            </w:r>
            <w:r w:rsidRPr="00AE7DCC">
              <w:rPr>
                <w:bCs/>
                <w:color w:val="000000"/>
              </w:rPr>
              <w:t>kh konobar kuhar</w:t>
            </w:r>
          </w:p>
          <w:p w14:paraId="7617C103" w14:textId="77777777" w:rsidR="00644E3A" w:rsidRPr="00AE7DCC" w:rsidRDefault="00644E3A" w:rsidP="00AE23A9">
            <w:pPr>
              <w:rPr>
                <w:bCs/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8E7F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</w:rPr>
            </w:pPr>
            <w:r w:rsidRPr="00AE7DCC">
              <w:rPr>
                <w:bCs/>
                <w:color w:val="000000"/>
              </w:rPr>
              <w:t>8/280/2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6219" w14:textId="04AD42E5" w:rsidR="00644E3A" w:rsidRPr="00AE7DCC" w:rsidRDefault="00C3397F" w:rsidP="008E1035">
            <w:pPr>
              <w:ind w:right="57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Mate Vrgoč</w:t>
            </w:r>
          </w:p>
        </w:tc>
      </w:tr>
      <w:tr w:rsidR="00644E3A" w:rsidRPr="00AE7DCC" w14:paraId="4665ED5E" w14:textId="77777777" w:rsidTr="00AE23A9">
        <w:trPr>
          <w:trHeight w:val="510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8A17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</w:rPr>
            </w:pPr>
            <w:r w:rsidRPr="00AE7DCC">
              <w:rPr>
                <w:bCs/>
                <w:color w:val="000000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46847" w14:textId="77777777" w:rsidR="00644E3A" w:rsidRPr="00AE7DCC" w:rsidRDefault="00644E3A" w:rsidP="00AE23A9">
            <w:pPr>
              <w:ind w:right="57"/>
              <w:rPr>
                <w:bCs/>
                <w:color w:val="000000"/>
              </w:rPr>
            </w:pPr>
            <w:r w:rsidRPr="00AE7DCC">
              <w:rPr>
                <w:bCs/>
                <w:color w:val="000000"/>
              </w:rPr>
              <w:t>Ljetna praksa</w:t>
            </w:r>
          </w:p>
        </w:tc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300E" w14:textId="77777777" w:rsidR="00644E3A" w:rsidRPr="00AE7DCC" w:rsidRDefault="00644E3A" w:rsidP="00AE23A9">
            <w:pPr>
              <w:rPr>
                <w:bCs/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4EC5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</w:rPr>
            </w:pPr>
            <w:r w:rsidRPr="00AE7DCC">
              <w:rPr>
                <w:bCs/>
                <w:color w:val="000000"/>
              </w:rPr>
              <w:t>182</w:t>
            </w:r>
          </w:p>
        </w:tc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3B28F" w14:textId="77777777" w:rsidR="00644E3A" w:rsidRPr="00AE7DCC" w:rsidRDefault="00644E3A" w:rsidP="008E1035">
            <w:pPr>
              <w:ind w:right="57"/>
              <w:rPr>
                <w:bCs/>
                <w:color w:val="000000"/>
                <w:lang w:eastAsia="en-US"/>
              </w:rPr>
            </w:pPr>
          </w:p>
        </w:tc>
      </w:tr>
      <w:tr w:rsidR="00644E3A" w:rsidRPr="00AE7DCC" w14:paraId="06FB3443" w14:textId="77777777" w:rsidTr="00AE23A9">
        <w:trPr>
          <w:trHeight w:val="278"/>
          <w:jc w:val="center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0BAF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FF0000"/>
                <w:lang w:eastAsia="en-US"/>
              </w:rPr>
            </w:pPr>
            <w:r w:rsidRPr="00AE7DCC">
              <w:rPr>
                <w:bCs/>
                <w:lang w:eastAsia="en-US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D1EED" w14:textId="77777777" w:rsidR="00644E3A" w:rsidRPr="00AE7DCC" w:rsidRDefault="00644E3A" w:rsidP="00AE23A9">
            <w:pPr>
              <w:ind w:right="57"/>
            </w:pPr>
            <w:r w:rsidRPr="00AE7DCC">
              <w:rPr>
                <w:bCs/>
              </w:rPr>
              <w:t>Tjedna praksa</w:t>
            </w:r>
          </w:p>
          <w:p w14:paraId="59F84895" w14:textId="77777777" w:rsidR="00644E3A" w:rsidRPr="00AE7DCC" w:rsidRDefault="00644E3A" w:rsidP="00AE23A9">
            <w:pPr>
              <w:ind w:right="57"/>
              <w:jc w:val="center"/>
              <w:rPr>
                <w:bCs/>
                <w:lang w:eastAsia="en-US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57D8" w14:textId="470927E2" w:rsidR="00644E3A" w:rsidRPr="00AE7DCC" w:rsidRDefault="00644E3A" w:rsidP="00AE23A9">
            <w:pPr>
              <w:jc w:val="center"/>
              <w:rPr>
                <w:bCs/>
              </w:rPr>
            </w:pPr>
            <w:r w:rsidRPr="00AE7DCC">
              <w:rPr>
                <w:bCs/>
              </w:rPr>
              <w:t>2.</w:t>
            </w:r>
            <w:r w:rsidR="008E1035">
              <w:rPr>
                <w:bCs/>
              </w:rPr>
              <w:t xml:space="preserve"> </w:t>
            </w:r>
            <w:r w:rsidRPr="00AE7DCC">
              <w:rPr>
                <w:bCs/>
              </w:rPr>
              <w:t>kh  konobar kuhar</w:t>
            </w:r>
          </w:p>
          <w:p w14:paraId="5907B988" w14:textId="77777777" w:rsidR="00644E3A" w:rsidRPr="00AE7DCC" w:rsidRDefault="00644E3A" w:rsidP="00AE23A9">
            <w:pPr>
              <w:jc w:val="center"/>
              <w:rPr>
                <w:bCs/>
              </w:rPr>
            </w:pPr>
          </w:p>
          <w:p w14:paraId="18657BDD" w14:textId="77777777" w:rsidR="00644E3A" w:rsidRPr="00AE7DCC" w:rsidRDefault="00644E3A" w:rsidP="00AE23A9">
            <w:pPr>
              <w:jc w:val="center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D7E84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</w:rPr>
              <w:t>8/280/ 2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4E65" w14:textId="2D768313" w:rsidR="00644E3A" w:rsidRPr="00AE7DCC" w:rsidRDefault="00337EFD" w:rsidP="008E1035">
            <w:pPr>
              <w:ind w:right="57"/>
              <w:rPr>
                <w:bCs/>
                <w:color w:val="FF0000"/>
                <w:lang w:eastAsia="en-US"/>
              </w:rPr>
            </w:pPr>
            <w:r w:rsidRPr="00337EFD">
              <w:rPr>
                <w:bCs/>
                <w:lang w:eastAsia="en-US"/>
              </w:rPr>
              <w:t>Marija Šimunović</w:t>
            </w:r>
          </w:p>
        </w:tc>
      </w:tr>
      <w:tr w:rsidR="00644E3A" w:rsidRPr="00AE7DCC" w14:paraId="14A1C056" w14:textId="77777777" w:rsidTr="00AE23A9">
        <w:trPr>
          <w:trHeight w:val="286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0B153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FF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FA5D5" w14:textId="77777777" w:rsidR="00644E3A" w:rsidRPr="00AE7DCC" w:rsidRDefault="00644E3A" w:rsidP="00AE23A9">
            <w:pPr>
              <w:ind w:right="57"/>
              <w:rPr>
                <w:bCs/>
              </w:rPr>
            </w:pPr>
          </w:p>
        </w:tc>
        <w:tc>
          <w:tcPr>
            <w:tcW w:w="2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866B" w14:textId="77777777" w:rsidR="00644E3A" w:rsidRPr="00AE7DCC" w:rsidRDefault="00644E3A" w:rsidP="00AE23A9">
            <w:pPr>
              <w:jc w:val="center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6686" w14:textId="77777777" w:rsidR="00644E3A" w:rsidRPr="00AE7DCC" w:rsidRDefault="00644E3A" w:rsidP="00AE23A9">
            <w:pPr>
              <w:ind w:right="57"/>
              <w:jc w:val="center"/>
              <w:rPr>
                <w:bCs/>
              </w:rPr>
            </w:pPr>
            <w:r w:rsidRPr="00AE7DCC">
              <w:rPr>
                <w:bCs/>
              </w:rPr>
              <w:t>8/280/ 2</w:t>
            </w:r>
          </w:p>
        </w:tc>
        <w:tc>
          <w:tcPr>
            <w:tcW w:w="23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109A" w14:textId="77777777" w:rsidR="00644E3A" w:rsidRPr="00AE7DCC" w:rsidRDefault="00644E3A" w:rsidP="008E1035">
            <w:pPr>
              <w:ind w:right="57"/>
              <w:rPr>
                <w:bCs/>
                <w:color w:val="FF0000"/>
                <w:lang w:eastAsia="en-US"/>
              </w:rPr>
            </w:pPr>
          </w:p>
        </w:tc>
      </w:tr>
      <w:tr w:rsidR="00644E3A" w:rsidRPr="00AE7DCC" w14:paraId="6E1C3CF5" w14:textId="77777777" w:rsidTr="00AE23A9">
        <w:trPr>
          <w:trHeight w:val="210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C554C" w14:textId="77777777" w:rsidR="00644E3A" w:rsidRPr="00AE7DCC" w:rsidRDefault="00644E3A" w:rsidP="00AE23A9">
            <w:pPr>
              <w:jc w:val="center"/>
              <w:rPr>
                <w:bCs/>
                <w:color w:val="FF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04FA" w14:textId="77777777" w:rsidR="00644E3A" w:rsidRPr="00AE7DCC" w:rsidRDefault="00644E3A" w:rsidP="008E1035">
            <w:pPr>
              <w:ind w:right="57"/>
            </w:pPr>
            <w:r w:rsidRPr="00AE7DCC">
              <w:rPr>
                <w:bCs/>
              </w:rPr>
              <w:t>Ljetna praksa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9F6B" w14:textId="454BF466" w:rsidR="00644E3A" w:rsidRPr="00AE7DCC" w:rsidRDefault="00644E3A" w:rsidP="00AE23A9">
            <w:pPr>
              <w:rPr>
                <w:bCs/>
                <w:lang w:eastAsia="en-US"/>
              </w:rPr>
            </w:pPr>
            <w:r w:rsidRPr="00AE7DCC">
              <w:rPr>
                <w:bCs/>
                <w:lang w:eastAsia="en-US"/>
              </w:rPr>
              <w:t>2.</w:t>
            </w:r>
            <w:r w:rsidR="008E1035">
              <w:rPr>
                <w:bCs/>
                <w:lang w:eastAsia="en-US"/>
              </w:rPr>
              <w:t xml:space="preserve"> </w:t>
            </w:r>
            <w:r w:rsidRPr="00AE7DCC">
              <w:rPr>
                <w:bCs/>
                <w:lang w:eastAsia="en-US"/>
              </w:rPr>
              <w:t>kh- konobar kuhar</w:t>
            </w:r>
          </w:p>
          <w:p w14:paraId="62B8B957" w14:textId="77777777" w:rsidR="00644E3A" w:rsidRPr="00AE7DCC" w:rsidRDefault="00644E3A" w:rsidP="00AE23A9">
            <w:pPr>
              <w:rPr>
                <w:bCs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26E7" w14:textId="77777777" w:rsidR="00644E3A" w:rsidRPr="00AE7DCC" w:rsidRDefault="00644E3A" w:rsidP="00AE23A9">
            <w:pPr>
              <w:ind w:right="57"/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  <w:p w14:paraId="38006620" w14:textId="77777777" w:rsidR="00644E3A" w:rsidRPr="00AE7DCC" w:rsidRDefault="00644E3A" w:rsidP="00AE23A9">
            <w:pPr>
              <w:ind w:right="57"/>
              <w:jc w:val="center"/>
            </w:pPr>
            <w:r w:rsidRPr="00AE7DCC">
              <w:rPr>
                <w:bCs/>
              </w:rPr>
              <w:t>182</w:t>
            </w:r>
          </w:p>
        </w:tc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ABD49" w14:textId="77777777" w:rsidR="00644E3A" w:rsidRPr="00AE7DCC" w:rsidRDefault="00644E3A" w:rsidP="008E1035">
            <w:pPr>
              <w:ind w:right="57"/>
              <w:rPr>
                <w:bCs/>
                <w:color w:val="FF0000"/>
                <w:lang w:eastAsia="en-US"/>
              </w:rPr>
            </w:pPr>
          </w:p>
        </w:tc>
      </w:tr>
      <w:tr w:rsidR="00644E3A" w:rsidRPr="00AE7DCC" w14:paraId="7B269365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7FFC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6D49D690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 w:rsidRPr="00AE7DCC">
              <w:rPr>
                <w:bCs/>
                <w:color w:val="000000"/>
              </w:rPr>
              <w:t>8.</w:t>
            </w:r>
          </w:p>
          <w:p w14:paraId="44B9415B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2165" w14:textId="77777777" w:rsidR="00644E3A" w:rsidRPr="00AE7DCC" w:rsidRDefault="00644E3A" w:rsidP="008E1035">
            <w:pPr>
              <w:ind w:right="57"/>
            </w:pPr>
            <w:r w:rsidRPr="00AE7DCC">
              <w:rPr>
                <w:bCs/>
                <w:color w:val="000000"/>
              </w:rPr>
              <w:t>Tjedna praksa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D14C" w14:textId="0DEBCB18" w:rsidR="00644E3A" w:rsidRPr="00AE7DCC" w:rsidRDefault="00644E3A" w:rsidP="00AE23A9">
            <w:pPr>
              <w:rPr>
                <w:bCs/>
                <w:color w:val="000000"/>
                <w:lang w:eastAsia="en-US"/>
              </w:rPr>
            </w:pPr>
            <w:r w:rsidRPr="00AE7DCC">
              <w:rPr>
                <w:bCs/>
                <w:color w:val="000000"/>
              </w:rPr>
              <w:t>3.</w:t>
            </w:r>
            <w:r w:rsidR="008E1035">
              <w:rPr>
                <w:bCs/>
                <w:color w:val="000000"/>
              </w:rPr>
              <w:t xml:space="preserve"> </w:t>
            </w:r>
            <w:r w:rsidRPr="00AE7DCC">
              <w:rPr>
                <w:bCs/>
                <w:color w:val="000000"/>
              </w:rPr>
              <w:t>kh</w:t>
            </w:r>
            <w:r w:rsidRPr="00AE7DCC">
              <w:rPr>
                <w:bCs/>
                <w:color w:val="000000"/>
                <w:lang w:eastAsia="en-US"/>
              </w:rPr>
              <w:t xml:space="preserve"> – konobar kuhar</w:t>
            </w:r>
          </w:p>
          <w:p w14:paraId="12580D87" w14:textId="77777777" w:rsidR="00644E3A" w:rsidRPr="00AE7DCC" w:rsidRDefault="00644E3A" w:rsidP="00AE23A9"/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BC15E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</w:rPr>
            </w:pPr>
            <w:r w:rsidRPr="00AE7DCC">
              <w:rPr>
                <w:bCs/>
                <w:color w:val="000000"/>
              </w:rPr>
              <w:t>8/256/ 2</w:t>
            </w:r>
          </w:p>
          <w:p w14:paraId="79061E5E" w14:textId="77777777" w:rsidR="00644E3A" w:rsidRPr="00AE7DCC" w:rsidRDefault="00644E3A" w:rsidP="00AE23A9">
            <w:pPr>
              <w:ind w:right="57"/>
            </w:pPr>
            <w:r w:rsidRPr="00AE7DCC">
              <w:t xml:space="preserve">        8/256/ 2</w:t>
            </w:r>
          </w:p>
          <w:p w14:paraId="7AC7F993" w14:textId="77777777" w:rsidR="00644E3A" w:rsidRPr="00AE7DCC" w:rsidRDefault="00644E3A" w:rsidP="00AE23A9">
            <w:pPr>
              <w:ind w:right="57"/>
              <w:jc w:val="center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E7F4D" w14:textId="6FB0220C" w:rsidR="00644E3A" w:rsidRPr="00AE7DCC" w:rsidRDefault="00337EFD" w:rsidP="008E1035">
            <w:pPr>
              <w:ind w:right="57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Marija Šimunović</w:t>
            </w:r>
          </w:p>
        </w:tc>
      </w:tr>
    </w:tbl>
    <w:p w14:paraId="11F19583" w14:textId="77777777" w:rsidR="00644E3A" w:rsidRPr="00A95AD0" w:rsidRDefault="00644E3A" w:rsidP="00644E3A">
      <w:pPr>
        <w:rPr>
          <w:rFonts w:ascii="Calibri" w:hAnsi="Calibri" w:cs="Calibri"/>
          <w:color w:val="FF0000"/>
          <w:lang w:eastAsia="en-US"/>
        </w:rPr>
      </w:pPr>
    </w:p>
    <w:p w14:paraId="7C0173F7" w14:textId="77777777" w:rsidR="00644E3A" w:rsidRPr="00A95AD0" w:rsidRDefault="00644E3A" w:rsidP="00644E3A">
      <w:pPr>
        <w:rPr>
          <w:rFonts w:ascii="Calibri" w:hAnsi="Calibri" w:cs="Calibri"/>
          <w:color w:val="FF0000"/>
          <w:lang w:eastAsia="en-US"/>
        </w:rPr>
      </w:pPr>
    </w:p>
    <w:p w14:paraId="5ECABF78" w14:textId="77777777" w:rsidR="00644E3A" w:rsidRDefault="00644E3A" w:rsidP="00644E3A">
      <w:pPr>
        <w:rPr>
          <w:rFonts w:ascii="Calibri" w:hAnsi="Calibri" w:cs="Calibri"/>
          <w:color w:val="000000"/>
          <w:lang w:eastAsia="en-US"/>
        </w:rPr>
      </w:pPr>
    </w:p>
    <w:p w14:paraId="2320386F" w14:textId="77777777" w:rsidR="00644E3A" w:rsidRDefault="00644E3A" w:rsidP="00644E3A">
      <w:pPr>
        <w:rPr>
          <w:rFonts w:ascii="Calibri" w:hAnsi="Calibri" w:cs="Calibri"/>
          <w:color w:val="000000"/>
          <w:lang w:eastAsia="en-US"/>
        </w:rPr>
      </w:pPr>
    </w:p>
    <w:p w14:paraId="2621CBFF" w14:textId="77777777" w:rsidR="00644E3A" w:rsidRDefault="00644E3A" w:rsidP="00644E3A">
      <w:pPr>
        <w:rPr>
          <w:rFonts w:ascii="Calibri" w:hAnsi="Calibri" w:cs="Calibri"/>
          <w:color w:val="000000"/>
          <w:lang w:eastAsia="en-US"/>
        </w:rPr>
      </w:pPr>
    </w:p>
    <w:p w14:paraId="799BCF06" w14:textId="77777777" w:rsidR="00644E3A" w:rsidRDefault="00644E3A" w:rsidP="00644E3A">
      <w:pPr>
        <w:rPr>
          <w:rFonts w:ascii="Calibri" w:hAnsi="Calibri" w:cs="Calibri"/>
          <w:color w:val="000000"/>
          <w:lang w:eastAsia="en-US"/>
        </w:rPr>
      </w:pPr>
    </w:p>
    <w:p w14:paraId="69620DC4" w14:textId="77777777" w:rsidR="00644E3A" w:rsidRDefault="00644E3A" w:rsidP="00644E3A">
      <w:pPr>
        <w:rPr>
          <w:rFonts w:ascii="Calibri" w:hAnsi="Calibri" w:cs="Calibri"/>
          <w:color w:val="000000"/>
          <w:lang w:eastAsia="en-US"/>
        </w:rPr>
      </w:pPr>
    </w:p>
    <w:p w14:paraId="71B70A51" w14:textId="77777777" w:rsidR="00644E3A" w:rsidRDefault="00644E3A" w:rsidP="00644E3A">
      <w:pPr>
        <w:rPr>
          <w:rFonts w:ascii="Calibri" w:hAnsi="Calibri" w:cs="Calibri"/>
          <w:color w:val="000000"/>
          <w:lang w:eastAsia="en-US"/>
        </w:rPr>
      </w:pPr>
    </w:p>
    <w:p w14:paraId="1613B7C5" w14:textId="77777777" w:rsidR="00644E3A" w:rsidRDefault="00644E3A" w:rsidP="00644E3A">
      <w:pPr>
        <w:rPr>
          <w:rFonts w:ascii="Calibri" w:hAnsi="Calibri" w:cs="Calibri"/>
          <w:color w:val="000000"/>
          <w:lang w:eastAsia="en-US"/>
        </w:rPr>
      </w:pPr>
    </w:p>
    <w:p w14:paraId="0D7DBB3D" w14:textId="77777777" w:rsidR="00644E3A" w:rsidRDefault="00644E3A" w:rsidP="00644E3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B84CF41" w14:textId="77777777" w:rsidR="00644E3A" w:rsidRDefault="00644E3A" w:rsidP="00644E3A">
      <w:pPr>
        <w:rPr>
          <w:rFonts w:ascii="Calibri" w:hAnsi="Calibri" w:cs="Calibri"/>
          <w:color w:val="000000"/>
          <w:lang w:eastAsia="en-US"/>
        </w:rPr>
      </w:pPr>
    </w:p>
    <w:p w14:paraId="210FBE04" w14:textId="77777777" w:rsidR="00644E3A" w:rsidRDefault="00644E3A" w:rsidP="00644E3A"/>
    <w:p w14:paraId="73F96B47" w14:textId="77777777" w:rsidR="00644E3A" w:rsidRDefault="00644E3A" w:rsidP="00644E3A"/>
    <w:p w14:paraId="42957C1A" w14:textId="77777777" w:rsidR="00644E3A" w:rsidRDefault="00644E3A" w:rsidP="00644E3A"/>
    <w:p w14:paraId="37B3E77D" w14:textId="77777777" w:rsidR="007742C5" w:rsidRDefault="007742C5" w:rsidP="00644E3A"/>
    <w:p w14:paraId="0CC9654E" w14:textId="77777777" w:rsidR="007742C5" w:rsidRDefault="007742C5" w:rsidP="00644E3A"/>
    <w:p w14:paraId="264E8288" w14:textId="77777777" w:rsidR="007742C5" w:rsidRDefault="007742C5" w:rsidP="00644E3A"/>
    <w:p w14:paraId="672501A2" w14:textId="77777777" w:rsidR="007742C5" w:rsidRDefault="007742C5" w:rsidP="00644E3A"/>
    <w:p w14:paraId="0A595C82" w14:textId="77777777" w:rsidR="007742C5" w:rsidRDefault="007742C5" w:rsidP="00644E3A"/>
    <w:p w14:paraId="7BC6CE47" w14:textId="77777777" w:rsidR="00644E3A" w:rsidRDefault="00644E3A" w:rsidP="00644E3A"/>
    <w:p w14:paraId="0CFD83E2" w14:textId="77777777" w:rsidR="00644E3A" w:rsidRDefault="00644E3A" w:rsidP="00644E3A"/>
    <w:p w14:paraId="74B91ED5" w14:textId="77777777" w:rsidR="00644E3A" w:rsidRDefault="00644E3A" w:rsidP="00644E3A"/>
    <w:p w14:paraId="7CE0D83F" w14:textId="77777777" w:rsidR="00644E3A" w:rsidRPr="006908A4" w:rsidRDefault="00644E3A" w:rsidP="00644E3A">
      <w:pPr>
        <w:rPr>
          <w:b/>
        </w:rPr>
      </w:pPr>
      <w:r w:rsidRPr="006908A4">
        <w:rPr>
          <w:b/>
        </w:rPr>
        <w:t>Nastavni predmet:</w:t>
      </w:r>
      <w:r>
        <w:rPr>
          <w:b/>
        </w:rPr>
        <w:t xml:space="preserve"> </w:t>
      </w:r>
      <w:r w:rsidRPr="002838B9">
        <w:rPr>
          <w:b/>
        </w:rPr>
        <w:t>Etika u sestrinstvu</w:t>
      </w:r>
    </w:p>
    <w:p w14:paraId="58D4E74A" w14:textId="77777777" w:rsidR="00644E3A" w:rsidRDefault="00644E3A" w:rsidP="00644E3A"/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134"/>
        <w:gridCol w:w="2694"/>
        <w:gridCol w:w="1984"/>
        <w:gridCol w:w="2960"/>
      </w:tblGrid>
      <w:tr w:rsidR="00644E3A" w:rsidRPr="00AE7DCC" w14:paraId="10B39E09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EC34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77D6D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A639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BA91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53DE08B1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5B1A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69DEE267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6B7A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1EA2079B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490A8872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4DAA" w14:textId="77777777" w:rsidR="00644E3A" w:rsidRPr="00AE7DCC" w:rsidRDefault="00644E3A" w:rsidP="00AE23A9">
            <w:pPr>
              <w:ind w:right="57"/>
              <w:jc w:val="center"/>
            </w:pPr>
            <w:r>
              <w:t>3.e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3AD6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719E8" w14:textId="77777777" w:rsidR="00644E3A" w:rsidRPr="00AE7DCC" w:rsidRDefault="00644E3A" w:rsidP="00AE23A9">
            <w:pPr>
              <w:ind w:right="57"/>
              <w:jc w:val="center"/>
            </w:pPr>
            <w:r>
              <w:t>2/74P+1/37VJ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9DFE" w14:textId="014434B0" w:rsidR="00644E3A" w:rsidRPr="00AE7DCC" w:rsidRDefault="00C67421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Božena Armanda</w:t>
            </w:r>
          </w:p>
        </w:tc>
      </w:tr>
    </w:tbl>
    <w:p w14:paraId="26A06E0C" w14:textId="77777777" w:rsidR="00644E3A" w:rsidRDefault="00644E3A" w:rsidP="00644E3A"/>
    <w:p w14:paraId="2C34CB58" w14:textId="77777777" w:rsidR="009377EF" w:rsidRDefault="009377EF" w:rsidP="00644E3A"/>
    <w:p w14:paraId="6C894033" w14:textId="77777777" w:rsidR="009377EF" w:rsidRDefault="009377EF" w:rsidP="00644E3A"/>
    <w:p w14:paraId="73AA9A06" w14:textId="77777777" w:rsidR="00644E3A" w:rsidRDefault="00644E3A" w:rsidP="00644E3A">
      <w:r w:rsidRPr="006908A4">
        <w:rPr>
          <w:b/>
        </w:rPr>
        <w:t>Nastavni predmet:</w:t>
      </w:r>
      <w:r>
        <w:rPr>
          <w:b/>
        </w:rPr>
        <w:t xml:space="preserve"> </w:t>
      </w:r>
      <w:r w:rsidRPr="002838B9">
        <w:rPr>
          <w:b/>
        </w:rPr>
        <w:t>Anatomija i fiziologija</w:t>
      </w:r>
    </w:p>
    <w:p w14:paraId="72E3C5F2" w14:textId="77777777" w:rsidR="00644E3A" w:rsidRDefault="00644E3A" w:rsidP="00644E3A"/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1BD20380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DD92A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0EAAA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3D65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B2A07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79781C51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3E19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3682CCD7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04BD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540BAC30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5ED98BFF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C9851" w14:textId="77777777" w:rsidR="00644E3A" w:rsidRPr="00AE7DCC" w:rsidRDefault="00644E3A" w:rsidP="00AE23A9">
            <w:pPr>
              <w:ind w:right="57"/>
              <w:jc w:val="center"/>
            </w:pPr>
            <w:r>
              <w:t>3.e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3DBB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14C3" w14:textId="77777777" w:rsidR="00644E3A" w:rsidRPr="00AE7DCC" w:rsidRDefault="00644E3A" w:rsidP="00AE23A9">
            <w:pPr>
              <w:ind w:right="57"/>
              <w:jc w:val="center"/>
            </w:pPr>
            <w:r>
              <w:t>4/148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E50E8" w14:textId="213E8F04" w:rsidR="00644E3A" w:rsidRPr="00AE7DCC" w:rsidRDefault="007742C5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Danijela Ivanišević</w:t>
            </w:r>
          </w:p>
        </w:tc>
      </w:tr>
    </w:tbl>
    <w:p w14:paraId="52F937FC" w14:textId="77777777" w:rsidR="00644E3A" w:rsidRDefault="00644E3A" w:rsidP="00644E3A">
      <w:pPr>
        <w:rPr>
          <w:b/>
        </w:rPr>
      </w:pPr>
    </w:p>
    <w:p w14:paraId="4C997BFA" w14:textId="77777777" w:rsidR="009377EF" w:rsidRDefault="009377EF" w:rsidP="00644E3A">
      <w:pPr>
        <w:rPr>
          <w:b/>
        </w:rPr>
      </w:pPr>
    </w:p>
    <w:p w14:paraId="2BEBBB99" w14:textId="77777777" w:rsidR="009377EF" w:rsidRPr="006908A4" w:rsidRDefault="009377EF" w:rsidP="00644E3A">
      <w:pPr>
        <w:rPr>
          <w:b/>
        </w:rPr>
      </w:pPr>
    </w:p>
    <w:p w14:paraId="3DE59D42" w14:textId="77777777" w:rsidR="00644E3A" w:rsidRPr="002838B9" w:rsidRDefault="00644E3A" w:rsidP="00644E3A">
      <w:pPr>
        <w:rPr>
          <w:b/>
        </w:rPr>
      </w:pPr>
      <w:r w:rsidRPr="006908A4">
        <w:rPr>
          <w:b/>
        </w:rPr>
        <w:t>Nastavni predmet:</w:t>
      </w:r>
      <w:r>
        <w:rPr>
          <w:b/>
        </w:rPr>
        <w:t xml:space="preserve"> </w:t>
      </w:r>
      <w:r w:rsidRPr="002838B9">
        <w:rPr>
          <w:b/>
        </w:rPr>
        <w:t>Bakteriologija, virologija i parazitologija</w:t>
      </w:r>
    </w:p>
    <w:p w14:paraId="2CCEB73B" w14:textId="77777777" w:rsidR="00644E3A" w:rsidRDefault="00644E3A" w:rsidP="00644E3A"/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3B047B8C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2C80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EAB6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C3B82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3B993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12C323F5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2287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378F4E6E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46FEB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63465DD7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1D8AE849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F090" w14:textId="77777777" w:rsidR="00644E3A" w:rsidRPr="00AE7DCC" w:rsidRDefault="00644E3A" w:rsidP="00AE23A9">
            <w:pPr>
              <w:ind w:right="57"/>
              <w:jc w:val="center"/>
            </w:pPr>
            <w:r>
              <w:t>3.e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BF6B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567E" w14:textId="77777777" w:rsidR="00644E3A" w:rsidRPr="00AE7DCC" w:rsidRDefault="00644E3A" w:rsidP="00AE23A9">
            <w:pPr>
              <w:ind w:right="57"/>
              <w:jc w:val="center"/>
            </w:pPr>
            <w:r>
              <w:t>2/74P+1/37VJ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0BD2" w14:textId="7801513C" w:rsidR="00644E3A" w:rsidRPr="00AE7DCC" w:rsidRDefault="007742C5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Danijela Ivanišević</w:t>
            </w:r>
          </w:p>
        </w:tc>
      </w:tr>
    </w:tbl>
    <w:p w14:paraId="0FC0B552" w14:textId="77777777" w:rsidR="00644E3A" w:rsidRDefault="00644E3A" w:rsidP="00644E3A">
      <w:pPr>
        <w:rPr>
          <w:b/>
        </w:rPr>
      </w:pPr>
    </w:p>
    <w:p w14:paraId="08A37250" w14:textId="77777777" w:rsidR="009377EF" w:rsidRDefault="009377EF" w:rsidP="00644E3A">
      <w:pPr>
        <w:rPr>
          <w:b/>
        </w:rPr>
      </w:pPr>
    </w:p>
    <w:p w14:paraId="4C3EF348" w14:textId="77777777" w:rsidR="009377EF" w:rsidRPr="006908A4" w:rsidRDefault="009377EF" w:rsidP="00644E3A">
      <w:pPr>
        <w:rPr>
          <w:b/>
        </w:rPr>
      </w:pPr>
    </w:p>
    <w:p w14:paraId="6EF8B8B8" w14:textId="77777777" w:rsidR="00644E3A" w:rsidRDefault="00644E3A" w:rsidP="00644E3A">
      <w:r w:rsidRPr="006908A4">
        <w:rPr>
          <w:b/>
        </w:rPr>
        <w:t>Nastavni predmet:</w:t>
      </w:r>
      <w:r>
        <w:rPr>
          <w:b/>
        </w:rPr>
        <w:t xml:space="preserve"> </w:t>
      </w:r>
      <w:r w:rsidRPr="002838B9">
        <w:rPr>
          <w:b/>
        </w:rPr>
        <w:t>Biokemija</w:t>
      </w:r>
    </w:p>
    <w:p w14:paraId="56D351F2" w14:textId="77777777" w:rsidR="00644E3A" w:rsidRDefault="00644E3A" w:rsidP="00644E3A"/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6FD04005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B885C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E3EC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BEE9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B2E1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12095176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6C8C1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63E91CBE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EA97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4018768D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0588D4F2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F398" w14:textId="77777777" w:rsidR="00644E3A" w:rsidRPr="00AE7DCC" w:rsidRDefault="00644E3A" w:rsidP="00AE23A9">
            <w:pPr>
              <w:ind w:right="57"/>
              <w:jc w:val="center"/>
            </w:pPr>
            <w:r>
              <w:t>3.e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70A73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8BDE9" w14:textId="77777777" w:rsidR="00644E3A" w:rsidRPr="00AE7DCC" w:rsidRDefault="00644E3A" w:rsidP="00AE23A9">
            <w:pPr>
              <w:ind w:right="57"/>
              <w:jc w:val="center"/>
            </w:pPr>
            <w:r>
              <w:t>2/74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6F34" w14:textId="0DC6678B" w:rsidR="00644E3A" w:rsidRPr="00AE7DCC" w:rsidRDefault="007742C5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Željka Vuko</w:t>
            </w:r>
          </w:p>
        </w:tc>
      </w:tr>
    </w:tbl>
    <w:p w14:paraId="010092CC" w14:textId="77777777" w:rsidR="00644E3A" w:rsidRDefault="00644E3A" w:rsidP="00644E3A">
      <w:pPr>
        <w:rPr>
          <w:b/>
        </w:rPr>
      </w:pPr>
    </w:p>
    <w:p w14:paraId="1C4DED9D" w14:textId="77777777" w:rsidR="009377EF" w:rsidRDefault="009377EF" w:rsidP="00644E3A">
      <w:pPr>
        <w:rPr>
          <w:b/>
        </w:rPr>
      </w:pPr>
    </w:p>
    <w:p w14:paraId="1BA64997" w14:textId="77777777" w:rsidR="009377EF" w:rsidRDefault="009377EF" w:rsidP="00644E3A">
      <w:pPr>
        <w:rPr>
          <w:b/>
        </w:rPr>
      </w:pPr>
    </w:p>
    <w:p w14:paraId="2A844DE2" w14:textId="77777777" w:rsidR="009377EF" w:rsidRPr="006908A4" w:rsidRDefault="009377EF" w:rsidP="00644E3A">
      <w:pPr>
        <w:rPr>
          <w:b/>
        </w:rPr>
      </w:pPr>
    </w:p>
    <w:p w14:paraId="0E0C538F" w14:textId="77777777" w:rsidR="00644E3A" w:rsidRDefault="00644E3A" w:rsidP="00644E3A">
      <w:r w:rsidRPr="006908A4">
        <w:rPr>
          <w:b/>
        </w:rPr>
        <w:t>Nastavni predmet:</w:t>
      </w:r>
      <w:r>
        <w:rPr>
          <w:b/>
        </w:rPr>
        <w:t xml:space="preserve"> </w:t>
      </w:r>
      <w:r w:rsidRPr="002838B9">
        <w:rPr>
          <w:b/>
        </w:rPr>
        <w:t>Opća načela zdravlja i njege</w:t>
      </w:r>
    </w:p>
    <w:p w14:paraId="09EE5851" w14:textId="77777777" w:rsidR="00644E3A" w:rsidRDefault="00644E3A" w:rsidP="00644E3A"/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0B6561B4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EBF5B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FD06E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B6EE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5BC0A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615B9942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59B6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12725878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EDEA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06F0F457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64DA6846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27E3" w14:textId="77777777" w:rsidR="00644E3A" w:rsidRPr="00AE7DCC" w:rsidRDefault="00644E3A" w:rsidP="00AE23A9">
            <w:pPr>
              <w:ind w:right="57"/>
              <w:jc w:val="center"/>
            </w:pPr>
            <w:r>
              <w:t>3.e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FCDD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9C7A" w14:textId="77777777" w:rsidR="00644E3A" w:rsidRPr="00AE7DCC" w:rsidRDefault="00644E3A" w:rsidP="00AE23A9">
            <w:pPr>
              <w:ind w:right="57"/>
              <w:jc w:val="center"/>
            </w:pPr>
            <w:r>
              <w:t>2/74P-P+1/37VJ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C743" w14:textId="79C30F8C" w:rsidR="00644E3A" w:rsidRPr="00AE7DCC" w:rsidRDefault="0060598C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Tina Mioč</w:t>
            </w:r>
          </w:p>
        </w:tc>
      </w:tr>
    </w:tbl>
    <w:p w14:paraId="47B8A246" w14:textId="77777777" w:rsidR="00644E3A" w:rsidRDefault="00644E3A" w:rsidP="00644E3A">
      <w:pPr>
        <w:rPr>
          <w:b/>
        </w:rPr>
      </w:pPr>
    </w:p>
    <w:p w14:paraId="1136377E" w14:textId="77777777" w:rsidR="00644E3A" w:rsidRDefault="00644E3A" w:rsidP="00644E3A">
      <w:pPr>
        <w:rPr>
          <w:b/>
        </w:rPr>
      </w:pPr>
    </w:p>
    <w:p w14:paraId="68A5E668" w14:textId="77777777" w:rsidR="009377EF" w:rsidRDefault="009377EF" w:rsidP="00644E3A">
      <w:pPr>
        <w:rPr>
          <w:b/>
        </w:rPr>
      </w:pPr>
    </w:p>
    <w:p w14:paraId="67FB8B01" w14:textId="77777777" w:rsidR="00644E3A" w:rsidRDefault="00644E3A" w:rsidP="00644E3A">
      <w:r w:rsidRPr="006908A4">
        <w:rPr>
          <w:b/>
        </w:rPr>
        <w:t>Nastavni predmet:</w:t>
      </w:r>
      <w:r>
        <w:rPr>
          <w:b/>
        </w:rPr>
        <w:t xml:space="preserve"> </w:t>
      </w:r>
      <w:r w:rsidRPr="002838B9">
        <w:rPr>
          <w:b/>
        </w:rPr>
        <w:t>Zdravstvena njega - opća</w:t>
      </w:r>
    </w:p>
    <w:p w14:paraId="381081FA" w14:textId="77777777" w:rsidR="00644E3A" w:rsidRDefault="00644E3A" w:rsidP="00644E3A"/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5F115590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1AC6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1EA8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3EF45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F48B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5EB86777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1A71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3B510E0C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6076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70DD5EF6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77910A3C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9E34" w14:textId="77777777" w:rsidR="00644E3A" w:rsidRPr="00AE7DCC" w:rsidRDefault="00644E3A" w:rsidP="00AE23A9">
            <w:pPr>
              <w:ind w:right="57"/>
              <w:jc w:val="center"/>
            </w:pPr>
            <w:r>
              <w:t>3.e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BF4DA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D1F5E" w14:textId="77777777" w:rsidR="00644E3A" w:rsidRPr="00AE7DCC" w:rsidRDefault="00644E3A" w:rsidP="00AE23A9">
            <w:pPr>
              <w:ind w:right="57"/>
              <w:jc w:val="center"/>
            </w:pPr>
            <w:r>
              <w:t>2/74P+6/222VJ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940A0" w14:textId="28352029" w:rsidR="00644E3A" w:rsidRPr="00AE7DCC" w:rsidRDefault="00B60364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Božena Armanda</w:t>
            </w:r>
          </w:p>
        </w:tc>
      </w:tr>
    </w:tbl>
    <w:p w14:paraId="2F94A69F" w14:textId="77777777" w:rsidR="00644E3A" w:rsidRDefault="00644E3A" w:rsidP="00644E3A"/>
    <w:p w14:paraId="74C8E771" w14:textId="77777777" w:rsidR="00644E3A" w:rsidRDefault="00644E3A" w:rsidP="00644E3A"/>
    <w:p w14:paraId="5A63D768" w14:textId="77777777" w:rsidR="00644E3A" w:rsidRDefault="00644E3A" w:rsidP="00644E3A"/>
    <w:p w14:paraId="27CD524F" w14:textId="77777777" w:rsidR="009377EF" w:rsidRDefault="009377EF" w:rsidP="00644E3A"/>
    <w:p w14:paraId="6F190ADE" w14:textId="77777777" w:rsidR="009377EF" w:rsidRDefault="009377EF" w:rsidP="00644E3A"/>
    <w:p w14:paraId="434B8646" w14:textId="77777777" w:rsidR="00644E3A" w:rsidRDefault="00644E3A" w:rsidP="00644E3A">
      <w:r w:rsidRPr="006908A4">
        <w:rPr>
          <w:b/>
        </w:rPr>
        <w:t>Nastavni predmet:</w:t>
      </w:r>
      <w:r>
        <w:rPr>
          <w:b/>
        </w:rPr>
        <w:t xml:space="preserve"> </w:t>
      </w:r>
      <w:r w:rsidRPr="002838B9">
        <w:rPr>
          <w:b/>
        </w:rPr>
        <w:t>Zdravstvena njega zdravog djeteta i adolescenta</w:t>
      </w:r>
    </w:p>
    <w:p w14:paraId="436B0EEF" w14:textId="77777777" w:rsidR="00644E3A" w:rsidRDefault="00644E3A" w:rsidP="00644E3A"/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993"/>
        <w:gridCol w:w="2976"/>
        <w:gridCol w:w="1985"/>
        <w:gridCol w:w="2818"/>
      </w:tblGrid>
      <w:tr w:rsidR="00644E3A" w:rsidRPr="00AE7DCC" w14:paraId="79B78518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C90D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5FCF3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A842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A55F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51490C99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1BC6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5A7E0812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E7D4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2FBF581B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5AA3BE1A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D16C" w14:textId="77777777" w:rsidR="00644E3A" w:rsidRPr="00AE7DCC" w:rsidRDefault="00644E3A" w:rsidP="00AE23A9">
            <w:pPr>
              <w:ind w:right="57"/>
              <w:jc w:val="center"/>
            </w:pPr>
            <w:r>
              <w:t>3.e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EFE3E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5A7B" w14:textId="77777777" w:rsidR="00644E3A" w:rsidRPr="00AE7DCC" w:rsidRDefault="00644E3A" w:rsidP="00AE23A9">
            <w:pPr>
              <w:ind w:right="57"/>
              <w:jc w:val="center"/>
            </w:pPr>
            <w:r>
              <w:t>1/37P+4/148VJ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DEE0" w14:textId="201220C9" w:rsidR="00644E3A" w:rsidRPr="00AE7DCC" w:rsidRDefault="007742C5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Miranda Lupi</w:t>
            </w:r>
            <w:r w:rsidR="001012D2">
              <w:rPr>
                <w:bCs/>
                <w:color w:val="000000"/>
                <w:lang w:eastAsia="en-US"/>
              </w:rPr>
              <w:t xml:space="preserve"> Ferandin</w:t>
            </w:r>
          </w:p>
        </w:tc>
      </w:tr>
    </w:tbl>
    <w:p w14:paraId="30088C6E" w14:textId="77777777" w:rsidR="00644E3A" w:rsidRPr="006908A4" w:rsidRDefault="00644E3A" w:rsidP="00644E3A">
      <w:pPr>
        <w:rPr>
          <w:b/>
        </w:rPr>
      </w:pPr>
    </w:p>
    <w:p w14:paraId="53003565" w14:textId="77777777" w:rsidR="00644E3A" w:rsidRDefault="00644E3A" w:rsidP="00644E3A"/>
    <w:p w14:paraId="1D38BD00" w14:textId="77777777" w:rsidR="009377EF" w:rsidRDefault="009377EF" w:rsidP="00644E3A"/>
    <w:p w14:paraId="02F18F78" w14:textId="77777777" w:rsidR="009377EF" w:rsidRPr="002838B9" w:rsidRDefault="009377EF" w:rsidP="00644E3A"/>
    <w:p w14:paraId="4A0D50F0" w14:textId="77777777" w:rsidR="00644E3A" w:rsidRPr="00E57BCE" w:rsidRDefault="00644E3A" w:rsidP="00644E3A">
      <w:pPr>
        <w:rPr>
          <w:b/>
        </w:rPr>
      </w:pPr>
      <w:r w:rsidRPr="006908A4">
        <w:rPr>
          <w:b/>
        </w:rPr>
        <w:t>Nastavni predmet:</w:t>
      </w:r>
      <w:r>
        <w:rPr>
          <w:b/>
        </w:rPr>
        <w:t xml:space="preserve"> </w:t>
      </w:r>
      <w:r w:rsidRPr="00E57BCE">
        <w:rPr>
          <w:b/>
        </w:rPr>
        <w:t>Izborna nastava (Hrvatski znakovni jezik, Osnove fizikalne i radne terapije)</w:t>
      </w:r>
    </w:p>
    <w:p w14:paraId="7BE6DA94" w14:textId="77777777" w:rsidR="00644E3A" w:rsidRDefault="00644E3A" w:rsidP="00644E3A"/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2E8DB498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C6656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D3C7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F274C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37CAE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06C2F289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24A4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2366E27C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5FF5E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37326BF3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246428F6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3D7C" w14:textId="77777777" w:rsidR="00644E3A" w:rsidRPr="00AE7DCC" w:rsidRDefault="00644E3A" w:rsidP="00AE23A9">
            <w:pPr>
              <w:ind w:right="57"/>
              <w:jc w:val="center"/>
            </w:pPr>
            <w:r>
              <w:t>3.e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88E7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CB01" w14:textId="77777777" w:rsidR="00644E3A" w:rsidRPr="00AE7DCC" w:rsidRDefault="00644E3A" w:rsidP="00AE23A9">
            <w:pPr>
              <w:ind w:right="57"/>
              <w:jc w:val="center"/>
            </w:pPr>
            <w:r>
              <w:t>1/37P+2/74VJ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AAF8" w14:textId="6F38F78F" w:rsidR="00644E3A" w:rsidRPr="00AE7DCC" w:rsidRDefault="00B60364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Tajana Mladina</w:t>
            </w:r>
          </w:p>
        </w:tc>
      </w:tr>
      <w:tr w:rsidR="00644E3A" w:rsidRPr="00AE7DCC" w14:paraId="0701F154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6239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00DE" w14:textId="77777777" w:rsidR="00644E3A" w:rsidRDefault="00644E3A" w:rsidP="00AE23A9">
            <w:pPr>
              <w:ind w:right="57"/>
              <w:jc w:val="center"/>
            </w:pPr>
            <w:r>
              <w:t>3.e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22E86" w14:textId="77777777" w:rsidR="00644E3A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977B" w14:textId="77777777" w:rsidR="00644E3A" w:rsidRDefault="00644E3A" w:rsidP="00AE23A9">
            <w:pPr>
              <w:ind w:right="57"/>
              <w:jc w:val="center"/>
            </w:pPr>
            <w:r>
              <w:t>1/37+2/74VJ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2A7E" w14:textId="7C06F60F" w:rsidR="00644E3A" w:rsidRDefault="00B60364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Matea Vučković</w:t>
            </w:r>
          </w:p>
        </w:tc>
      </w:tr>
    </w:tbl>
    <w:p w14:paraId="7093D6EA" w14:textId="77777777" w:rsidR="00644E3A" w:rsidRDefault="00644E3A" w:rsidP="00644E3A"/>
    <w:p w14:paraId="742DDB12" w14:textId="77777777" w:rsidR="00644E3A" w:rsidRDefault="00644E3A" w:rsidP="00644E3A">
      <w:pPr>
        <w:rPr>
          <w:b/>
        </w:rPr>
      </w:pPr>
    </w:p>
    <w:p w14:paraId="727B6B56" w14:textId="77777777" w:rsidR="00644E3A" w:rsidRDefault="00644E3A" w:rsidP="00644E3A">
      <w:pPr>
        <w:rPr>
          <w:b/>
        </w:rPr>
      </w:pPr>
    </w:p>
    <w:p w14:paraId="03D1A8C0" w14:textId="77777777" w:rsidR="00644E3A" w:rsidRDefault="00644E3A" w:rsidP="00644E3A">
      <w:pPr>
        <w:rPr>
          <w:b/>
        </w:rPr>
      </w:pPr>
      <w:r>
        <w:rPr>
          <w:b/>
        </w:rPr>
        <w:t>Nastavni predmet: Sociologija</w:t>
      </w:r>
    </w:p>
    <w:p w14:paraId="1D436D72" w14:textId="77777777" w:rsidR="00644E3A" w:rsidRPr="006908A4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0276C382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A81E2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A246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5C33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10BA3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6DB83079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7E01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4B9F36C2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0F38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584FABA4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03788A53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3A2A" w14:textId="77777777" w:rsidR="00644E3A" w:rsidRPr="00AE7DCC" w:rsidRDefault="00644E3A" w:rsidP="00AE23A9">
            <w:pPr>
              <w:ind w:right="57"/>
              <w:jc w:val="center"/>
            </w:pPr>
            <w:r>
              <w:t>4.e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36F2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3CC02" w14:textId="77777777" w:rsidR="00644E3A" w:rsidRPr="00AE7DCC" w:rsidRDefault="00644E3A" w:rsidP="00AE23A9">
            <w:pPr>
              <w:ind w:right="57"/>
              <w:jc w:val="center"/>
            </w:pPr>
            <w:r>
              <w:t>1/37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70BA" w14:textId="4B558D06" w:rsidR="00644E3A" w:rsidRPr="00AE7DCC" w:rsidRDefault="00B60364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Ani Nikolić Malora</w:t>
            </w:r>
          </w:p>
        </w:tc>
      </w:tr>
    </w:tbl>
    <w:p w14:paraId="36048A3E" w14:textId="77777777" w:rsidR="00644E3A" w:rsidRDefault="00644E3A" w:rsidP="00644E3A">
      <w:pPr>
        <w:rPr>
          <w:b/>
        </w:rPr>
      </w:pPr>
    </w:p>
    <w:p w14:paraId="6738373A" w14:textId="77777777" w:rsidR="00644E3A" w:rsidRDefault="00644E3A" w:rsidP="00644E3A">
      <w:pPr>
        <w:rPr>
          <w:b/>
        </w:rPr>
      </w:pPr>
    </w:p>
    <w:p w14:paraId="5CA7647A" w14:textId="77777777" w:rsidR="009377EF" w:rsidRDefault="009377EF" w:rsidP="00644E3A">
      <w:pPr>
        <w:rPr>
          <w:b/>
        </w:rPr>
      </w:pPr>
    </w:p>
    <w:p w14:paraId="05E5EA97" w14:textId="77777777" w:rsidR="009377EF" w:rsidRDefault="009377EF" w:rsidP="00644E3A">
      <w:pPr>
        <w:rPr>
          <w:b/>
        </w:rPr>
      </w:pPr>
    </w:p>
    <w:p w14:paraId="2C967691" w14:textId="77777777" w:rsidR="009377EF" w:rsidRDefault="009377EF" w:rsidP="00644E3A">
      <w:pPr>
        <w:rPr>
          <w:b/>
        </w:rPr>
      </w:pPr>
    </w:p>
    <w:p w14:paraId="385695BB" w14:textId="77777777" w:rsidR="009377EF" w:rsidRDefault="009377EF" w:rsidP="00644E3A">
      <w:pPr>
        <w:rPr>
          <w:b/>
        </w:rPr>
      </w:pPr>
    </w:p>
    <w:p w14:paraId="5D41BBCA" w14:textId="77777777" w:rsidR="009377EF" w:rsidRDefault="009377EF" w:rsidP="00644E3A">
      <w:pPr>
        <w:rPr>
          <w:b/>
        </w:rPr>
      </w:pPr>
    </w:p>
    <w:p w14:paraId="72AB8994" w14:textId="77777777" w:rsidR="00644E3A" w:rsidRDefault="00644E3A" w:rsidP="00644E3A">
      <w:pPr>
        <w:rPr>
          <w:b/>
        </w:rPr>
      </w:pPr>
    </w:p>
    <w:p w14:paraId="39C9E6FB" w14:textId="77777777" w:rsidR="00644E3A" w:rsidRDefault="00644E3A" w:rsidP="00644E3A">
      <w:pPr>
        <w:rPr>
          <w:b/>
        </w:rPr>
      </w:pPr>
      <w:r>
        <w:rPr>
          <w:b/>
        </w:rPr>
        <w:t>Nastavni predmet: Patologija</w:t>
      </w:r>
    </w:p>
    <w:p w14:paraId="11AEFA89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382E1EE4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E1AF6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D03E3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2856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167B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1DF618BE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0360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0C3AD26B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E053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7EA1C5A3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1F27F73A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2D08" w14:textId="77777777" w:rsidR="00644E3A" w:rsidRPr="00AE7DCC" w:rsidRDefault="00644E3A" w:rsidP="00AE23A9">
            <w:pPr>
              <w:ind w:right="57"/>
              <w:jc w:val="center"/>
            </w:pPr>
            <w:r>
              <w:t>4.e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7840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221E" w14:textId="77777777" w:rsidR="00644E3A" w:rsidRPr="00AE7DCC" w:rsidRDefault="00644E3A" w:rsidP="00AE23A9">
            <w:pPr>
              <w:ind w:right="57"/>
              <w:jc w:val="center"/>
            </w:pPr>
            <w:r>
              <w:t>2/74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9DD5" w14:textId="574FEBC3" w:rsidR="00644E3A" w:rsidRPr="00AE7DCC" w:rsidRDefault="005464CD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Danijela Ivanišević</w:t>
            </w:r>
          </w:p>
        </w:tc>
      </w:tr>
    </w:tbl>
    <w:p w14:paraId="47A704C6" w14:textId="77777777" w:rsidR="00644E3A" w:rsidRDefault="00644E3A" w:rsidP="00644E3A">
      <w:pPr>
        <w:rPr>
          <w:b/>
        </w:rPr>
      </w:pPr>
    </w:p>
    <w:p w14:paraId="2E5FCC93" w14:textId="77777777" w:rsidR="009377EF" w:rsidRDefault="009377EF" w:rsidP="00644E3A">
      <w:pPr>
        <w:rPr>
          <w:b/>
        </w:rPr>
      </w:pPr>
    </w:p>
    <w:p w14:paraId="76EA7402" w14:textId="77777777" w:rsidR="009377EF" w:rsidRDefault="009377EF" w:rsidP="00644E3A">
      <w:pPr>
        <w:rPr>
          <w:b/>
        </w:rPr>
      </w:pPr>
    </w:p>
    <w:p w14:paraId="6D6EF8B8" w14:textId="77777777" w:rsidR="00644E3A" w:rsidRDefault="00644E3A" w:rsidP="00644E3A">
      <w:pPr>
        <w:rPr>
          <w:b/>
        </w:rPr>
      </w:pPr>
      <w:r>
        <w:rPr>
          <w:b/>
        </w:rPr>
        <w:t>Nastavni predmet: Biofizika</w:t>
      </w:r>
    </w:p>
    <w:p w14:paraId="55488E0C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3EFF6005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E4F14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CA19D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0B45D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433B1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0ACFFA53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300B7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74E512A6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7D1A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14B32DC2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38EF20C0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4535" w14:textId="77777777" w:rsidR="00644E3A" w:rsidRPr="00AE7DCC" w:rsidRDefault="00644E3A" w:rsidP="00AE23A9">
            <w:pPr>
              <w:ind w:right="57"/>
              <w:jc w:val="center"/>
            </w:pPr>
            <w:r>
              <w:t>4.e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EBD4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FB3C" w14:textId="77777777" w:rsidR="00644E3A" w:rsidRPr="00AE7DCC" w:rsidRDefault="00644E3A" w:rsidP="00AE23A9">
            <w:pPr>
              <w:ind w:right="57"/>
              <w:jc w:val="center"/>
            </w:pPr>
            <w:r>
              <w:t>1/37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F0C2" w14:textId="0420BAF8" w:rsidR="00644E3A" w:rsidRPr="00AE7DCC" w:rsidRDefault="007742C5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Andrea Norac</w:t>
            </w:r>
          </w:p>
        </w:tc>
      </w:tr>
    </w:tbl>
    <w:p w14:paraId="130951C9" w14:textId="77777777" w:rsidR="00644E3A" w:rsidRDefault="00644E3A" w:rsidP="00644E3A">
      <w:pPr>
        <w:rPr>
          <w:b/>
        </w:rPr>
      </w:pPr>
    </w:p>
    <w:p w14:paraId="679339A6" w14:textId="77777777" w:rsidR="00644E3A" w:rsidRDefault="00644E3A" w:rsidP="00644E3A">
      <w:pPr>
        <w:rPr>
          <w:b/>
        </w:rPr>
      </w:pPr>
    </w:p>
    <w:p w14:paraId="694E347B" w14:textId="77777777" w:rsidR="009377EF" w:rsidRDefault="009377EF" w:rsidP="00644E3A">
      <w:pPr>
        <w:rPr>
          <w:b/>
        </w:rPr>
      </w:pPr>
    </w:p>
    <w:p w14:paraId="161786E6" w14:textId="77777777" w:rsidR="00644E3A" w:rsidRDefault="00644E3A" w:rsidP="00644E3A">
      <w:pPr>
        <w:rPr>
          <w:b/>
        </w:rPr>
      </w:pPr>
      <w:r>
        <w:rPr>
          <w:b/>
        </w:rPr>
        <w:t>Nastavni predmet: Radiologija</w:t>
      </w:r>
    </w:p>
    <w:p w14:paraId="1F9EE71F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4A89B9E1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4144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9F9B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89EE1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3DF9B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0155EF4A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A347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6F253D63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BEF0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1E25BAA2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28758A3B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4C7CF" w14:textId="77777777" w:rsidR="00644E3A" w:rsidRPr="00AE7DCC" w:rsidRDefault="00644E3A" w:rsidP="00AE23A9">
            <w:pPr>
              <w:ind w:right="57"/>
              <w:jc w:val="center"/>
            </w:pPr>
            <w:r>
              <w:t>4.e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29E4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DD390" w14:textId="77777777" w:rsidR="00644E3A" w:rsidRPr="00AE7DCC" w:rsidRDefault="00644E3A" w:rsidP="00AE23A9">
            <w:pPr>
              <w:ind w:right="57"/>
              <w:jc w:val="center"/>
            </w:pPr>
            <w:r>
              <w:t>1/74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1CF2" w14:textId="7C6CDE1C" w:rsidR="00644E3A" w:rsidRPr="00AE7DCC" w:rsidRDefault="005464CD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Danijela Ivanišević</w:t>
            </w:r>
          </w:p>
        </w:tc>
      </w:tr>
    </w:tbl>
    <w:p w14:paraId="02B0F821" w14:textId="77777777" w:rsidR="00644E3A" w:rsidRDefault="00644E3A" w:rsidP="00644E3A">
      <w:pPr>
        <w:rPr>
          <w:b/>
        </w:rPr>
      </w:pPr>
    </w:p>
    <w:p w14:paraId="56FABD29" w14:textId="77777777" w:rsidR="009377EF" w:rsidRDefault="009377EF" w:rsidP="00644E3A">
      <w:pPr>
        <w:rPr>
          <w:b/>
        </w:rPr>
      </w:pPr>
    </w:p>
    <w:p w14:paraId="31274692" w14:textId="77777777" w:rsidR="009377EF" w:rsidRDefault="009377EF" w:rsidP="00644E3A">
      <w:pPr>
        <w:rPr>
          <w:b/>
        </w:rPr>
      </w:pPr>
    </w:p>
    <w:p w14:paraId="5A2BB286" w14:textId="77777777" w:rsidR="00644E3A" w:rsidRDefault="00644E3A" w:rsidP="00644E3A">
      <w:pPr>
        <w:rPr>
          <w:b/>
        </w:rPr>
      </w:pPr>
      <w:r>
        <w:rPr>
          <w:b/>
        </w:rPr>
        <w:t>Nastavni predmet: Farmakologija</w:t>
      </w:r>
    </w:p>
    <w:p w14:paraId="596CA2C9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07AFB534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DD46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A19F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0669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1C615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07E8E89A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0EAD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06DEEF5D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41C3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4932C6AE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3BFCF055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AEAA" w14:textId="77777777" w:rsidR="00644E3A" w:rsidRPr="00AE7DCC" w:rsidRDefault="00644E3A" w:rsidP="00AE23A9">
            <w:pPr>
              <w:ind w:right="57"/>
              <w:jc w:val="center"/>
            </w:pPr>
            <w:r>
              <w:t>4.e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59C08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A483" w14:textId="77777777" w:rsidR="00644E3A" w:rsidRPr="00AE7DCC" w:rsidRDefault="00644E3A" w:rsidP="00AE23A9">
            <w:pPr>
              <w:ind w:right="57"/>
              <w:jc w:val="center"/>
            </w:pPr>
            <w:r>
              <w:t>2/74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2BFA" w14:textId="07799A42" w:rsidR="00644E3A" w:rsidRPr="00AE7DCC" w:rsidRDefault="005464CD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Mirna Zec</w:t>
            </w:r>
          </w:p>
        </w:tc>
      </w:tr>
    </w:tbl>
    <w:p w14:paraId="31917896" w14:textId="77777777" w:rsidR="00644E3A" w:rsidRDefault="00644E3A" w:rsidP="00644E3A">
      <w:pPr>
        <w:rPr>
          <w:b/>
        </w:rPr>
      </w:pPr>
    </w:p>
    <w:p w14:paraId="1E50524D" w14:textId="77777777" w:rsidR="00644E3A" w:rsidRDefault="00644E3A" w:rsidP="00644E3A">
      <w:pPr>
        <w:rPr>
          <w:b/>
        </w:rPr>
      </w:pPr>
    </w:p>
    <w:p w14:paraId="0A7220C7" w14:textId="77777777" w:rsidR="00644E3A" w:rsidRDefault="00644E3A" w:rsidP="00644E3A">
      <w:pPr>
        <w:rPr>
          <w:b/>
        </w:rPr>
      </w:pPr>
    </w:p>
    <w:p w14:paraId="57602CBC" w14:textId="77777777" w:rsidR="00644E3A" w:rsidRDefault="00644E3A" w:rsidP="00644E3A">
      <w:pPr>
        <w:rPr>
          <w:b/>
        </w:rPr>
      </w:pPr>
      <w:r>
        <w:rPr>
          <w:b/>
        </w:rPr>
        <w:t>Nastavni predmet: Socijalno i zdravstveno zakonodavstvo i pravni aspekti skrbi</w:t>
      </w:r>
    </w:p>
    <w:p w14:paraId="1FA11C37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4C2166C4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1D63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034E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A4DA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FDAF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283C0F26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DFDA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3AEB5BD9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4C5D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472E597C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582BD1BF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A7537" w14:textId="77777777" w:rsidR="00644E3A" w:rsidRPr="00AE7DCC" w:rsidRDefault="00644E3A" w:rsidP="00AE23A9">
            <w:pPr>
              <w:ind w:right="57"/>
              <w:jc w:val="center"/>
            </w:pPr>
            <w:r>
              <w:t>4.e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76E1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5C8C" w14:textId="77777777" w:rsidR="00644E3A" w:rsidRPr="00AE7DCC" w:rsidRDefault="00644E3A" w:rsidP="00AE23A9">
            <w:pPr>
              <w:ind w:right="57"/>
              <w:jc w:val="center"/>
            </w:pPr>
            <w:r>
              <w:t>2/74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3349" w14:textId="07039A09" w:rsidR="00644E3A" w:rsidRPr="00AE7DCC" w:rsidRDefault="007742C5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Danijela Ivanišević</w:t>
            </w:r>
          </w:p>
        </w:tc>
      </w:tr>
    </w:tbl>
    <w:p w14:paraId="722F75FC" w14:textId="77777777" w:rsidR="00644E3A" w:rsidRDefault="00644E3A" w:rsidP="00644E3A">
      <w:pPr>
        <w:rPr>
          <w:b/>
        </w:rPr>
      </w:pPr>
    </w:p>
    <w:p w14:paraId="21CE42CE" w14:textId="77777777" w:rsidR="00644E3A" w:rsidRDefault="00644E3A" w:rsidP="00644E3A">
      <w:pPr>
        <w:rPr>
          <w:b/>
        </w:rPr>
      </w:pPr>
    </w:p>
    <w:p w14:paraId="6B8DB835" w14:textId="77777777" w:rsidR="009377EF" w:rsidRDefault="009377EF" w:rsidP="00644E3A">
      <w:pPr>
        <w:rPr>
          <w:b/>
        </w:rPr>
      </w:pPr>
    </w:p>
    <w:p w14:paraId="5BB264D1" w14:textId="77777777" w:rsidR="009377EF" w:rsidRDefault="009377EF" w:rsidP="00644E3A">
      <w:pPr>
        <w:rPr>
          <w:b/>
        </w:rPr>
      </w:pPr>
    </w:p>
    <w:p w14:paraId="00E58EDD" w14:textId="77777777" w:rsidR="00644E3A" w:rsidRDefault="00644E3A" w:rsidP="00644E3A">
      <w:pPr>
        <w:rPr>
          <w:b/>
        </w:rPr>
      </w:pPr>
    </w:p>
    <w:p w14:paraId="01A66657" w14:textId="77777777" w:rsidR="00644E3A" w:rsidRDefault="00644E3A" w:rsidP="00644E3A">
      <w:pPr>
        <w:rPr>
          <w:b/>
        </w:rPr>
      </w:pPr>
      <w:r>
        <w:rPr>
          <w:b/>
        </w:rPr>
        <w:t>Nastavni predmet: Načela administracije</w:t>
      </w:r>
    </w:p>
    <w:p w14:paraId="67B0D7F8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5EA97CBB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2B8F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5CBBD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5F3BE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490F1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79B97458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14B7A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2456CCD0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03FA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055C52D5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41E27405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9B7F6" w14:textId="77777777" w:rsidR="00644E3A" w:rsidRPr="00AE7DCC" w:rsidRDefault="00644E3A" w:rsidP="00AE23A9">
            <w:pPr>
              <w:ind w:right="57"/>
              <w:jc w:val="center"/>
            </w:pPr>
            <w:r>
              <w:t>4.e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33188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00E18" w14:textId="77777777" w:rsidR="00644E3A" w:rsidRPr="00AE7DCC" w:rsidRDefault="00644E3A" w:rsidP="00AE23A9">
            <w:pPr>
              <w:ind w:right="57"/>
              <w:jc w:val="center"/>
            </w:pPr>
            <w:r>
              <w:t>1/37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6078" w14:textId="343F0CFC" w:rsidR="00644E3A" w:rsidRPr="00AE7DCC" w:rsidRDefault="005464CD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Božena Armanda</w:t>
            </w:r>
          </w:p>
        </w:tc>
      </w:tr>
    </w:tbl>
    <w:p w14:paraId="30FC0CB9" w14:textId="77777777" w:rsidR="00644E3A" w:rsidRDefault="00644E3A" w:rsidP="00644E3A">
      <w:pPr>
        <w:rPr>
          <w:b/>
        </w:rPr>
      </w:pPr>
    </w:p>
    <w:p w14:paraId="5080E1C8" w14:textId="77777777" w:rsidR="00644E3A" w:rsidRDefault="00644E3A" w:rsidP="00644E3A">
      <w:pPr>
        <w:rPr>
          <w:b/>
        </w:rPr>
      </w:pPr>
    </w:p>
    <w:p w14:paraId="0BAD1634" w14:textId="77777777" w:rsidR="009377EF" w:rsidRDefault="009377EF" w:rsidP="00644E3A">
      <w:pPr>
        <w:rPr>
          <w:b/>
        </w:rPr>
      </w:pPr>
    </w:p>
    <w:p w14:paraId="4C830412" w14:textId="77777777" w:rsidR="009377EF" w:rsidRDefault="009377EF" w:rsidP="00644E3A">
      <w:pPr>
        <w:rPr>
          <w:b/>
        </w:rPr>
      </w:pPr>
    </w:p>
    <w:p w14:paraId="6419D33D" w14:textId="77777777" w:rsidR="009377EF" w:rsidRDefault="009377EF" w:rsidP="00644E3A">
      <w:pPr>
        <w:rPr>
          <w:b/>
        </w:rPr>
      </w:pPr>
    </w:p>
    <w:p w14:paraId="7B62A7EB" w14:textId="77777777" w:rsidR="00644E3A" w:rsidRDefault="00644E3A" w:rsidP="00644E3A">
      <w:pPr>
        <w:rPr>
          <w:b/>
        </w:rPr>
      </w:pPr>
      <w:r>
        <w:rPr>
          <w:b/>
        </w:rPr>
        <w:t>Nastavni predmet: Higijena – preventivna medicina</w:t>
      </w:r>
    </w:p>
    <w:p w14:paraId="12D0E2A7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07D25C00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D2F1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632F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9D0D4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04D1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26FEC1C9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F93D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011F19A9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2060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6786DB70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3B9D4C5A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EB6B" w14:textId="77777777" w:rsidR="00644E3A" w:rsidRPr="00AE7DCC" w:rsidRDefault="00644E3A" w:rsidP="00AE23A9">
            <w:pPr>
              <w:ind w:right="57"/>
              <w:jc w:val="center"/>
            </w:pPr>
            <w:r>
              <w:t>4.e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2FB9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D3D5" w14:textId="77777777" w:rsidR="00644E3A" w:rsidRDefault="00644E3A" w:rsidP="00AE23A9">
            <w:pPr>
              <w:ind w:right="57"/>
              <w:jc w:val="center"/>
            </w:pPr>
            <w:r>
              <w:t>3/111 – P</w:t>
            </w:r>
          </w:p>
          <w:p w14:paraId="6BE43D29" w14:textId="77777777" w:rsidR="00644E3A" w:rsidRPr="00AE7DCC" w:rsidRDefault="00644E3A" w:rsidP="00AE23A9">
            <w:pPr>
              <w:ind w:right="57"/>
              <w:jc w:val="center"/>
            </w:pPr>
            <w:r>
              <w:t>1/37 - V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433C" w14:textId="159795DD" w:rsidR="00644E3A" w:rsidRPr="00AE7DCC" w:rsidRDefault="001D13E3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Andrea Klišanin</w:t>
            </w:r>
          </w:p>
        </w:tc>
      </w:tr>
    </w:tbl>
    <w:p w14:paraId="2128191A" w14:textId="77777777" w:rsidR="00644E3A" w:rsidRDefault="00644E3A" w:rsidP="00644E3A">
      <w:pPr>
        <w:rPr>
          <w:b/>
        </w:rPr>
      </w:pPr>
    </w:p>
    <w:p w14:paraId="1A57B079" w14:textId="77777777" w:rsidR="00644E3A" w:rsidRDefault="00644E3A" w:rsidP="00644E3A">
      <w:pPr>
        <w:rPr>
          <w:b/>
        </w:rPr>
      </w:pPr>
    </w:p>
    <w:p w14:paraId="37FA294D" w14:textId="77777777" w:rsidR="009377EF" w:rsidRDefault="009377EF" w:rsidP="00644E3A">
      <w:pPr>
        <w:rPr>
          <w:b/>
        </w:rPr>
      </w:pPr>
    </w:p>
    <w:p w14:paraId="5A369C70" w14:textId="77777777" w:rsidR="00A9638D" w:rsidRDefault="00A9638D" w:rsidP="00644E3A">
      <w:pPr>
        <w:rPr>
          <w:b/>
        </w:rPr>
      </w:pPr>
    </w:p>
    <w:p w14:paraId="5AC22C64" w14:textId="77777777" w:rsidR="009377EF" w:rsidRDefault="009377EF" w:rsidP="00644E3A">
      <w:pPr>
        <w:rPr>
          <w:b/>
        </w:rPr>
      </w:pPr>
    </w:p>
    <w:p w14:paraId="3119CF83" w14:textId="77777777" w:rsidR="00644E3A" w:rsidRDefault="00644E3A" w:rsidP="00644E3A">
      <w:pPr>
        <w:rPr>
          <w:b/>
        </w:rPr>
      </w:pPr>
      <w:r>
        <w:rPr>
          <w:b/>
        </w:rPr>
        <w:t>Nastavni predmet: Zdravstvena njega - specijalna</w:t>
      </w:r>
    </w:p>
    <w:p w14:paraId="463AA39A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4B0B1175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2652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F200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DE83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32BC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572D4CC2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8F0E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1DFE7543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99BA3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3FC45F6E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6B8DE709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4093" w14:textId="77777777" w:rsidR="00644E3A" w:rsidRPr="00AE7DCC" w:rsidRDefault="00644E3A" w:rsidP="00AE23A9">
            <w:pPr>
              <w:ind w:right="57"/>
              <w:jc w:val="center"/>
            </w:pPr>
            <w:r>
              <w:t>4.e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2E6E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026F" w14:textId="77777777" w:rsidR="00644E3A" w:rsidRDefault="00644E3A" w:rsidP="00AE23A9">
            <w:pPr>
              <w:ind w:right="57"/>
              <w:jc w:val="center"/>
            </w:pPr>
            <w:r>
              <w:t>2/74 – p</w:t>
            </w:r>
          </w:p>
          <w:p w14:paraId="07A73950" w14:textId="77777777" w:rsidR="00644E3A" w:rsidRPr="00AE7DCC" w:rsidRDefault="00644E3A" w:rsidP="00AE23A9">
            <w:pPr>
              <w:ind w:right="57"/>
              <w:jc w:val="center"/>
            </w:pPr>
            <w:r>
              <w:t>4/148 - v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E7580" w14:textId="18200C30" w:rsidR="00644E3A" w:rsidRPr="00AE7DCC" w:rsidRDefault="005464CD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Duš</w:t>
            </w:r>
            <w:r w:rsidR="005D1474">
              <w:rPr>
                <w:bCs/>
                <w:color w:val="000000"/>
                <w:lang w:eastAsia="en-US"/>
              </w:rPr>
              <w:t>an</w:t>
            </w:r>
            <w:r>
              <w:rPr>
                <w:bCs/>
                <w:color w:val="000000"/>
                <w:lang w:eastAsia="en-US"/>
              </w:rPr>
              <w:t>ka Šimleša</w:t>
            </w:r>
          </w:p>
        </w:tc>
      </w:tr>
    </w:tbl>
    <w:p w14:paraId="45E542F0" w14:textId="77777777" w:rsidR="00644E3A" w:rsidRDefault="00644E3A" w:rsidP="00644E3A">
      <w:pPr>
        <w:rPr>
          <w:b/>
        </w:rPr>
      </w:pPr>
    </w:p>
    <w:p w14:paraId="2CF809EE" w14:textId="77777777" w:rsidR="005464CD" w:rsidRDefault="005464CD" w:rsidP="00644E3A">
      <w:pPr>
        <w:rPr>
          <w:b/>
        </w:rPr>
      </w:pPr>
    </w:p>
    <w:p w14:paraId="0CB622BC" w14:textId="77777777" w:rsidR="009377EF" w:rsidRDefault="009377EF" w:rsidP="00644E3A">
      <w:pPr>
        <w:rPr>
          <w:b/>
        </w:rPr>
      </w:pPr>
    </w:p>
    <w:p w14:paraId="4DD40B43" w14:textId="77777777" w:rsidR="009377EF" w:rsidRDefault="009377EF" w:rsidP="00644E3A">
      <w:pPr>
        <w:rPr>
          <w:b/>
        </w:rPr>
      </w:pPr>
    </w:p>
    <w:p w14:paraId="4F283505" w14:textId="77777777" w:rsidR="005464CD" w:rsidRDefault="005464CD" w:rsidP="00644E3A">
      <w:pPr>
        <w:rPr>
          <w:b/>
        </w:rPr>
      </w:pPr>
    </w:p>
    <w:p w14:paraId="1462F8D6" w14:textId="77777777" w:rsidR="00644E3A" w:rsidRDefault="00644E3A" w:rsidP="00644E3A">
      <w:pPr>
        <w:rPr>
          <w:b/>
        </w:rPr>
      </w:pPr>
      <w:r>
        <w:rPr>
          <w:b/>
        </w:rPr>
        <w:t>Nastavni predmet: Zdravstvena njega kirurških bolesnika - opća</w:t>
      </w:r>
    </w:p>
    <w:p w14:paraId="33F0F39F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30459302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EF859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4326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FA52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FCBF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794E06DF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90E6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29968FD0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8A31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53336B2B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76A323B7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E0E2D" w14:textId="77777777" w:rsidR="00644E3A" w:rsidRPr="00AE7DCC" w:rsidRDefault="00644E3A" w:rsidP="00AE23A9">
            <w:pPr>
              <w:ind w:right="57"/>
              <w:jc w:val="center"/>
            </w:pPr>
            <w:r>
              <w:t>4.e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C75D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0DBA" w14:textId="77777777" w:rsidR="00644E3A" w:rsidRDefault="00644E3A" w:rsidP="00AE23A9">
            <w:pPr>
              <w:ind w:right="57"/>
              <w:jc w:val="center"/>
            </w:pPr>
            <w:r>
              <w:t>2/74 – p</w:t>
            </w:r>
          </w:p>
          <w:p w14:paraId="66D69BB1" w14:textId="77777777" w:rsidR="00644E3A" w:rsidRPr="00AE7DCC" w:rsidRDefault="00644E3A" w:rsidP="00AE23A9">
            <w:pPr>
              <w:ind w:right="57"/>
              <w:jc w:val="center"/>
            </w:pPr>
            <w:r>
              <w:t>4/148 - v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D0B5" w14:textId="62C9E1CC" w:rsidR="00644E3A" w:rsidRPr="00AE7DCC" w:rsidRDefault="005464CD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Monika Šušnjara</w:t>
            </w:r>
          </w:p>
        </w:tc>
      </w:tr>
    </w:tbl>
    <w:p w14:paraId="1017F329" w14:textId="77777777" w:rsidR="00644E3A" w:rsidRDefault="00644E3A" w:rsidP="00644E3A">
      <w:pPr>
        <w:rPr>
          <w:b/>
        </w:rPr>
      </w:pPr>
    </w:p>
    <w:p w14:paraId="01D82226" w14:textId="77777777" w:rsidR="00644E3A" w:rsidRDefault="00644E3A" w:rsidP="00644E3A">
      <w:pPr>
        <w:rPr>
          <w:b/>
        </w:rPr>
      </w:pPr>
    </w:p>
    <w:p w14:paraId="5BA2AC66" w14:textId="77777777" w:rsidR="00644E3A" w:rsidRDefault="00644E3A" w:rsidP="00644E3A">
      <w:pPr>
        <w:rPr>
          <w:b/>
        </w:rPr>
      </w:pPr>
    </w:p>
    <w:p w14:paraId="077AF97E" w14:textId="77777777" w:rsidR="009377EF" w:rsidRDefault="009377EF" w:rsidP="00644E3A">
      <w:pPr>
        <w:rPr>
          <w:b/>
        </w:rPr>
      </w:pPr>
    </w:p>
    <w:p w14:paraId="14F377BA" w14:textId="77777777" w:rsidR="009377EF" w:rsidRDefault="009377EF" w:rsidP="00644E3A">
      <w:pPr>
        <w:rPr>
          <w:b/>
        </w:rPr>
      </w:pPr>
    </w:p>
    <w:p w14:paraId="3B3D8254" w14:textId="77777777" w:rsidR="00A9638D" w:rsidRDefault="00A9638D" w:rsidP="00644E3A">
      <w:pPr>
        <w:rPr>
          <w:b/>
        </w:rPr>
      </w:pPr>
    </w:p>
    <w:p w14:paraId="0ABC9F6D" w14:textId="77777777" w:rsidR="00644E3A" w:rsidRDefault="00644E3A" w:rsidP="00644E3A">
      <w:pPr>
        <w:rPr>
          <w:b/>
        </w:rPr>
      </w:pPr>
      <w:r>
        <w:rPr>
          <w:b/>
        </w:rPr>
        <w:t>Nastavni predmet: Zdravstvena njega bolesnog djeteta i adolescenta</w:t>
      </w:r>
    </w:p>
    <w:p w14:paraId="013CBEF7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3A132DDE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6BD36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6BED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A47FD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891E5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51C1E7FD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C109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34753B56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36EF3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265416D4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02FC7F7D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81EE" w14:textId="77777777" w:rsidR="00644E3A" w:rsidRPr="00AE7DCC" w:rsidRDefault="00644E3A" w:rsidP="00AE23A9">
            <w:pPr>
              <w:ind w:right="57"/>
              <w:jc w:val="center"/>
            </w:pPr>
            <w:r>
              <w:t>4.e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3EB0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AB65" w14:textId="77777777" w:rsidR="00644E3A" w:rsidRDefault="00644E3A" w:rsidP="00AE23A9">
            <w:pPr>
              <w:ind w:right="57"/>
              <w:jc w:val="center"/>
            </w:pPr>
            <w:r>
              <w:t>1/37 - p</w:t>
            </w:r>
          </w:p>
          <w:p w14:paraId="21B52A25" w14:textId="77777777" w:rsidR="00644E3A" w:rsidRPr="00AE7DCC" w:rsidRDefault="00644E3A" w:rsidP="00AE23A9">
            <w:pPr>
              <w:ind w:right="57"/>
              <w:jc w:val="center"/>
            </w:pPr>
            <w:r>
              <w:t>3/111 - v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E88DC" w14:textId="0891BF07" w:rsidR="00644E3A" w:rsidRPr="00AE7DCC" w:rsidRDefault="005464CD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Miranda Lupi Ferandin</w:t>
            </w:r>
          </w:p>
        </w:tc>
      </w:tr>
    </w:tbl>
    <w:p w14:paraId="10721CCD" w14:textId="77777777" w:rsidR="00644E3A" w:rsidRDefault="00644E3A" w:rsidP="00644E3A">
      <w:pPr>
        <w:rPr>
          <w:b/>
        </w:rPr>
      </w:pPr>
    </w:p>
    <w:p w14:paraId="04C78DB0" w14:textId="77777777" w:rsidR="00644E3A" w:rsidRDefault="00644E3A" w:rsidP="00644E3A">
      <w:pPr>
        <w:rPr>
          <w:b/>
        </w:rPr>
      </w:pPr>
    </w:p>
    <w:p w14:paraId="5A8470F5" w14:textId="77777777" w:rsidR="009377EF" w:rsidRDefault="009377EF" w:rsidP="00644E3A">
      <w:pPr>
        <w:rPr>
          <w:b/>
        </w:rPr>
      </w:pPr>
    </w:p>
    <w:p w14:paraId="4023712D" w14:textId="77777777" w:rsidR="009377EF" w:rsidRDefault="009377EF" w:rsidP="00644E3A">
      <w:pPr>
        <w:rPr>
          <w:b/>
        </w:rPr>
      </w:pPr>
    </w:p>
    <w:p w14:paraId="769348AA" w14:textId="77777777" w:rsidR="00644E3A" w:rsidRDefault="00644E3A" w:rsidP="00644E3A">
      <w:pPr>
        <w:rPr>
          <w:b/>
        </w:rPr>
      </w:pPr>
      <w:r>
        <w:rPr>
          <w:b/>
        </w:rPr>
        <w:t>Nastavni predmet: Zdravstvena njega – zaštita mentalnog zdravlja</w:t>
      </w:r>
    </w:p>
    <w:p w14:paraId="0B5796A6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6DDC6132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B1F91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DF89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A46CA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79D2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0F5016E1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61F3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247AEDCD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A4AA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4D7EDE01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1717BACF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6700" w14:textId="77777777" w:rsidR="00644E3A" w:rsidRPr="00AE7DCC" w:rsidRDefault="00644E3A" w:rsidP="00AE23A9">
            <w:pPr>
              <w:ind w:right="57"/>
              <w:jc w:val="center"/>
            </w:pPr>
            <w:r>
              <w:t>4.e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FA2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4261" w14:textId="77777777" w:rsidR="00644E3A" w:rsidRDefault="00644E3A" w:rsidP="00AE23A9">
            <w:pPr>
              <w:ind w:right="57"/>
              <w:jc w:val="center"/>
            </w:pPr>
            <w:r>
              <w:t>2/74 – p</w:t>
            </w:r>
          </w:p>
          <w:p w14:paraId="5DC945A0" w14:textId="77777777" w:rsidR="00644E3A" w:rsidRPr="00AE7DCC" w:rsidRDefault="00644E3A" w:rsidP="00AE23A9">
            <w:pPr>
              <w:ind w:right="57"/>
              <w:jc w:val="center"/>
            </w:pPr>
            <w:r>
              <w:t>1/37 - v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E26B" w14:textId="73A42E1D" w:rsidR="00644E3A" w:rsidRPr="00AE7DCC" w:rsidRDefault="001D13E3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Božena Armanda</w:t>
            </w:r>
          </w:p>
        </w:tc>
      </w:tr>
    </w:tbl>
    <w:p w14:paraId="1B019D87" w14:textId="77777777" w:rsidR="00644E3A" w:rsidRDefault="00644E3A" w:rsidP="00644E3A">
      <w:pPr>
        <w:rPr>
          <w:b/>
        </w:rPr>
      </w:pPr>
    </w:p>
    <w:p w14:paraId="28050588" w14:textId="77777777" w:rsidR="00644E3A" w:rsidRDefault="00644E3A" w:rsidP="00644E3A">
      <w:pPr>
        <w:rPr>
          <w:b/>
        </w:rPr>
      </w:pPr>
    </w:p>
    <w:p w14:paraId="2E22BE33" w14:textId="77777777" w:rsidR="009377EF" w:rsidRDefault="009377EF" w:rsidP="00644E3A">
      <w:pPr>
        <w:rPr>
          <w:b/>
        </w:rPr>
      </w:pPr>
    </w:p>
    <w:p w14:paraId="63B202CD" w14:textId="77777777" w:rsidR="00644E3A" w:rsidRDefault="00644E3A" w:rsidP="00644E3A">
      <w:pPr>
        <w:rPr>
          <w:b/>
        </w:rPr>
      </w:pPr>
    </w:p>
    <w:p w14:paraId="3F226EDB" w14:textId="77777777" w:rsidR="00644E3A" w:rsidRDefault="00644E3A" w:rsidP="00644E3A">
      <w:pPr>
        <w:rPr>
          <w:b/>
        </w:rPr>
      </w:pPr>
      <w:r>
        <w:rPr>
          <w:b/>
        </w:rPr>
        <w:t>Nastavni predmet: Hitni medicinski postupci (izborni predmet)</w:t>
      </w:r>
    </w:p>
    <w:p w14:paraId="27038F1E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2A1A138A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63748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A6A3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A11F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D6F1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3E1B8343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8585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151F758E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C4EE7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671BCF7A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30F37A2D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D7AF" w14:textId="77777777" w:rsidR="00644E3A" w:rsidRPr="00AE7DCC" w:rsidRDefault="00644E3A" w:rsidP="00AE23A9">
            <w:pPr>
              <w:ind w:right="57"/>
              <w:jc w:val="center"/>
            </w:pPr>
            <w:r>
              <w:t>4.e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050E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3B191" w14:textId="77777777" w:rsidR="00644E3A" w:rsidRDefault="00644E3A" w:rsidP="00AE23A9">
            <w:pPr>
              <w:ind w:right="57"/>
              <w:jc w:val="center"/>
            </w:pPr>
            <w:r>
              <w:t>1/37 – p</w:t>
            </w:r>
          </w:p>
          <w:p w14:paraId="5A3FEC74" w14:textId="77777777" w:rsidR="00644E3A" w:rsidRPr="00AE7DCC" w:rsidRDefault="00644E3A" w:rsidP="00AE23A9">
            <w:pPr>
              <w:ind w:right="57"/>
              <w:jc w:val="center"/>
            </w:pPr>
            <w:r>
              <w:t>2/74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F03BE" w14:textId="42A9E3B9" w:rsidR="00644E3A" w:rsidRPr="00AE7DCC" w:rsidRDefault="007742C5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Danijela Ivanišević</w:t>
            </w:r>
          </w:p>
        </w:tc>
      </w:tr>
    </w:tbl>
    <w:p w14:paraId="72ED80C8" w14:textId="77777777" w:rsidR="00644E3A" w:rsidRDefault="00644E3A" w:rsidP="00644E3A">
      <w:pPr>
        <w:rPr>
          <w:b/>
        </w:rPr>
      </w:pPr>
    </w:p>
    <w:p w14:paraId="1C725B57" w14:textId="77777777" w:rsidR="00644E3A" w:rsidRDefault="00644E3A" w:rsidP="00644E3A">
      <w:pPr>
        <w:rPr>
          <w:b/>
        </w:rPr>
      </w:pPr>
    </w:p>
    <w:p w14:paraId="649E86FB" w14:textId="77777777" w:rsidR="00A9638D" w:rsidRDefault="00A9638D" w:rsidP="00644E3A">
      <w:pPr>
        <w:rPr>
          <w:b/>
        </w:rPr>
      </w:pPr>
    </w:p>
    <w:p w14:paraId="44187C1C" w14:textId="77777777" w:rsidR="00A9638D" w:rsidRDefault="00A9638D" w:rsidP="00644E3A">
      <w:pPr>
        <w:rPr>
          <w:b/>
        </w:rPr>
      </w:pPr>
    </w:p>
    <w:p w14:paraId="6A26D49F" w14:textId="77777777" w:rsidR="00644E3A" w:rsidRDefault="00644E3A" w:rsidP="00644E3A">
      <w:pPr>
        <w:rPr>
          <w:b/>
        </w:rPr>
      </w:pPr>
      <w:r>
        <w:rPr>
          <w:b/>
        </w:rPr>
        <w:t>Nastavni predmet: Kronične rane</w:t>
      </w:r>
    </w:p>
    <w:p w14:paraId="6EB7C48E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0CB46D7E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C71E6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5733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26C7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85AB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24E0E81C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3EBB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558E4FD0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94149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29AA3E13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031C2D5C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C1DA" w14:textId="77777777" w:rsidR="00644E3A" w:rsidRPr="00AE7DCC" w:rsidRDefault="00644E3A" w:rsidP="00AE23A9">
            <w:pPr>
              <w:ind w:right="57"/>
              <w:jc w:val="center"/>
            </w:pPr>
            <w:r>
              <w:t>4.e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BCD3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BDBF" w14:textId="77777777" w:rsidR="00644E3A" w:rsidRDefault="00644E3A" w:rsidP="00AE23A9">
            <w:pPr>
              <w:ind w:right="57"/>
              <w:jc w:val="center"/>
            </w:pPr>
            <w:r>
              <w:t>1/37 – p</w:t>
            </w:r>
          </w:p>
          <w:p w14:paraId="1A293316" w14:textId="77777777" w:rsidR="00644E3A" w:rsidRPr="00AE7DCC" w:rsidRDefault="00644E3A" w:rsidP="00AE23A9">
            <w:pPr>
              <w:ind w:right="57"/>
              <w:jc w:val="center"/>
            </w:pPr>
            <w:r>
              <w:t>2/74 - v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9FA5" w14:textId="2523E7B1" w:rsidR="00644E3A" w:rsidRPr="00AE7DCC" w:rsidRDefault="001D13E3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Monika Šušnjara</w:t>
            </w:r>
          </w:p>
        </w:tc>
      </w:tr>
    </w:tbl>
    <w:p w14:paraId="4F98B45B" w14:textId="77777777" w:rsidR="00644E3A" w:rsidRDefault="00644E3A" w:rsidP="00644E3A">
      <w:pPr>
        <w:rPr>
          <w:b/>
        </w:rPr>
      </w:pPr>
    </w:p>
    <w:p w14:paraId="304BE013" w14:textId="77777777" w:rsidR="00644E3A" w:rsidRDefault="00644E3A" w:rsidP="00644E3A">
      <w:pPr>
        <w:rPr>
          <w:b/>
        </w:rPr>
      </w:pPr>
    </w:p>
    <w:p w14:paraId="00D00834" w14:textId="77777777" w:rsidR="001D13E3" w:rsidRDefault="001D13E3" w:rsidP="00644E3A">
      <w:pPr>
        <w:rPr>
          <w:b/>
        </w:rPr>
      </w:pPr>
    </w:p>
    <w:p w14:paraId="530562A9" w14:textId="77777777" w:rsidR="00644E3A" w:rsidRDefault="00644E3A" w:rsidP="00644E3A">
      <w:pPr>
        <w:rPr>
          <w:b/>
        </w:rPr>
      </w:pPr>
      <w:r>
        <w:rPr>
          <w:b/>
        </w:rPr>
        <w:t>Nastavni predmet: Zdravstvene vježbe</w:t>
      </w:r>
    </w:p>
    <w:p w14:paraId="10A6DDDD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7F852FAC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3369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331F6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09D15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0C10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3FC6AF0F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A5D8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2CC8AC8F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E261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3F3377AF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34834340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7BD73" w14:textId="77777777" w:rsidR="00644E3A" w:rsidRPr="00AE7DCC" w:rsidRDefault="00644E3A" w:rsidP="00AE23A9">
            <w:pPr>
              <w:ind w:right="57"/>
              <w:jc w:val="center"/>
            </w:pPr>
            <w:r>
              <w:t>4.e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BE64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E576" w14:textId="77777777" w:rsidR="00644E3A" w:rsidRDefault="00644E3A" w:rsidP="00AE23A9">
            <w:pPr>
              <w:ind w:right="57"/>
              <w:jc w:val="center"/>
            </w:pPr>
            <w:r>
              <w:t>21/777 – p</w:t>
            </w:r>
          </w:p>
          <w:p w14:paraId="6AB69F41" w14:textId="77777777" w:rsidR="00644E3A" w:rsidRDefault="00644E3A" w:rsidP="00AE23A9">
            <w:pPr>
              <w:ind w:right="57"/>
              <w:jc w:val="center"/>
            </w:pPr>
            <w:r>
              <w:t>17/629 –v</w:t>
            </w:r>
          </w:p>
          <w:p w14:paraId="7B087413" w14:textId="77777777" w:rsidR="00644E3A" w:rsidRPr="00AE7DCC" w:rsidRDefault="00644E3A" w:rsidP="00AE23A9">
            <w:pPr>
              <w:ind w:right="57"/>
              <w:jc w:val="center"/>
            </w:pPr>
            <w:r>
              <w:t>+120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F996" w14:textId="7DE1E167" w:rsidR="00644E3A" w:rsidRPr="00AE7DCC" w:rsidRDefault="001D13E3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Miranda Lupi Ferandin</w:t>
            </w:r>
          </w:p>
        </w:tc>
      </w:tr>
    </w:tbl>
    <w:p w14:paraId="2990C537" w14:textId="77777777" w:rsidR="00644E3A" w:rsidRDefault="00644E3A" w:rsidP="00644E3A">
      <w:pPr>
        <w:rPr>
          <w:b/>
        </w:rPr>
      </w:pPr>
    </w:p>
    <w:p w14:paraId="0DFA4467" w14:textId="77777777" w:rsidR="00644E3A" w:rsidRDefault="00644E3A" w:rsidP="00644E3A">
      <w:pPr>
        <w:rPr>
          <w:b/>
        </w:rPr>
      </w:pPr>
      <w:bookmarkStart w:id="0" w:name="_Hlk168579966"/>
      <w:r>
        <w:rPr>
          <w:b/>
        </w:rPr>
        <w:t>Nastavni predmet: Dijetetika</w:t>
      </w:r>
    </w:p>
    <w:p w14:paraId="551ED266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619BF1CE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68A0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C863C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89E9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56884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0D6764A0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0B57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3353A7DB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84693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0AD84DF9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2733F165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0826A" w14:textId="77777777" w:rsidR="00644E3A" w:rsidRPr="00AE7DCC" w:rsidRDefault="00644E3A" w:rsidP="00AE23A9">
            <w:pPr>
              <w:ind w:right="57"/>
              <w:jc w:val="center"/>
            </w:pPr>
            <w:r>
              <w:t>5.e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7E45E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0A50A" w14:textId="77777777" w:rsidR="00644E3A" w:rsidRDefault="00644E3A" w:rsidP="00AE23A9">
            <w:pPr>
              <w:ind w:right="57"/>
              <w:jc w:val="center"/>
            </w:pPr>
            <w:r>
              <w:t>2/68 – p</w:t>
            </w:r>
          </w:p>
          <w:p w14:paraId="0D2867FF" w14:textId="77777777" w:rsidR="00644E3A" w:rsidRDefault="00644E3A" w:rsidP="00AE23A9">
            <w:pPr>
              <w:ind w:right="57"/>
              <w:jc w:val="center"/>
            </w:pPr>
            <w:r>
              <w:t>1/34 –v</w:t>
            </w:r>
          </w:p>
          <w:p w14:paraId="622A62AC" w14:textId="77777777" w:rsidR="00644E3A" w:rsidRPr="00AE7DCC" w:rsidRDefault="00644E3A" w:rsidP="00AE23A9">
            <w:pPr>
              <w:ind w:right="57"/>
              <w:jc w:val="center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53CD" w14:textId="705C69CB" w:rsidR="00644E3A" w:rsidRPr="00AE7DCC" w:rsidRDefault="007742C5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Danijela Ivanišević</w:t>
            </w:r>
          </w:p>
        </w:tc>
      </w:tr>
    </w:tbl>
    <w:p w14:paraId="2B5B41DE" w14:textId="77777777" w:rsidR="00644E3A" w:rsidRDefault="00644E3A" w:rsidP="00644E3A">
      <w:pPr>
        <w:rPr>
          <w:b/>
        </w:rPr>
      </w:pPr>
    </w:p>
    <w:bookmarkEnd w:id="0"/>
    <w:p w14:paraId="00D9C40A" w14:textId="77777777" w:rsidR="00644E3A" w:rsidRDefault="00644E3A" w:rsidP="00644E3A">
      <w:pPr>
        <w:rPr>
          <w:b/>
        </w:rPr>
      </w:pPr>
    </w:p>
    <w:p w14:paraId="1A2A85B9" w14:textId="77777777" w:rsidR="009377EF" w:rsidRDefault="009377EF" w:rsidP="00644E3A">
      <w:pPr>
        <w:rPr>
          <w:b/>
        </w:rPr>
      </w:pPr>
    </w:p>
    <w:p w14:paraId="3D425EDE" w14:textId="77777777" w:rsidR="00644E3A" w:rsidRDefault="00644E3A" w:rsidP="00644E3A">
      <w:pPr>
        <w:rPr>
          <w:b/>
        </w:rPr>
      </w:pPr>
    </w:p>
    <w:p w14:paraId="363E3D12" w14:textId="77777777" w:rsidR="00644E3A" w:rsidRDefault="00644E3A" w:rsidP="00644E3A">
      <w:pPr>
        <w:rPr>
          <w:b/>
        </w:rPr>
      </w:pPr>
      <w:r>
        <w:rPr>
          <w:b/>
        </w:rPr>
        <w:t>Nastavni predmet: Metodika zdravstvenog odgoja</w:t>
      </w:r>
    </w:p>
    <w:p w14:paraId="0CB9B95A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7B301A90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750E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7F3C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293D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0086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6C98D5B7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C0CC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2FB36518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F8F3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38967F2F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009A0020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7B22" w14:textId="77777777" w:rsidR="00644E3A" w:rsidRPr="00AE7DCC" w:rsidRDefault="00644E3A" w:rsidP="00AE23A9">
            <w:pPr>
              <w:ind w:right="57"/>
              <w:jc w:val="center"/>
            </w:pPr>
            <w:r>
              <w:t>5.e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780F9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BA995" w14:textId="77777777" w:rsidR="00644E3A" w:rsidRDefault="00644E3A" w:rsidP="00AE23A9">
            <w:pPr>
              <w:ind w:right="57"/>
            </w:pPr>
            <w:r>
              <w:t>1/34 -p</w:t>
            </w:r>
          </w:p>
          <w:p w14:paraId="49E5A882" w14:textId="77777777" w:rsidR="00644E3A" w:rsidRPr="00AE7DCC" w:rsidRDefault="00644E3A" w:rsidP="00AE23A9">
            <w:pPr>
              <w:ind w:right="57"/>
            </w:pPr>
            <w:r>
              <w:t>2/68- v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E70A0" w14:textId="18125687" w:rsidR="00644E3A" w:rsidRPr="00AE7DCC" w:rsidRDefault="007D1C2C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Monika Šušnjara</w:t>
            </w:r>
          </w:p>
        </w:tc>
      </w:tr>
    </w:tbl>
    <w:p w14:paraId="103A21B0" w14:textId="77777777" w:rsidR="00644E3A" w:rsidRDefault="00644E3A" w:rsidP="00644E3A">
      <w:pPr>
        <w:rPr>
          <w:b/>
        </w:rPr>
      </w:pPr>
    </w:p>
    <w:p w14:paraId="4380D053" w14:textId="77777777" w:rsidR="00644E3A" w:rsidRDefault="00644E3A" w:rsidP="00644E3A">
      <w:pPr>
        <w:rPr>
          <w:b/>
        </w:rPr>
      </w:pPr>
    </w:p>
    <w:p w14:paraId="3FC4D738" w14:textId="77777777" w:rsidR="00644E3A" w:rsidRDefault="00644E3A" w:rsidP="00644E3A">
      <w:pPr>
        <w:rPr>
          <w:b/>
        </w:rPr>
      </w:pPr>
    </w:p>
    <w:p w14:paraId="7D815BBA" w14:textId="77777777" w:rsidR="00644E3A" w:rsidRDefault="00644E3A" w:rsidP="00644E3A">
      <w:pPr>
        <w:rPr>
          <w:b/>
        </w:rPr>
      </w:pPr>
      <w:r>
        <w:rPr>
          <w:b/>
        </w:rPr>
        <w:t>Nastavni predmet: Zdravstvena njega specijalna</w:t>
      </w:r>
    </w:p>
    <w:p w14:paraId="66A8ED59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7EDF070C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560E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5869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A1C4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6AC27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04A726BE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00F2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55B1165D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4DF8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1EA2119E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4A8A8ACD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C159" w14:textId="77777777" w:rsidR="00644E3A" w:rsidRPr="00AE7DCC" w:rsidRDefault="00644E3A" w:rsidP="00AE23A9">
            <w:pPr>
              <w:ind w:right="57"/>
              <w:jc w:val="center"/>
            </w:pPr>
            <w:r>
              <w:t>5.e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5C3C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028A9" w14:textId="77777777" w:rsidR="00644E3A" w:rsidRPr="00AE7DCC" w:rsidRDefault="00644E3A" w:rsidP="00AE23A9">
            <w:pPr>
              <w:ind w:right="57"/>
              <w:jc w:val="center"/>
            </w:pPr>
            <w:r>
              <w:t>2/68 -v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C471" w14:textId="07A595DB" w:rsidR="00644E3A" w:rsidRPr="00AE7DCC" w:rsidRDefault="00B107DE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Tina </w:t>
            </w:r>
            <w:r w:rsidR="009377EF">
              <w:rPr>
                <w:bCs/>
                <w:color w:val="000000"/>
                <w:lang w:eastAsia="en-US"/>
              </w:rPr>
              <w:t>Bobeta</w:t>
            </w:r>
          </w:p>
        </w:tc>
      </w:tr>
    </w:tbl>
    <w:p w14:paraId="05B3DC88" w14:textId="77777777" w:rsidR="00644E3A" w:rsidRDefault="00644E3A" w:rsidP="00644E3A">
      <w:pPr>
        <w:rPr>
          <w:b/>
        </w:rPr>
      </w:pPr>
    </w:p>
    <w:p w14:paraId="602012B7" w14:textId="77777777" w:rsidR="00644E3A" w:rsidRDefault="00644E3A" w:rsidP="00644E3A">
      <w:pPr>
        <w:rPr>
          <w:b/>
        </w:rPr>
      </w:pPr>
    </w:p>
    <w:p w14:paraId="2D551A2A" w14:textId="77777777" w:rsidR="001D13E3" w:rsidRDefault="001D13E3" w:rsidP="00644E3A">
      <w:pPr>
        <w:rPr>
          <w:b/>
        </w:rPr>
      </w:pPr>
    </w:p>
    <w:p w14:paraId="1AB66046" w14:textId="77777777" w:rsidR="00644E3A" w:rsidRDefault="00644E3A" w:rsidP="00644E3A">
      <w:pPr>
        <w:rPr>
          <w:b/>
        </w:rPr>
      </w:pPr>
    </w:p>
    <w:p w14:paraId="61982F06" w14:textId="77777777" w:rsidR="00644E3A" w:rsidRDefault="00644E3A" w:rsidP="00644E3A">
      <w:pPr>
        <w:rPr>
          <w:b/>
        </w:rPr>
      </w:pPr>
      <w:r>
        <w:rPr>
          <w:b/>
        </w:rPr>
        <w:t>Nastavni predmet: Zdravstvena njega kirurških bolesnika - specijalna</w:t>
      </w:r>
    </w:p>
    <w:p w14:paraId="2650F1F7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577CE0ED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F6315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8C1A6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A671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30C2C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3086ECFF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B39A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62973793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D6F6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2FBC86AA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6E8705CA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61503" w14:textId="77777777" w:rsidR="00644E3A" w:rsidRPr="00AE7DCC" w:rsidRDefault="00644E3A" w:rsidP="00AE23A9">
            <w:pPr>
              <w:ind w:right="57"/>
              <w:jc w:val="center"/>
            </w:pPr>
            <w:r>
              <w:t>5.e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ED08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16B0" w14:textId="77777777" w:rsidR="00644E3A" w:rsidRDefault="00644E3A" w:rsidP="00AE23A9">
            <w:pPr>
              <w:ind w:right="57"/>
              <w:jc w:val="center"/>
            </w:pPr>
            <w:r>
              <w:t>1/34-p</w:t>
            </w:r>
          </w:p>
          <w:p w14:paraId="558D1C0D" w14:textId="77777777" w:rsidR="00644E3A" w:rsidRPr="00AE7DCC" w:rsidRDefault="00644E3A" w:rsidP="00AE23A9">
            <w:pPr>
              <w:ind w:right="57"/>
              <w:jc w:val="center"/>
            </w:pPr>
            <w:r>
              <w:t>7/238-v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A0ED1" w14:textId="22AAFE10" w:rsidR="00644E3A" w:rsidRPr="00AE7DCC" w:rsidRDefault="006D67E3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Snježana Jolić</w:t>
            </w:r>
          </w:p>
        </w:tc>
      </w:tr>
    </w:tbl>
    <w:p w14:paraId="5E3BDF76" w14:textId="77777777" w:rsidR="00644E3A" w:rsidRDefault="00644E3A" w:rsidP="00644E3A">
      <w:pPr>
        <w:rPr>
          <w:b/>
        </w:rPr>
      </w:pPr>
    </w:p>
    <w:p w14:paraId="29D59F88" w14:textId="77777777" w:rsidR="00644E3A" w:rsidRDefault="00644E3A" w:rsidP="00644E3A"/>
    <w:p w14:paraId="0355F0B0" w14:textId="77777777" w:rsidR="00644E3A" w:rsidRDefault="00644E3A" w:rsidP="00644E3A"/>
    <w:p w14:paraId="12FF3FF8" w14:textId="77777777" w:rsidR="00644E3A" w:rsidRDefault="00644E3A" w:rsidP="00644E3A">
      <w:pPr>
        <w:rPr>
          <w:b/>
        </w:rPr>
      </w:pPr>
      <w:r>
        <w:rPr>
          <w:b/>
        </w:rPr>
        <w:t>Nastavni predmet: Zdravstvena njega majke</w:t>
      </w:r>
    </w:p>
    <w:p w14:paraId="6545D120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269E4F64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4B621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F359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34B44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B3071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4DDE367E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58A3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19BDEC29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7191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36099108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280DB314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D192" w14:textId="77777777" w:rsidR="00644E3A" w:rsidRPr="00AE7DCC" w:rsidRDefault="00644E3A" w:rsidP="00AE23A9">
            <w:pPr>
              <w:ind w:right="57"/>
              <w:jc w:val="center"/>
            </w:pPr>
            <w:r>
              <w:t>5.e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39691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47EC" w14:textId="6DDD9C62" w:rsidR="00644E3A" w:rsidRDefault="00A9638D" w:rsidP="00AE23A9">
            <w:pPr>
              <w:ind w:right="57"/>
              <w:jc w:val="center"/>
            </w:pPr>
            <w:r>
              <w:t>1/34 – p</w:t>
            </w:r>
          </w:p>
          <w:p w14:paraId="3E743249" w14:textId="2F246C95" w:rsidR="00A9638D" w:rsidRPr="00AE7DCC" w:rsidRDefault="00A9638D" w:rsidP="00AE23A9">
            <w:pPr>
              <w:ind w:right="57"/>
              <w:jc w:val="center"/>
            </w:pPr>
            <w:r>
              <w:t>4/136 vj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ECCB" w14:textId="76F5BB12" w:rsidR="00644E3A" w:rsidRPr="00AE7DCC" w:rsidRDefault="006D67E3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Duš</w:t>
            </w:r>
            <w:r w:rsidR="005D1474">
              <w:rPr>
                <w:bCs/>
                <w:color w:val="000000"/>
                <w:lang w:eastAsia="en-US"/>
              </w:rPr>
              <w:t>an</w:t>
            </w:r>
            <w:r>
              <w:rPr>
                <w:bCs/>
                <w:color w:val="000000"/>
                <w:lang w:eastAsia="en-US"/>
              </w:rPr>
              <w:t>ka Šimleša</w:t>
            </w:r>
          </w:p>
        </w:tc>
      </w:tr>
    </w:tbl>
    <w:p w14:paraId="76D1B840" w14:textId="77777777" w:rsidR="007742C5" w:rsidRDefault="007742C5" w:rsidP="00644E3A"/>
    <w:p w14:paraId="38112967" w14:textId="77777777" w:rsidR="009377EF" w:rsidRDefault="009377EF" w:rsidP="00644E3A">
      <w:pPr>
        <w:rPr>
          <w:b/>
        </w:rPr>
      </w:pPr>
    </w:p>
    <w:p w14:paraId="3D2658A0" w14:textId="091CFC8C" w:rsidR="00644E3A" w:rsidRDefault="00644E3A" w:rsidP="00644E3A">
      <w:pPr>
        <w:rPr>
          <w:b/>
        </w:rPr>
      </w:pPr>
      <w:r>
        <w:rPr>
          <w:b/>
        </w:rPr>
        <w:t>Nastavni predmet: Zdravstvena njega psihijatrijskih bolesnika</w:t>
      </w:r>
    </w:p>
    <w:p w14:paraId="0322D5B5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65A6F20B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4396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D298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A00C9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0AB1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2DA002E4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BAF74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49BD7EA9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8868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399DD3A6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76CD6749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4F82" w14:textId="77777777" w:rsidR="00644E3A" w:rsidRPr="00AE7DCC" w:rsidRDefault="00644E3A" w:rsidP="00AE23A9">
            <w:pPr>
              <w:ind w:right="57"/>
              <w:jc w:val="center"/>
            </w:pPr>
            <w:r>
              <w:t>5.e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0EF6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45E13" w14:textId="3F8FF996" w:rsidR="00644E3A" w:rsidRDefault="00A9638D" w:rsidP="00AE23A9">
            <w:pPr>
              <w:ind w:right="57"/>
              <w:jc w:val="center"/>
            </w:pPr>
            <w:r>
              <w:t>1/34 – p</w:t>
            </w:r>
          </w:p>
          <w:p w14:paraId="7805B9F2" w14:textId="7CA6A173" w:rsidR="00A9638D" w:rsidRPr="00AE7DCC" w:rsidRDefault="00A9638D" w:rsidP="00AE23A9">
            <w:pPr>
              <w:ind w:right="57"/>
              <w:jc w:val="center"/>
            </w:pPr>
            <w:r>
              <w:t>3/102 - vj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7D2A" w14:textId="1FD6DB21" w:rsidR="00644E3A" w:rsidRPr="00AE7DCC" w:rsidRDefault="006D67E3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Andrea Klišanin</w:t>
            </w:r>
          </w:p>
        </w:tc>
      </w:tr>
    </w:tbl>
    <w:p w14:paraId="05B10166" w14:textId="77777777" w:rsidR="00644E3A" w:rsidRDefault="00644E3A" w:rsidP="00644E3A">
      <w:pPr>
        <w:rPr>
          <w:b/>
        </w:rPr>
      </w:pPr>
    </w:p>
    <w:p w14:paraId="728F5E06" w14:textId="77777777" w:rsidR="00644E3A" w:rsidRDefault="00644E3A" w:rsidP="00644E3A"/>
    <w:p w14:paraId="418E2362" w14:textId="77777777" w:rsidR="009377EF" w:rsidRDefault="009377EF" w:rsidP="00644E3A"/>
    <w:p w14:paraId="6D6D5D1B" w14:textId="77777777" w:rsidR="009377EF" w:rsidRDefault="009377EF" w:rsidP="00644E3A"/>
    <w:p w14:paraId="01170053" w14:textId="77777777" w:rsidR="00644E3A" w:rsidRDefault="00644E3A" w:rsidP="00644E3A">
      <w:pPr>
        <w:rPr>
          <w:b/>
        </w:rPr>
      </w:pPr>
      <w:r>
        <w:rPr>
          <w:b/>
        </w:rPr>
        <w:t>Nastavni predmet: Zdravstvena njega starijih osoba</w:t>
      </w:r>
    </w:p>
    <w:p w14:paraId="6A74123E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39633D63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C72B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781D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D2EC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5ECF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2CDAF215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E306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7CB84D46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E17F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67759981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258ED7EF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BF24" w14:textId="77777777" w:rsidR="00644E3A" w:rsidRPr="00AE7DCC" w:rsidRDefault="00644E3A" w:rsidP="00AE23A9">
            <w:pPr>
              <w:ind w:right="57"/>
              <w:jc w:val="center"/>
            </w:pPr>
            <w:r>
              <w:t>5.e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7C7AF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4BF8" w14:textId="77777777" w:rsidR="00644E3A" w:rsidRDefault="00A9638D" w:rsidP="00AE23A9">
            <w:pPr>
              <w:ind w:right="57"/>
              <w:jc w:val="center"/>
            </w:pPr>
            <w:r>
              <w:t>1/34-p</w:t>
            </w:r>
          </w:p>
          <w:p w14:paraId="52B444F0" w14:textId="575481C2" w:rsidR="00A9638D" w:rsidRPr="00AE7DCC" w:rsidRDefault="00A9638D" w:rsidP="00AE23A9">
            <w:pPr>
              <w:ind w:right="57"/>
              <w:jc w:val="center"/>
            </w:pPr>
            <w:r>
              <w:t>3/102 -vj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8626" w14:textId="48C39394" w:rsidR="00644E3A" w:rsidRPr="00AE7DCC" w:rsidRDefault="006D67E3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Andrea Klišanin</w:t>
            </w:r>
          </w:p>
        </w:tc>
      </w:tr>
    </w:tbl>
    <w:p w14:paraId="6B5778E7" w14:textId="77777777" w:rsidR="001D13E3" w:rsidRDefault="001D13E3" w:rsidP="00644E3A"/>
    <w:p w14:paraId="51E858F2" w14:textId="77777777" w:rsidR="00644E3A" w:rsidRDefault="00644E3A" w:rsidP="00644E3A"/>
    <w:p w14:paraId="009F67AB" w14:textId="77777777" w:rsidR="009377EF" w:rsidRDefault="009377EF" w:rsidP="00644E3A"/>
    <w:p w14:paraId="59A92C15" w14:textId="77777777" w:rsidR="00644E3A" w:rsidRDefault="00644E3A" w:rsidP="00644E3A">
      <w:pPr>
        <w:rPr>
          <w:b/>
        </w:rPr>
      </w:pPr>
      <w:r>
        <w:rPr>
          <w:b/>
        </w:rPr>
        <w:t>Nastavni predmet: Zdravstvena njega u kući</w:t>
      </w:r>
    </w:p>
    <w:p w14:paraId="4A0CF83F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0909E44E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61D3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CCCC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6C60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C768C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0AFC884B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57E7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113C7006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3E54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14CC0CFC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731AEBAC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0144D" w14:textId="77777777" w:rsidR="00644E3A" w:rsidRPr="00AE7DCC" w:rsidRDefault="00644E3A" w:rsidP="00AE23A9">
            <w:pPr>
              <w:ind w:right="57"/>
              <w:jc w:val="center"/>
            </w:pPr>
            <w:r>
              <w:t>5.e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C0B0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AB3FF" w14:textId="25682B5E" w:rsidR="00644E3A" w:rsidRDefault="00A9638D" w:rsidP="00AE23A9">
            <w:pPr>
              <w:ind w:right="57"/>
              <w:jc w:val="center"/>
            </w:pPr>
            <w:r>
              <w:t>1/34 – p</w:t>
            </w:r>
          </w:p>
          <w:p w14:paraId="7D97FD5F" w14:textId="2237820B" w:rsidR="00A9638D" w:rsidRPr="00AE7DCC" w:rsidRDefault="00A9638D" w:rsidP="00AE23A9">
            <w:pPr>
              <w:ind w:right="57"/>
              <w:jc w:val="center"/>
            </w:pPr>
            <w:r>
              <w:t>3/102 - vj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012C2" w14:textId="282FA2E1" w:rsidR="00644E3A" w:rsidRPr="00AE7DCC" w:rsidRDefault="006D67E3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Tina </w:t>
            </w:r>
            <w:r w:rsidR="009377EF">
              <w:rPr>
                <w:bCs/>
                <w:color w:val="000000"/>
                <w:lang w:eastAsia="en-US"/>
              </w:rPr>
              <w:t>Bobeta</w:t>
            </w:r>
          </w:p>
        </w:tc>
      </w:tr>
    </w:tbl>
    <w:p w14:paraId="56A25DF6" w14:textId="77777777" w:rsidR="00644E3A" w:rsidRDefault="00644E3A" w:rsidP="00644E3A">
      <w:pPr>
        <w:rPr>
          <w:b/>
        </w:rPr>
      </w:pPr>
    </w:p>
    <w:p w14:paraId="24838227" w14:textId="77777777" w:rsidR="00644E3A" w:rsidRDefault="00644E3A" w:rsidP="00644E3A"/>
    <w:p w14:paraId="2FD0CB85" w14:textId="77777777" w:rsidR="009377EF" w:rsidRDefault="009377EF" w:rsidP="00644E3A"/>
    <w:p w14:paraId="6424D2D4" w14:textId="77777777" w:rsidR="00644E3A" w:rsidRDefault="00644E3A" w:rsidP="00644E3A">
      <w:pPr>
        <w:rPr>
          <w:b/>
        </w:rPr>
      </w:pPr>
      <w:bookmarkStart w:id="1" w:name="_Hlk168580276"/>
      <w:r>
        <w:rPr>
          <w:b/>
        </w:rPr>
        <w:t>Nastavni predmet: Instrumentiranje</w:t>
      </w:r>
    </w:p>
    <w:p w14:paraId="73B905D9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298F8885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592F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2395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FE38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8430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2049D0C0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08C7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4539BDDC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2213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62A8D884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028720D8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9D44" w14:textId="77777777" w:rsidR="00644E3A" w:rsidRPr="00AE7DCC" w:rsidRDefault="00644E3A" w:rsidP="00AE23A9">
            <w:pPr>
              <w:ind w:right="57"/>
              <w:jc w:val="center"/>
            </w:pPr>
            <w:r>
              <w:t>5.e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0648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DB10" w14:textId="66F71DFD" w:rsidR="00644E3A" w:rsidRPr="00AE7DCC" w:rsidRDefault="00A9638D" w:rsidP="00AE23A9">
            <w:pPr>
              <w:ind w:right="57"/>
              <w:jc w:val="center"/>
            </w:pPr>
            <w:r>
              <w:t>2/68 -vj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6C5AA" w14:textId="60945CA2" w:rsidR="00644E3A" w:rsidRPr="00AE7DCC" w:rsidRDefault="007D1C2C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Snježana Jolić</w:t>
            </w:r>
          </w:p>
        </w:tc>
      </w:tr>
      <w:bookmarkEnd w:id="1"/>
    </w:tbl>
    <w:p w14:paraId="45012488" w14:textId="77777777" w:rsidR="00644E3A" w:rsidRDefault="00644E3A" w:rsidP="00644E3A"/>
    <w:p w14:paraId="445E8CD6" w14:textId="77777777" w:rsidR="00644E3A" w:rsidRDefault="00644E3A" w:rsidP="00644E3A"/>
    <w:p w14:paraId="78FB60E4" w14:textId="77777777" w:rsidR="009377EF" w:rsidRDefault="009377EF" w:rsidP="00644E3A"/>
    <w:p w14:paraId="7A4DD404" w14:textId="77777777" w:rsidR="00644E3A" w:rsidRDefault="00644E3A" w:rsidP="00644E3A">
      <w:pPr>
        <w:rPr>
          <w:b/>
        </w:rPr>
      </w:pPr>
      <w:r>
        <w:rPr>
          <w:b/>
        </w:rPr>
        <w:t>Nastavni predmet: Vještine medicinske sestre/tehničara u gipsaonici</w:t>
      </w:r>
    </w:p>
    <w:p w14:paraId="16CB9B56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33650392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EBB7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98B2C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CD998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4886B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0B722F71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A8DD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360EDD58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D759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49C04CF8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7155A58D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FBCB" w14:textId="77777777" w:rsidR="00644E3A" w:rsidRPr="00AE7DCC" w:rsidRDefault="00644E3A" w:rsidP="00AE23A9">
            <w:pPr>
              <w:ind w:right="57"/>
              <w:jc w:val="center"/>
            </w:pPr>
            <w:r>
              <w:t>5.e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9866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7726B" w14:textId="35A3C631" w:rsidR="00644E3A" w:rsidRPr="00AE7DCC" w:rsidRDefault="00A9638D" w:rsidP="00AE23A9">
            <w:pPr>
              <w:ind w:right="57"/>
              <w:jc w:val="center"/>
            </w:pPr>
            <w:r>
              <w:t>2/68 - vj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D6C41" w14:textId="339963BC" w:rsidR="00644E3A" w:rsidRPr="00AE7DCC" w:rsidRDefault="00B107DE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Ivica Poljak</w:t>
            </w:r>
          </w:p>
        </w:tc>
      </w:tr>
    </w:tbl>
    <w:p w14:paraId="734E49BD" w14:textId="77777777" w:rsidR="00644E3A" w:rsidRDefault="00644E3A" w:rsidP="00644E3A">
      <w:pPr>
        <w:rPr>
          <w:b/>
        </w:rPr>
      </w:pPr>
    </w:p>
    <w:p w14:paraId="659F57B4" w14:textId="77777777" w:rsidR="00644E3A" w:rsidRDefault="00644E3A" w:rsidP="00644E3A"/>
    <w:p w14:paraId="1531B34D" w14:textId="77777777" w:rsidR="009377EF" w:rsidRDefault="009377EF" w:rsidP="00644E3A"/>
    <w:p w14:paraId="2CF488FB" w14:textId="77777777" w:rsidR="00644E3A" w:rsidRDefault="00644E3A" w:rsidP="00644E3A">
      <w:pPr>
        <w:rPr>
          <w:b/>
        </w:rPr>
      </w:pPr>
      <w:r>
        <w:rPr>
          <w:b/>
        </w:rPr>
        <w:t>Nastavni predmet: Intenzivna zdravstvena njega</w:t>
      </w:r>
    </w:p>
    <w:p w14:paraId="3C37D0F0" w14:textId="77777777" w:rsidR="00644E3A" w:rsidRDefault="00644E3A" w:rsidP="00644E3A">
      <w:pPr>
        <w:rPr>
          <w:b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985"/>
        <w:gridCol w:w="2444"/>
        <w:gridCol w:w="1950"/>
        <w:gridCol w:w="2393"/>
      </w:tblGrid>
      <w:tr w:rsidR="00644E3A" w:rsidRPr="00AE7DCC" w14:paraId="61D5555A" w14:textId="77777777" w:rsidTr="00AE23A9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7532A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5323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Razred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86099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Zanimanje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EA339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tjedni/godišnji</w:t>
            </w:r>
          </w:p>
          <w:p w14:paraId="15D8B327" w14:textId="77777777" w:rsidR="00644E3A" w:rsidRPr="00AE7DCC" w:rsidRDefault="00644E3A" w:rsidP="00AE23A9">
            <w:pPr>
              <w:jc w:val="center"/>
            </w:pPr>
            <w:r w:rsidRPr="00AE7DCC">
              <w:rPr>
                <w:bCs/>
                <w:color w:val="000000"/>
              </w:rPr>
              <w:t>broj sati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92CB" w14:textId="77777777" w:rsidR="00644E3A" w:rsidRPr="00AE7DCC" w:rsidRDefault="00644E3A" w:rsidP="00AE23A9">
            <w:pPr>
              <w:spacing w:before="120"/>
              <w:jc w:val="center"/>
            </w:pPr>
            <w:r w:rsidRPr="00AE7DCC">
              <w:rPr>
                <w:bCs/>
                <w:color w:val="000000"/>
              </w:rPr>
              <w:t>Nastavnik</w:t>
            </w:r>
          </w:p>
        </w:tc>
      </w:tr>
      <w:tr w:rsidR="00644E3A" w:rsidRPr="00AE7DCC" w14:paraId="196F8045" w14:textId="77777777" w:rsidTr="00AE23A9">
        <w:trPr>
          <w:trHeight w:val="801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5535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</w:p>
          <w:p w14:paraId="1C29A13B" w14:textId="77777777" w:rsidR="00644E3A" w:rsidRPr="00AE7DCC" w:rsidRDefault="00644E3A" w:rsidP="00AE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  <w:p w14:paraId="041B1926" w14:textId="77777777" w:rsidR="00644E3A" w:rsidRPr="00AE7DCC" w:rsidRDefault="00644E3A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06993" w14:textId="77777777" w:rsidR="00644E3A" w:rsidRPr="00AE7DCC" w:rsidRDefault="00644E3A" w:rsidP="00AE23A9">
            <w:pPr>
              <w:ind w:right="57"/>
              <w:jc w:val="center"/>
            </w:pPr>
            <w:r>
              <w:t>5.e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EAAC" w14:textId="77777777" w:rsidR="00644E3A" w:rsidRPr="00AE7DCC" w:rsidRDefault="00644E3A" w:rsidP="00AE23A9">
            <w:pPr>
              <w:jc w:val="center"/>
            </w:pPr>
            <w:r>
              <w:t>Medicinska sestra/tehničar opće njege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D79C9" w14:textId="46871B1C" w:rsidR="00644E3A" w:rsidRPr="00AE7DCC" w:rsidRDefault="00A9638D" w:rsidP="00AE23A9">
            <w:pPr>
              <w:ind w:right="57"/>
              <w:jc w:val="center"/>
            </w:pPr>
            <w:r>
              <w:t>2/68 - vj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01CB" w14:textId="46C4C61E" w:rsidR="00644E3A" w:rsidRPr="00AE7DCC" w:rsidRDefault="0060598C" w:rsidP="00AE23A9">
            <w:pPr>
              <w:ind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Tina</w:t>
            </w:r>
            <w:r w:rsidR="009377EF">
              <w:rPr>
                <w:bCs/>
                <w:color w:val="000000"/>
                <w:lang w:eastAsia="en-US"/>
              </w:rPr>
              <w:t xml:space="preserve"> Bobeta</w:t>
            </w:r>
          </w:p>
        </w:tc>
      </w:tr>
    </w:tbl>
    <w:p w14:paraId="6598A165" w14:textId="77777777" w:rsidR="00644E3A" w:rsidRDefault="00644E3A" w:rsidP="00644E3A">
      <w:pPr>
        <w:rPr>
          <w:b/>
        </w:rPr>
      </w:pPr>
    </w:p>
    <w:p w14:paraId="2B7480BA" w14:textId="77777777" w:rsidR="00644E3A" w:rsidRPr="006504D8" w:rsidRDefault="00644E3A" w:rsidP="00644E3A"/>
    <w:p w14:paraId="135C353A" w14:textId="77777777" w:rsidR="00644E3A" w:rsidRDefault="00644E3A" w:rsidP="00621036">
      <w:pPr>
        <w:rPr>
          <w:b/>
        </w:rPr>
      </w:pPr>
    </w:p>
    <w:p w14:paraId="74450F7D" w14:textId="77777777" w:rsidR="00644E3A" w:rsidRDefault="00644E3A" w:rsidP="00621036">
      <w:pPr>
        <w:rPr>
          <w:b/>
        </w:rPr>
      </w:pPr>
    </w:p>
    <w:p w14:paraId="21435F99" w14:textId="77777777" w:rsidR="00644E3A" w:rsidRDefault="00644E3A" w:rsidP="00621036">
      <w:pPr>
        <w:rPr>
          <w:b/>
        </w:rPr>
      </w:pPr>
    </w:p>
    <w:p w14:paraId="7DB57C32" w14:textId="77777777" w:rsidR="00644E3A" w:rsidRDefault="00644E3A" w:rsidP="00621036">
      <w:pPr>
        <w:rPr>
          <w:b/>
        </w:rPr>
      </w:pPr>
    </w:p>
    <w:p w14:paraId="6F6E20EA" w14:textId="77777777" w:rsidR="00A9638D" w:rsidRDefault="00A9638D" w:rsidP="00621036">
      <w:pPr>
        <w:rPr>
          <w:b/>
        </w:rPr>
      </w:pPr>
    </w:p>
    <w:p w14:paraId="491CB6E2" w14:textId="77777777" w:rsidR="00A9638D" w:rsidRDefault="00A9638D" w:rsidP="00621036">
      <w:pPr>
        <w:rPr>
          <w:b/>
        </w:rPr>
      </w:pPr>
    </w:p>
    <w:p w14:paraId="4BF1EA9B" w14:textId="77777777" w:rsidR="00A9638D" w:rsidRDefault="00A9638D" w:rsidP="00621036">
      <w:pPr>
        <w:rPr>
          <w:b/>
        </w:rPr>
      </w:pPr>
    </w:p>
    <w:p w14:paraId="224E87B0" w14:textId="77777777" w:rsidR="00A9638D" w:rsidRDefault="00A9638D" w:rsidP="00621036">
      <w:pPr>
        <w:rPr>
          <w:b/>
        </w:rPr>
      </w:pPr>
    </w:p>
    <w:p w14:paraId="6848509B" w14:textId="77777777" w:rsidR="00A9638D" w:rsidRDefault="00A9638D" w:rsidP="00621036">
      <w:pPr>
        <w:rPr>
          <w:b/>
        </w:rPr>
      </w:pPr>
    </w:p>
    <w:p w14:paraId="4BF5D2AD" w14:textId="77777777" w:rsidR="00A9638D" w:rsidRDefault="00A9638D" w:rsidP="00621036">
      <w:pPr>
        <w:rPr>
          <w:b/>
        </w:rPr>
      </w:pPr>
    </w:p>
    <w:p w14:paraId="06C14C38" w14:textId="77777777" w:rsidR="00A9638D" w:rsidRDefault="00A9638D" w:rsidP="00621036">
      <w:pPr>
        <w:rPr>
          <w:b/>
        </w:rPr>
      </w:pPr>
    </w:p>
    <w:p w14:paraId="48F55E69" w14:textId="77777777" w:rsidR="00A9638D" w:rsidRDefault="00A9638D" w:rsidP="00621036">
      <w:pPr>
        <w:rPr>
          <w:b/>
        </w:rPr>
      </w:pPr>
    </w:p>
    <w:p w14:paraId="44AB399D" w14:textId="77777777" w:rsidR="00A9638D" w:rsidRDefault="00A9638D" w:rsidP="00621036">
      <w:pPr>
        <w:rPr>
          <w:b/>
        </w:rPr>
      </w:pPr>
    </w:p>
    <w:p w14:paraId="39327826" w14:textId="77777777" w:rsidR="00A9638D" w:rsidRDefault="00A9638D" w:rsidP="00621036">
      <w:pPr>
        <w:rPr>
          <w:b/>
        </w:rPr>
      </w:pPr>
    </w:p>
    <w:p w14:paraId="1347F3F1" w14:textId="77777777" w:rsidR="009377EF" w:rsidRDefault="009377EF" w:rsidP="00621036">
      <w:pPr>
        <w:rPr>
          <w:b/>
        </w:rPr>
      </w:pPr>
    </w:p>
    <w:p w14:paraId="4CED9119" w14:textId="77777777" w:rsidR="009377EF" w:rsidRDefault="009377EF" w:rsidP="00621036">
      <w:pPr>
        <w:rPr>
          <w:b/>
        </w:rPr>
      </w:pPr>
    </w:p>
    <w:p w14:paraId="614415EE" w14:textId="77777777" w:rsidR="009377EF" w:rsidRDefault="009377EF" w:rsidP="00621036">
      <w:pPr>
        <w:rPr>
          <w:b/>
        </w:rPr>
      </w:pPr>
    </w:p>
    <w:p w14:paraId="7DEC59A1" w14:textId="77777777" w:rsidR="009377EF" w:rsidRDefault="009377EF" w:rsidP="00621036">
      <w:pPr>
        <w:rPr>
          <w:b/>
        </w:rPr>
      </w:pPr>
    </w:p>
    <w:p w14:paraId="3ECD2BE9" w14:textId="77777777" w:rsidR="009377EF" w:rsidRDefault="009377EF" w:rsidP="00621036">
      <w:pPr>
        <w:rPr>
          <w:b/>
        </w:rPr>
      </w:pPr>
    </w:p>
    <w:p w14:paraId="70365468" w14:textId="77777777" w:rsidR="009377EF" w:rsidRDefault="009377EF" w:rsidP="00621036">
      <w:pPr>
        <w:rPr>
          <w:b/>
        </w:rPr>
      </w:pPr>
    </w:p>
    <w:p w14:paraId="11149BB3" w14:textId="77777777" w:rsidR="009377EF" w:rsidRDefault="009377EF" w:rsidP="00621036">
      <w:pPr>
        <w:rPr>
          <w:b/>
        </w:rPr>
      </w:pPr>
    </w:p>
    <w:p w14:paraId="1C2D39D4" w14:textId="77777777" w:rsidR="009377EF" w:rsidRDefault="009377EF" w:rsidP="00621036">
      <w:pPr>
        <w:rPr>
          <w:b/>
        </w:rPr>
      </w:pPr>
    </w:p>
    <w:p w14:paraId="2123649D" w14:textId="77777777" w:rsidR="009377EF" w:rsidRDefault="009377EF" w:rsidP="00621036">
      <w:pPr>
        <w:rPr>
          <w:b/>
        </w:rPr>
      </w:pPr>
    </w:p>
    <w:p w14:paraId="1EB30D84" w14:textId="77777777" w:rsidR="009377EF" w:rsidRDefault="009377EF" w:rsidP="00621036">
      <w:pPr>
        <w:rPr>
          <w:b/>
        </w:rPr>
      </w:pPr>
    </w:p>
    <w:p w14:paraId="486B19D6" w14:textId="77777777" w:rsidR="009377EF" w:rsidRDefault="009377EF" w:rsidP="00621036">
      <w:pPr>
        <w:rPr>
          <w:b/>
        </w:rPr>
      </w:pPr>
    </w:p>
    <w:p w14:paraId="3B29D70F" w14:textId="77777777" w:rsidR="009377EF" w:rsidRDefault="009377EF" w:rsidP="00621036">
      <w:pPr>
        <w:rPr>
          <w:b/>
        </w:rPr>
      </w:pPr>
    </w:p>
    <w:p w14:paraId="6C635DA0" w14:textId="77777777" w:rsidR="009377EF" w:rsidRDefault="009377EF" w:rsidP="00621036">
      <w:pPr>
        <w:rPr>
          <w:b/>
        </w:rPr>
      </w:pPr>
    </w:p>
    <w:p w14:paraId="4888B65B" w14:textId="77777777" w:rsidR="009377EF" w:rsidRDefault="009377EF" w:rsidP="00621036">
      <w:pPr>
        <w:rPr>
          <w:b/>
        </w:rPr>
      </w:pPr>
    </w:p>
    <w:p w14:paraId="0D869FC2" w14:textId="77777777" w:rsidR="009377EF" w:rsidRDefault="009377EF" w:rsidP="00621036">
      <w:pPr>
        <w:rPr>
          <w:b/>
        </w:rPr>
      </w:pPr>
    </w:p>
    <w:p w14:paraId="4E3EFAFF" w14:textId="77777777" w:rsidR="009377EF" w:rsidRDefault="009377EF" w:rsidP="00621036">
      <w:pPr>
        <w:rPr>
          <w:b/>
        </w:rPr>
      </w:pPr>
    </w:p>
    <w:p w14:paraId="042D29AD" w14:textId="77777777" w:rsidR="009377EF" w:rsidRDefault="009377EF" w:rsidP="00621036">
      <w:pPr>
        <w:rPr>
          <w:b/>
        </w:rPr>
      </w:pPr>
    </w:p>
    <w:p w14:paraId="6B22813C" w14:textId="77777777" w:rsidR="009377EF" w:rsidRDefault="009377EF" w:rsidP="00621036">
      <w:pPr>
        <w:rPr>
          <w:b/>
        </w:rPr>
      </w:pPr>
    </w:p>
    <w:p w14:paraId="088049E0" w14:textId="77777777" w:rsidR="009377EF" w:rsidRDefault="009377EF" w:rsidP="00621036">
      <w:pPr>
        <w:rPr>
          <w:b/>
        </w:rPr>
      </w:pPr>
    </w:p>
    <w:p w14:paraId="34984C03" w14:textId="77777777" w:rsidR="009377EF" w:rsidRDefault="009377EF" w:rsidP="00621036">
      <w:pPr>
        <w:rPr>
          <w:b/>
        </w:rPr>
      </w:pPr>
    </w:p>
    <w:p w14:paraId="57086F20" w14:textId="77777777" w:rsidR="009377EF" w:rsidRDefault="009377EF" w:rsidP="00621036">
      <w:pPr>
        <w:rPr>
          <w:b/>
        </w:rPr>
      </w:pPr>
    </w:p>
    <w:p w14:paraId="70471703" w14:textId="77777777" w:rsidR="009377EF" w:rsidRDefault="009377EF" w:rsidP="00621036">
      <w:pPr>
        <w:rPr>
          <w:b/>
        </w:rPr>
      </w:pPr>
    </w:p>
    <w:p w14:paraId="379D0A3D" w14:textId="77777777" w:rsidR="009377EF" w:rsidRDefault="009377EF" w:rsidP="00621036">
      <w:pPr>
        <w:rPr>
          <w:b/>
        </w:rPr>
      </w:pPr>
    </w:p>
    <w:p w14:paraId="470DEA6E" w14:textId="77777777" w:rsidR="009377EF" w:rsidRDefault="009377EF" w:rsidP="00621036">
      <w:pPr>
        <w:rPr>
          <w:b/>
        </w:rPr>
      </w:pPr>
    </w:p>
    <w:p w14:paraId="3D69EE30" w14:textId="77777777" w:rsidR="00A407C5" w:rsidRDefault="00A407C5" w:rsidP="00621036">
      <w:pPr>
        <w:rPr>
          <w:b/>
        </w:rPr>
      </w:pPr>
    </w:p>
    <w:p w14:paraId="655D3B5E" w14:textId="77777777" w:rsidR="00A9638D" w:rsidRDefault="00A9638D" w:rsidP="00621036">
      <w:pPr>
        <w:rPr>
          <w:b/>
        </w:rPr>
      </w:pPr>
    </w:p>
    <w:p w14:paraId="4440751D" w14:textId="77777777" w:rsidR="00644E3A" w:rsidRDefault="00644E3A" w:rsidP="00621036">
      <w:pPr>
        <w:rPr>
          <w:b/>
        </w:rPr>
      </w:pPr>
    </w:p>
    <w:p w14:paraId="743F2D01" w14:textId="77777777" w:rsidR="00644E3A" w:rsidRDefault="00644E3A" w:rsidP="00621036">
      <w:pPr>
        <w:rPr>
          <w:b/>
        </w:rPr>
      </w:pPr>
    </w:p>
    <w:p w14:paraId="2ACDDBFD" w14:textId="139DD21B" w:rsidR="00E316A7" w:rsidRPr="00AE7DCC" w:rsidRDefault="00E316A7" w:rsidP="00E316A7">
      <w:pPr>
        <w:rPr>
          <w:b/>
          <w:sz w:val="28"/>
          <w:szCs w:val="28"/>
        </w:rPr>
      </w:pPr>
      <w:r w:rsidRPr="00AE7DCC">
        <w:rPr>
          <w:b/>
          <w:sz w:val="28"/>
          <w:szCs w:val="28"/>
        </w:rPr>
        <w:t>6.3. Zaduž</w:t>
      </w:r>
      <w:r w:rsidR="00BE1F95">
        <w:rPr>
          <w:b/>
          <w:sz w:val="28"/>
          <w:szCs w:val="28"/>
        </w:rPr>
        <w:t>enja nastavnika za šk. god. 20</w:t>
      </w:r>
      <w:r w:rsidR="003E4F32">
        <w:rPr>
          <w:b/>
          <w:sz w:val="28"/>
          <w:szCs w:val="28"/>
        </w:rPr>
        <w:t>24</w:t>
      </w:r>
      <w:r w:rsidR="00BE1F95">
        <w:rPr>
          <w:b/>
          <w:sz w:val="28"/>
          <w:szCs w:val="28"/>
        </w:rPr>
        <w:t>./202</w:t>
      </w:r>
      <w:r w:rsidR="003E4F32">
        <w:rPr>
          <w:b/>
          <w:sz w:val="28"/>
          <w:szCs w:val="28"/>
        </w:rPr>
        <w:t>5</w:t>
      </w:r>
      <w:r w:rsidRPr="00AE7DCC">
        <w:rPr>
          <w:b/>
          <w:sz w:val="28"/>
          <w:szCs w:val="28"/>
        </w:rPr>
        <w:t>.</w:t>
      </w:r>
    </w:p>
    <w:p w14:paraId="367D3FCB" w14:textId="77777777" w:rsidR="00FB6A16" w:rsidRDefault="00FB6A16" w:rsidP="00E316A7">
      <w:pPr>
        <w:rPr>
          <w:b/>
        </w:rPr>
      </w:pPr>
    </w:p>
    <w:p w14:paraId="7E052223" w14:textId="77777777" w:rsidR="00FB6A16" w:rsidRDefault="00FB6A16" w:rsidP="00E316A7">
      <w:pPr>
        <w:rPr>
          <w:b/>
        </w:rPr>
      </w:pPr>
    </w:p>
    <w:p w14:paraId="65F7BEBD" w14:textId="77777777" w:rsidR="00C87CF9" w:rsidRDefault="00C87CF9" w:rsidP="00E316A7">
      <w:pPr>
        <w:rPr>
          <w:b/>
        </w:rPr>
      </w:pPr>
    </w:p>
    <w:p w14:paraId="25FB9F4A" w14:textId="77777777" w:rsidR="00E316A7" w:rsidRPr="00AE7DCC" w:rsidRDefault="00E316A7" w:rsidP="00E316A7">
      <w:pPr>
        <w:rPr>
          <w:b/>
          <w:u w:val="single"/>
        </w:rPr>
      </w:pPr>
      <w:r w:rsidRPr="00AE7DCC">
        <w:rPr>
          <w:b/>
        </w:rPr>
        <w:t>Ime i prezime: Sanja Nikolić</w:t>
      </w:r>
    </w:p>
    <w:p w14:paraId="411A960D" w14:textId="77777777" w:rsidR="00E316A7" w:rsidRPr="00784354" w:rsidRDefault="00E316A7" w:rsidP="00E316A7">
      <w:pPr>
        <w:rPr>
          <w:sz w:val="40"/>
          <w:szCs w:val="40"/>
        </w:rPr>
      </w:pPr>
    </w:p>
    <w:tbl>
      <w:tblPr>
        <w:tblW w:w="8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2644"/>
        <w:gridCol w:w="2938"/>
        <w:gridCol w:w="1909"/>
      </w:tblGrid>
      <w:tr w:rsidR="00707A65" w:rsidRPr="00AE7DCC" w14:paraId="2078A84D" w14:textId="77777777" w:rsidTr="00707A65">
        <w:trPr>
          <w:trHeight w:val="699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4518" w14:textId="3F343190" w:rsidR="00707A65" w:rsidRPr="00AE7DCC" w:rsidRDefault="00707A65" w:rsidP="00AE7DCC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AE7DCC">
              <w:rPr>
                <w:b/>
              </w:rPr>
              <w:t>Red</w:t>
            </w:r>
            <w:r w:rsidR="00FC0698">
              <w:rPr>
                <w:b/>
              </w:rPr>
              <w:t>.</w:t>
            </w:r>
            <w:r w:rsidRPr="00AE7DCC">
              <w:rPr>
                <w:b/>
              </w:rPr>
              <w:t xml:space="preserve"> br</w:t>
            </w:r>
            <w:r w:rsidR="00FC0698">
              <w:rPr>
                <w:b/>
              </w:rPr>
              <w:t>.</w:t>
            </w:r>
            <w:r w:rsidRPr="00AE7DCC">
              <w:rPr>
                <w:b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716D" w14:textId="77777777" w:rsidR="00707A65" w:rsidRPr="00AE7DCC" w:rsidRDefault="00707A65" w:rsidP="00AE7DCC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AE7DCC">
              <w:rPr>
                <w:b/>
              </w:rPr>
              <w:t>Nastavni predmet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35EB" w14:textId="77777777" w:rsidR="00707A65" w:rsidRPr="00AE7DCC" w:rsidRDefault="00707A65" w:rsidP="00AE7DCC">
            <w:pPr>
              <w:suppressAutoHyphens/>
              <w:autoSpaceDN w:val="0"/>
              <w:spacing w:before="120"/>
              <w:ind w:left="57" w:right="57"/>
              <w:textAlignment w:val="baseline"/>
              <w:rPr>
                <w:rFonts w:eastAsia="Calibri"/>
                <w:b/>
                <w:lang w:eastAsia="en-US"/>
              </w:rPr>
            </w:pPr>
            <w:r w:rsidRPr="00AE7DCC">
              <w:rPr>
                <w:b/>
              </w:rPr>
              <w:t>zanimanje/razred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B452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AE7DCC">
              <w:rPr>
                <w:b/>
              </w:rPr>
              <w:t>Broj sati tjedno</w:t>
            </w:r>
          </w:p>
        </w:tc>
      </w:tr>
      <w:tr w:rsidR="00707A65" w:rsidRPr="00AE7DCC" w14:paraId="27C75A50" w14:textId="77777777" w:rsidTr="00707A65">
        <w:trPr>
          <w:trHeight w:val="472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D44C6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AE7DC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43F9C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AE7DCC">
              <w:rPr>
                <w:rFonts w:eastAsia="Calibri"/>
                <w:lang w:eastAsia="en-US"/>
              </w:rPr>
              <w:t>Hrvatski jezik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94227" w14:textId="17CE66E0" w:rsidR="00707A65" w:rsidRPr="00AE7DCC" w:rsidRDefault="00707A65" w:rsidP="00B9365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1.f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3B443" w14:textId="2B9F69F9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707A65" w:rsidRPr="00AE7DCC" w14:paraId="7A721A1D" w14:textId="77777777" w:rsidTr="00707A65">
        <w:trPr>
          <w:trHeight w:val="392"/>
          <w:jc w:val="center"/>
        </w:trPr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7F16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4888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36592" w14:textId="4C9EBEA5" w:rsidR="00707A65" w:rsidRPr="00B93659" w:rsidRDefault="00707A65" w:rsidP="00B9365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frizer – kozmertičar 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CEF3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707A65" w:rsidRPr="00AE7DCC" w14:paraId="5D07A3E9" w14:textId="77777777" w:rsidTr="00707A65">
        <w:trPr>
          <w:trHeight w:val="490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0C293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AE7DC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53494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AE7DCC">
              <w:rPr>
                <w:rFonts w:eastAsia="Calibri"/>
                <w:lang w:eastAsia="en-US"/>
              </w:rPr>
              <w:t>Hrvatski jezik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EEDED" w14:textId="528AB3C4" w:rsidR="00707A65" w:rsidRPr="00AE7DCC" w:rsidRDefault="00707A65" w:rsidP="00B9365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a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8CB2E" w14:textId="1DB13560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707A65" w:rsidRPr="00AE7DCC" w14:paraId="17522A1A" w14:textId="77777777" w:rsidTr="00707A65">
        <w:trPr>
          <w:trHeight w:val="366"/>
          <w:jc w:val="center"/>
        </w:trPr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19AF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0199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03F2C" w14:textId="407A0EBB" w:rsidR="00707A65" w:rsidRPr="00AE7DCC" w:rsidRDefault="00707A65" w:rsidP="00B9365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ekonomist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A8CA3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707A65" w:rsidRPr="00AE7DCC" w14:paraId="079EA60B" w14:textId="77777777" w:rsidTr="00707A65">
        <w:trPr>
          <w:trHeight w:val="343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5D5AD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AE7DCC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32A76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AE7DCC">
              <w:rPr>
                <w:rFonts w:eastAsia="Calibri"/>
                <w:lang w:eastAsia="en-US"/>
              </w:rPr>
              <w:t>Hrvatski jezik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0B7D3" w14:textId="041A7FCF" w:rsidR="00707A65" w:rsidRPr="00AE7DCC" w:rsidRDefault="00707A65" w:rsidP="00B9365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m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6198A" w14:textId="6716C1ED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707A65" w:rsidRPr="00AE7DCC" w14:paraId="769F36A8" w14:textId="77777777" w:rsidTr="00707A65">
        <w:trPr>
          <w:trHeight w:val="311"/>
          <w:jc w:val="center"/>
        </w:trPr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9E7A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AE27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5BD27" w14:textId="1D81881B" w:rsidR="00707A65" w:rsidRPr="00AE7DCC" w:rsidRDefault="00707A65" w:rsidP="00B9365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tur. – hot. kom.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6FC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707A65" w:rsidRPr="00AE7DCC" w14:paraId="34CF0BE0" w14:textId="77777777" w:rsidTr="00707A65">
        <w:trPr>
          <w:trHeight w:val="435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0C790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AE7DCC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4B4F5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AE7DCC">
              <w:rPr>
                <w:rFonts w:eastAsia="Calibri"/>
                <w:lang w:eastAsia="en-US"/>
              </w:rPr>
              <w:t>Hrvatski jezik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EE615" w14:textId="1ACC5A7A" w:rsidR="00707A65" w:rsidRPr="00AE7DCC" w:rsidRDefault="00707A65" w:rsidP="00B9365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3.c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EC602" w14:textId="6F1A8A12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707A65" w:rsidRPr="00AE7DCC" w14:paraId="0AAFC87E" w14:textId="77777777" w:rsidTr="00707A65">
        <w:trPr>
          <w:trHeight w:val="420"/>
          <w:jc w:val="center"/>
        </w:trPr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5F5A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C467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892E9" w14:textId="191F7948" w:rsidR="00707A65" w:rsidRPr="00AE7DCC" w:rsidRDefault="00707A65" w:rsidP="00B9365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komercijalist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2A18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707A65" w:rsidRPr="00AE7DCC" w14:paraId="5DB2533A" w14:textId="77777777" w:rsidTr="00707A65">
        <w:trPr>
          <w:trHeight w:val="345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B4F9C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14:paraId="0B19D23E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AE7DCC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33B55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AE7DCC">
              <w:rPr>
                <w:rFonts w:eastAsia="Calibri"/>
                <w:lang w:eastAsia="en-US"/>
              </w:rPr>
              <w:t>Hrvatski jezik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2F88" w14:textId="7834BA9C" w:rsidR="00707A65" w:rsidRPr="00AE7DCC" w:rsidRDefault="00707A65" w:rsidP="00B9365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3.m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F9133" w14:textId="682FC0BC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707A65" w:rsidRPr="00AE7DCC" w14:paraId="14D13982" w14:textId="77777777" w:rsidTr="00707A65">
        <w:trPr>
          <w:trHeight w:val="307"/>
          <w:jc w:val="center"/>
        </w:trPr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FC219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5ED62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9A33" w14:textId="48DE84EB" w:rsidR="00707A65" w:rsidRPr="00AE7DCC" w:rsidRDefault="00707A65" w:rsidP="00B9365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tur.- hot. kom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F04A0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707A65" w:rsidRPr="00AE7DCC" w14:paraId="7E0C1DD5" w14:textId="77777777" w:rsidTr="00707A65">
        <w:trPr>
          <w:trHeight w:val="320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7F05E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AE7DCC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D0C36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AE7DCC">
              <w:rPr>
                <w:rFonts w:eastAsia="Calibri"/>
                <w:lang w:eastAsia="en-US"/>
              </w:rPr>
              <w:t>Hrvatski jezik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20B9" w14:textId="21930F05" w:rsidR="00707A65" w:rsidRPr="00AE7DCC" w:rsidRDefault="00707A65" w:rsidP="00B9365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4.b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0CE03" w14:textId="0B01D13B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707A65" w:rsidRPr="00AE7DCC" w14:paraId="00C875BA" w14:textId="77777777" w:rsidTr="00707A65">
        <w:trPr>
          <w:trHeight w:val="381"/>
          <w:jc w:val="center"/>
        </w:trPr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EEE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8F54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4C33" w14:textId="4C1AE64A" w:rsidR="00707A65" w:rsidRPr="00AE7DCC" w:rsidRDefault="00707A65" w:rsidP="00B9365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komercijalsit 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EE1B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707A65" w:rsidRPr="00AE7DCC" w14:paraId="7919A02E" w14:textId="77777777" w:rsidTr="00707A65">
        <w:trPr>
          <w:trHeight w:val="303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9140C" w14:textId="77777777" w:rsidR="00707A65" w:rsidRPr="00AE7DCC" w:rsidRDefault="00707A65" w:rsidP="00AE7DCC">
            <w:pPr>
              <w:suppressAutoHyphens/>
              <w:autoSpaceDN w:val="0"/>
              <w:ind w:right="57"/>
              <w:jc w:val="center"/>
              <w:textAlignment w:val="baseline"/>
            </w:pPr>
            <w:r w:rsidRPr="00AE7DCC">
              <w:t>7.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2E208" w14:textId="759803A8" w:rsidR="00707A65" w:rsidRPr="00AE7DCC" w:rsidRDefault="00707A65" w:rsidP="00AE7DCC">
            <w:pPr>
              <w:suppressAutoHyphens/>
              <w:autoSpaceDN w:val="0"/>
              <w:ind w:right="57"/>
              <w:jc w:val="center"/>
              <w:textAlignment w:val="baseline"/>
            </w:pPr>
            <w:r w:rsidRPr="00AE7DCC">
              <w:t>Razredni</w:t>
            </w:r>
            <w:r>
              <w:t>ca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31CD" w14:textId="12CEF2E0" w:rsidR="00707A65" w:rsidRPr="00AE7DCC" w:rsidRDefault="00707A65" w:rsidP="00B93659">
            <w:pPr>
              <w:suppressAutoHyphens/>
              <w:autoSpaceDN w:val="0"/>
              <w:ind w:right="57"/>
              <w:jc w:val="center"/>
              <w:textAlignment w:val="baseline"/>
            </w:pPr>
            <w:r>
              <w:t>2.a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86EA6" w14:textId="5FC46B3F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707A65" w:rsidRPr="00AE7DCC" w14:paraId="731F723C" w14:textId="77777777" w:rsidTr="00707A65">
        <w:trPr>
          <w:trHeight w:val="302"/>
          <w:jc w:val="center"/>
        </w:trPr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2BBA" w14:textId="77777777" w:rsidR="00707A65" w:rsidRPr="00AE7DCC" w:rsidRDefault="00707A65" w:rsidP="00AE7DCC">
            <w:pPr>
              <w:suppressAutoHyphens/>
              <w:autoSpaceDN w:val="0"/>
              <w:ind w:right="57"/>
              <w:jc w:val="center"/>
              <w:textAlignment w:val="baseline"/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8080" w14:textId="77777777" w:rsidR="00707A65" w:rsidRPr="00AE7DCC" w:rsidRDefault="00707A65" w:rsidP="00AE7DCC">
            <w:pPr>
              <w:suppressAutoHyphens/>
              <w:autoSpaceDN w:val="0"/>
              <w:ind w:right="57"/>
              <w:jc w:val="center"/>
              <w:textAlignment w:val="baseline"/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60C7" w14:textId="247D9806" w:rsidR="00707A65" w:rsidRDefault="00707A65" w:rsidP="00B93659">
            <w:pPr>
              <w:suppressAutoHyphens/>
              <w:autoSpaceDN w:val="0"/>
              <w:ind w:right="57"/>
              <w:jc w:val="center"/>
              <w:textAlignment w:val="baseline"/>
            </w:pPr>
            <w:r>
              <w:t xml:space="preserve">ekonomist 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6DE9" w14:textId="77777777" w:rsidR="00707A65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707A65" w:rsidRPr="00AE7DCC" w14:paraId="512515D8" w14:textId="77777777" w:rsidTr="00707A65">
        <w:trPr>
          <w:trHeight w:val="552"/>
          <w:jc w:val="center"/>
        </w:trPr>
        <w:tc>
          <w:tcPr>
            <w:tcW w:w="6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D79D" w14:textId="77777777" w:rsidR="00707A65" w:rsidRDefault="00707A65" w:rsidP="00AE7DCC">
            <w:pPr>
              <w:suppressAutoHyphens/>
              <w:autoSpaceDN w:val="0"/>
              <w:ind w:right="57"/>
              <w:textAlignment w:val="baseline"/>
              <w:rPr>
                <w:b/>
              </w:rPr>
            </w:pPr>
          </w:p>
          <w:p w14:paraId="34C4A131" w14:textId="77777777" w:rsidR="00707A65" w:rsidRPr="00F34963" w:rsidRDefault="00707A65" w:rsidP="00AE7DCC">
            <w:pPr>
              <w:suppressAutoHyphens/>
              <w:autoSpaceDN w:val="0"/>
              <w:ind w:right="57"/>
              <w:textAlignment w:val="baseline"/>
              <w:rPr>
                <w:bCs/>
              </w:rPr>
            </w:pPr>
            <w:r w:rsidRPr="00F34963">
              <w:rPr>
                <w:bCs/>
              </w:rPr>
              <w:t>UKUPNO  SATI TJEDNO:</w:t>
            </w:r>
          </w:p>
          <w:p w14:paraId="766891B7" w14:textId="77777777" w:rsidR="00707A65" w:rsidRPr="00AE7DCC" w:rsidRDefault="00707A65" w:rsidP="00AE7DCC">
            <w:pPr>
              <w:suppressAutoHyphens/>
              <w:autoSpaceDN w:val="0"/>
              <w:ind w:right="57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0D2C" w14:textId="4A3C076C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</w:tbl>
    <w:p w14:paraId="16C3D68A" w14:textId="77777777" w:rsidR="00037A48" w:rsidRDefault="00037A48" w:rsidP="00E316A7">
      <w:pPr>
        <w:jc w:val="center"/>
        <w:rPr>
          <w:sz w:val="36"/>
          <w:szCs w:val="36"/>
        </w:rPr>
      </w:pPr>
    </w:p>
    <w:p w14:paraId="720A2227" w14:textId="77777777" w:rsidR="00037A48" w:rsidRDefault="00037A48" w:rsidP="00E316A7">
      <w:pPr>
        <w:jc w:val="center"/>
        <w:rPr>
          <w:sz w:val="36"/>
          <w:szCs w:val="36"/>
        </w:rPr>
      </w:pPr>
    </w:p>
    <w:p w14:paraId="09CD30F3" w14:textId="77777777" w:rsidR="001008E8" w:rsidRDefault="001008E8" w:rsidP="00E316A7">
      <w:pPr>
        <w:jc w:val="center"/>
        <w:rPr>
          <w:sz w:val="36"/>
          <w:szCs w:val="36"/>
        </w:rPr>
      </w:pPr>
    </w:p>
    <w:p w14:paraId="1FDB9AA5" w14:textId="77777777" w:rsidR="0019327D" w:rsidRDefault="0019327D" w:rsidP="00E316A7">
      <w:pPr>
        <w:jc w:val="center"/>
        <w:rPr>
          <w:sz w:val="36"/>
          <w:szCs w:val="36"/>
        </w:rPr>
      </w:pPr>
    </w:p>
    <w:p w14:paraId="46C8608A" w14:textId="77777777" w:rsidR="0019327D" w:rsidRDefault="0019327D" w:rsidP="00E316A7">
      <w:pPr>
        <w:jc w:val="center"/>
        <w:rPr>
          <w:sz w:val="36"/>
          <w:szCs w:val="36"/>
        </w:rPr>
      </w:pPr>
    </w:p>
    <w:p w14:paraId="102C7B9B" w14:textId="77777777" w:rsidR="0019327D" w:rsidRDefault="0019327D" w:rsidP="00E316A7">
      <w:pPr>
        <w:jc w:val="center"/>
        <w:rPr>
          <w:sz w:val="36"/>
          <w:szCs w:val="36"/>
        </w:rPr>
      </w:pPr>
    </w:p>
    <w:p w14:paraId="158EAB40" w14:textId="77777777" w:rsidR="0019327D" w:rsidRDefault="0019327D" w:rsidP="00E316A7">
      <w:pPr>
        <w:jc w:val="center"/>
        <w:rPr>
          <w:sz w:val="36"/>
          <w:szCs w:val="36"/>
        </w:rPr>
      </w:pPr>
    </w:p>
    <w:p w14:paraId="1D4C63BC" w14:textId="77777777" w:rsidR="0019327D" w:rsidRDefault="0019327D" w:rsidP="00E316A7">
      <w:pPr>
        <w:jc w:val="center"/>
        <w:rPr>
          <w:sz w:val="36"/>
          <w:szCs w:val="36"/>
        </w:rPr>
      </w:pPr>
    </w:p>
    <w:p w14:paraId="169AE097" w14:textId="77777777" w:rsidR="0019327D" w:rsidRDefault="0019327D" w:rsidP="00E316A7">
      <w:pPr>
        <w:jc w:val="center"/>
        <w:rPr>
          <w:sz w:val="36"/>
          <w:szCs w:val="36"/>
        </w:rPr>
      </w:pPr>
    </w:p>
    <w:p w14:paraId="4EA6CAA9" w14:textId="77777777" w:rsidR="0019327D" w:rsidRDefault="0019327D" w:rsidP="00E316A7">
      <w:pPr>
        <w:jc w:val="center"/>
        <w:rPr>
          <w:sz w:val="36"/>
          <w:szCs w:val="36"/>
        </w:rPr>
      </w:pPr>
    </w:p>
    <w:p w14:paraId="5424294E" w14:textId="77777777" w:rsidR="00582541" w:rsidRDefault="00582541" w:rsidP="00E316A7">
      <w:pPr>
        <w:jc w:val="center"/>
        <w:rPr>
          <w:sz w:val="36"/>
          <w:szCs w:val="36"/>
        </w:rPr>
      </w:pPr>
    </w:p>
    <w:p w14:paraId="6FB98C02" w14:textId="77777777" w:rsidR="0019327D" w:rsidRDefault="0019327D" w:rsidP="00E316A7">
      <w:pPr>
        <w:jc w:val="center"/>
        <w:rPr>
          <w:sz w:val="36"/>
          <w:szCs w:val="36"/>
        </w:rPr>
      </w:pPr>
    </w:p>
    <w:p w14:paraId="4D594EEC" w14:textId="77777777" w:rsidR="00AE7DCC" w:rsidRDefault="00AE7DCC" w:rsidP="00E316A7">
      <w:pPr>
        <w:rPr>
          <w:sz w:val="36"/>
          <w:szCs w:val="36"/>
        </w:rPr>
      </w:pPr>
    </w:p>
    <w:p w14:paraId="76359FB4" w14:textId="77777777" w:rsidR="00E316A7" w:rsidRPr="007A788C" w:rsidRDefault="00E316A7" w:rsidP="00E316A7">
      <w:pPr>
        <w:rPr>
          <w:b/>
          <w:color w:val="FF0000"/>
        </w:rPr>
      </w:pPr>
      <w:r w:rsidRPr="00AE7DCC">
        <w:rPr>
          <w:b/>
        </w:rPr>
        <w:t>Ime i prezime: Jagoda Bradarić</w:t>
      </w:r>
    </w:p>
    <w:p w14:paraId="023CB2C8" w14:textId="77777777" w:rsidR="00E316A7" w:rsidRPr="00784354" w:rsidRDefault="00E316A7" w:rsidP="00E316A7">
      <w:pPr>
        <w:rPr>
          <w:sz w:val="40"/>
          <w:szCs w:val="40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6"/>
        <w:gridCol w:w="2546"/>
        <w:gridCol w:w="3096"/>
        <w:gridCol w:w="1559"/>
      </w:tblGrid>
      <w:tr w:rsidR="00707A65" w:rsidRPr="00AE7DCC" w14:paraId="54271D4E" w14:textId="77777777" w:rsidTr="00707A65">
        <w:trPr>
          <w:trHeight w:val="830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55D4" w14:textId="7494CC10" w:rsidR="00707A65" w:rsidRPr="00AE7DCC" w:rsidRDefault="00707A65" w:rsidP="00AE7DCC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AE7DCC">
              <w:rPr>
                <w:b/>
              </w:rPr>
              <w:t>Red</w:t>
            </w:r>
            <w:r w:rsidR="00FC0698">
              <w:rPr>
                <w:b/>
              </w:rPr>
              <w:t xml:space="preserve">. </w:t>
            </w:r>
            <w:r w:rsidRPr="00AE7DCC">
              <w:rPr>
                <w:b/>
              </w:rPr>
              <w:t>br</w:t>
            </w:r>
            <w:r w:rsidR="00FC0698">
              <w:rPr>
                <w:b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A88B" w14:textId="77777777" w:rsidR="00707A65" w:rsidRPr="00AE7DCC" w:rsidRDefault="00707A65" w:rsidP="00AE7DCC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AE7DCC">
              <w:rPr>
                <w:b/>
              </w:rPr>
              <w:t>Nastavni predmet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B716" w14:textId="77777777" w:rsidR="00707A65" w:rsidRPr="00AE7DCC" w:rsidRDefault="00707A65" w:rsidP="00AE7DCC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AE7DCC">
              <w:rPr>
                <w:b/>
              </w:rPr>
              <w:t>zanimanje/razred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574D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AE7DCC">
              <w:rPr>
                <w:b/>
              </w:rPr>
              <w:t>Broj sati tjedno</w:t>
            </w:r>
          </w:p>
        </w:tc>
      </w:tr>
      <w:tr w:rsidR="00707A65" w:rsidRPr="00AE7DCC" w14:paraId="5B1C5F38" w14:textId="77777777" w:rsidTr="00707A65">
        <w:trPr>
          <w:trHeight w:val="432"/>
          <w:jc w:val="center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C2EBF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AE7DCC">
              <w:t>1.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A476E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color w:val="000000"/>
              </w:rPr>
            </w:pPr>
          </w:p>
          <w:p w14:paraId="52530C1E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AE7DCC">
              <w:rPr>
                <w:color w:val="000000"/>
              </w:rPr>
              <w:t>Hrvatski jezik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4CDD6" w14:textId="62E83D19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2.f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D8FA3" w14:textId="4ACF5A02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</w:tr>
      <w:tr w:rsidR="00707A65" w:rsidRPr="00AE7DCC" w14:paraId="00E9ECE5" w14:textId="77777777" w:rsidTr="00707A65">
        <w:trPr>
          <w:trHeight w:val="448"/>
          <w:jc w:val="center"/>
        </w:trPr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BCAF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8181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11C55" w14:textId="4FC22B73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frizer - kozmetičar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54E0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707A65" w:rsidRPr="00AE7DCC" w14:paraId="1E36DAA4" w14:textId="77777777" w:rsidTr="00707A65">
        <w:trPr>
          <w:trHeight w:val="470"/>
          <w:jc w:val="center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1C6AA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AE7DCC">
              <w:t>2.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F2772" w14:textId="77777777" w:rsidR="00707A65" w:rsidRPr="00AE7DCC" w:rsidRDefault="00707A65" w:rsidP="00AE7DC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14:paraId="75B934E3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AE7DCC">
              <w:rPr>
                <w:rFonts w:eastAsia="Calibri"/>
                <w:lang w:eastAsia="en-US"/>
              </w:rPr>
              <w:t>Hrvatski jezik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EE36C" w14:textId="0A251D23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3.g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665A8" w14:textId="0FBCDBDE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707A65" w:rsidRPr="00AE7DCC" w14:paraId="650774B0" w14:textId="77777777" w:rsidTr="00707A65">
        <w:trPr>
          <w:trHeight w:val="369"/>
          <w:jc w:val="center"/>
        </w:trPr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7BAD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7B3B" w14:textId="77777777" w:rsidR="00707A65" w:rsidRPr="00AE7DCC" w:rsidRDefault="00707A65" w:rsidP="00AE7DC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3690A" w14:textId="1800184F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Prodavač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370B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707A65" w:rsidRPr="00AE7DCC" w14:paraId="186FE745" w14:textId="77777777" w:rsidTr="00707A65">
        <w:trPr>
          <w:trHeight w:val="395"/>
          <w:jc w:val="center"/>
        </w:trPr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A148004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AE7DCC">
              <w:t>3.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F8011DD" w14:textId="77777777" w:rsidR="00707A65" w:rsidRPr="00AE7DCC" w:rsidRDefault="00707A65" w:rsidP="00AE7DCC">
            <w:pPr>
              <w:suppressAutoHyphens/>
              <w:autoSpaceDN w:val="0"/>
              <w:ind w:left="249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14:paraId="5F3A2127" w14:textId="77777777" w:rsidR="00707A65" w:rsidRPr="00AE7DCC" w:rsidRDefault="00707A65" w:rsidP="00AE7DCC">
            <w:pPr>
              <w:suppressAutoHyphens/>
              <w:autoSpaceDN w:val="0"/>
              <w:ind w:left="249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AE7DCC">
              <w:rPr>
                <w:rFonts w:eastAsia="Calibri"/>
                <w:lang w:eastAsia="en-US"/>
              </w:rPr>
              <w:t>Hrvatski jezik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B526" w14:textId="482E2102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k/h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45A7B" w14:textId="0AE87851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707A65" w:rsidRPr="00AE7DCC" w14:paraId="6A1877A2" w14:textId="77777777" w:rsidTr="00707A65">
        <w:trPr>
          <w:trHeight w:val="282"/>
          <w:jc w:val="center"/>
        </w:trPr>
        <w:tc>
          <w:tcPr>
            <w:tcW w:w="12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7F997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FEE030" w14:textId="77777777" w:rsidR="00707A65" w:rsidRPr="00AE7DCC" w:rsidRDefault="00707A65" w:rsidP="00AE7DCC">
            <w:pPr>
              <w:suppressAutoHyphens/>
              <w:autoSpaceDN w:val="0"/>
              <w:ind w:left="249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4C1B" w14:textId="5FDB62B2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kobar - kuhar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201A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707A65" w:rsidRPr="00AE7DCC" w14:paraId="33BE0D67" w14:textId="77777777" w:rsidTr="00707A65">
        <w:trPr>
          <w:trHeight w:val="413"/>
          <w:jc w:val="center"/>
        </w:trPr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7B27B29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AE7DCC">
              <w:t>4.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52BB0A8" w14:textId="77777777" w:rsidR="00707A65" w:rsidRPr="00AE7DCC" w:rsidRDefault="00707A65" w:rsidP="00AE7DCC">
            <w:pPr>
              <w:suppressAutoHyphens/>
              <w:autoSpaceDN w:val="0"/>
              <w:ind w:left="249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14:paraId="1824F1EE" w14:textId="77777777" w:rsidR="00707A65" w:rsidRPr="00AE7DCC" w:rsidRDefault="00707A65" w:rsidP="00AE7DCC">
            <w:pPr>
              <w:suppressAutoHyphens/>
              <w:autoSpaceDN w:val="0"/>
              <w:ind w:left="249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AE7DCC">
              <w:rPr>
                <w:rFonts w:eastAsia="Calibri"/>
                <w:lang w:eastAsia="en-US"/>
              </w:rPr>
              <w:t>Hrvatski jezik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E338" w14:textId="5963CD8B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2.g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49893" w14:textId="0AAF875C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707A65" w:rsidRPr="00AE7DCC" w14:paraId="3C4D46E6" w14:textId="77777777" w:rsidTr="00707A65">
        <w:trPr>
          <w:trHeight w:val="545"/>
          <w:jc w:val="center"/>
        </w:trPr>
        <w:tc>
          <w:tcPr>
            <w:tcW w:w="12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1505A2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85C9D4" w14:textId="77777777" w:rsidR="00707A65" w:rsidRPr="00AE7DCC" w:rsidRDefault="00707A65" w:rsidP="00AE7DCC">
            <w:pPr>
              <w:suppressAutoHyphens/>
              <w:autoSpaceDN w:val="0"/>
              <w:ind w:left="249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A9C7" w14:textId="5C2A6CD8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prodavač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9030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707A65" w:rsidRPr="00AE7DCC" w14:paraId="75A5EBA9" w14:textId="77777777" w:rsidTr="00707A65">
        <w:trPr>
          <w:trHeight w:val="413"/>
          <w:jc w:val="center"/>
        </w:trPr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BA5A7A3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</w:pPr>
            <w:r w:rsidRPr="00AE7DCC">
              <w:t>5.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1D205D" w14:textId="77777777" w:rsidR="00707A65" w:rsidRPr="00AE7DCC" w:rsidRDefault="00707A65" w:rsidP="001E5826">
            <w:pPr>
              <w:suppressAutoHyphens/>
              <w:autoSpaceDN w:val="0"/>
              <w:ind w:right="57"/>
              <w:jc w:val="center"/>
              <w:textAlignment w:val="baseline"/>
              <w:rPr>
                <w:color w:val="000000"/>
              </w:rPr>
            </w:pPr>
          </w:p>
          <w:p w14:paraId="016F44EA" w14:textId="77777777" w:rsidR="00707A65" w:rsidRPr="00AE7DCC" w:rsidRDefault="00707A65" w:rsidP="001E5826">
            <w:pPr>
              <w:suppressAutoHyphens/>
              <w:autoSpaceDN w:val="0"/>
              <w:ind w:right="57"/>
              <w:jc w:val="center"/>
              <w:textAlignment w:val="baseline"/>
              <w:rPr>
                <w:color w:val="000000"/>
              </w:rPr>
            </w:pPr>
            <w:r w:rsidRPr="00AE7DCC">
              <w:rPr>
                <w:color w:val="000000"/>
              </w:rPr>
              <w:t>Hrvatski jezik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702B" w14:textId="78A832B4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1.g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DD3DF" w14:textId="135C6F21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07A65" w:rsidRPr="00AE7DCC" w14:paraId="0BD30C1D" w14:textId="77777777" w:rsidTr="00707A65">
        <w:trPr>
          <w:trHeight w:val="485"/>
          <w:jc w:val="center"/>
        </w:trPr>
        <w:tc>
          <w:tcPr>
            <w:tcW w:w="12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4EAC30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30A459" w14:textId="77777777" w:rsidR="00707A65" w:rsidRPr="00AE7DCC" w:rsidRDefault="00707A65" w:rsidP="00AE7DCC">
            <w:pPr>
              <w:suppressAutoHyphens/>
              <w:autoSpaceDN w:val="0"/>
              <w:ind w:left="249" w:right="57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CE5D" w14:textId="4B3CFD7D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prodavač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508D" w14:textId="77777777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  <w:rPr>
                <w:color w:val="000000"/>
              </w:rPr>
            </w:pPr>
          </w:p>
        </w:tc>
      </w:tr>
      <w:tr w:rsidR="00707A65" w:rsidRPr="00AE7DCC" w14:paraId="21338F83" w14:textId="77777777" w:rsidTr="00707A65">
        <w:trPr>
          <w:trHeight w:val="852"/>
          <w:jc w:val="center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22D30" w14:textId="1A20904F" w:rsidR="00707A65" w:rsidRPr="00AE7DCC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</w:pPr>
            <w:r>
              <w:t>6.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C434E" w14:textId="5DF01BC0" w:rsidR="00707A65" w:rsidRPr="00AE7DCC" w:rsidRDefault="00707A65" w:rsidP="001E582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AE7DCC">
              <w:rPr>
                <w:color w:val="000000"/>
              </w:rPr>
              <w:t>Hrvatski jezik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4C267" w14:textId="29E3D014" w:rsidR="00707A65" w:rsidRPr="00AE7DCC" w:rsidRDefault="00707A65" w:rsidP="00AE7DC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knjižnica</w:t>
            </w:r>
          </w:p>
          <w:p w14:paraId="1E0F025F" w14:textId="078EB1C9" w:rsidR="00707A65" w:rsidRPr="00AE7DCC" w:rsidRDefault="00707A65" w:rsidP="00707A65">
            <w:pPr>
              <w:suppressAutoHyphens/>
              <w:autoSpaceDN w:val="0"/>
              <w:ind w:right="57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AB3E1" w14:textId="5C200533" w:rsidR="00707A65" w:rsidRPr="00AE7DCC" w:rsidRDefault="00707A65" w:rsidP="00AE7DC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</w:tr>
      <w:tr w:rsidR="00707A65" w:rsidRPr="00AE7DCC" w14:paraId="0D8FB198" w14:textId="77777777" w:rsidTr="00707A65">
        <w:trPr>
          <w:trHeight w:val="852"/>
          <w:jc w:val="center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29ED4" w14:textId="08DBE45A" w:rsidR="00707A65" w:rsidRDefault="00707A65" w:rsidP="00AE7DCC">
            <w:pPr>
              <w:suppressAutoHyphens/>
              <w:autoSpaceDN w:val="0"/>
              <w:ind w:left="57" w:right="57"/>
              <w:jc w:val="center"/>
              <w:textAlignment w:val="baseline"/>
            </w:pPr>
            <w:r>
              <w:t>7.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412CB" w14:textId="3430BDCF" w:rsidR="00707A65" w:rsidRPr="00AE7DCC" w:rsidRDefault="00707A65" w:rsidP="001E5826">
            <w:pPr>
              <w:suppressAutoHyphens/>
              <w:autoSpaceDN w:val="0"/>
              <w:ind w:right="5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Radni staž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1BF2D" w14:textId="77777777" w:rsidR="00707A65" w:rsidRDefault="00707A65" w:rsidP="00AE7DC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FFB7D" w14:textId="4CEE8FAE" w:rsidR="00707A65" w:rsidRDefault="00707A65" w:rsidP="00AE7DCC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707A65" w:rsidRPr="00AE7DCC" w14:paraId="72FE0D95" w14:textId="77777777" w:rsidTr="00707A65">
        <w:trPr>
          <w:trHeight w:val="363"/>
          <w:jc w:val="center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E5E5" w14:textId="77777777" w:rsidR="00707A65" w:rsidRDefault="00707A65" w:rsidP="00106B68">
            <w:pPr>
              <w:suppressAutoHyphens/>
              <w:autoSpaceDN w:val="0"/>
              <w:ind w:right="57"/>
              <w:textAlignment w:val="baseline"/>
              <w:rPr>
                <w:b/>
                <w:color w:val="000000"/>
              </w:rPr>
            </w:pPr>
          </w:p>
          <w:p w14:paraId="60C175CE" w14:textId="77777777" w:rsidR="00707A65" w:rsidRPr="00F34963" w:rsidRDefault="00707A65" w:rsidP="00106B68">
            <w:pPr>
              <w:suppressAutoHyphens/>
              <w:autoSpaceDN w:val="0"/>
              <w:ind w:right="57"/>
              <w:textAlignment w:val="baseline"/>
              <w:rPr>
                <w:bCs/>
                <w:color w:val="000000"/>
              </w:rPr>
            </w:pPr>
            <w:r w:rsidRPr="00F34963">
              <w:rPr>
                <w:bCs/>
                <w:color w:val="000000"/>
              </w:rPr>
              <w:t>UKUPNO  SATI  TJEDNO:</w:t>
            </w:r>
          </w:p>
          <w:p w14:paraId="78D14416" w14:textId="77777777" w:rsidR="00707A65" w:rsidRPr="00AE7DCC" w:rsidRDefault="00707A65" w:rsidP="00106B68">
            <w:pPr>
              <w:suppressAutoHyphens/>
              <w:autoSpaceDN w:val="0"/>
              <w:ind w:right="57"/>
              <w:textAlignment w:val="baseline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018C" w14:textId="02261473" w:rsidR="00707A65" w:rsidRPr="00AE7DCC" w:rsidRDefault="00707A65" w:rsidP="00106B68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</w:tr>
    </w:tbl>
    <w:p w14:paraId="175BF009" w14:textId="77777777" w:rsidR="00E316A7" w:rsidRDefault="00E316A7" w:rsidP="00AE7DCC">
      <w:pPr>
        <w:rPr>
          <w:rFonts w:ascii="Calibri" w:eastAsia="Calibri" w:hAnsi="Calibri"/>
          <w:sz w:val="36"/>
          <w:szCs w:val="36"/>
          <w:lang w:eastAsia="en-US"/>
        </w:rPr>
      </w:pPr>
    </w:p>
    <w:p w14:paraId="3D145A1E" w14:textId="77777777" w:rsidR="00E316A7" w:rsidRDefault="00E316A7" w:rsidP="00E316A7">
      <w:pPr>
        <w:jc w:val="center"/>
        <w:rPr>
          <w:sz w:val="36"/>
          <w:szCs w:val="36"/>
        </w:rPr>
      </w:pPr>
    </w:p>
    <w:p w14:paraId="50D20A5D" w14:textId="77777777" w:rsidR="00E316A7" w:rsidRDefault="00E316A7" w:rsidP="00E316A7">
      <w:pPr>
        <w:jc w:val="center"/>
        <w:rPr>
          <w:sz w:val="36"/>
          <w:szCs w:val="36"/>
        </w:rPr>
      </w:pPr>
    </w:p>
    <w:p w14:paraId="24E466FB" w14:textId="77777777" w:rsidR="00E316A7" w:rsidRDefault="00E316A7" w:rsidP="00E316A7">
      <w:pPr>
        <w:jc w:val="center"/>
        <w:rPr>
          <w:sz w:val="36"/>
          <w:szCs w:val="36"/>
        </w:rPr>
      </w:pPr>
    </w:p>
    <w:p w14:paraId="694F72D0" w14:textId="77777777" w:rsidR="00E316A7" w:rsidRDefault="00E316A7" w:rsidP="00E316A7">
      <w:pPr>
        <w:jc w:val="center"/>
        <w:rPr>
          <w:sz w:val="36"/>
          <w:szCs w:val="36"/>
        </w:rPr>
      </w:pPr>
    </w:p>
    <w:p w14:paraId="27F48848" w14:textId="77777777" w:rsidR="00E316A7" w:rsidRDefault="00E316A7" w:rsidP="00E316A7">
      <w:pPr>
        <w:jc w:val="center"/>
        <w:rPr>
          <w:sz w:val="36"/>
          <w:szCs w:val="36"/>
        </w:rPr>
      </w:pPr>
    </w:p>
    <w:p w14:paraId="6B1CE927" w14:textId="77777777" w:rsidR="00E316A7" w:rsidRDefault="00E316A7" w:rsidP="00E316A7">
      <w:pPr>
        <w:jc w:val="center"/>
        <w:rPr>
          <w:sz w:val="36"/>
          <w:szCs w:val="36"/>
        </w:rPr>
      </w:pPr>
    </w:p>
    <w:p w14:paraId="4F296372" w14:textId="77777777" w:rsidR="00E316A7" w:rsidRDefault="00E316A7" w:rsidP="00E316A7">
      <w:pPr>
        <w:jc w:val="center"/>
        <w:rPr>
          <w:sz w:val="36"/>
          <w:szCs w:val="36"/>
        </w:rPr>
      </w:pPr>
    </w:p>
    <w:p w14:paraId="01D8E402" w14:textId="77777777" w:rsidR="00E316A7" w:rsidRDefault="00E316A7" w:rsidP="00E316A7">
      <w:pPr>
        <w:jc w:val="center"/>
        <w:rPr>
          <w:sz w:val="36"/>
          <w:szCs w:val="36"/>
        </w:rPr>
      </w:pPr>
    </w:p>
    <w:p w14:paraId="78AFE129" w14:textId="77777777" w:rsidR="00E316A7" w:rsidRDefault="00E316A7" w:rsidP="00E316A7">
      <w:pPr>
        <w:jc w:val="center"/>
        <w:rPr>
          <w:sz w:val="36"/>
          <w:szCs w:val="36"/>
        </w:rPr>
      </w:pPr>
    </w:p>
    <w:p w14:paraId="0E5DEA32" w14:textId="77777777" w:rsidR="00E316A7" w:rsidRDefault="00E316A7" w:rsidP="00E316A7">
      <w:pPr>
        <w:jc w:val="center"/>
        <w:rPr>
          <w:sz w:val="36"/>
          <w:szCs w:val="36"/>
        </w:rPr>
      </w:pPr>
    </w:p>
    <w:p w14:paraId="7D12B9A4" w14:textId="77777777" w:rsidR="009B7610" w:rsidRDefault="009B7610" w:rsidP="00E316A7">
      <w:pPr>
        <w:rPr>
          <w:sz w:val="36"/>
          <w:szCs w:val="36"/>
        </w:rPr>
      </w:pPr>
    </w:p>
    <w:p w14:paraId="06464B18" w14:textId="77777777" w:rsidR="00F55432" w:rsidRDefault="00F55432" w:rsidP="00E316A7">
      <w:pPr>
        <w:rPr>
          <w:sz w:val="36"/>
          <w:szCs w:val="36"/>
        </w:rPr>
      </w:pPr>
    </w:p>
    <w:p w14:paraId="5268D392" w14:textId="77777777" w:rsidR="002B6F1E" w:rsidRDefault="002B6F1E" w:rsidP="00E316A7">
      <w:pPr>
        <w:rPr>
          <w:b/>
        </w:rPr>
      </w:pPr>
    </w:p>
    <w:p w14:paraId="1A895FC8" w14:textId="77777777" w:rsidR="00E316A7" w:rsidRPr="004D1699" w:rsidRDefault="00D665B4" w:rsidP="00E316A7">
      <w:pPr>
        <w:rPr>
          <w:b/>
          <w:u w:val="single"/>
        </w:rPr>
      </w:pPr>
      <w:r w:rsidRPr="004D1699">
        <w:rPr>
          <w:b/>
        </w:rPr>
        <w:t>Ime i prezime</w:t>
      </w:r>
      <w:r w:rsidR="00E316A7" w:rsidRPr="004D1699">
        <w:rPr>
          <w:b/>
        </w:rPr>
        <w:t>: Ivana Pavić Simunić</w:t>
      </w:r>
      <w:r w:rsidR="00E316A7" w:rsidRPr="004D1699">
        <w:rPr>
          <w:b/>
          <w:u w:val="single"/>
        </w:rPr>
        <w:t xml:space="preserve"> </w:t>
      </w:r>
    </w:p>
    <w:p w14:paraId="232C4A09" w14:textId="77777777" w:rsidR="00E316A7" w:rsidRPr="006510CC" w:rsidRDefault="00E316A7" w:rsidP="00E316A7">
      <w:pPr>
        <w:rPr>
          <w:sz w:val="40"/>
          <w:szCs w:val="40"/>
        </w:rPr>
      </w:pPr>
      <w:r>
        <w:rPr>
          <w:sz w:val="40"/>
          <w:szCs w:val="40"/>
          <w:u w:val="single"/>
        </w:rPr>
        <w:t xml:space="preserve">                            </w:t>
      </w:r>
    </w:p>
    <w:tbl>
      <w:tblPr>
        <w:tblW w:w="8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2415"/>
        <w:gridCol w:w="2826"/>
        <w:gridCol w:w="1545"/>
      </w:tblGrid>
      <w:tr w:rsidR="00F55432" w:rsidRPr="004D1699" w14:paraId="3032BA04" w14:textId="77777777" w:rsidTr="00F55432">
        <w:trPr>
          <w:trHeight w:val="80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EE98" w14:textId="4A1282BD" w:rsidR="00F55432" w:rsidRPr="004D1699" w:rsidRDefault="00F55432" w:rsidP="004D1699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4D1699">
              <w:rPr>
                <w:b/>
              </w:rPr>
              <w:t>Red</w:t>
            </w:r>
            <w:r w:rsidR="00FC0698">
              <w:rPr>
                <w:b/>
              </w:rPr>
              <w:t>.</w:t>
            </w:r>
            <w:r w:rsidRPr="004D1699">
              <w:rPr>
                <w:b/>
              </w:rPr>
              <w:t xml:space="preserve"> br</w:t>
            </w:r>
            <w:r w:rsidR="00FC0698">
              <w:rPr>
                <w:b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2752" w14:textId="77777777" w:rsidR="00F55432" w:rsidRPr="004D1699" w:rsidRDefault="00F55432" w:rsidP="004D1699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4D1699">
              <w:rPr>
                <w:b/>
              </w:rPr>
              <w:t>Nastavni predmet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300F" w14:textId="77777777" w:rsidR="00F55432" w:rsidRPr="004D1699" w:rsidRDefault="00F55432" w:rsidP="004D1699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4D1699">
              <w:rPr>
                <w:b/>
              </w:rPr>
              <w:t>zanimanje/razred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62E6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4D1699">
              <w:rPr>
                <w:b/>
              </w:rPr>
              <w:t>Broj sati tjedno</w:t>
            </w:r>
          </w:p>
        </w:tc>
      </w:tr>
      <w:tr w:rsidR="00F55432" w:rsidRPr="004D1699" w14:paraId="1548518C" w14:textId="77777777" w:rsidTr="00F55432">
        <w:trPr>
          <w:trHeight w:val="401"/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70897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  <w:p w14:paraId="7FB15A39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D1699">
              <w:t>1.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F46F3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14:paraId="7DB1B70F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D1699">
              <w:rPr>
                <w:rFonts w:eastAsia="Calibri"/>
                <w:lang w:eastAsia="en-US"/>
              </w:rPr>
              <w:t>Hrvatski jezik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8B209" w14:textId="42B9D6FF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1.e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3D392" w14:textId="25BE83ED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F55432" w:rsidRPr="004D1699" w14:paraId="42319954" w14:textId="77777777" w:rsidTr="00F55432">
        <w:trPr>
          <w:trHeight w:val="419"/>
          <w:jc w:val="center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229B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575E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5A0CB" w14:textId="63C05A10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med. tehničar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9472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F55432" w:rsidRPr="004D1699" w14:paraId="4ED770FE" w14:textId="77777777" w:rsidTr="00F55432">
        <w:trPr>
          <w:trHeight w:val="372"/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40309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  <w:p w14:paraId="778529BD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D1699">
              <w:t>2.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F1DB6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14:paraId="5543B83E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D1699">
              <w:rPr>
                <w:rFonts w:eastAsia="Calibri"/>
                <w:lang w:eastAsia="en-US"/>
              </w:rPr>
              <w:t>Hrvatski jezik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FF64C" w14:textId="15E4D64C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3.a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DD9C0" w14:textId="18D7D851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F55432" w:rsidRPr="004D1699" w14:paraId="402713BA" w14:textId="77777777" w:rsidTr="00F55432">
        <w:trPr>
          <w:trHeight w:val="391"/>
          <w:jc w:val="center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9CBC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B7AF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E70D1" w14:textId="535FE2C5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ekonomist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3D4B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F55432" w:rsidRPr="004D1699" w14:paraId="02EB8A27" w14:textId="77777777" w:rsidTr="00F55432">
        <w:trPr>
          <w:trHeight w:val="419"/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CAA3A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  <w:p w14:paraId="6A8B3CDF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  <w:r w:rsidRPr="004D1699">
              <w:t>3.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B33FD" w14:textId="77777777" w:rsidR="00F55432" w:rsidRPr="004D1699" w:rsidRDefault="00F55432" w:rsidP="004D1699">
            <w:pPr>
              <w:suppressAutoHyphens/>
              <w:autoSpaceDN w:val="0"/>
              <w:ind w:right="57"/>
              <w:jc w:val="center"/>
              <w:textAlignment w:val="baseline"/>
            </w:pPr>
          </w:p>
          <w:p w14:paraId="14F67037" w14:textId="77777777" w:rsidR="00F55432" w:rsidRPr="004D1699" w:rsidRDefault="00F55432" w:rsidP="004D1699">
            <w:pPr>
              <w:suppressAutoHyphens/>
              <w:autoSpaceDN w:val="0"/>
              <w:ind w:right="57"/>
              <w:jc w:val="center"/>
              <w:textAlignment w:val="baseline"/>
            </w:pPr>
            <w:r w:rsidRPr="004D1699">
              <w:t>Hrvatski jezik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B8D5" w14:textId="0600011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  <w:r>
              <w:t>4.a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5C0A0" w14:textId="2B925E43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F55432" w:rsidRPr="004D1699" w14:paraId="09460563" w14:textId="77777777" w:rsidTr="00F55432">
        <w:trPr>
          <w:trHeight w:val="376"/>
          <w:jc w:val="center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AD59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E522" w14:textId="77777777" w:rsidR="00F55432" w:rsidRPr="004D1699" w:rsidRDefault="00F55432" w:rsidP="004D1699">
            <w:pPr>
              <w:suppressAutoHyphens/>
              <w:autoSpaceDN w:val="0"/>
              <w:ind w:right="57"/>
              <w:jc w:val="center"/>
              <w:textAlignment w:val="baseline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823DD" w14:textId="278670FE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  <w:r>
              <w:t>ekonomist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145E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F55432" w:rsidRPr="004D1699" w14:paraId="034D984B" w14:textId="77777777" w:rsidTr="00F55432">
        <w:trPr>
          <w:trHeight w:val="442"/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95305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  <w:p w14:paraId="3E02DF87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  <w:r w:rsidRPr="004D1699">
              <w:t>4.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6096D" w14:textId="77777777" w:rsidR="00F55432" w:rsidRPr="004D1699" w:rsidRDefault="00F55432" w:rsidP="004D1699">
            <w:pPr>
              <w:suppressAutoHyphens/>
              <w:autoSpaceDN w:val="0"/>
              <w:ind w:right="57"/>
              <w:jc w:val="center"/>
              <w:textAlignment w:val="baseline"/>
            </w:pPr>
          </w:p>
          <w:p w14:paraId="0CE443BD" w14:textId="77777777" w:rsidR="00F55432" w:rsidRPr="004D1699" w:rsidRDefault="00F55432" w:rsidP="004D1699">
            <w:pPr>
              <w:suppressAutoHyphens/>
              <w:autoSpaceDN w:val="0"/>
              <w:ind w:right="57"/>
              <w:jc w:val="center"/>
              <w:textAlignment w:val="baseline"/>
            </w:pPr>
            <w:r w:rsidRPr="004D1699">
              <w:t>Hrvatski jezik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526C" w14:textId="59182EB8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  <w:r>
              <w:t>1.a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75DFD" w14:textId="29370B14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F55432" w:rsidRPr="004D1699" w14:paraId="1F818D1C" w14:textId="77777777" w:rsidTr="00F55432">
        <w:trPr>
          <w:trHeight w:val="354"/>
          <w:jc w:val="center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1F81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82CA" w14:textId="77777777" w:rsidR="00F55432" w:rsidRPr="004D1699" w:rsidRDefault="00F55432" w:rsidP="004D1699">
            <w:pPr>
              <w:suppressAutoHyphens/>
              <w:autoSpaceDN w:val="0"/>
              <w:ind w:right="57"/>
              <w:jc w:val="center"/>
              <w:textAlignment w:val="baseline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F5193" w14:textId="29006110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  <w:r>
              <w:t>ekonomist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7EC8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F55432" w:rsidRPr="004D1699" w14:paraId="05356308" w14:textId="77777777" w:rsidTr="00F55432">
        <w:trPr>
          <w:trHeight w:val="398"/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D2C36" w14:textId="77777777" w:rsidR="00F55432" w:rsidRPr="004D1699" w:rsidRDefault="00F55432" w:rsidP="00F55432">
            <w:pPr>
              <w:suppressAutoHyphens/>
              <w:autoSpaceDN w:val="0"/>
              <w:ind w:right="57"/>
              <w:jc w:val="center"/>
              <w:textAlignment w:val="baseline"/>
            </w:pPr>
            <w:r w:rsidRPr="004D1699">
              <w:t>5.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D074B" w14:textId="77777777" w:rsidR="00F55432" w:rsidRPr="004D1699" w:rsidRDefault="00F55432" w:rsidP="00F55432">
            <w:pPr>
              <w:suppressAutoHyphens/>
              <w:autoSpaceDN w:val="0"/>
              <w:ind w:right="57"/>
              <w:jc w:val="center"/>
              <w:textAlignment w:val="baseline"/>
            </w:pPr>
            <w:r w:rsidRPr="004D1699">
              <w:t>Hrvatski jezik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ACCD" w14:textId="4ACD02A9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  <w:r>
              <w:t>4.m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23482" w14:textId="3FB0D6D5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F55432" w:rsidRPr="004D1699" w14:paraId="2AA16475" w14:textId="77777777" w:rsidTr="00F55432">
        <w:trPr>
          <w:trHeight w:val="591"/>
          <w:jc w:val="center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CA7F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6ADD" w14:textId="77777777" w:rsidR="00F55432" w:rsidRPr="004D1699" w:rsidRDefault="00F55432" w:rsidP="004D1699">
            <w:pPr>
              <w:suppressAutoHyphens/>
              <w:autoSpaceDN w:val="0"/>
              <w:ind w:right="57"/>
              <w:jc w:val="center"/>
              <w:textAlignment w:val="baseline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57C85" w14:textId="6F6A8A32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  <w:r>
              <w:t>tur. – hot.kom.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4CA7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F55432" w:rsidRPr="004D1699" w14:paraId="03B65DB1" w14:textId="77777777" w:rsidTr="00F55432">
        <w:trPr>
          <w:trHeight w:val="345"/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28664" w14:textId="60C6DFBB" w:rsidR="00F55432" w:rsidRPr="00653DC7" w:rsidRDefault="00F55432" w:rsidP="00A32246">
            <w:pPr>
              <w:suppressAutoHyphens/>
              <w:autoSpaceDN w:val="0"/>
              <w:ind w:right="57"/>
              <w:jc w:val="center"/>
              <w:textAlignment w:val="baseline"/>
              <w:rPr>
                <w:bCs/>
              </w:rPr>
            </w:pPr>
            <w:bookmarkStart w:id="2" w:name="_Hlk177136255"/>
            <w:r>
              <w:rPr>
                <w:bCs/>
              </w:rPr>
              <w:t>6</w:t>
            </w:r>
            <w:r w:rsidRPr="00653DC7">
              <w:rPr>
                <w:bCs/>
              </w:rPr>
              <w:t>.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DD933" w14:textId="6F873EBC" w:rsidR="00F55432" w:rsidRPr="00653DC7" w:rsidRDefault="00F55432" w:rsidP="00A32246">
            <w:pPr>
              <w:suppressAutoHyphens/>
              <w:autoSpaceDN w:val="0"/>
              <w:ind w:right="57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Priprema za maturu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B61C" w14:textId="567CD3CD" w:rsidR="00F55432" w:rsidRPr="00653DC7" w:rsidRDefault="00F55432" w:rsidP="00A32246">
            <w:pPr>
              <w:suppressAutoHyphens/>
              <w:autoSpaceDN w:val="0"/>
              <w:ind w:right="57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4.a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A9300" w14:textId="7E2E77AD" w:rsidR="00F55432" w:rsidRPr="00653DC7" w:rsidRDefault="00F55432" w:rsidP="0006652E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</w:tr>
      <w:tr w:rsidR="00F55432" w:rsidRPr="004D1699" w14:paraId="10D6C76D" w14:textId="77777777" w:rsidTr="00F55432">
        <w:trPr>
          <w:trHeight w:val="345"/>
          <w:jc w:val="center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BA01" w14:textId="77777777" w:rsidR="00F55432" w:rsidRPr="00653DC7" w:rsidRDefault="00F55432" w:rsidP="00A32246">
            <w:pPr>
              <w:suppressAutoHyphens/>
              <w:autoSpaceDN w:val="0"/>
              <w:ind w:right="57"/>
              <w:jc w:val="center"/>
              <w:textAlignment w:val="baseline"/>
              <w:rPr>
                <w:bCs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7F9E" w14:textId="77777777" w:rsidR="00F55432" w:rsidRDefault="00F55432" w:rsidP="00A32246">
            <w:pPr>
              <w:suppressAutoHyphens/>
              <w:autoSpaceDN w:val="0"/>
              <w:ind w:right="57"/>
              <w:jc w:val="center"/>
              <w:textAlignment w:val="baseline"/>
              <w:rPr>
                <w:bCs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C6A2" w14:textId="21C3261E" w:rsidR="00F55432" w:rsidRPr="00653DC7" w:rsidRDefault="00F55432" w:rsidP="00A32246">
            <w:pPr>
              <w:suppressAutoHyphens/>
              <w:autoSpaceDN w:val="0"/>
              <w:ind w:right="57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ekonomist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C412" w14:textId="77777777" w:rsidR="00F55432" w:rsidRPr="00653DC7" w:rsidRDefault="00F55432" w:rsidP="00A32246">
            <w:pPr>
              <w:suppressAutoHyphens/>
              <w:autoSpaceDN w:val="0"/>
              <w:ind w:right="57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bookmarkEnd w:id="2"/>
      <w:tr w:rsidR="00F55432" w:rsidRPr="004D1699" w14:paraId="5CFF059B" w14:textId="77777777" w:rsidTr="00F55432">
        <w:trPr>
          <w:trHeight w:val="345"/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389B1" w14:textId="3B9D63D1" w:rsidR="00F55432" w:rsidRPr="00A2276A" w:rsidRDefault="00F55432" w:rsidP="00170629">
            <w:pPr>
              <w:suppressAutoHyphens/>
              <w:autoSpaceDN w:val="0"/>
              <w:ind w:right="57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7</w:t>
            </w:r>
            <w:r w:rsidRPr="00A2276A">
              <w:rPr>
                <w:bCs/>
              </w:rPr>
              <w:t>.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5EEA6" w14:textId="54192996" w:rsidR="00F55432" w:rsidRPr="00A2276A" w:rsidRDefault="00F55432" w:rsidP="00170629">
            <w:pPr>
              <w:suppressAutoHyphens/>
              <w:autoSpaceDN w:val="0"/>
              <w:ind w:right="57"/>
              <w:jc w:val="center"/>
              <w:textAlignment w:val="baseline"/>
              <w:rPr>
                <w:bCs/>
              </w:rPr>
            </w:pPr>
            <w:r w:rsidRPr="00A2276A">
              <w:rPr>
                <w:bCs/>
              </w:rPr>
              <w:t>Razredni</w:t>
            </w:r>
            <w:r>
              <w:rPr>
                <w:bCs/>
              </w:rPr>
              <w:t>ca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0081" w14:textId="0D4CF315" w:rsidR="00F55432" w:rsidRPr="00A2276A" w:rsidRDefault="00F55432" w:rsidP="0017062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 e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E06FE" w14:textId="57B220EE" w:rsidR="00F55432" w:rsidRPr="00A2276A" w:rsidRDefault="00F55432" w:rsidP="0017062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</w:tr>
      <w:tr w:rsidR="00F55432" w:rsidRPr="004D1699" w14:paraId="35D1BAD4" w14:textId="77777777" w:rsidTr="00F55432">
        <w:trPr>
          <w:trHeight w:val="345"/>
          <w:jc w:val="center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9C8B" w14:textId="77777777" w:rsidR="00F55432" w:rsidRPr="00A2276A" w:rsidRDefault="00F55432" w:rsidP="00170629">
            <w:pPr>
              <w:suppressAutoHyphens/>
              <w:autoSpaceDN w:val="0"/>
              <w:ind w:right="57"/>
              <w:jc w:val="center"/>
              <w:textAlignment w:val="baseline"/>
              <w:rPr>
                <w:bCs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8019" w14:textId="77777777" w:rsidR="00F55432" w:rsidRPr="00A2276A" w:rsidRDefault="00F55432" w:rsidP="00170629">
            <w:pPr>
              <w:suppressAutoHyphens/>
              <w:autoSpaceDN w:val="0"/>
              <w:ind w:right="57"/>
              <w:jc w:val="center"/>
              <w:textAlignment w:val="baseline"/>
              <w:rPr>
                <w:bCs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25CE" w14:textId="3B78D635" w:rsidR="00F55432" w:rsidRPr="00A2276A" w:rsidRDefault="00F55432" w:rsidP="0017062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med. tehničar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7F84" w14:textId="77777777" w:rsidR="00F55432" w:rsidRPr="00A2276A" w:rsidRDefault="00F55432" w:rsidP="0017062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F55432" w:rsidRPr="004D1699" w14:paraId="01B270C1" w14:textId="77777777" w:rsidTr="00F55432">
        <w:trPr>
          <w:trHeight w:val="823"/>
          <w:jc w:val="center"/>
        </w:trPr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2857" w14:textId="725C4687" w:rsidR="00F55432" w:rsidRPr="00F34963" w:rsidRDefault="00F55432" w:rsidP="00653DC7">
            <w:pPr>
              <w:suppressAutoHyphens/>
              <w:autoSpaceDN w:val="0"/>
              <w:ind w:right="57"/>
              <w:textAlignment w:val="baseline"/>
              <w:rPr>
                <w:rFonts w:eastAsia="Calibri"/>
                <w:bCs/>
                <w:lang w:eastAsia="en-US"/>
              </w:rPr>
            </w:pPr>
            <w:r w:rsidRPr="00F34963">
              <w:rPr>
                <w:bCs/>
              </w:rPr>
              <w:t>UKUPNO  SATI TJEDNO: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9134" w14:textId="1DF90A81" w:rsidR="00F55432" w:rsidRPr="004D1699" w:rsidRDefault="00F55432" w:rsidP="00170629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</w:tbl>
    <w:p w14:paraId="359C4F11" w14:textId="77777777" w:rsidR="00E316A7" w:rsidRDefault="00E316A7" w:rsidP="00E316A7">
      <w:pPr>
        <w:tabs>
          <w:tab w:val="left" w:pos="225"/>
        </w:tabs>
        <w:spacing w:line="360" w:lineRule="auto"/>
        <w:rPr>
          <w:rFonts w:ascii="Calibri" w:eastAsia="Calibri" w:hAnsi="Calibri"/>
          <w:sz w:val="36"/>
          <w:szCs w:val="36"/>
          <w:lang w:eastAsia="en-US"/>
        </w:rPr>
      </w:pPr>
    </w:p>
    <w:p w14:paraId="4892066F" w14:textId="77777777" w:rsidR="00E316A7" w:rsidRDefault="00E316A7" w:rsidP="00E316A7">
      <w:pPr>
        <w:jc w:val="center"/>
        <w:rPr>
          <w:sz w:val="36"/>
          <w:szCs w:val="36"/>
        </w:rPr>
      </w:pPr>
    </w:p>
    <w:p w14:paraId="250DB734" w14:textId="77777777" w:rsidR="00E316A7" w:rsidRDefault="00E316A7" w:rsidP="00E316A7">
      <w:pPr>
        <w:rPr>
          <w:sz w:val="36"/>
          <w:szCs w:val="36"/>
        </w:rPr>
      </w:pPr>
    </w:p>
    <w:p w14:paraId="1A3A086E" w14:textId="77777777" w:rsidR="00462876" w:rsidRDefault="00462876" w:rsidP="00E316A7">
      <w:pPr>
        <w:rPr>
          <w:sz w:val="36"/>
          <w:szCs w:val="36"/>
        </w:rPr>
      </w:pPr>
    </w:p>
    <w:p w14:paraId="3F6222D3" w14:textId="77777777" w:rsidR="00462876" w:rsidRDefault="00462876" w:rsidP="00E316A7">
      <w:pPr>
        <w:rPr>
          <w:sz w:val="36"/>
          <w:szCs w:val="36"/>
        </w:rPr>
      </w:pPr>
    </w:p>
    <w:p w14:paraId="32DEE1B4" w14:textId="77777777" w:rsidR="0069313E" w:rsidRDefault="0069313E" w:rsidP="00E316A7">
      <w:pPr>
        <w:rPr>
          <w:sz w:val="36"/>
          <w:szCs w:val="36"/>
        </w:rPr>
      </w:pPr>
    </w:p>
    <w:p w14:paraId="2B858332" w14:textId="77777777" w:rsidR="0069313E" w:rsidRDefault="0069313E" w:rsidP="00E316A7">
      <w:pPr>
        <w:rPr>
          <w:sz w:val="36"/>
          <w:szCs w:val="36"/>
        </w:rPr>
      </w:pPr>
    </w:p>
    <w:p w14:paraId="3C06CF9C" w14:textId="77777777" w:rsidR="0069313E" w:rsidRDefault="0069313E" w:rsidP="00E316A7">
      <w:pPr>
        <w:rPr>
          <w:sz w:val="36"/>
          <w:szCs w:val="36"/>
        </w:rPr>
      </w:pPr>
    </w:p>
    <w:p w14:paraId="6C576138" w14:textId="77777777" w:rsidR="0069313E" w:rsidRDefault="0069313E" w:rsidP="00E316A7">
      <w:pPr>
        <w:rPr>
          <w:sz w:val="36"/>
          <w:szCs w:val="36"/>
        </w:rPr>
      </w:pPr>
    </w:p>
    <w:p w14:paraId="6F39A178" w14:textId="77777777" w:rsidR="0069313E" w:rsidRDefault="0069313E" w:rsidP="00E316A7">
      <w:pPr>
        <w:rPr>
          <w:sz w:val="36"/>
          <w:szCs w:val="36"/>
        </w:rPr>
      </w:pPr>
    </w:p>
    <w:p w14:paraId="10F469D0" w14:textId="77777777" w:rsidR="0069313E" w:rsidRDefault="0069313E" w:rsidP="00E316A7">
      <w:pPr>
        <w:rPr>
          <w:sz w:val="36"/>
          <w:szCs w:val="36"/>
        </w:rPr>
      </w:pPr>
    </w:p>
    <w:p w14:paraId="0B8C15BA" w14:textId="77777777" w:rsidR="0069313E" w:rsidRDefault="0069313E" w:rsidP="00E316A7">
      <w:pPr>
        <w:rPr>
          <w:sz w:val="36"/>
          <w:szCs w:val="36"/>
        </w:rPr>
      </w:pPr>
    </w:p>
    <w:p w14:paraId="6804B82E" w14:textId="77777777" w:rsidR="00462876" w:rsidRDefault="00462876" w:rsidP="00E316A7">
      <w:pPr>
        <w:rPr>
          <w:sz w:val="36"/>
          <w:szCs w:val="36"/>
        </w:rPr>
      </w:pPr>
    </w:p>
    <w:p w14:paraId="3B815B59" w14:textId="77777777" w:rsidR="00F55432" w:rsidRDefault="00F55432" w:rsidP="00E316A7">
      <w:pPr>
        <w:rPr>
          <w:b/>
        </w:rPr>
      </w:pPr>
    </w:p>
    <w:p w14:paraId="181AB1D4" w14:textId="2857E96B" w:rsidR="00E316A7" w:rsidRPr="004D1699" w:rsidRDefault="00E316A7" w:rsidP="00E316A7">
      <w:pPr>
        <w:rPr>
          <w:b/>
        </w:rPr>
      </w:pPr>
      <w:bookmarkStart w:id="3" w:name="_Hlk146119171"/>
      <w:r w:rsidRPr="004D1699">
        <w:rPr>
          <w:b/>
        </w:rPr>
        <w:t xml:space="preserve">Ime i prezime: </w:t>
      </w:r>
      <w:r w:rsidR="003E4F32">
        <w:rPr>
          <w:b/>
        </w:rPr>
        <w:t>Klara Dukić</w:t>
      </w:r>
    </w:p>
    <w:p w14:paraId="5324C1D2" w14:textId="77777777" w:rsidR="00E316A7" w:rsidRDefault="00E316A7" w:rsidP="00E316A7">
      <w:pPr>
        <w:rPr>
          <w:sz w:val="22"/>
          <w:szCs w:val="22"/>
        </w:rPr>
      </w:pPr>
    </w:p>
    <w:tbl>
      <w:tblPr>
        <w:tblW w:w="8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2856"/>
        <w:gridCol w:w="2477"/>
        <w:gridCol w:w="1538"/>
      </w:tblGrid>
      <w:tr w:rsidR="00F55432" w:rsidRPr="004D1699" w14:paraId="0CA453E0" w14:textId="77777777" w:rsidTr="00F55432">
        <w:trPr>
          <w:trHeight w:val="681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6AC8" w14:textId="65138720" w:rsidR="00F55432" w:rsidRPr="004D1699" w:rsidRDefault="00F55432" w:rsidP="004D1699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4D1699">
              <w:rPr>
                <w:b/>
              </w:rPr>
              <w:t>Red</w:t>
            </w:r>
            <w:r w:rsidR="00FC0698">
              <w:rPr>
                <w:b/>
              </w:rPr>
              <w:t>.</w:t>
            </w:r>
            <w:r w:rsidRPr="004D1699">
              <w:rPr>
                <w:b/>
              </w:rPr>
              <w:t xml:space="preserve"> br</w:t>
            </w:r>
            <w:r w:rsidR="00FC0698">
              <w:rPr>
                <w:b/>
              </w:rPr>
              <w:t>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5E28" w14:textId="77777777" w:rsidR="00F55432" w:rsidRPr="004D1699" w:rsidRDefault="00F55432" w:rsidP="004D1699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4D1699">
              <w:rPr>
                <w:b/>
              </w:rPr>
              <w:t>Nastavni predmet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2D20" w14:textId="77777777" w:rsidR="00F55432" w:rsidRPr="004D1699" w:rsidRDefault="00F55432" w:rsidP="004D1699">
            <w:pPr>
              <w:suppressAutoHyphens/>
              <w:autoSpaceDN w:val="0"/>
              <w:spacing w:before="120"/>
              <w:ind w:left="57" w:right="57"/>
              <w:textAlignment w:val="baseline"/>
              <w:rPr>
                <w:rFonts w:eastAsia="Calibri"/>
                <w:b/>
                <w:lang w:eastAsia="en-US"/>
              </w:rPr>
            </w:pPr>
            <w:r w:rsidRPr="004D1699">
              <w:rPr>
                <w:b/>
              </w:rPr>
              <w:t>zanimanje/razred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641C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4D1699">
              <w:rPr>
                <w:b/>
              </w:rPr>
              <w:t>Broj sati tjedno</w:t>
            </w:r>
          </w:p>
        </w:tc>
      </w:tr>
      <w:tr w:rsidR="00F55432" w:rsidRPr="004D1699" w14:paraId="58503F84" w14:textId="77777777" w:rsidTr="00F55432">
        <w:trPr>
          <w:trHeight w:val="368"/>
          <w:jc w:val="center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279B7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D1699">
              <w:t>1.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423F2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D1699">
              <w:t>Hrvatski jezik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3B2D0" w14:textId="7671E6E3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administrator TES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EB4EF" w14:textId="3FF4734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F55432" w:rsidRPr="004D1699" w14:paraId="2F203E89" w14:textId="77777777" w:rsidTr="00F55432">
        <w:trPr>
          <w:trHeight w:val="382"/>
          <w:jc w:val="center"/>
        </w:trPr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8D30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22EE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30303" w14:textId="0A036989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2.n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9EC1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F55432" w:rsidRPr="004D1699" w14:paraId="7262F8B7" w14:textId="77777777" w:rsidTr="00F55432">
        <w:trPr>
          <w:trHeight w:val="335"/>
          <w:jc w:val="center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BE152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D1699">
              <w:t>2.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FA834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D1699">
              <w:rPr>
                <w:rFonts w:eastAsia="Calibri"/>
                <w:lang w:eastAsia="en-US"/>
              </w:rPr>
              <w:t>Hrvatski jezik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4D38C" w14:textId="267EC64A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hot. tur. kom.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7F65C" w14:textId="2CFC57B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F55432" w:rsidRPr="004D1699" w14:paraId="0516062F" w14:textId="77777777" w:rsidTr="00F55432">
        <w:trPr>
          <w:trHeight w:val="349"/>
          <w:jc w:val="center"/>
        </w:trPr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87C1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D9F1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5E2CC" w14:textId="6889D248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1.m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88B3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F55432" w:rsidRPr="004D1699" w14:paraId="1F6253CE" w14:textId="77777777" w:rsidTr="00F55432">
        <w:trPr>
          <w:trHeight w:val="360"/>
          <w:jc w:val="center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7F3AB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D1699">
              <w:t>3.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BC29C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D1699">
              <w:rPr>
                <w:rFonts w:eastAsia="Calibri"/>
                <w:lang w:eastAsia="en-US"/>
              </w:rPr>
              <w:t>Hrvatski jezik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5AC32" w14:textId="50D75379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komercijalist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914DD" w14:textId="6157DD16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F55432" w:rsidRPr="004D1699" w14:paraId="3782182E" w14:textId="77777777" w:rsidTr="00F55432">
        <w:trPr>
          <w:trHeight w:val="349"/>
          <w:jc w:val="center"/>
        </w:trPr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C06F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1773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4684C" w14:textId="5B40D5D3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1.c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B510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F55432" w:rsidRPr="004D1699" w14:paraId="62A9BC09" w14:textId="77777777" w:rsidTr="00F55432">
        <w:trPr>
          <w:trHeight w:val="210"/>
          <w:jc w:val="center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66FCF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D1699">
              <w:t>4.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C1C88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D1699">
              <w:rPr>
                <w:rFonts w:eastAsia="Calibri"/>
                <w:lang w:eastAsia="en-US"/>
              </w:rPr>
              <w:t>Hrvatski jezik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F806C" w14:textId="09EA8143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konobar/kuhar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21B99" w14:textId="7F839504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F55432" w:rsidRPr="004D1699" w14:paraId="29674655" w14:textId="77777777" w:rsidTr="00F55432">
        <w:trPr>
          <w:trHeight w:val="332"/>
          <w:jc w:val="center"/>
        </w:trPr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7DFD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08C9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AD180" w14:textId="1DF29D2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1.kh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BA05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F55432" w:rsidRPr="004D1699" w14:paraId="44CE52D7" w14:textId="77777777" w:rsidTr="00F55432">
        <w:trPr>
          <w:trHeight w:val="306"/>
          <w:jc w:val="center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1EFA9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D1699">
              <w:t>5.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41CDB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D1699">
              <w:rPr>
                <w:rFonts w:eastAsia="Calibri"/>
                <w:lang w:eastAsia="en-US"/>
              </w:rPr>
              <w:t>Hrvatski jezik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3DE24" w14:textId="4C691388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komercijalist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A341E" w14:textId="2EC19746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F55432" w:rsidRPr="004D1699" w14:paraId="746AF444" w14:textId="77777777" w:rsidTr="00F55432">
        <w:trPr>
          <w:trHeight w:val="330"/>
          <w:jc w:val="center"/>
        </w:trPr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A2E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CC04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F7F1D" w14:textId="56A90F6C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2.c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1561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F55432" w:rsidRPr="004D1699" w14:paraId="0E84A5A3" w14:textId="77777777" w:rsidTr="00F55432">
        <w:trPr>
          <w:trHeight w:val="348"/>
          <w:jc w:val="center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23993" w14:textId="1C9EA2F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9D35A" w14:textId="0BCBFDEE" w:rsidR="00F55432" w:rsidRPr="00560EDB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bCs/>
              </w:rPr>
            </w:pPr>
            <w:r w:rsidRPr="00560EDB">
              <w:rPr>
                <w:bCs/>
              </w:rPr>
              <w:t>Hrvatski jezik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9032" w14:textId="2F0E70A4" w:rsidR="00F55432" w:rsidRPr="00560EDB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bCs/>
              </w:rPr>
            </w:pPr>
            <w:r w:rsidRPr="00560EDB">
              <w:rPr>
                <w:bCs/>
              </w:rPr>
              <w:t>konobar/kuhar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7A227" w14:textId="3F99E969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F55432" w:rsidRPr="004D1699" w14:paraId="5F0F5941" w14:textId="77777777" w:rsidTr="00F55432">
        <w:trPr>
          <w:trHeight w:val="322"/>
          <w:jc w:val="center"/>
        </w:trPr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70F0" w14:textId="77777777" w:rsidR="00F55432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b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7363" w14:textId="77777777" w:rsidR="00F55432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b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92C1" w14:textId="64522D1F" w:rsidR="00F55432" w:rsidRPr="00560EDB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bCs/>
              </w:rPr>
            </w:pPr>
            <w:r w:rsidRPr="00560EDB">
              <w:rPr>
                <w:bCs/>
              </w:rPr>
              <w:t>2.kh</w:t>
            </w: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33D6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F55432" w:rsidRPr="004D1699" w14:paraId="3020453A" w14:textId="77777777" w:rsidTr="00F55432">
        <w:trPr>
          <w:trHeight w:val="681"/>
          <w:jc w:val="center"/>
        </w:trPr>
        <w:tc>
          <w:tcPr>
            <w:tcW w:w="6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C605" w14:textId="77777777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b/>
              </w:rPr>
            </w:pPr>
          </w:p>
          <w:p w14:paraId="290C74DA" w14:textId="77777777" w:rsidR="00F55432" w:rsidRPr="00F34963" w:rsidRDefault="00F55432" w:rsidP="004D1699">
            <w:pPr>
              <w:suppressAutoHyphens/>
              <w:autoSpaceDN w:val="0"/>
              <w:ind w:left="57" w:right="57"/>
              <w:textAlignment w:val="baseline"/>
              <w:rPr>
                <w:rFonts w:eastAsia="Calibri"/>
                <w:bCs/>
                <w:lang w:eastAsia="en-US"/>
              </w:rPr>
            </w:pPr>
            <w:r w:rsidRPr="00F34963">
              <w:rPr>
                <w:bCs/>
              </w:rPr>
              <w:t xml:space="preserve">UKUPNO  SATI TJEDNO: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A2A" w14:textId="2B91E6DB" w:rsidR="00F55432" w:rsidRPr="004D1699" w:rsidRDefault="00F55432" w:rsidP="004D16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</w:tr>
    </w:tbl>
    <w:p w14:paraId="610C7EFC" w14:textId="77777777" w:rsidR="00E316A7" w:rsidRDefault="00E316A7" w:rsidP="00E316A7">
      <w:pPr>
        <w:rPr>
          <w:rFonts w:ascii="Arial Black" w:eastAsia="Calibri" w:hAnsi="Arial Black"/>
          <w:b/>
          <w:sz w:val="22"/>
          <w:szCs w:val="22"/>
          <w:lang w:eastAsia="en-US"/>
        </w:rPr>
      </w:pPr>
    </w:p>
    <w:p w14:paraId="37707D3D" w14:textId="77777777" w:rsidR="00E316A7" w:rsidRDefault="00E316A7" w:rsidP="00E316A7">
      <w:pPr>
        <w:rPr>
          <w:rFonts w:ascii="Arial Black" w:hAnsi="Arial Black"/>
          <w:b/>
        </w:rPr>
      </w:pPr>
    </w:p>
    <w:bookmarkEnd w:id="3"/>
    <w:p w14:paraId="71815204" w14:textId="77777777" w:rsidR="00E316A7" w:rsidRDefault="00E316A7" w:rsidP="00E316A7">
      <w:pPr>
        <w:rPr>
          <w:rFonts w:ascii="Arial Black" w:hAnsi="Arial Black"/>
          <w:b/>
        </w:rPr>
      </w:pPr>
    </w:p>
    <w:p w14:paraId="093460E3" w14:textId="77777777" w:rsidR="00E316A7" w:rsidRDefault="00E316A7" w:rsidP="00E316A7"/>
    <w:p w14:paraId="39759AA4" w14:textId="77777777" w:rsidR="00E316A7" w:rsidRDefault="00E316A7" w:rsidP="00E316A7"/>
    <w:p w14:paraId="26CCA40C" w14:textId="7BDD3B69" w:rsidR="00502B3F" w:rsidRPr="004D1699" w:rsidRDefault="00502B3F" w:rsidP="00502B3F">
      <w:pPr>
        <w:rPr>
          <w:b/>
        </w:rPr>
      </w:pPr>
      <w:r w:rsidRPr="004D1699">
        <w:rPr>
          <w:b/>
        </w:rPr>
        <w:t xml:space="preserve">Ime i prezime: </w:t>
      </w:r>
      <w:r>
        <w:rPr>
          <w:b/>
        </w:rPr>
        <w:t>Nikolina Maras</w:t>
      </w:r>
    </w:p>
    <w:p w14:paraId="13BE3ABA" w14:textId="77777777" w:rsidR="00502B3F" w:rsidRDefault="00502B3F" w:rsidP="00502B3F">
      <w:pPr>
        <w:rPr>
          <w:sz w:val="22"/>
          <w:szCs w:val="22"/>
        </w:rPr>
      </w:pPr>
    </w:p>
    <w:tbl>
      <w:tblPr>
        <w:tblW w:w="8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2958"/>
        <w:gridCol w:w="2798"/>
        <w:gridCol w:w="17"/>
        <w:gridCol w:w="1029"/>
      </w:tblGrid>
      <w:tr w:rsidR="00F55432" w:rsidRPr="004D1699" w14:paraId="66C0684E" w14:textId="77777777" w:rsidTr="00F55432">
        <w:trPr>
          <w:trHeight w:val="930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A74C" w14:textId="3FC39FE3" w:rsidR="00F55432" w:rsidRPr="004D1699" w:rsidRDefault="00F55432" w:rsidP="00AE23A9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4D1699">
              <w:rPr>
                <w:b/>
              </w:rPr>
              <w:t>Re</w:t>
            </w:r>
            <w:r w:rsidR="00FC0698">
              <w:rPr>
                <w:b/>
              </w:rPr>
              <w:t>d.</w:t>
            </w:r>
            <w:r w:rsidRPr="004D1699">
              <w:rPr>
                <w:b/>
              </w:rPr>
              <w:t xml:space="preserve"> br</w:t>
            </w:r>
            <w:r w:rsidR="00FC0698">
              <w:rPr>
                <w:b/>
              </w:rPr>
              <w:t>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CB27" w14:textId="77777777" w:rsidR="00F55432" w:rsidRPr="004D1699" w:rsidRDefault="00F55432" w:rsidP="00AE23A9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4D1699">
              <w:rPr>
                <w:b/>
              </w:rPr>
              <w:t>Nastavni predmet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6804" w14:textId="77777777" w:rsidR="00F55432" w:rsidRPr="004D1699" w:rsidRDefault="00F55432" w:rsidP="00AE23A9">
            <w:pPr>
              <w:suppressAutoHyphens/>
              <w:autoSpaceDN w:val="0"/>
              <w:spacing w:before="120"/>
              <w:ind w:left="57" w:right="57"/>
              <w:textAlignment w:val="baseline"/>
              <w:rPr>
                <w:rFonts w:eastAsia="Calibri"/>
                <w:b/>
                <w:lang w:eastAsia="en-US"/>
              </w:rPr>
            </w:pPr>
            <w:r w:rsidRPr="004D1699">
              <w:rPr>
                <w:b/>
              </w:rPr>
              <w:t>zanimanje/razred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1E90" w14:textId="77777777" w:rsidR="00F55432" w:rsidRPr="004D1699" w:rsidRDefault="00F55432" w:rsidP="00AE23A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4D1699">
              <w:rPr>
                <w:b/>
              </w:rPr>
              <w:t>Broj sati tjedno</w:t>
            </w:r>
          </w:p>
        </w:tc>
      </w:tr>
      <w:tr w:rsidR="00F55432" w:rsidRPr="004D1699" w14:paraId="0EEAE3E7" w14:textId="77777777" w:rsidTr="00F55432">
        <w:trPr>
          <w:trHeight w:val="413"/>
          <w:jc w:val="center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E6B0C" w14:textId="77777777" w:rsidR="00F55432" w:rsidRPr="004D1699" w:rsidRDefault="00F55432" w:rsidP="00AE23A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D1699">
              <w:t>1.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DAF15" w14:textId="77777777" w:rsidR="00F55432" w:rsidRPr="004D1699" w:rsidRDefault="00F55432" w:rsidP="00AE23A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D1699">
              <w:t>Hrvatski jezik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29F0E" w14:textId="191B16B1" w:rsidR="00F55432" w:rsidRPr="004D1699" w:rsidRDefault="00F55432" w:rsidP="00AE23A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3.f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C8298" w14:textId="5E38DDB3" w:rsidR="00F55432" w:rsidRPr="004D1699" w:rsidRDefault="00F55432" w:rsidP="00AE23A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F55432" w:rsidRPr="004D1699" w14:paraId="4DA702B8" w14:textId="77777777" w:rsidTr="00F55432">
        <w:trPr>
          <w:trHeight w:val="347"/>
          <w:jc w:val="center"/>
        </w:trPr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D0DC" w14:textId="77777777" w:rsidR="00F55432" w:rsidRPr="004D1699" w:rsidRDefault="00F55432" w:rsidP="00AE23A9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</w:tc>
        <w:tc>
          <w:tcPr>
            <w:tcW w:w="2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6DBF" w14:textId="77777777" w:rsidR="00F55432" w:rsidRPr="004D1699" w:rsidRDefault="00F55432" w:rsidP="00AE23A9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132D1" w14:textId="4A5963C4" w:rsidR="00F55432" w:rsidRPr="004D1699" w:rsidRDefault="00F55432" w:rsidP="00AE23A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frizer/kozmetičar</w:t>
            </w: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5C98" w14:textId="77777777" w:rsidR="00F55432" w:rsidRPr="004D1699" w:rsidRDefault="00F55432" w:rsidP="00AE23A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F55432" w:rsidRPr="004D1699" w14:paraId="41A7A18E" w14:textId="77777777" w:rsidTr="00F55432">
        <w:trPr>
          <w:trHeight w:val="581"/>
          <w:jc w:val="center"/>
        </w:trPr>
        <w:tc>
          <w:tcPr>
            <w:tcW w:w="7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7320" w14:textId="77777777" w:rsidR="00F55432" w:rsidRPr="00F34963" w:rsidRDefault="00F55432" w:rsidP="00F55432">
            <w:pPr>
              <w:suppressAutoHyphens/>
              <w:autoSpaceDN w:val="0"/>
              <w:ind w:right="57"/>
              <w:textAlignment w:val="baseline"/>
              <w:rPr>
                <w:rFonts w:eastAsia="Calibri"/>
                <w:bCs/>
                <w:lang w:eastAsia="en-US"/>
              </w:rPr>
            </w:pPr>
            <w:r w:rsidRPr="00F34963">
              <w:rPr>
                <w:bCs/>
              </w:rPr>
              <w:t xml:space="preserve">UKUPNO  SATI TJEDNO: 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5AB6" w14:textId="5E272424" w:rsidR="00F55432" w:rsidRPr="004D1699" w:rsidRDefault="00F55432" w:rsidP="00AE23A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</w:tbl>
    <w:p w14:paraId="1F851A11" w14:textId="77777777" w:rsidR="004D1699" w:rsidRDefault="004D1699" w:rsidP="004D1699">
      <w:pPr>
        <w:rPr>
          <w:b/>
        </w:rPr>
      </w:pPr>
    </w:p>
    <w:p w14:paraId="5045CE93" w14:textId="77777777" w:rsidR="002B6F1E" w:rsidRDefault="002B6F1E" w:rsidP="004D1699">
      <w:pPr>
        <w:rPr>
          <w:b/>
        </w:rPr>
      </w:pPr>
    </w:p>
    <w:p w14:paraId="586A8A90" w14:textId="77777777" w:rsidR="00502B3F" w:rsidRDefault="00502B3F" w:rsidP="004D1699">
      <w:pPr>
        <w:rPr>
          <w:b/>
        </w:rPr>
      </w:pPr>
    </w:p>
    <w:p w14:paraId="1DFAC820" w14:textId="77777777" w:rsidR="00502B3F" w:rsidRDefault="00502B3F" w:rsidP="004D1699">
      <w:pPr>
        <w:rPr>
          <w:b/>
        </w:rPr>
      </w:pPr>
    </w:p>
    <w:p w14:paraId="72647023" w14:textId="77777777" w:rsidR="00502B3F" w:rsidRDefault="00502B3F" w:rsidP="004D1699">
      <w:pPr>
        <w:rPr>
          <w:b/>
        </w:rPr>
      </w:pPr>
    </w:p>
    <w:p w14:paraId="2DE3DB4B" w14:textId="77777777" w:rsidR="00502B3F" w:rsidRDefault="00502B3F" w:rsidP="004D1699">
      <w:pPr>
        <w:rPr>
          <w:b/>
        </w:rPr>
      </w:pPr>
    </w:p>
    <w:p w14:paraId="0248B06D" w14:textId="77777777" w:rsidR="00F55432" w:rsidRDefault="00F55432" w:rsidP="004D1699">
      <w:pPr>
        <w:rPr>
          <w:b/>
        </w:rPr>
      </w:pPr>
    </w:p>
    <w:p w14:paraId="1E938404" w14:textId="77777777" w:rsidR="008C6907" w:rsidRDefault="008C6907" w:rsidP="004D1699">
      <w:pPr>
        <w:rPr>
          <w:b/>
        </w:rPr>
      </w:pPr>
    </w:p>
    <w:p w14:paraId="4F4BB3DB" w14:textId="77777777" w:rsidR="008C6907" w:rsidRDefault="008C6907" w:rsidP="004D1699">
      <w:pPr>
        <w:rPr>
          <w:b/>
        </w:rPr>
      </w:pPr>
    </w:p>
    <w:p w14:paraId="6EA9A689" w14:textId="77777777" w:rsidR="00560EDB" w:rsidRDefault="00560EDB" w:rsidP="004D1699">
      <w:pPr>
        <w:rPr>
          <w:b/>
        </w:rPr>
      </w:pPr>
    </w:p>
    <w:p w14:paraId="2B159412" w14:textId="77777777" w:rsidR="00502B3F" w:rsidRDefault="00502B3F" w:rsidP="004D1699">
      <w:pPr>
        <w:rPr>
          <w:b/>
        </w:rPr>
      </w:pPr>
    </w:p>
    <w:p w14:paraId="6C934CD9" w14:textId="77777777" w:rsidR="00502B3F" w:rsidRDefault="00502B3F" w:rsidP="004D1699">
      <w:pPr>
        <w:rPr>
          <w:b/>
        </w:rPr>
      </w:pPr>
    </w:p>
    <w:p w14:paraId="2112CA6D" w14:textId="77777777" w:rsidR="004D1699" w:rsidRPr="004D1699" w:rsidRDefault="004D1699" w:rsidP="004D1699">
      <w:pPr>
        <w:rPr>
          <w:b/>
        </w:rPr>
      </w:pPr>
      <w:r>
        <w:rPr>
          <w:b/>
        </w:rPr>
        <w:t>Ime i prezime: Anđela Šuste</w:t>
      </w:r>
    </w:p>
    <w:p w14:paraId="68EC7616" w14:textId="77777777" w:rsidR="004D1699" w:rsidRDefault="004D1699" w:rsidP="00E316A7"/>
    <w:tbl>
      <w:tblPr>
        <w:tblW w:w="8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1975"/>
        <w:gridCol w:w="3020"/>
        <w:gridCol w:w="2077"/>
      </w:tblGrid>
      <w:tr w:rsidR="00F55432" w:rsidRPr="004D1699" w14:paraId="73B243CE" w14:textId="77777777" w:rsidTr="00F55432">
        <w:trPr>
          <w:trHeight w:val="635"/>
          <w:jc w:val="center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1690" w14:textId="204E5796" w:rsidR="00F55432" w:rsidRPr="004D1699" w:rsidRDefault="00F55432" w:rsidP="004D169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4D1699">
              <w:rPr>
                <w:rFonts w:eastAsia="Calibri"/>
                <w:b/>
              </w:rPr>
              <w:t>Red</w:t>
            </w:r>
            <w:r w:rsidR="00FC0698">
              <w:rPr>
                <w:rFonts w:eastAsia="Calibri"/>
                <w:b/>
              </w:rPr>
              <w:t>.</w:t>
            </w:r>
            <w:r w:rsidRPr="004D1699">
              <w:rPr>
                <w:rFonts w:eastAsia="Calibri"/>
                <w:b/>
              </w:rPr>
              <w:t xml:space="preserve"> b</w:t>
            </w:r>
            <w:r w:rsidR="00FC0698">
              <w:rPr>
                <w:rFonts w:eastAsia="Calibri"/>
                <w:b/>
              </w:rPr>
              <w:t>r.</w:t>
            </w:r>
            <w:r w:rsidRPr="004D1699">
              <w:rPr>
                <w:rFonts w:eastAsia="Calibri"/>
                <w:b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73B8" w14:textId="77777777" w:rsidR="00F55432" w:rsidRPr="004D1699" w:rsidRDefault="00F55432" w:rsidP="004D169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4D1699">
              <w:rPr>
                <w:rFonts w:eastAsia="Calibri"/>
                <w:b/>
              </w:rPr>
              <w:t>Nastavni predmet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38C8" w14:textId="77777777" w:rsidR="00F55432" w:rsidRPr="004D1699" w:rsidRDefault="00F55432" w:rsidP="004D1699">
            <w:pPr>
              <w:suppressAutoHyphens/>
              <w:autoSpaceDN w:val="0"/>
              <w:spacing w:before="120"/>
              <w:textAlignment w:val="baseline"/>
              <w:rPr>
                <w:rFonts w:eastAsia="Calibri"/>
                <w:b/>
              </w:rPr>
            </w:pPr>
            <w:r w:rsidRPr="004D1699">
              <w:rPr>
                <w:rFonts w:eastAsia="Calibri"/>
                <w:b/>
              </w:rPr>
              <w:t>zanimanje/razred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74D7" w14:textId="77777777" w:rsidR="00F55432" w:rsidRPr="004D1699" w:rsidRDefault="00F55432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4D1699">
              <w:rPr>
                <w:rFonts w:eastAsia="Calibri"/>
                <w:b/>
              </w:rPr>
              <w:t>Broj sati tjedno</w:t>
            </w:r>
          </w:p>
        </w:tc>
      </w:tr>
      <w:tr w:rsidR="00F55432" w:rsidRPr="004D1699" w14:paraId="17EE81F1" w14:textId="77777777" w:rsidTr="00F55432">
        <w:trPr>
          <w:trHeight w:val="564"/>
          <w:jc w:val="center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1EAA" w14:textId="77777777" w:rsidR="00F55432" w:rsidRPr="004D1699" w:rsidRDefault="00F55432" w:rsidP="00F55432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D1699">
              <w:rPr>
                <w:rFonts w:eastAsia="Calibri"/>
              </w:rPr>
              <w:t>1.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17BA" w14:textId="77777777" w:rsidR="00F55432" w:rsidRPr="004D1699" w:rsidRDefault="00F55432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036C2EB7" w14:textId="77777777" w:rsidR="00F55432" w:rsidRPr="004D1699" w:rsidRDefault="00F55432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D1699">
              <w:rPr>
                <w:rFonts w:eastAsia="Calibri"/>
              </w:rPr>
              <w:t>Hrvatski jezik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48C46C" w14:textId="789AEA9D" w:rsidR="00F55432" w:rsidRPr="004D1699" w:rsidRDefault="00F55432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2.e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A0D3" w14:textId="5C0C70BD" w:rsidR="00F55432" w:rsidRPr="004D1699" w:rsidRDefault="00F55432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F55432" w:rsidRPr="004D1699" w14:paraId="481C1DE0" w14:textId="77777777" w:rsidTr="00F55432">
        <w:trPr>
          <w:trHeight w:val="513"/>
          <w:jc w:val="center"/>
        </w:trPr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B260" w14:textId="77777777" w:rsidR="00F55432" w:rsidRPr="004D1699" w:rsidRDefault="00F55432" w:rsidP="00F55432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CCB6" w14:textId="77777777" w:rsidR="00F55432" w:rsidRPr="004D1699" w:rsidRDefault="00F55432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0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85907" w14:textId="7DA5E446" w:rsidR="00F55432" w:rsidRPr="004D1699" w:rsidRDefault="00F55432" w:rsidP="007333F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med. tehničar </w:t>
            </w: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FEF7" w14:textId="77777777" w:rsidR="00F55432" w:rsidRPr="004D1699" w:rsidRDefault="00F55432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F55432" w:rsidRPr="004D1699" w14:paraId="5C32A7BE" w14:textId="77777777" w:rsidTr="00F55432">
        <w:trPr>
          <w:trHeight w:val="532"/>
          <w:jc w:val="center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F389" w14:textId="0DB24619" w:rsidR="00F55432" w:rsidRPr="004D1699" w:rsidRDefault="00F55432" w:rsidP="00F55432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4D1699">
              <w:rPr>
                <w:rFonts w:eastAsia="Calibri"/>
              </w:rPr>
              <w:t>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4D1" w14:textId="77777777" w:rsidR="00F55432" w:rsidRPr="004D1699" w:rsidRDefault="00F55432" w:rsidP="007333F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69322E1D" w14:textId="77777777" w:rsidR="00F55432" w:rsidRPr="004D1699" w:rsidRDefault="00F55432" w:rsidP="007333F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D1699">
              <w:rPr>
                <w:rFonts w:eastAsia="Calibri"/>
              </w:rPr>
              <w:t>Hrvatski jezik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2006B8" w14:textId="361F5094" w:rsidR="00F55432" w:rsidRPr="004D1699" w:rsidRDefault="00F55432" w:rsidP="007333F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2.b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65F7" w14:textId="644DEB1C" w:rsidR="00F55432" w:rsidRPr="004D1699" w:rsidRDefault="00F55432" w:rsidP="007333F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F55432" w:rsidRPr="004D1699" w14:paraId="392240B3" w14:textId="77777777" w:rsidTr="00F55432">
        <w:trPr>
          <w:trHeight w:val="440"/>
          <w:jc w:val="center"/>
        </w:trPr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1D43" w14:textId="77777777" w:rsidR="00F55432" w:rsidRPr="004D1699" w:rsidRDefault="00F55432" w:rsidP="00F55432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42C6" w14:textId="77777777" w:rsidR="00F55432" w:rsidRPr="004D1699" w:rsidRDefault="00F55432" w:rsidP="007333F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0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5895" w14:textId="10A720D5" w:rsidR="00F55432" w:rsidRPr="004D1699" w:rsidRDefault="00F55432" w:rsidP="007333F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11BC" w14:textId="77777777" w:rsidR="00F55432" w:rsidRPr="004D1699" w:rsidRDefault="00F55432" w:rsidP="007333F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F55432" w:rsidRPr="004D1699" w14:paraId="635FFDF7" w14:textId="77777777" w:rsidTr="00F55432">
        <w:trPr>
          <w:trHeight w:val="525"/>
          <w:jc w:val="center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8DFFA" w14:textId="780DD25F" w:rsidR="00F55432" w:rsidRPr="004D1699" w:rsidRDefault="00F55432" w:rsidP="00F55432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4D1699">
              <w:rPr>
                <w:rFonts w:eastAsia="Calibri"/>
              </w:rPr>
              <w:t>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56891" w14:textId="77777777" w:rsidR="00F55432" w:rsidRPr="004D1699" w:rsidRDefault="00F55432" w:rsidP="007333F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4A994822" w14:textId="77777777" w:rsidR="00F55432" w:rsidRPr="004D1699" w:rsidRDefault="00F55432" w:rsidP="007333F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D1699">
              <w:rPr>
                <w:rFonts w:eastAsia="Calibri"/>
              </w:rPr>
              <w:t>Hrvatski jezik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28CC" w14:textId="48EA834B" w:rsidR="00F55432" w:rsidRPr="004D1699" w:rsidRDefault="00F55432" w:rsidP="007333F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4.c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9F31B" w14:textId="6097A1A3" w:rsidR="00F55432" w:rsidRPr="004D1699" w:rsidRDefault="00F55432" w:rsidP="007333F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F55432" w:rsidRPr="004D1699" w14:paraId="7DDB0460" w14:textId="77777777" w:rsidTr="00F55432">
        <w:trPr>
          <w:trHeight w:val="336"/>
          <w:jc w:val="center"/>
        </w:trPr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DE8B" w14:textId="77777777" w:rsidR="00F55432" w:rsidRPr="004D1699" w:rsidRDefault="00F55432" w:rsidP="00F55432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7754" w14:textId="77777777" w:rsidR="00F55432" w:rsidRPr="004D1699" w:rsidRDefault="00F55432" w:rsidP="007333F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9CAA" w14:textId="7EBD92EE" w:rsidR="00F55432" w:rsidRPr="004D1699" w:rsidRDefault="00F55432" w:rsidP="007333F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2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33E8" w14:textId="77777777" w:rsidR="00F55432" w:rsidRPr="004D1699" w:rsidRDefault="00F55432" w:rsidP="007333F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F55432" w:rsidRPr="004D1699" w14:paraId="1D98B25C" w14:textId="77777777" w:rsidTr="00F55432">
        <w:trPr>
          <w:trHeight w:val="447"/>
          <w:jc w:val="center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3C073" w14:textId="2157E8FF" w:rsidR="00F55432" w:rsidRPr="004D1699" w:rsidRDefault="00F55432" w:rsidP="00F55432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4D1699">
              <w:rPr>
                <w:rFonts w:eastAsia="Calibri"/>
              </w:rPr>
              <w:t>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AD313" w14:textId="77777777" w:rsidR="00F55432" w:rsidRPr="004D1699" w:rsidRDefault="00F55432" w:rsidP="007333F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6BC02477" w14:textId="77777777" w:rsidR="00F55432" w:rsidRPr="004D1699" w:rsidRDefault="00F55432" w:rsidP="007333F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D1699">
              <w:rPr>
                <w:rFonts w:eastAsia="Calibri"/>
              </w:rPr>
              <w:t>Hrvatski jezik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DBA6" w14:textId="2E013FAC" w:rsidR="00F55432" w:rsidRPr="004D1699" w:rsidRDefault="00F55432" w:rsidP="007333F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3.b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D732F" w14:textId="3420E027" w:rsidR="00F55432" w:rsidRPr="004D1699" w:rsidRDefault="00F55432" w:rsidP="007333F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F55432" w:rsidRPr="004D1699" w14:paraId="055AC24A" w14:textId="77777777" w:rsidTr="00F55432">
        <w:trPr>
          <w:trHeight w:val="438"/>
          <w:jc w:val="center"/>
        </w:trPr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36A3" w14:textId="77777777" w:rsidR="00F55432" w:rsidRPr="004D1699" w:rsidRDefault="00F55432" w:rsidP="00F55432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BC12" w14:textId="77777777" w:rsidR="00F55432" w:rsidRPr="004D1699" w:rsidRDefault="00F55432" w:rsidP="007333F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C27F" w14:textId="33FC604A" w:rsidR="00F55432" w:rsidRPr="004D1699" w:rsidRDefault="00F55432" w:rsidP="007333F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2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45F5" w14:textId="77777777" w:rsidR="00F55432" w:rsidRPr="004D1699" w:rsidRDefault="00F55432" w:rsidP="007333F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F55432" w:rsidRPr="004D1699" w14:paraId="26C3C31D" w14:textId="77777777" w:rsidTr="00F55432">
        <w:trPr>
          <w:trHeight w:val="486"/>
          <w:jc w:val="center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C5525" w14:textId="3745F7F5" w:rsidR="00F55432" w:rsidRPr="004D1699" w:rsidRDefault="00F55432" w:rsidP="00F55432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4D1699">
              <w:rPr>
                <w:rFonts w:eastAsia="Calibri"/>
              </w:rPr>
              <w:t>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B321F" w14:textId="77777777" w:rsidR="00F55432" w:rsidRPr="004D1699" w:rsidRDefault="00F55432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D1699">
              <w:rPr>
                <w:rFonts w:eastAsia="Calibri"/>
              </w:rPr>
              <w:t>Hrvatski jezik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CC9E" w14:textId="6F9C1137" w:rsidR="00F55432" w:rsidRPr="004D1699" w:rsidRDefault="00F55432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1.b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87456" w14:textId="6C440E42" w:rsidR="00F55432" w:rsidRPr="004D1699" w:rsidRDefault="00F55432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F55432" w:rsidRPr="004D1699" w14:paraId="7754B562" w14:textId="77777777" w:rsidTr="00F55432">
        <w:trPr>
          <w:trHeight w:val="400"/>
          <w:jc w:val="center"/>
        </w:trPr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E808" w14:textId="77777777" w:rsidR="00F55432" w:rsidRPr="004D1699" w:rsidRDefault="00F55432" w:rsidP="00F55432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5318" w14:textId="77777777" w:rsidR="00F55432" w:rsidRPr="004D1699" w:rsidRDefault="00F55432" w:rsidP="004D1699">
            <w:pPr>
              <w:suppressAutoHyphens/>
              <w:autoSpaceDN w:val="0"/>
              <w:ind w:left="162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B7E7" w14:textId="6A94E445" w:rsidR="00F55432" w:rsidRPr="004D1699" w:rsidRDefault="00F55432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komercijalsit</w:t>
            </w:r>
          </w:p>
        </w:tc>
        <w:tc>
          <w:tcPr>
            <w:tcW w:w="2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36F2" w14:textId="77777777" w:rsidR="00F55432" w:rsidRPr="004D1699" w:rsidRDefault="00F55432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F55432" w:rsidRPr="004D1699" w14:paraId="00186282" w14:textId="77777777" w:rsidTr="00F55432">
        <w:trPr>
          <w:trHeight w:val="282"/>
          <w:jc w:val="center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F57C8" w14:textId="77777777" w:rsidR="00F55432" w:rsidRPr="004D1699" w:rsidRDefault="00F55432" w:rsidP="00F55432">
            <w:pPr>
              <w:tabs>
                <w:tab w:val="left" w:pos="8318"/>
              </w:tabs>
              <w:suppressAutoHyphens/>
              <w:autoSpaceDN w:val="0"/>
              <w:ind w:left="177"/>
              <w:jc w:val="center"/>
              <w:textAlignment w:val="baseline"/>
              <w:rPr>
                <w:rFonts w:eastAsia="Calibri"/>
              </w:rPr>
            </w:pPr>
          </w:p>
          <w:p w14:paraId="778C7C4C" w14:textId="77777777" w:rsidR="00F55432" w:rsidRDefault="00F55432" w:rsidP="00F55432">
            <w:pPr>
              <w:tabs>
                <w:tab w:val="left" w:pos="8318"/>
              </w:tabs>
              <w:suppressAutoHyphens/>
              <w:autoSpaceDN w:val="0"/>
              <w:ind w:left="17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Pr="004D1699">
              <w:rPr>
                <w:rFonts w:eastAsia="Calibri"/>
              </w:rPr>
              <w:t>.</w:t>
            </w:r>
          </w:p>
          <w:p w14:paraId="52974BC7" w14:textId="2E70C84A" w:rsidR="00F55432" w:rsidRPr="004D1699" w:rsidRDefault="00F55432" w:rsidP="00F55432">
            <w:pPr>
              <w:tabs>
                <w:tab w:val="left" w:pos="8318"/>
              </w:tabs>
              <w:suppressAutoHyphens/>
              <w:autoSpaceDN w:val="0"/>
              <w:ind w:left="17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B25CA" w14:textId="4DEB2EB0" w:rsidR="00F55432" w:rsidRPr="004D1699" w:rsidRDefault="00F55432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Hrvatski jezik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3856" w14:textId="5A291DDE" w:rsidR="00F55432" w:rsidRPr="004D1699" w:rsidRDefault="00F55432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52425" w14:textId="1467A0DF" w:rsidR="00F55432" w:rsidRPr="004D1699" w:rsidRDefault="00F55432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F55432" w:rsidRPr="004D1699" w14:paraId="55C38A60" w14:textId="77777777" w:rsidTr="00F55432">
        <w:trPr>
          <w:trHeight w:val="280"/>
          <w:jc w:val="center"/>
        </w:trPr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4012" w14:textId="77777777" w:rsidR="00F55432" w:rsidRPr="004D1699" w:rsidRDefault="00F55432" w:rsidP="00F55432">
            <w:pPr>
              <w:tabs>
                <w:tab w:val="left" w:pos="8318"/>
              </w:tabs>
              <w:suppressAutoHyphens/>
              <w:autoSpaceDN w:val="0"/>
              <w:ind w:left="17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CE1B" w14:textId="77777777" w:rsidR="00F55432" w:rsidRPr="004D1699" w:rsidRDefault="00F55432" w:rsidP="004D1699">
            <w:pPr>
              <w:tabs>
                <w:tab w:val="left" w:pos="8318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93F0" w14:textId="0C3E0C94" w:rsidR="00F55432" w:rsidRDefault="00F55432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pripreme za maturu 4.c</w:t>
            </w:r>
          </w:p>
        </w:tc>
        <w:tc>
          <w:tcPr>
            <w:tcW w:w="2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362A" w14:textId="77777777" w:rsidR="00F55432" w:rsidRPr="004D1699" w:rsidRDefault="00F55432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F55432" w:rsidRPr="004D1699" w14:paraId="148ADA48" w14:textId="77777777" w:rsidTr="00F55432">
        <w:trPr>
          <w:trHeight w:val="432"/>
          <w:jc w:val="center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2FD39" w14:textId="72F44892" w:rsidR="00F55432" w:rsidRPr="004D1699" w:rsidRDefault="00F55432" w:rsidP="00F55432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 7.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26379" w14:textId="71656F02" w:rsidR="00F55432" w:rsidRPr="004D1699" w:rsidRDefault="00F55432" w:rsidP="002B6F1E">
            <w:pPr>
              <w:suppressAutoHyphens/>
              <w:autoSpaceDN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Razrednica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CB7" w14:textId="4A61E591" w:rsidR="00F55432" w:rsidRPr="004D1699" w:rsidRDefault="00F55432" w:rsidP="00C87CF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2.e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95410" w14:textId="66935590" w:rsidR="00F55432" w:rsidRDefault="00F55432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F55432" w:rsidRPr="004D1699" w14:paraId="437D7134" w14:textId="77777777" w:rsidTr="00F55432">
        <w:trPr>
          <w:trHeight w:val="457"/>
          <w:jc w:val="center"/>
        </w:trPr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BFB7" w14:textId="77777777" w:rsidR="00F55432" w:rsidRPr="004D1699" w:rsidRDefault="00F55432" w:rsidP="002B6F1E">
            <w:pPr>
              <w:suppressAutoHyphens/>
              <w:autoSpaceDN w:val="0"/>
              <w:textAlignment w:val="baseline"/>
              <w:rPr>
                <w:rFonts w:eastAsia="Calibri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CE56" w14:textId="77777777" w:rsidR="00F55432" w:rsidRPr="004D1699" w:rsidRDefault="00F55432" w:rsidP="002B6F1E">
            <w:pPr>
              <w:suppressAutoHyphens/>
              <w:autoSpaceDN w:val="0"/>
              <w:textAlignment w:val="baseline"/>
              <w:rPr>
                <w:rFonts w:eastAsia="Calibr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80A7" w14:textId="7B29F9F8" w:rsidR="00F55432" w:rsidRPr="004D1699" w:rsidRDefault="00F55432" w:rsidP="00C87CF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med. tehničar</w:t>
            </w:r>
          </w:p>
        </w:tc>
        <w:tc>
          <w:tcPr>
            <w:tcW w:w="2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C842" w14:textId="77777777" w:rsidR="00F55432" w:rsidRDefault="00F55432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F55432" w:rsidRPr="004D1699" w14:paraId="4FA1F153" w14:textId="77777777" w:rsidTr="00F55432">
        <w:trPr>
          <w:trHeight w:val="905"/>
          <w:jc w:val="center"/>
        </w:trPr>
        <w:tc>
          <w:tcPr>
            <w:tcW w:w="6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CDEE" w14:textId="77777777" w:rsidR="00F55432" w:rsidRPr="004D1699" w:rsidRDefault="00F55432" w:rsidP="002B6F1E">
            <w:pPr>
              <w:suppressAutoHyphens/>
              <w:autoSpaceDN w:val="0"/>
              <w:textAlignment w:val="baseline"/>
              <w:rPr>
                <w:rFonts w:eastAsia="Calibri"/>
              </w:rPr>
            </w:pPr>
          </w:p>
          <w:p w14:paraId="4095480F" w14:textId="16EFCF99" w:rsidR="00F55432" w:rsidRPr="00F34963" w:rsidRDefault="00F55432" w:rsidP="002B6F1E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 SATI TJEDNO: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3A78" w14:textId="01131FD5" w:rsidR="00F55432" w:rsidRDefault="00F55432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</w:tbl>
    <w:p w14:paraId="0B5B764C" w14:textId="77777777" w:rsidR="004D1699" w:rsidRDefault="004D1699" w:rsidP="00E316A7"/>
    <w:p w14:paraId="4ED5FAA1" w14:textId="77777777" w:rsidR="004D1699" w:rsidRDefault="004D1699" w:rsidP="00E316A7"/>
    <w:p w14:paraId="01FCD519" w14:textId="77777777" w:rsidR="004D1699" w:rsidRDefault="004D1699" w:rsidP="00E316A7"/>
    <w:p w14:paraId="5B87D50E" w14:textId="77777777" w:rsidR="004D1699" w:rsidRDefault="004D1699" w:rsidP="00E316A7"/>
    <w:p w14:paraId="0505640A" w14:textId="77777777" w:rsidR="004D1699" w:rsidRDefault="004D1699" w:rsidP="00E316A7"/>
    <w:p w14:paraId="3ADB97F8" w14:textId="77777777" w:rsidR="004D1699" w:rsidRDefault="004D1699" w:rsidP="00E316A7"/>
    <w:p w14:paraId="1561D1C0" w14:textId="77777777" w:rsidR="004D1699" w:rsidRDefault="004D1699" w:rsidP="00E316A7"/>
    <w:p w14:paraId="64B85F41" w14:textId="77777777" w:rsidR="004D1699" w:rsidRDefault="004D1699" w:rsidP="00E316A7"/>
    <w:p w14:paraId="102B3CC6" w14:textId="77777777" w:rsidR="004D1699" w:rsidRDefault="004D1699" w:rsidP="00E316A7"/>
    <w:p w14:paraId="65C72A94" w14:textId="77777777" w:rsidR="004D1699" w:rsidRDefault="004D1699" w:rsidP="00E316A7"/>
    <w:p w14:paraId="24B967E1" w14:textId="77777777" w:rsidR="004D1699" w:rsidRDefault="004D1699" w:rsidP="00E316A7"/>
    <w:p w14:paraId="77D2DCBB" w14:textId="77777777" w:rsidR="004D1699" w:rsidRDefault="004D1699" w:rsidP="00E316A7"/>
    <w:p w14:paraId="6F6AE266" w14:textId="77777777" w:rsidR="004D1699" w:rsidRDefault="004D1699" w:rsidP="00E316A7"/>
    <w:p w14:paraId="727C559E" w14:textId="77777777" w:rsidR="004D1699" w:rsidRDefault="004D1699" w:rsidP="00E316A7"/>
    <w:p w14:paraId="26ED8443" w14:textId="77777777" w:rsidR="004D1699" w:rsidRDefault="004D1699" w:rsidP="00E316A7"/>
    <w:p w14:paraId="00F7CD8B" w14:textId="77777777" w:rsidR="004D1699" w:rsidRDefault="004D1699" w:rsidP="00E316A7"/>
    <w:p w14:paraId="3D9500BF" w14:textId="77777777" w:rsidR="004D1699" w:rsidRDefault="004D1699" w:rsidP="00E316A7"/>
    <w:p w14:paraId="184A8285" w14:textId="77777777" w:rsidR="004D1699" w:rsidRDefault="004D1699" w:rsidP="00E316A7"/>
    <w:p w14:paraId="7D7DF32B" w14:textId="77777777" w:rsidR="004D1699" w:rsidRDefault="004D1699" w:rsidP="00E316A7"/>
    <w:p w14:paraId="63E6A411" w14:textId="77777777" w:rsidR="004D1699" w:rsidRDefault="004D1699" w:rsidP="00E316A7"/>
    <w:p w14:paraId="707E1FE0" w14:textId="77777777" w:rsidR="00E316A7" w:rsidRDefault="00E316A7" w:rsidP="00E316A7"/>
    <w:p w14:paraId="3199D853" w14:textId="77777777" w:rsidR="00E316A7" w:rsidRPr="004D1699" w:rsidRDefault="00E316A7" w:rsidP="00E316A7">
      <w:pPr>
        <w:rPr>
          <w:b/>
        </w:rPr>
      </w:pPr>
      <w:r w:rsidRPr="004D1699">
        <w:rPr>
          <w:b/>
        </w:rPr>
        <w:t>Ime i prezime: Željana Novaković</w:t>
      </w:r>
    </w:p>
    <w:p w14:paraId="760CBD0B" w14:textId="77777777" w:rsidR="00E316A7" w:rsidRPr="00784354" w:rsidRDefault="00E316A7" w:rsidP="00E316A7">
      <w:pPr>
        <w:rPr>
          <w:sz w:val="40"/>
          <w:szCs w:val="40"/>
        </w:rPr>
      </w:pPr>
    </w:p>
    <w:tbl>
      <w:tblPr>
        <w:tblW w:w="8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2159"/>
        <w:gridCol w:w="3113"/>
        <w:gridCol w:w="1762"/>
      </w:tblGrid>
      <w:tr w:rsidR="007E5EAE" w:rsidRPr="004D1699" w14:paraId="064CCFDC" w14:textId="77777777" w:rsidTr="007E5EAE">
        <w:trPr>
          <w:trHeight w:val="475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477B" w14:textId="762171A6" w:rsidR="007E5EAE" w:rsidRPr="004D1699" w:rsidRDefault="007E5EAE" w:rsidP="004D169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4D1699">
              <w:rPr>
                <w:rFonts w:eastAsia="Calibri"/>
                <w:b/>
              </w:rPr>
              <w:t>Red</w:t>
            </w:r>
            <w:r w:rsidR="00FC0698">
              <w:rPr>
                <w:rFonts w:eastAsia="Calibri"/>
                <w:b/>
              </w:rPr>
              <w:t>.</w:t>
            </w:r>
            <w:r w:rsidRPr="004D1699">
              <w:rPr>
                <w:rFonts w:eastAsia="Calibri"/>
                <w:b/>
              </w:rPr>
              <w:t xml:space="preserve"> br</w:t>
            </w:r>
            <w:r w:rsidR="00FC0698">
              <w:rPr>
                <w:rFonts w:eastAsia="Calibri"/>
                <w:b/>
              </w:rPr>
              <w:t>.</w:t>
            </w:r>
            <w:r w:rsidRPr="004D1699">
              <w:rPr>
                <w:rFonts w:eastAsia="Calibri"/>
                <w:b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685" w14:textId="77777777" w:rsidR="007E5EAE" w:rsidRPr="004D1699" w:rsidRDefault="007E5EAE" w:rsidP="004D169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4D1699">
              <w:rPr>
                <w:rFonts w:eastAsia="Calibri"/>
                <w:b/>
              </w:rPr>
              <w:t>Nastavni predmet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C82F" w14:textId="77777777" w:rsidR="007E5EAE" w:rsidRPr="004D1699" w:rsidRDefault="007E5EAE" w:rsidP="004D1699">
            <w:pPr>
              <w:suppressAutoHyphens/>
              <w:autoSpaceDN w:val="0"/>
              <w:spacing w:before="120"/>
              <w:textAlignment w:val="baseline"/>
              <w:rPr>
                <w:rFonts w:eastAsia="Calibri"/>
                <w:b/>
              </w:rPr>
            </w:pPr>
            <w:r w:rsidRPr="004D1699">
              <w:rPr>
                <w:rFonts w:eastAsia="Calibri"/>
                <w:b/>
              </w:rPr>
              <w:t>Zanimanje/razred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D554" w14:textId="7777777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4D1699">
              <w:rPr>
                <w:rFonts w:eastAsia="Calibri"/>
                <w:b/>
              </w:rPr>
              <w:t>Broj sati tjedno</w:t>
            </w:r>
          </w:p>
        </w:tc>
      </w:tr>
      <w:tr w:rsidR="007E5EAE" w:rsidRPr="004D1699" w14:paraId="1B6042B3" w14:textId="77777777" w:rsidTr="007E5EAE">
        <w:trPr>
          <w:trHeight w:val="476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E451" w14:textId="7777777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5B19D682" w14:textId="7777777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D1699">
              <w:rPr>
                <w:rFonts w:eastAsia="Calibri"/>
              </w:rPr>
              <w:t>1.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2653" w14:textId="7777777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0996039D" w14:textId="21BB03A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D1699">
              <w:rPr>
                <w:rFonts w:eastAsia="Calibri"/>
              </w:rPr>
              <w:t>Engleski jezik</w:t>
            </w:r>
            <w:r>
              <w:rPr>
                <w:rFonts w:eastAsia="Calibri"/>
              </w:rPr>
              <w:t xml:space="preserve"> s dopisivanjem</w:t>
            </w:r>
            <w:r w:rsidRPr="004D1699">
              <w:rPr>
                <w:rFonts w:eastAsia="Calibri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15601F" w14:textId="781C92AF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3.a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EC68" w14:textId="7D66D6A5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4D1699" w14:paraId="36A0ED41" w14:textId="77777777" w:rsidTr="007E5EAE">
        <w:trPr>
          <w:trHeight w:val="498"/>
          <w:jc w:val="center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9CAD" w14:textId="7777777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75E9" w14:textId="7777777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360C" w14:textId="4BA8ECC2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ekonomist</w:t>
            </w: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71C1" w14:textId="7777777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D1699" w14:paraId="07F1DE1B" w14:textId="77777777" w:rsidTr="007E5EAE">
        <w:trPr>
          <w:trHeight w:val="421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A9F11" w14:textId="7777777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D1699">
              <w:rPr>
                <w:rFonts w:eastAsia="Calibri"/>
              </w:rPr>
              <w:t>2.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541D1" w14:textId="7777777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D1699">
              <w:rPr>
                <w:rFonts w:eastAsia="Calibri"/>
              </w:rPr>
              <w:t xml:space="preserve">Engleski jezik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C552" w14:textId="24613DF3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3.m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6A33C" w14:textId="77777777" w:rsidR="007E5EAE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  <w:p w14:paraId="3279DBCC" w14:textId="6D4561F6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D1699" w14:paraId="7863FE82" w14:textId="77777777" w:rsidTr="007E5EAE">
        <w:trPr>
          <w:trHeight w:val="401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25FBD" w14:textId="7777777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FBCC3" w14:textId="7777777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5C48" w14:textId="193CF55B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tur. – hot. kom.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B1CFD" w14:textId="7777777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D1699" w14:paraId="3C956CEA" w14:textId="77777777" w:rsidTr="007E5EAE">
        <w:trPr>
          <w:trHeight w:val="421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B0F2" w14:textId="7777777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20BC0729" w14:textId="7777777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D1699">
              <w:rPr>
                <w:rFonts w:eastAsia="Calibri"/>
              </w:rPr>
              <w:t>3.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822A" w14:textId="7777777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D1699">
              <w:rPr>
                <w:rFonts w:eastAsia="Calibri"/>
              </w:rPr>
              <w:t>Engleski jezik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6D7007" w14:textId="728A92CD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1.e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27CA" w14:textId="1EF10A11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4D1699" w14:paraId="09A6A524" w14:textId="77777777" w:rsidTr="007E5EAE">
        <w:trPr>
          <w:trHeight w:val="403"/>
          <w:jc w:val="center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22A7" w14:textId="7777777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2BC0" w14:textId="7777777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1860" w14:textId="4CBE7308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med. tehničar</w:t>
            </w: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3833" w14:textId="7777777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D1699" w14:paraId="690D7C6F" w14:textId="77777777" w:rsidTr="007E5EAE">
        <w:trPr>
          <w:trHeight w:val="366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1ACA" w14:textId="7777777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D1699">
              <w:rPr>
                <w:rFonts w:eastAsia="Calibri"/>
              </w:rPr>
              <w:t>4.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8E2B" w14:textId="446FEECA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D1699">
              <w:rPr>
                <w:rFonts w:eastAsia="Calibri"/>
              </w:rPr>
              <w:t>Engleski jezik</w:t>
            </w:r>
            <w:r>
              <w:rPr>
                <w:rFonts w:eastAsia="Calibri"/>
              </w:rPr>
              <w:t xml:space="preserve"> s dopisivanjem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E6A2" w14:textId="2F7BC06B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4.a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3AFA" w14:textId="7A7ED933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4D1699" w14:paraId="686072C9" w14:textId="77777777" w:rsidTr="007E5EAE">
        <w:trPr>
          <w:trHeight w:val="293"/>
          <w:jc w:val="center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92A7" w14:textId="7777777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F2D3" w14:textId="7777777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7F13" w14:textId="7DCE9D8B" w:rsidR="007E5EAE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ekonomist</w:t>
            </w:r>
          </w:p>
          <w:p w14:paraId="72A1608A" w14:textId="50F1C823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26A6" w14:textId="77777777" w:rsidR="007E5EAE" w:rsidRPr="004D1699" w:rsidRDefault="007E5EAE" w:rsidP="004D16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D1699" w14:paraId="7CFD77D6" w14:textId="77777777" w:rsidTr="007E5EAE">
        <w:trPr>
          <w:trHeight w:val="200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089F8" w14:textId="77777777" w:rsidR="007E5EAE" w:rsidRPr="004D1699" w:rsidRDefault="007E5EAE" w:rsidP="00E70A25">
            <w:pPr>
              <w:suppressAutoHyphens/>
              <w:autoSpaceDN w:val="0"/>
              <w:textAlignment w:val="baseline"/>
              <w:rPr>
                <w:rFonts w:eastAsia="Calibri"/>
              </w:rPr>
            </w:pPr>
            <w:r w:rsidRPr="004D1699">
              <w:rPr>
                <w:rFonts w:eastAsia="Calibri"/>
              </w:rPr>
              <w:t xml:space="preserve">       5.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9E017" w14:textId="77777777" w:rsidR="007E5EAE" w:rsidRPr="004D1699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D1699">
              <w:rPr>
                <w:rFonts w:eastAsia="Calibri"/>
              </w:rPr>
              <w:t>Engleski jezik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D00B9" w14:textId="77777777" w:rsidR="007E5EAE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4.m</w:t>
            </w:r>
          </w:p>
          <w:p w14:paraId="10F6828A" w14:textId="1ECAE5C5" w:rsidR="007E5EAE" w:rsidRPr="004D1699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2AEEC" w14:textId="5D5C4227" w:rsidR="007E5EAE" w:rsidRPr="004D1699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4D1699" w14:paraId="3FB4D822" w14:textId="77777777" w:rsidTr="007E5EAE">
        <w:trPr>
          <w:trHeight w:val="323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B405C" w14:textId="77777777" w:rsidR="007E5EAE" w:rsidRPr="004D1699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0C763" w14:textId="77777777" w:rsidR="007E5EAE" w:rsidRPr="004D1699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CF308" w14:textId="77777777" w:rsidR="007E5EAE" w:rsidRDefault="007E5EAE" w:rsidP="007E5EAE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hot.tur.kom</w:t>
            </w:r>
          </w:p>
          <w:p w14:paraId="3CBE031F" w14:textId="04CDC98E" w:rsidR="007E5EAE" w:rsidRPr="004D1699" w:rsidRDefault="007E5EAE" w:rsidP="007E5EAE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2787B" w14:textId="77777777" w:rsidR="007E5EAE" w:rsidRPr="004D1699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D1699" w14:paraId="6F73C408" w14:textId="77777777" w:rsidTr="007E5EAE">
        <w:trPr>
          <w:trHeight w:val="385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454D7" w14:textId="77777777" w:rsidR="007E5EAE" w:rsidRPr="004D1699" w:rsidRDefault="007E5EAE" w:rsidP="00E70A25">
            <w:pPr>
              <w:suppressAutoHyphens/>
              <w:autoSpaceDN w:val="0"/>
              <w:textAlignment w:val="baseline"/>
              <w:rPr>
                <w:rFonts w:eastAsia="Calibri"/>
              </w:rPr>
            </w:pPr>
            <w:r w:rsidRPr="004D1699">
              <w:rPr>
                <w:rFonts w:eastAsia="Calibri"/>
              </w:rPr>
              <w:t xml:space="preserve">       6.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77055" w14:textId="69EE7B9A" w:rsidR="007E5EAE" w:rsidRPr="004D1699" w:rsidRDefault="007E5EAE" w:rsidP="00E70A25">
            <w:pPr>
              <w:suppressAutoHyphens/>
              <w:autoSpaceDN w:val="0"/>
              <w:textAlignment w:val="baseline"/>
              <w:rPr>
                <w:rFonts w:eastAsia="Calibri"/>
              </w:rPr>
            </w:pPr>
            <w:r w:rsidRPr="004D1699">
              <w:rPr>
                <w:rFonts w:eastAsia="Calibri"/>
                <w:b/>
              </w:rPr>
              <w:t xml:space="preserve">     </w:t>
            </w:r>
            <w:r w:rsidRPr="004D1699">
              <w:rPr>
                <w:rFonts w:eastAsia="Calibri"/>
              </w:rPr>
              <w:t>Engleski jezik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3782" w14:textId="660E6637" w:rsidR="007E5EAE" w:rsidRPr="004D1699" w:rsidRDefault="007E5EAE" w:rsidP="007E5EAE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4.b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8F38A" w14:textId="3C2C3E19" w:rsidR="007E5EAE" w:rsidRPr="004D1699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4D1699" w14:paraId="67D3F802" w14:textId="77777777" w:rsidTr="007E5EAE">
        <w:trPr>
          <w:trHeight w:val="275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4B03" w14:textId="77777777" w:rsidR="007E5EAE" w:rsidRPr="004D1699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7F57" w14:textId="77777777" w:rsidR="007E5EAE" w:rsidRPr="004D1699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817B" w14:textId="006418C0" w:rsidR="007E5EAE" w:rsidRDefault="007E5EAE" w:rsidP="007E5EAE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  <w:p w14:paraId="5ED810DC" w14:textId="453A9BBC" w:rsidR="007E5EAE" w:rsidRPr="004D1699" w:rsidRDefault="007E5EAE" w:rsidP="007E5EAE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452F" w14:textId="77777777" w:rsidR="007E5EAE" w:rsidRPr="004D1699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</w:tc>
      </w:tr>
      <w:tr w:rsidR="007E5EAE" w:rsidRPr="004D1699" w14:paraId="382E104B" w14:textId="77777777" w:rsidTr="007E5EAE">
        <w:trPr>
          <w:trHeight w:val="303"/>
          <w:jc w:val="center"/>
        </w:trPr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E600F" w14:textId="77777777" w:rsidR="007E5EAE" w:rsidRPr="004D1699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D1699">
              <w:rPr>
                <w:rFonts w:eastAsia="Calibri"/>
              </w:rPr>
              <w:t>7.</w:t>
            </w:r>
          </w:p>
        </w:tc>
        <w:tc>
          <w:tcPr>
            <w:tcW w:w="21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69ED8" w14:textId="77777777" w:rsidR="007E5EAE" w:rsidRPr="004D1699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D1699">
              <w:rPr>
                <w:rFonts w:eastAsia="Calibri"/>
              </w:rPr>
              <w:t>Engleski jezik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44AD5" w14:textId="77777777" w:rsidR="007E5EAE" w:rsidRDefault="007E5EAE" w:rsidP="007E5EAE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0828C713" w14:textId="2FC95BF8" w:rsidR="007E5EAE" w:rsidRPr="004D1699" w:rsidRDefault="007E5EAE" w:rsidP="007E5EAE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 razred</w:t>
            </w:r>
          </w:p>
        </w:tc>
        <w:tc>
          <w:tcPr>
            <w:tcW w:w="17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9C818" w14:textId="145A588D" w:rsidR="007E5EAE" w:rsidRPr="004D1699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7E5EAE" w:rsidRPr="004D1699" w14:paraId="68659465" w14:textId="77777777" w:rsidTr="007E5EAE">
        <w:trPr>
          <w:trHeight w:val="372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12C9D" w14:textId="77777777" w:rsidR="007E5EAE" w:rsidRPr="004D1699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950BD" w14:textId="77777777" w:rsidR="007E5EAE" w:rsidRPr="004D1699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E354F" w14:textId="77777777" w:rsidR="007E5EAE" w:rsidRDefault="007E5EAE" w:rsidP="007E5EAE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pripreme za natjecanje</w:t>
            </w:r>
          </w:p>
          <w:p w14:paraId="12FB2F77" w14:textId="468F7DD3" w:rsidR="007E5EAE" w:rsidRPr="004D1699" w:rsidRDefault="007E5EAE" w:rsidP="007E5EAE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8A2AD" w14:textId="21A1EC79" w:rsidR="007E5EAE" w:rsidRPr="004D1699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D1699" w14:paraId="6FBCAEC5" w14:textId="77777777" w:rsidTr="007E5EAE">
        <w:trPr>
          <w:trHeight w:val="468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E7690" w14:textId="77777777" w:rsidR="007E5EAE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229F0A32" w14:textId="7EE5F0A9" w:rsidR="007E5EAE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  <w:p w14:paraId="1E67E7B8" w14:textId="77777777" w:rsidR="007E5EAE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135F8" w14:textId="0A4BF344" w:rsidR="007E5EAE" w:rsidRPr="004D1699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Engleski jezik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02071" w14:textId="11937F71" w:rsidR="007E5EAE" w:rsidRPr="004D1699" w:rsidRDefault="007E5EAE" w:rsidP="007E5EAE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 razred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9757A" w14:textId="479EBDCC" w:rsidR="007E5EAE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7E5EAE" w:rsidRPr="004D1699" w14:paraId="164AC3F1" w14:textId="77777777" w:rsidTr="007E5EAE">
        <w:trPr>
          <w:trHeight w:val="430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D38B3" w14:textId="77777777" w:rsidR="007E5EAE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4ED31" w14:textId="77777777" w:rsidR="007E5EAE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C332F" w14:textId="15FE1AEE" w:rsidR="007E5EAE" w:rsidRPr="004D1699" w:rsidRDefault="007E5EAE" w:rsidP="007E5EAE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pripreme za natjecanje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48FBB" w14:textId="3624E3F3" w:rsidR="007E5EAE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D1699" w14:paraId="0017FB21" w14:textId="77777777" w:rsidTr="007E5EAE">
        <w:trPr>
          <w:trHeight w:val="265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3E356" w14:textId="77777777" w:rsidR="007E5EAE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13A54F22" w14:textId="199703B8" w:rsidR="007E5EAE" w:rsidRPr="004D1699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98C9D" w14:textId="77777777" w:rsidR="007E5EAE" w:rsidRPr="004D1699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D1699">
              <w:rPr>
                <w:rFonts w:eastAsia="Calibri"/>
              </w:rPr>
              <w:t>Aktiv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444E3" w14:textId="77777777" w:rsidR="007E5EAE" w:rsidRPr="004D1699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3C135" w14:textId="6F7BA26F" w:rsidR="007E5EAE" w:rsidRPr="004D1699" w:rsidRDefault="007E5EAE" w:rsidP="00E70A2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7E5EAE" w:rsidRPr="004D1699" w14:paraId="1AB88FF3" w14:textId="6E71BB0B" w:rsidTr="007E5EAE">
        <w:trPr>
          <w:trHeight w:val="683"/>
          <w:jc w:val="center"/>
        </w:trPr>
        <w:tc>
          <w:tcPr>
            <w:tcW w:w="6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D18B" w14:textId="0CABE15A" w:rsidR="007E5EAE" w:rsidRPr="00F34963" w:rsidRDefault="007E5EAE" w:rsidP="00E70A25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 SATI  TJEDNO: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9653" w14:textId="410D6491" w:rsidR="007E5EAE" w:rsidRPr="004D1699" w:rsidRDefault="007E5EAE" w:rsidP="00380F72">
            <w:pPr>
              <w:suppressAutoHyphens/>
              <w:autoSpaceDN w:val="0"/>
              <w:ind w:left="68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</w:tr>
    </w:tbl>
    <w:p w14:paraId="35772536" w14:textId="77777777" w:rsidR="00E316A7" w:rsidRDefault="00E316A7" w:rsidP="004D1699">
      <w:pPr>
        <w:rPr>
          <w:sz w:val="36"/>
          <w:szCs w:val="36"/>
        </w:rPr>
      </w:pPr>
    </w:p>
    <w:p w14:paraId="36DB4A7B" w14:textId="77777777" w:rsidR="00E316A7" w:rsidRDefault="00E316A7" w:rsidP="00E316A7">
      <w:pPr>
        <w:rPr>
          <w:sz w:val="36"/>
          <w:szCs w:val="36"/>
        </w:rPr>
      </w:pPr>
    </w:p>
    <w:p w14:paraId="15C51D90" w14:textId="77777777" w:rsidR="00E316A7" w:rsidRDefault="00E316A7" w:rsidP="00E316A7">
      <w:pPr>
        <w:rPr>
          <w:sz w:val="36"/>
          <w:szCs w:val="36"/>
        </w:rPr>
      </w:pPr>
    </w:p>
    <w:p w14:paraId="460BDEBA" w14:textId="77777777" w:rsidR="00E316A7" w:rsidRDefault="00E316A7" w:rsidP="00E316A7">
      <w:pPr>
        <w:rPr>
          <w:sz w:val="36"/>
          <w:szCs w:val="36"/>
        </w:rPr>
      </w:pPr>
    </w:p>
    <w:p w14:paraId="506C4F00" w14:textId="77777777" w:rsidR="00E316A7" w:rsidRDefault="00E316A7" w:rsidP="00E316A7">
      <w:pPr>
        <w:rPr>
          <w:sz w:val="36"/>
          <w:szCs w:val="36"/>
        </w:rPr>
      </w:pPr>
    </w:p>
    <w:p w14:paraId="661F8D23" w14:textId="77777777" w:rsidR="00E316A7" w:rsidRDefault="00E316A7" w:rsidP="00E316A7">
      <w:pPr>
        <w:rPr>
          <w:sz w:val="36"/>
          <w:szCs w:val="36"/>
        </w:rPr>
      </w:pPr>
    </w:p>
    <w:p w14:paraId="4B77793F" w14:textId="77777777" w:rsidR="007E5EAE" w:rsidRDefault="007E5EAE" w:rsidP="00E316A7"/>
    <w:p w14:paraId="7C0C6CF8" w14:textId="77777777" w:rsidR="007E5EAE" w:rsidRPr="007E5EAE" w:rsidRDefault="007E5EAE" w:rsidP="00E316A7"/>
    <w:p w14:paraId="1F76C57B" w14:textId="77777777" w:rsidR="007E5EAE" w:rsidRPr="007E5EAE" w:rsidRDefault="007E5EAE" w:rsidP="00E316A7"/>
    <w:p w14:paraId="7AA428B3" w14:textId="17A5A8FA" w:rsidR="00E316A7" w:rsidRDefault="00E316A7" w:rsidP="00A407C5">
      <w:pPr>
        <w:rPr>
          <w:b/>
        </w:rPr>
      </w:pPr>
      <w:r>
        <w:rPr>
          <w:sz w:val="36"/>
          <w:szCs w:val="36"/>
        </w:rPr>
        <w:br w:type="page"/>
      </w:r>
      <w:r w:rsidRPr="0069245C">
        <w:rPr>
          <w:b/>
        </w:rPr>
        <w:lastRenderedPageBreak/>
        <w:t>Ime i prezime: Vesna  Musulin</w:t>
      </w:r>
    </w:p>
    <w:p w14:paraId="5A770211" w14:textId="77777777" w:rsidR="007E5EAE" w:rsidRPr="00A407C5" w:rsidRDefault="007E5EAE" w:rsidP="00A407C5">
      <w:pPr>
        <w:rPr>
          <w:b/>
          <w:sz w:val="28"/>
          <w:szCs w:val="28"/>
        </w:rPr>
      </w:pPr>
    </w:p>
    <w:p w14:paraId="06BA47AD" w14:textId="77777777" w:rsidR="00E316A7" w:rsidRPr="00784354" w:rsidRDefault="00E316A7" w:rsidP="00E316A7">
      <w:pPr>
        <w:rPr>
          <w:sz w:val="40"/>
          <w:szCs w:val="40"/>
          <w:u w:val="single"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510"/>
        <w:gridCol w:w="2866"/>
        <w:gridCol w:w="1646"/>
      </w:tblGrid>
      <w:tr w:rsidR="007E5EAE" w:rsidRPr="0069245C" w14:paraId="2AB7E866" w14:textId="77777777" w:rsidTr="007E5EAE">
        <w:trPr>
          <w:trHeight w:val="1062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7A03" w14:textId="5190A08B" w:rsidR="007E5EAE" w:rsidRPr="0069245C" w:rsidRDefault="007E5EAE" w:rsidP="0069245C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69245C">
              <w:rPr>
                <w:rFonts w:eastAsia="Calibri"/>
                <w:b/>
              </w:rPr>
              <w:t>Red</w:t>
            </w:r>
            <w:r w:rsidR="00FC0698">
              <w:rPr>
                <w:rFonts w:eastAsia="Calibri"/>
                <w:b/>
              </w:rPr>
              <w:t>.</w:t>
            </w:r>
            <w:r w:rsidRPr="0069245C">
              <w:rPr>
                <w:rFonts w:eastAsia="Calibri"/>
                <w:b/>
              </w:rPr>
              <w:t xml:space="preserve"> br</w:t>
            </w:r>
            <w:r w:rsidR="00FC0698">
              <w:rPr>
                <w:rFonts w:eastAsia="Calibri"/>
                <w:b/>
              </w:rPr>
              <w:t>.</w:t>
            </w:r>
            <w:r w:rsidRPr="0069245C">
              <w:rPr>
                <w:rFonts w:eastAsia="Calibri"/>
                <w:b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8779" w14:textId="77777777" w:rsidR="007E5EAE" w:rsidRPr="0069245C" w:rsidRDefault="007E5EAE" w:rsidP="0069245C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69245C">
              <w:rPr>
                <w:rFonts w:eastAsia="Calibri"/>
                <w:b/>
              </w:rPr>
              <w:t>Nastavni predmet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2A9E" w14:textId="259CD2FE" w:rsidR="007E5EAE" w:rsidRPr="0069245C" w:rsidRDefault="007E5EAE" w:rsidP="0069245C">
            <w:pPr>
              <w:suppressAutoHyphens/>
              <w:autoSpaceDN w:val="0"/>
              <w:spacing w:before="120"/>
              <w:textAlignment w:val="baseline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Z</w:t>
            </w:r>
            <w:r w:rsidRPr="0069245C">
              <w:rPr>
                <w:rFonts w:eastAsia="Calibri"/>
                <w:b/>
              </w:rPr>
              <w:t>animanje/razred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16A8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69245C">
              <w:rPr>
                <w:rFonts w:eastAsia="Calibri"/>
                <w:b/>
              </w:rPr>
              <w:t>Broj sati tjedno</w:t>
            </w:r>
          </w:p>
        </w:tc>
      </w:tr>
      <w:tr w:rsidR="007E5EAE" w:rsidRPr="0069245C" w14:paraId="1F5E00B5" w14:textId="77777777" w:rsidTr="007E5EAE">
        <w:trPr>
          <w:trHeight w:val="454"/>
          <w:jc w:val="center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B61D3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08C4D484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9245C">
              <w:rPr>
                <w:rFonts w:eastAsia="Calibri"/>
              </w:rPr>
              <w:t>1.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97EFC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27293169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9245C">
              <w:rPr>
                <w:rFonts w:eastAsia="Calibri"/>
              </w:rPr>
              <w:t>Engleski jezik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954E6" w14:textId="0C6052A3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2.c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805A8" w14:textId="4B8F582B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69245C" w14:paraId="52496BA6" w14:textId="77777777" w:rsidTr="007E5EAE">
        <w:trPr>
          <w:trHeight w:val="228"/>
          <w:jc w:val="center"/>
        </w:trPr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F133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1C5F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C699D" w14:textId="1F7BCD0D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B61E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69245C" w14:paraId="1BFAE2FE" w14:textId="77777777" w:rsidTr="007E5EAE">
        <w:trPr>
          <w:trHeight w:val="566"/>
          <w:jc w:val="center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39578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357A1874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9245C">
              <w:rPr>
                <w:rFonts w:eastAsia="Calibri"/>
              </w:rPr>
              <w:t>2.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8D749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7637C762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9245C">
              <w:rPr>
                <w:rFonts w:eastAsia="Calibri"/>
              </w:rPr>
              <w:t>Engleski jezik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8FFD3" w14:textId="5F6B50C9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3.c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10509" w14:textId="36B3BEC3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69245C" w14:paraId="09D66726" w14:textId="77777777" w:rsidTr="007E5EAE">
        <w:trPr>
          <w:trHeight w:val="234"/>
          <w:jc w:val="center"/>
        </w:trPr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F103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9F2F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BB686" w14:textId="05535C88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4695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69245C" w14:paraId="1B549C90" w14:textId="77777777" w:rsidTr="007E5EAE">
        <w:trPr>
          <w:trHeight w:val="485"/>
          <w:jc w:val="center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FC5F2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06997DAE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9245C">
              <w:rPr>
                <w:rFonts w:eastAsia="Calibri"/>
              </w:rPr>
              <w:t>3.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7287F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7B595C85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9245C">
              <w:rPr>
                <w:rFonts w:eastAsia="Calibri"/>
              </w:rPr>
              <w:t>Engleski jezik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F46BD" w14:textId="17A7D54E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2.k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77D09" w14:textId="358DB00C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69245C" w14:paraId="62F587E8" w14:textId="77777777" w:rsidTr="007E5EAE">
        <w:trPr>
          <w:trHeight w:val="160"/>
          <w:jc w:val="center"/>
        </w:trPr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EF12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4633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8095E" w14:textId="4237B0D0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konobar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9C5E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69245C" w14:paraId="3C66F479" w14:textId="77777777" w:rsidTr="007E5EAE">
        <w:trPr>
          <w:trHeight w:val="412"/>
          <w:jc w:val="center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BAD3F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3DE1F4D2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9245C">
              <w:rPr>
                <w:rFonts w:eastAsia="Calibri"/>
              </w:rPr>
              <w:t>4.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9F934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025A07D3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9245C">
              <w:rPr>
                <w:rFonts w:eastAsia="Calibri"/>
              </w:rPr>
              <w:t>Engleski jezik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AEB83" w14:textId="45DFD8D8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3.f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0ACC" w14:textId="748EF1FC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69245C" w14:paraId="38E8A076" w14:textId="77777777" w:rsidTr="007E5EAE">
        <w:trPr>
          <w:trHeight w:val="530"/>
          <w:jc w:val="center"/>
        </w:trPr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A0EB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44D8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4D469" w14:textId="0D1CFC78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frizer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76C7" w14:textId="77777777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69245C" w14:paraId="1B4B1DD4" w14:textId="77777777" w:rsidTr="007E5EAE">
        <w:trPr>
          <w:trHeight w:val="834"/>
          <w:jc w:val="center"/>
        </w:trPr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9FFB" w14:textId="77777777" w:rsidR="007E5EAE" w:rsidRPr="00F34963" w:rsidRDefault="007E5EAE" w:rsidP="002B6F1E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 SATI TJEDNO: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0FE" w14:textId="082EFDCA" w:rsidR="007E5EAE" w:rsidRPr="0069245C" w:rsidRDefault="007E5EAE" w:rsidP="0069245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</w:tbl>
    <w:p w14:paraId="2BC4016B" w14:textId="77777777" w:rsidR="00E316A7" w:rsidRDefault="00E316A7" w:rsidP="0069245C">
      <w:pPr>
        <w:rPr>
          <w:sz w:val="36"/>
          <w:szCs w:val="36"/>
        </w:rPr>
      </w:pPr>
    </w:p>
    <w:p w14:paraId="19773094" w14:textId="77777777" w:rsidR="00E316A7" w:rsidRDefault="00E316A7" w:rsidP="00E316A7">
      <w:pPr>
        <w:jc w:val="center"/>
        <w:rPr>
          <w:sz w:val="36"/>
          <w:szCs w:val="36"/>
        </w:rPr>
      </w:pPr>
    </w:p>
    <w:p w14:paraId="0C8F54EB" w14:textId="77777777" w:rsidR="00E316A7" w:rsidRDefault="00E316A7" w:rsidP="00E316A7">
      <w:pPr>
        <w:jc w:val="center"/>
        <w:rPr>
          <w:sz w:val="36"/>
          <w:szCs w:val="36"/>
        </w:rPr>
      </w:pPr>
    </w:p>
    <w:p w14:paraId="71B962DB" w14:textId="77777777" w:rsidR="00E316A7" w:rsidRDefault="00E316A7" w:rsidP="00E316A7">
      <w:pPr>
        <w:jc w:val="center"/>
        <w:rPr>
          <w:sz w:val="36"/>
          <w:szCs w:val="36"/>
        </w:rPr>
      </w:pPr>
    </w:p>
    <w:p w14:paraId="70126132" w14:textId="77777777" w:rsidR="00E316A7" w:rsidRDefault="00E316A7" w:rsidP="00E316A7">
      <w:pPr>
        <w:jc w:val="center"/>
        <w:rPr>
          <w:sz w:val="36"/>
          <w:szCs w:val="36"/>
        </w:rPr>
      </w:pPr>
    </w:p>
    <w:p w14:paraId="0C279BE6" w14:textId="77777777" w:rsidR="00E316A7" w:rsidRDefault="00E316A7" w:rsidP="00E316A7">
      <w:pPr>
        <w:jc w:val="center"/>
        <w:rPr>
          <w:sz w:val="36"/>
          <w:szCs w:val="36"/>
        </w:rPr>
      </w:pPr>
    </w:p>
    <w:p w14:paraId="66948D36" w14:textId="77777777" w:rsidR="00E316A7" w:rsidRDefault="00E316A7" w:rsidP="00E316A7">
      <w:pPr>
        <w:jc w:val="center"/>
        <w:rPr>
          <w:sz w:val="36"/>
          <w:szCs w:val="36"/>
        </w:rPr>
      </w:pPr>
    </w:p>
    <w:p w14:paraId="6BFA3578" w14:textId="77777777" w:rsidR="00E316A7" w:rsidRDefault="00E316A7" w:rsidP="00E316A7">
      <w:pPr>
        <w:rPr>
          <w:sz w:val="36"/>
          <w:szCs w:val="36"/>
        </w:rPr>
      </w:pPr>
    </w:p>
    <w:p w14:paraId="037907C4" w14:textId="77777777" w:rsidR="00847E0D" w:rsidRDefault="00847E0D" w:rsidP="00E316A7">
      <w:pPr>
        <w:jc w:val="center"/>
        <w:rPr>
          <w:sz w:val="28"/>
          <w:szCs w:val="28"/>
        </w:rPr>
      </w:pPr>
    </w:p>
    <w:p w14:paraId="074F76BD" w14:textId="77777777" w:rsidR="00847E0D" w:rsidRDefault="00847E0D" w:rsidP="00E316A7">
      <w:pPr>
        <w:jc w:val="center"/>
        <w:rPr>
          <w:sz w:val="28"/>
          <w:szCs w:val="28"/>
        </w:rPr>
      </w:pPr>
    </w:p>
    <w:p w14:paraId="7FFD544A" w14:textId="77777777" w:rsidR="00847E0D" w:rsidRDefault="00847E0D" w:rsidP="00E316A7">
      <w:pPr>
        <w:jc w:val="center"/>
        <w:rPr>
          <w:sz w:val="28"/>
          <w:szCs w:val="28"/>
        </w:rPr>
      </w:pPr>
    </w:p>
    <w:p w14:paraId="384D7F7E" w14:textId="77777777" w:rsidR="00847E0D" w:rsidRDefault="00847E0D" w:rsidP="00E316A7">
      <w:pPr>
        <w:jc w:val="center"/>
        <w:rPr>
          <w:sz w:val="28"/>
          <w:szCs w:val="28"/>
        </w:rPr>
      </w:pPr>
    </w:p>
    <w:p w14:paraId="59AF8BB2" w14:textId="77777777" w:rsidR="00847E0D" w:rsidRDefault="00847E0D" w:rsidP="00E316A7">
      <w:pPr>
        <w:jc w:val="center"/>
        <w:rPr>
          <w:sz w:val="28"/>
          <w:szCs w:val="28"/>
        </w:rPr>
      </w:pPr>
    </w:p>
    <w:p w14:paraId="10F54A7A" w14:textId="77777777" w:rsidR="00847E0D" w:rsidRDefault="00847E0D" w:rsidP="00E316A7">
      <w:pPr>
        <w:jc w:val="center"/>
        <w:rPr>
          <w:sz w:val="28"/>
          <w:szCs w:val="28"/>
        </w:rPr>
      </w:pPr>
    </w:p>
    <w:p w14:paraId="2DB3C39A" w14:textId="77777777" w:rsidR="00847E0D" w:rsidRDefault="00847E0D" w:rsidP="00E316A7">
      <w:pPr>
        <w:jc w:val="center"/>
        <w:rPr>
          <w:sz w:val="28"/>
          <w:szCs w:val="28"/>
        </w:rPr>
      </w:pPr>
    </w:p>
    <w:p w14:paraId="5ED52EFB" w14:textId="77777777" w:rsidR="00847E0D" w:rsidRDefault="00847E0D" w:rsidP="00E316A7">
      <w:pPr>
        <w:jc w:val="center"/>
        <w:rPr>
          <w:sz w:val="28"/>
          <w:szCs w:val="28"/>
        </w:rPr>
      </w:pPr>
    </w:p>
    <w:p w14:paraId="250DA939" w14:textId="77777777" w:rsidR="00847E0D" w:rsidRDefault="00847E0D" w:rsidP="00E316A7">
      <w:pPr>
        <w:jc w:val="center"/>
        <w:rPr>
          <w:sz w:val="28"/>
          <w:szCs w:val="28"/>
        </w:rPr>
      </w:pPr>
    </w:p>
    <w:p w14:paraId="78E22929" w14:textId="33783172" w:rsidR="00E316A7" w:rsidRDefault="00E316A7" w:rsidP="00E316A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175211BE" w14:textId="77777777" w:rsidR="00E316A7" w:rsidRDefault="00E316A7" w:rsidP="00E316A7">
      <w:pPr>
        <w:jc w:val="center"/>
        <w:rPr>
          <w:b/>
          <w:sz w:val="28"/>
          <w:szCs w:val="28"/>
        </w:rPr>
      </w:pPr>
    </w:p>
    <w:p w14:paraId="427F65A3" w14:textId="77777777" w:rsidR="00E316A7" w:rsidRPr="00CC6099" w:rsidRDefault="00E316A7" w:rsidP="00E316A7">
      <w:pPr>
        <w:rPr>
          <w:b/>
          <w:u w:val="single"/>
        </w:rPr>
      </w:pPr>
      <w:r w:rsidRPr="00CC6099">
        <w:rPr>
          <w:b/>
        </w:rPr>
        <w:t xml:space="preserve">Ime i prezime:  Ana Gulić </w:t>
      </w:r>
    </w:p>
    <w:p w14:paraId="2C6B0039" w14:textId="77777777" w:rsidR="00E316A7" w:rsidRPr="00784354" w:rsidRDefault="00E316A7" w:rsidP="00E316A7">
      <w:pPr>
        <w:rPr>
          <w:sz w:val="40"/>
          <w:szCs w:val="40"/>
        </w:rPr>
      </w:pPr>
    </w:p>
    <w:tbl>
      <w:tblPr>
        <w:tblW w:w="8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6"/>
        <w:gridCol w:w="2152"/>
        <w:gridCol w:w="2967"/>
        <w:gridCol w:w="2021"/>
      </w:tblGrid>
      <w:tr w:rsidR="007E5EAE" w:rsidRPr="00CC6099" w14:paraId="4932DC57" w14:textId="77777777" w:rsidTr="007E5EAE">
        <w:trPr>
          <w:trHeight w:val="44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54AA" w14:textId="4FCDEFE0" w:rsidR="007E5EAE" w:rsidRPr="00CC6099" w:rsidRDefault="007E5EAE" w:rsidP="00CC609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CC6099">
              <w:rPr>
                <w:rFonts w:eastAsia="Calibri"/>
                <w:b/>
              </w:rPr>
              <w:t>Red</w:t>
            </w:r>
            <w:r w:rsidR="00FC0698">
              <w:rPr>
                <w:rFonts w:eastAsia="Calibri"/>
                <w:b/>
              </w:rPr>
              <w:t>.</w:t>
            </w:r>
            <w:r w:rsidRPr="00CC6099">
              <w:rPr>
                <w:rFonts w:eastAsia="Calibri"/>
                <w:b/>
              </w:rPr>
              <w:t xml:space="preserve"> br</w:t>
            </w:r>
            <w:r w:rsidR="00FC0698">
              <w:rPr>
                <w:rFonts w:eastAsia="Calibri"/>
                <w:b/>
              </w:rPr>
              <w:t>.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BBF2" w14:textId="77777777" w:rsidR="007E5EAE" w:rsidRPr="00CC6099" w:rsidRDefault="007E5EAE" w:rsidP="00CC609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CC6099">
              <w:rPr>
                <w:rFonts w:eastAsia="Calibri"/>
                <w:b/>
              </w:rPr>
              <w:t>Nastavni predmet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29FA" w14:textId="77777777" w:rsidR="007E5EAE" w:rsidRPr="00CC6099" w:rsidRDefault="007E5EAE" w:rsidP="00CC609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CC6099">
              <w:rPr>
                <w:rFonts w:eastAsia="Calibri"/>
                <w:b/>
              </w:rPr>
              <w:t>Zanimanje/razred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3EA4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CC6099">
              <w:rPr>
                <w:rFonts w:eastAsia="Calibri"/>
                <w:b/>
              </w:rPr>
              <w:t>Broj sati tjedno</w:t>
            </w:r>
          </w:p>
        </w:tc>
      </w:tr>
      <w:tr w:rsidR="007E5EAE" w:rsidRPr="00CC6099" w14:paraId="1DE01DDF" w14:textId="77777777" w:rsidTr="007E5EAE">
        <w:trPr>
          <w:trHeight w:val="561"/>
          <w:jc w:val="center"/>
        </w:trPr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BC960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CC6099">
              <w:rPr>
                <w:rFonts w:eastAsia="Calibri"/>
              </w:rPr>
              <w:t>1.</w:t>
            </w:r>
          </w:p>
        </w:tc>
        <w:tc>
          <w:tcPr>
            <w:tcW w:w="2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8163D" w14:textId="77777777" w:rsidR="007E5EAE" w:rsidRPr="00CC6099" w:rsidRDefault="007E5EAE" w:rsidP="00C9778C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CC6099">
              <w:rPr>
                <w:rFonts w:eastAsia="Calibri"/>
              </w:rPr>
              <w:t>Engleski jezik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9F868" w14:textId="3C24FD78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2.m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38E1F" w14:textId="3D8BEC1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CC6099" w14:paraId="16D809DC" w14:textId="77777777" w:rsidTr="007E5EAE">
        <w:trPr>
          <w:trHeight w:val="457"/>
          <w:jc w:val="center"/>
        </w:trPr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A8FD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1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B57E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89CD6" w14:textId="1C544088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hot.tur.kom.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2A22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CC6099" w14:paraId="39AEEEDF" w14:textId="77777777" w:rsidTr="007E5EAE">
        <w:trPr>
          <w:trHeight w:val="409"/>
          <w:jc w:val="center"/>
        </w:trPr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EF68A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CC6099">
              <w:rPr>
                <w:rFonts w:eastAsia="Calibri"/>
              </w:rPr>
              <w:t>2.</w:t>
            </w:r>
          </w:p>
        </w:tc>
        <w:tc>
          <w:tcPr>
            <w:tcW w:w="2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5001F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3A2285FF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CC6099">
              <w:rPr>
                <w:rFonts w:eastAsia="Calibri"/>
              </w:rPr>
              <w:t>Engleski jezik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B4E38" w14:textId="035B4B0F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2.a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0D9C4" w14:textId="3BED04E6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CC6099" w14:paraId="1755F6F0" w14:textId="77777777" w:rsidTr="007E5EAE">
        <w:trPr>
          <w:trHeight w:val="353"/>
          <w:jc w:val="center"/>
        </w:trPr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C379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1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9FFE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FC576" w14:textId="1E17BBCD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ekonomist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5030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CC6099" w14:paraId="76DAF3CD" w14:textId="77777777" w:rsidTr="007E5EAE">
        <w:trPr>
          <w:trHeight w:val="392"/>
          <w:jc w:val="center"/>
        </w:trPr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F2330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CC6099">
              <w:rPr>
                <w:rFonts w:eastAsia="Calibri"/>
              </w:rPr>
              <w:t>3.</w:t>
            </w:r>
          </w:p>
        </w:tc>
        <w:tc>
          <w:tcPr>
            <w:tcW w:w="2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5DCA8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238EC1F2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CC6099">
              <w:rPr>
                <w:rFonts w:eastAsia="Calibri"/>
              </w:rPr>
              <w:t>Engleski jezik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31B22" w14:textId="3C7CEFE0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1.m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A9D8C" w14:textId="0EE1BD88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CC6099" w14:paraId="59ACC958" w14:textId="77777777" w:rsidTr="007E5EAE">
        <w:trPr>
          <w:trHeight w:val="369"/>
          <w:jc w:val="center"/>
        </w:trPr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E7B3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1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8AFB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08790" w14:textId="200B463C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hot.tur.kom.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C023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CC6099" w14:paraId="0B83A3AB" w14:textId="77777777" w:rsidTr="007E5EAE">
        <w:trPr>
          <w:trHeight w:val="459"/>
          <w:jc w:val="center"/>
        </w:trPr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50B83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CC6099">
              <w:rPr>
                <w:rFonts w:eastAsia="Calibri"/>
              </w:rPr>
              <w:t>4.</w:t>
            </w:r>
          </w:p>
        </w:tc>
        <w:tc>
          <w:tcPr>
            <w:tcW w:w="2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77290" w14:textId="77777777" w:rsidR="007E5EAE" w:rsidRPr="00CC6099" w:rsidRDefault="007E5EAE" w:rsidP="00CC6099">
            <w:pPr>
              <w:suppressAutoHyphens/>
              <w:autoSpaceDN w:val="0"/>
              <w:ind w:left="117"/>
              <w:jc w:val="center"/>
              <w:textAlignment w:val="baseline"/>
              <w:rPr>
                <w:rFonts w:eastAsia="Calibri"/>
              </w:rPr>
            </w:pPr>
          </w:p>
          <w:p w14:paraId="2742CD37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CC6099">
              <w:rPr>
                <w:rFonts w:eastAsia="Calibri"/>
              </w:rPr>
              <w:t>Engleski jezik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774B9" w14:textId="6F7E701D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3.c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92EC1" w14:textId="0530B2F2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CC6099" w14:paraId="7DC6E1BB" w14:textId="77777777" w:rsidTr="007E5EAE">
        <w:trPr>
          <w:trHeight w:val="455"/>
          <w:jc w:val="center"/>
        </w:trPr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8CD8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1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1D5F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5BCBA" w14:textId="7E031BF4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218D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CC6099" w14:paraId="6E610539" w14:textId="77777777" w:rsidTr="007E5EAE">
        <w:trPr>
          <w:trHeight w:val="488"/>
          <w:jc w:val="center"/>
        </w:trPr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2CFFE" w14:textId="260FE864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23D8F" w14:textId="25E86250" w:rsidR="007E5EAE" w:rsidRPr="00CC6099" w:rsidRDefault="007E5EAE" w:rsidP="000340DF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CC6099">
              <w:rPr>
                <w:rFonts w:eastAsia="Calibri"/>
              </w:rPr>
              <w:t>Engleski jezik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5B36" w14:textId="10D95EF4" w:rsidR="007E5EAE" w:rsidRDefault="007E5EAE" w:rsidP="00847E0D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1.b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11CF8" w14:textId="384DABA8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CC6099" w14:paraId="5D2CF230" w14:textId="77777777" w:rsidTr="007E5EAE">
        <w:trPr>
          <w:trHeight w:val="350"/>
          <w:jc w:val="center"/>
        </w:trPr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2CB1A" w14:textId="77777777" w:rsidR="007E5EAE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65BBD" w14:textId="77777777" w:rsidR="007E5EAE" w:rsidRPr="00CC6099" w:rsidRDefault="007E5EAE" w:rsidP="00CC6099">
            <w:pPr>
              <w:suppressAutoHyphens/>
              <w:autoSpaceDN w:val="0"/>
              <w:ind w:left="11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63D0" w14:textId="56A2DF38" w:rsidR="007E5EAE" w:rsidRDefault="007E5EAE" w:rsidP="00847E0D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54D8E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CC6099" w14:paraId="2BD8DDF6" w14:textId="77777777" w:rsidTr="007E5EAE">
        <w:trPr>
          <w:trHeight w:val="521"/>
          <w:jc w:val="center"/>
        </w:trPr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ECD07" w14:textId="4991C4A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Pr="00CC6099">
              <w:rPr>
                <w:rFonts w:eastAsia="Calibri"/>
              </w:rPr>
              <w:t>.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C5665" w14:textId="77777777" w:rsidR="007E5EAE" w:rsidRPr="00CC6099" w:rsidRDefault="007E5EAE" w:rsidP="00CC6099">
            <w:pPr>
              <w:suppressAutoHyphens/>
              <w:autoSpaceDN w:val="0"/>
              <w:ind w:left="117"/>
              <w:jc w:val="center"/>
              <w:textAlignment w:val="baseline"/>
              <w:rPr>
                <w:rFonts w:eastAsia="Calibri"/>
              </w:rPr>
            </w:pPr>
          </w:p>
          <w:p w14:paraId="59AB13CB" w14:textId="77777777" w:rsidR="007E5EAE" w:rsidRPr="00CC6099" w:rsidRDefault="007E5EAE" w:rsidP="00CC6099">
            <w:pPr>
              <w:suppressAutoHyphens/>
              <w:autoSpaceDN w:val="0"/>
              <w:ind w:left="117"/>
              <w:jc w:val="center"/>
              <w:textAlignment w:val="baseline"/>
              <w:rPr>
                <w:rFonts w:eastAsia="Calibri"/>
              </w:rPr>
            </w:pPr>
            <w:r w:rsidRPr="00CC6099">
              <w:rPr>
                <w:rFonts w:eastAsia="Calibri"/>
              </w:rPr>
              <w:t>Talijanski jezik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27F1" w14:textId="035187FF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4.b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9A76D" w14:textId="16BF1949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CC6099" w14:paraId="7A7AAFE7" w14:textId="77777777" w:rsidTr="007E5EAE">
        <w:trPr>
          <w:trHeight w:val="492"/>
          <w:jc w:val="center"/>
        </w:trPr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E648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2FAC" w14:textId="77777777" w:rsidR="007E5EAE" w:rsidRPr="00CC6099" w:rsidRDefault="007E5EAE" w:rsidP="00CC6099">
            <w:pPr>
              <w:suppressAutoHyphens/>
              <w:autoSpaceDN w:val="0"/>
              <w:ind w:left="11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3B952" w14:textId="28748213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B74B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CC6099" w14:paraId="7C71CA9A" w14:textId="77777777" w:rsidTr="007E5EAE">
        <w:trPr>
          <w:trHeight w:val="511"/>
          <w:jc w:val="center"/>
        </w:trPr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B3431" w14:textId="35FB9D5F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Pr="00CC6099">
              <w:rPr>
                <w:rFonts w:eastAsia="Calibri"/>
              </w:rPr>
              <w:t>.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9F6BC" w14:textId="6806129C" w:rsidR="007E5EAE" w:rsidRPr="00CC6099" w:rsidRDefault="007E5EAE" w:rsidP="0041058F">
            <w:pPr>
              <w:suppressAutoHyphens/>
              <w:autoSpaceDN w:val="0"/>
              <w:ind w:left="11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Talijanski</w:t>
            </w:r>
            <w:r w:rsidRPr="004D1699">
              <w:rPr>
                <w:rFonts w:eastAsia="Calibri"/>
              </w:rPr>
              <w:t xml:space="preserve"> jezik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D6023" w14:textId="516AB0D5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administrator TES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DE9DF" w14:textId="3C39C369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7E5EAE" w:rsidRPr="00CC6099" w14:paraId="199FF76F" w14:textId="77777777" w:rsidTr="007E5EAE">
        <w:trPr>
          <w:trHeight w:val="414"/>
          <w:jc w:val="center"/>
        </w:trPr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20D97" w14:textId="77777777" w:rsidR="007E5EAE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01A38" w14:textId="77777777" w:rsidR="007E5EAE" w:rsidRDefault="007E5EAE" w:rsidP="0041058F">
            <w:pPr>
              <w:suppressAutoHyphens/>
              <w:autoSpaceDN w:val="0"/>
              <w:ind w:left="11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AB14E" w14:textId="398F49BA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2.N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CC937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CC6099" w14:paraId="12ABB356" w14:textId="77777777" w:rsidTr="007E5EAE">
        <w:trPr>
          <w:trHeight w:val="734"/>
          <w:jc w:val="center"/>
        </w:trPr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8260A" w14:textId="405960A1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Pr="00CC6099">
              <w:rPr>
                <w:rFonts w:eastAsia="Calibri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8266B" w14:textId="469A72BD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CC6099">
              <w:rPr>
                <w:rFonts w:eastAsia="Calibri"/>
              </w:rPr>
              <w:t>Priprem</w:t>
            </w:r>
            <w:r>
              <w:rPr>
                <w:rFonts w:eastAsia="Calibri"/>
              </w:rPr>
              <w:t>e</w:t>
            </w:r>
            <w:r w:rsidRPr="00CC6099">
              <w:rPr>
                <w:rFonts w:eastAsia="Calibri"/>
              </w:rPr>
              <w:t xml:space="preserve"> za maturu</w:t>
            </w:r>
          </w:p>
          <w:p w14:paraId="42D6E071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D1569" w14:textId="78921D02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4.A, 4.B, 4.M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27051" w14:textId="2E309F1E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CC6099" w14:paraId="28B5A4E1" w14:textId="77777777" w:rsidTr="007E5EAE">
        <w:trPr>
          <w:trHeight w:val="474"/>
          <w:jc w:val="center"/>
        </w:trPr>
        <w:tc>
          <w:tcPr>
            <w:tcW w:w="3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AC7E9" w14:textId="79686AE6" w:rsidR="007E5EAE" w:rsidRDefault="007E5EAE" w:rsidP="007E5EAE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</w:rPr>
            </w:pPr>
            <w:r w:rsidRPr="00CC6099">
              <w:rPr>
                <w:rFonts w:eastAsia="Calibri"/>
              </w:rPr>
              <w:t>Razrednica</w:t>
            </w:r>
          </w:p>
          <w:p w14:paraId="227316C2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D1D1" w14:textId="397C336B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2.m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41139" w14:textId="0F0A6E56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CC6099" w14:paraId="52A8E81D" w14:textId="77777777" w:rsidTr="007E5EAE">
        <w:trPr>
          <w:trHeight w:val="262"/>
          <w:jc w:val="center"/>
        </w:trPr>
        <w:tc>
          <w:tcPr>
            <w:tcW w:w="35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1B56" w14:textId="77777777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8496" w14:textId="6E43E3ED" w:rsidR="007E5EAE" w:rsidRPr="00CC609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hot.tur.kom.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25AC" w14:textId="77777777" w:rsidR="007E5EAE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CC6099" w14:paraId="2FB88332" w14:textId="77777777" w:rsidTr="007E5EAE">
        <w:trPr>
          <w:trHeight w:val="626"/>
          <w:jc w:val="center"/>
        </w:trPr>
        <w:tc>
          <w:tcPr>
            <w:tcW w:w="6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182A" w14:textId="77777777" w:rsidR="007E5EAE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  <w:p w14:paraId="4F42E796" w14:textId="77777777" w:rsidR="007E5EAE" w:rsidRPr="00F34963" w:rsidRDefault="007E5EAE" w:rsidP="002B6F1E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 SATI TJEDNO: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7A6" w14:textId="199D9C42" w:rsidR="007E5EAE" w:rsidRPr="001D6619" w:rsidRDefault="007E5EAE" w:rsidP="00CC609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</w:t>
            </w:r>
          </w:p>
        </w:tc>
      </w:tr>
    </w:tbl>
    <w:p w14:paraId="548DF17A" w14:textId="77777777" w:rsidR="00E316A7" w:rsidRDefault="00E316A7" w:rsidP="00E316A7">
      <w:pPr>
        <w:rPr>
          <w:sz w:val="28"/>
          <w:szCs w:val="28"/>
        </w:rPr>
      </w:pPr>
    </w:p>
    <w:p w14:paraId="6475A6C4" w14:textId="77777777" w:rsidR="00E316A7" w:rsidRDefault="00E316A7" w:rsidP="00E316A7">
      <w:pPr>
        <w:rPr>
          <w:sz w:val="28"/>
          <w:szCs w:val="28"/>
        </w:rPr>
      </w:pPr>
    </w:p>
    <w:p w14:paraId="108B980E" w14:textId="77777777" w:rsidR="00E316A7" w:rsidRDefault="00E316A7" w:rsidP="00E316A7">
      <w:pPr>
        <w:rPr>
          <w:sz w:val="28"/>
          <w:szCs w:val="28"/>
        </w:rPr>
      </w:pPr>
    </w:p>
    <w:p w14:paraId="5655054F" w14:textId="77777777" w:rsidR="00E316A7" w:rsidRDefault="00E316A7" w:rsidP="00E316A7">
      <w:pPr>
        <w:rPr>
          <w:sz w:val="28"/>
          <w:szCs w:val="28"/>
        </w:rPr>
      </w:pPr>
    </w:p>
    <w:p w14:paraId="0FAA9F32" w14:textId="77777777" w:rsidR="007E5EAE" w:rsidRDefault="007E5EAE" w:rsidP="00E316A7">
      <w:pPr>
        <w:rPr>
          <w:sz w:val="28"/>
          <w:szCs w:val="28"/>
        </w:rPr>
      </w:pPr>
    </w:p>
    <w:p w14:paraId="16B998B2" w14:textId="77777777" w:rsidR="00E316A7" w:rsidRDefault="00E316A7" w:rsidP="00E316A7">
      <w:pPr>
        <w:rPr>
          <w:sz w:val="28"/>
          <w:szCs w:val="28"/>
        </w:rPr>
      </w:pPr>
    </w:p>
    <w:p w14:paraId="692394D7" w14:textId="77777777" w:rsidR="00E316A7" w:rsidRDefault="00E316A7" w:rsidP="00E316A7">
      <w:pPr>
        <w:rPr>
          <w:sz w:val="28"/>
          <w:szCs w:val="28"/>
        </w:rPr>
      </w:pPr>
    </w:p>
    <w:p w14:paraId="1511F471" w14:textId="77777777" w:rsidR="00E316A7" w:rsidRDefault="00E316A7" w:rsidP="00E316A7">
      <w:pPr>
        <w:rPr>
          <w:sz w:val="28"/>
          <w:szCs w:val="28"/>
        </w:rPr>
      </w:pPr>
    </w:p>
    <w:p w14:paraId="6CDB61F3" w14:textId="77777777" w:rsidR="00E316A7" w:rsidRDefault="00E316A7" w:rsidP="00E316A7">
      <w:pPr>
        <w:rPr>
          <w:sz w:val="28"/>
          <w:szCs w:val="28"/>
        </w:rPr>
      </w:pPr>
    </w:p>
    <w:p w14:paraId="37498B62" w14:textId="77777777" w:rsidR="00E316A7" w:rsidRDefault="00E316A7" w:rsidP="00E316A7">
      <w:pPr>
        <w:rPr>
          <w:sz w:val="28"/>
          <w:szCs w:val="28"/>
        </w:rPr>
      </w:pPr>
    </w:p>
    <w:p w14:paraId="1B74FBDB" w14:textId="77777777" w:rsidR="00E316A7" w:rsidRDefault="00E316A7" w:rsidP="00E316A7">
      <w:pPr>
        <w:rPr>
          <w:sz w:val="28"/>
          <w:szCs w:val="28"/>
        </w:rPr>
      </w:pPr>
    </w:p>
    <w:p w14:paraId="71EEBE72" w14:textId="77777777" w:rsidR="00E316A7" w:rsidRDefault="00E316A7" w:rsidP="00E316A7">
      <w:pPr>
        <w:rPr>
          <w:sz w:val="28"/>
          <w:szCs w:val="28"/>
        </w:rPr>
      </w:pPr>
    </w:p>
    <w:p w14:paraId="6F0D1CF6" w14:textId="77777777" w:rsidR="00E316A7" w:rsidRDefault="00E316A7" w:rsidP="00E316A7">
      <w:pPr>
        <w:rPr>
          <w:sz w:val="28"/>
          <w:szCs w:val="28"/>
        </w:rPr>
      </w:pPr>
    </w:p>
    <w:p w14:paraId="2D15941B" w14:textId="77777777" w:rsidR="00E316A7" w:rsidRDefault="00E316A7" w:rsidP="00E316A7">
      <w:pPr>
        <w:rPr>
          <w:b/>
        </w:rPr>
      </w:pPr>
    </w:p>
    <w:p w14:paraId="2FDF8D07" w14:textId="77777777" w:rsidR="00E316A7" w:rsidRPr="00CC6099" w:rsidRDefault="00E316A7" w:rsidP="00E316A7">
      <w:pPr>
        <w:rPr>
          <w:b/>
        </w:rPr>
      </w:pPr>
      <w:r w:rsidRPr="00CC6099">
        <w:rPr>
          <w:b/>
        </w:rPr>
        <w:t>Ime i prezime: Ivana Cvitković</w:t>
      </w:r>
    </w:p>
    <w:p w14:paraId="2E320861" w14:textId="77777777" w:rsidR="00E316A7" w:rsidRPr="00784354" w:rsidRDefault="00E316A7" w:rsidP="00E316A7">
      <w:pPr>
        <w:rPr>
          <w:sz w:val="40"/>
          <w:szCs w:val="40"/>
        </w:rPr>
      </w:pPr>
    </w:p>
    <w:tbl>
      <w:tblPr>
        <w:tblW w:w="8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2528"/>
        <w:gridCol w:w="2890"/>
        <w:gridCol w:w="1624"/>
      </w:tblGrid>
      <w:tr w:rsidR="007E5EAE" w:rsidRPr="004010F6" w14:paraId="343F4966" w14:textId="77777777" w:rsidTr="007E5EAE">
        <w:trPr>
          <w:trHeight w:val="69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4BFA" w14:textId="4A8194E6" w:rsidR="007E5EAE" w:rsidRPr="004010F6" w:rsidRDefault="007E5EAE" w:rsidP="004010F6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4010F6">
              <w:rPr>
                <w:rFonts w:eastAsia="Calibri"/>
                <w:b/>
              </w:rPr>
              <w:t>Red</w:t>
            </w:r>
            <w:r w:rsidR="00FC0698">
              <w:rPr>
                <w:rFonts w:eastAsia="Calibri"/>
                <w:b/>
              </w:rPr>
              <w:t>.</w:t>
            </w:r>
            <w:r w:rsidRPr="004010F6">
              <w:rPr>
                <w:rFonts w:eastAsia="Calibri"/>
                <w:b/>
              </w:rPr>
              <w:t xml:space="preserve"> br</w:t>
            </w:r>
            <w:r w:rsidR="00FC0698">
              <w:rPr>
                <w:rFonts w:eastAsia="Calibri"/>
                <w:b/>
              </w:rPr>
              <w:t>.</w:t>
            </w:r>
            <w:r w:rsidRPr="004010F6">
              <w:rPr>
                <w:rFonts w:eastAsia="Calibri"/>
                <w:b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8E63" w14:textId="77777777" w:rsidR="007E5EAE" w:rsidRPr="004010F6" w:rsidRDefault="007E5EAE" w:rsidP="004010F6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4010F6">
              <w:rPr>
                <w:rFonts w:eastAsia="Calibri"/>
                <w:b/>
              </w:rPr>
              <w:t>Nastavni predmet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3A43" w14:textId="77777777" w:rsidR="007E5EAE" w:rsidRPr="004010F6" w:rsidRDefault="007E5EAE" w:rsidP="004010F6">
            <w:pPr>
              <w:suppressAutoHyphens/>
              <w:autoSpaceDN w:val="0"/>
              <w:spacing w:before="120"/>
              <w:textAlignment w:val="baseline"/>
              <w:rPr>
                <w:rFonts w:eastAsia="Calibri"/>
                <w:b/>
              </w:rPr>
            </w:pPr>
            <w:r w:rsidRPr="004010F6">
              <w:rPr>
                <w:rFonts w:eastAsia="Calibri"/>
                <w:b/>
              </w:rPr>
              <w:t>zanimanje/razred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BE74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4010F6">
              <w:rPr>
                <w:rFonts w:eastAsia="Calibri"/>
                <w:b/>
              </w:rPr>
              <w:t>Broj sati tjedno</w:t>
            </w:r>
          </w:p>
        </w:tc>
      </w:tr>
      <w:tr w:rsidR="007E5EAE" w:rsidRPr="004010F6" w14:paraId="600CEB62" w14:textId="77777777" w:rsidTr="007E5EAE">
        <w:trPr>
          <w:trHeight w:val="418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9F0D" w14:textId="77777777" w:rsidR="007E5EAE" w:rsidRPr="004010F6" w:rsidRDefault="007E5EAE" w:rsidP="00B144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55B59D1F" w14:textId="77777777" w:rsidR="007E5EAE" w:rsidRPr="004010F6" w:rsidRDefault="007E5EAE" w:rsidP="00B144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1.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A194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Latinski jezik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987326" w14:textId="347E1859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1.e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B90D" w14:textId="0232DFC0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5E2F0196" w14:textId="77777777" w:rsidTr="007E5EAE">
        <w:trPr>
          <w:trHeight w:val="266"/>
          <w:jc w:val="center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E943" w14:textId="77777777" w:rsidR="007E5EAE" w:rsidRPr="004010F6" w:rsidRDefault="007E5EAE" w:rsidP="00B144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A74D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8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765" w14:textId="4AA0498F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med.teh.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CB03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3707628B" w14:textId="77777777" w:rsidTr="007E5EAE">
        <w:trPr>
          <w:trHeight w:val="470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CCFB" w14:textId="77777777" w:rsidR="007E5EAE" w:rsidRPr="004010F6" w:rsidRDefault="007E5EAE" w:rsidP="00B144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1F308BD5" w14:textId="77777777" w:rsidR="007E5EAE" w:rsidRPr="004010F6" w:rsidRDefault="007E5EAE" w:rsidP="00B144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2.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2B45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Latinski jezik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95B515" w14:textId="4DE28729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2.e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FD2D" w14:textId="32F435CC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5E4EA6C2" w14:textId="77777777" w:rsidTr="007E5EAE">
        <w:trPr>
          <w:trHeight w:val="387"/>
          <w:jc w:val="center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3501" w14:textId="77777777" w:rsidR="007E5EAE" w:rsidRPr="004010F6" w:rsidRDefault="007E5EAE" w:rsidP="00B144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3E48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8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1E9B" w14:textId="5230BDF5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med.teh.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E9B6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7303985C" w14:textId="77777777" w:rsidTr="007E5EAE">
        <w:trPr>
          <w:trHeight w:val="418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050CC" w14:textId="77777777" w:rsidR="007E5EAE" w:rsidRPr="004010F6" w:rsidRDefault="007E5EAE" w:rsidP="00B144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2C08604D" w14:textId="77777777" w:rsidR="007E5EAE" w:rsidRPr="004010F6" w:rsidRDefault="007E5EAE" w:rsidP="00B144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3.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33AAB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Engleski jezik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EA402" w14:textId="3D1231DF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1.a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9D600" w14:textId="68DF67E0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4010F6" w14:paraId="70BCF4E4" w14:textId="77777777" w:rsidTr="007E5EAE">
        <w:trPr>
          <w:trHeight w:val="387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03DF" w14:textId="77777777" w:rsidR="007E5EAE" w:rsidRPr="004010F6" w:rsidRDefault="007E5EAE" w:rsidP="00B144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64FE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D3C2A" w14:textId="63CE4CDA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ekonomist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F97D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0947C0A1" w14:textId="77777777" w:rsidTr="007E5EAE">
        <w:trPr>
          <w:trHeight w:val="418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BCFC8" w14:textId="77777777" w:rsidR="007E5EAE" w:rsidRPr="004010F6" w:rsidRDefault="007E5EAE" w:rsidP="00B144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0C2EF65D" w14:textId="77777777" w:rsidR="007E5EAE" w:rsidRPr="004010F6" w:rsidRDefault="007E5EAE" w:rsidP="00B144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4.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E04F0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Engleski jezik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12AD" w14:textId="63036C88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4.c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3FF59" w14:textId="5DA0E87F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4010F6" w14:paraId="5C204026" w14:textId="77777777" w:rsidTr="007E5EAE">
        <w:trPr>
          <w:trHeight w:val="285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A0AB" w14:textId="77777777" w:rsidR="007E5EAE" w:rsidRPr="004010F6" w:rsidRDefault="007E5EAE" w:rsidP="00B144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767B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3146" w14:textId="4C614E67" w:rsidR="007E5EAE" w:rsidRPr="004010F6" w:rsidRDefault="007E5EAE" w:rsidP="00B144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6533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113E5468" w14:textId="77777777" w:rsidTr="007E5EAE">
        <w:trPr>
          <w:trHeight w:val="348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D5A37" w14:textId="77777777" w:rsidR="007E5EAE" w:rsidRDefault="007E5EAE" w:rsidP="00B14433">
            <w:pPr>
              <w:suppressAutoHyphens/>
              <w:autoSpaceDN w:val="0"/>
              <w:ind w:left="495"/>
              <w:jc w:val="center"/>
              <w:textAlignment w:val="baseline"/>
              <w:rPr>
                <w:rFonts w:eastAsia="Calibri"/>
              </w:rPr>
            </w:pPr>
          </w:p>
          <w:p w14:paraId="30E7F65B" w14:textId="21244DEE" w:rsidR="007E5EAE" w:rsidRPr="004010F6" w:rsidRDefault="007E5EAE" w:rsidP="00B14433">
            <w:pPr>
              <w:suppressAutoHyphens/>
              <w:autoSpaceDN w:val="0"/>
              <w:ind w:left="495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2C458" w14:textId="06210D1D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Engleski jezik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4228" w14:textId="064E91CB" w:rsidR="007E5EAE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1.c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6E50F" w14:textId="44F6BD47" w:rsidR="007E5EAE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4010F6" w14:paraId="180DAA6B" w14:textId="77777777" w:rsidTr="007E5EAE">
        <w:trPr>
          <w:trHeight w:val="251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CA4C9" w14:textId="77777777" w:rsidR="007E5EAE" w:rsidRDefault="007E5EAE" w:rsidP="00B14433">
            <w:pPr>
              <w:suppressAutoHyphens/>
              <w:autoSpaceDN w:val="0"/>
              <w:ind w:left="495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A9B18" w14:textId="77777777" w:rsidR="007E5EAE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CD07" w14:textId="644BA49B" w:rsidR="007E5EAE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5626D" w14:textId="77777777" w:rsidR="007E5EAE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41E96C65" w14:textId="77777777" w:rsidTr="007E5EAE">
        <w:trPr>
          <w:trHeight w:val="398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9DDDA" w14:textId="77777777" w:rsidR="007E5EAE" w:rsidRPr="004010F6" w:rsidRDefault="007E5EAE" w:rsidP="00B14433">
            <w:pPr>
              <w:suppressAutoHyphens/>
              <w:autoSpaceDN w:val="0"/>
              <w:ind w:left="495"/>
              <w:jc w:val="center"/>
              <w:textAlignment w:val="baseline"/>
              <w:rPr>
                <w:rFonts w:eastAsia="Calibri"/>
              </w:rPr>
            </w:pPr>
          </w:p>
          <w:p w14:paraId="18D0CB31" w14:textId="20481DC8" w:rsidR="007E5EAE" w:rsidRPr="004010F6" w:rsidRDefault="007E5EAE" w:rsidP="00B144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Pr="004010F6">
              <w:rPr>
                <w:rFonts w:eastAsia="Calibri"/>
              </w:rPr>
              <w:t>.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FC5DC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Engleski jezik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3F19" w14:textId="423A52DD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1.b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22B07" w14:textId="01042E1A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4010F6" w14:paraId="67B2C6FD" w14:textId="77777777" w:rsidTr="007E5EAE">
        <w:trPr>
          <w:trHeight w:val="285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2D68" w14:textId="77777777" w:rsidR="007E5EAE" w:rsidRPr="004010F6" w:rsidRDefault="007E5EAE" w:rsidP="00B14433">
            <w:pPr>
              <w:suppressAutoHyphens/>
              <w:autoSpaceDN w:val="0"/>
              <w:ind w:left="495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AE52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5AD5" w14:textId="025E3E3E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6789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552770F8" w14:textId="77777777" w:rsidTr="007E5EAE">
        <w:trPr>
          <w:trHeight w:val="418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8B80B" w14:textId="77777777" w:rsidR="007E5EAE" w:rsidRPr="004010F6" w:rsidRDefault="007E5EAE" w:rsidP="00B14433">
            <w:pPr>
              <w:suppressAutoHyphens/>
              <w:autoSpaceDN w:val="0"/>
              <w:ind w:left="495"/>
              <w:jc w:val="center"/>
              <w:textAlignment w:val="baseline"/>
              <w:rPr>
                <w:rFonts w:eastAsia="Calibri"/>
              </w:rPr>
            </w:pPr>
          </w:p>
          <w:p w14:paraId="2809598F" w14:textId="0921FF84" w:rsidR="007E5EAE" w:rsidRPr="004010F6" w:rsidRDefault="007E5EAE" w:rsidP="00B144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Pr="004010F6">
              <w:rPr>
                <w:rFonts w:eastAsia="Calibri"/>
              </w:rPr>
              <w:t>.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D9B71" w14:textId="3F0D309B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Pripreme za maturu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0562" w14:textId="1F714F2A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5.e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F77E6" w14:textId="18694662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4010F6" w14:paraId="701CE95B" w14:textId="77777777" w:rsidTr="007E5EAE">
        <w:trPr>
          <w:trHeight w:val="265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BFB2" w14:textId="77777777" w:rsidR="007E5EAE" w:rsidRPr="004010F6" w:rsidRDefault="007E5EAE" w:rsidP="00B14433">
            <w:pPr>
              <w:suppressAutoHyphens/>
              <w:autoSpaceDN w:val="0"/>
              <w:ind w:left="495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F530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375D" w14:textId="1B083D6A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med.teh.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327E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13BA3C85" w14:textId="77777777" w:rsidTr="007E5EAE">
        <w:trPr>
          <w:trHeight w:val="380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1433E" w14:textId="77777777" w:rsidR="007E5EAE" w:rsidRPr="004010F6" w:rsidRDefault="007E5EAE" w:rsidP="00B14433">
            <w:pPr>
              <w:suppressAutoHyphens/>
              <w:autoSpaceDN w:val="0"/>
              <w:ind w:left="495"/>
              <w:jc w:val="center"/>
              <w:textAlignment w:val="baseline"/>
              <w:rPr>
                <w:rFonts w:eastAsia="Calibri"/>
              </w:rPr>
            </w:pPr>
          </w:p>
          <w:p w14:paraId="1CED6CAE" w14:textId="5095B74F" w:rsidR="007E5EAE" w:rsidRPr="004010F6" w:rsidRDefault="007E5EAE" w:rsidP="00B144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Pr="004010F6">
              <w:rPr>
                <w:rFonts w:eastAsia="Calibri"/>
              </w:rPr>
              <w:t>.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F09CE" w14:textId="71989DE8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Pripreme za maturu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FF53" w14:textId="64890A6B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4.c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38C4E" w14:textId="19BDD42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2C5B53C4" w14:textId="77777777" w:rsidTr="007E5EAE">
        <w:trPr>
          <w:trHeight w:val="321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65EC" w14:textId="77777777" w:rsidR="007E5EAE" w:rsidRPr="004010F6" w:rsidRDefault="007E5EAE" w:rsidP="004010F6">
            <w:pPr>
              <w:suppressAutoHyphens/>
              <w:autoSpaceDN w:val="0"/>
              <w:ind w:left="495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0400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31BF" w14:textId="5E724B29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48B0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1EA84B1D" w14:textId="77777777" w:rsidTr="007E5EAE">
        <w:trPr>
          <w:trHeight w:val="292"/>
          <w:jc w:val="center"/>
        </w:trPr>
        <w:tc>
          <w:tcPr>
            <w:tcW w:w="3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95926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69CDE390" w14:textId="636D0C12" w:rsidR="007E5EAE" w:rsidRPr="004010F6" w:rsidRDefault="007E5EAE" w:rsidP="007E5EAE">
            <w:pPr>
              <w:suppressAutoHyphens/>
              <w:autoSpaceDN w:val="0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Razredni</w:t>
            </w:r>
            <w:r>
              <w:rPr>
                <w:rFonts w:eastAsia="Calibri"/>
              </w:rPr>
              <w:t>ca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E12A" w14:textId="4BC7B460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5.e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BE7CC" w14:textId="0C274786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2C1E2AA1" w14:textId="77777777" w:rsidTr="007E5EAE">
        <w:trPr>
          <w:trHeight w:val="292"/>
          <w:jc w:val="center"/>
        </w:trPr>
        <w:tc>
          <w:tcPr>
            <w:tcW w:w="38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0FBA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4177" w14:textId="7CDDED24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med.teh.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2B97" w14:textId="77777777" w:rsidR="007E5EAE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7C1B9CD3" w14:textId="77777777" w:rsidTr="007E5EAE">
        <w:trPr>
          <w:trHeight w:val="705"/>
          <w:jc w:val="center"/>
        </w:trPr>
        <w:tc>
          <w:tcPr>
            <w:tcW w:w="6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4E62" w14:textId="77777777" w:rsidR="007E5EAE" w:rsidRPr="00F34963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</w:p>
          <w:p w14:paraId="3F09DDF1" w14:textId="77777777" w:rsidR="007E5EAE" w:rsidRPr="004010F6" w:rsidRDefault="007E5EAE" w:rsidP="002B6F1E">
            <w:pPr>
              <w:suppressAutoHyphens/>
              <w:autoSpaceDN w:val="0"/>
              <w:textAlignment w:val="baseline"/>
              <w:rPr>
                <w:rFonts w:eastAsia="Calibri"/>
              </w:rPr>
            </w:pPr>
            <w:r w:rsidRPr="00F34963">
              <w:rPr>
                <w:rFonts w:eastAsia="Calibri"/>
                <w:bCs/>
              </w:rPr>
              <w:t>UKUPNO  SATI TJEDNO: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23C8" w14:textId="64BF6A33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</w:tr>
    </w:tbl>
    <w:p w14:paraId="4A5C3D84" w14:textId="77777777" w:rsidR="00E316A7" w:rsidRDefault="00E316A7" w:rsidP="00E316A7">
      <w:pPr>
        <w:rPr>
          <w:b/>
          <w:sz w:val="36"/>
          <w:szCs w:val="36"/>
        </w:rPr>
      </w:pPr>
    </w:p>
    <w:p w14:paraId="4FB0DC53" w14:textId="77777777" w:rsidR="00E316A7" w:rsidRDefault="00E316A7" w:rsidP="00E316A7">
      <w:pPr>
        <w:rPr>
          <w:b/>
          <w:sz w:val="36"/>
          <w:szCs w:val="36"/>
        </w:rPr>
      </w:pPr>
    </w:p>
    <w:p w14:paraId="4F014128" w14:textId="77777777" w:rsidR="00E316A7" w:rsidRDefault="00E316A7" w:rsidP="00E316A7">
      <w:pPr>
        <w:rPr>
          <w:b/>
          <w:sz w:val="36"/>
          <w:szCs w:val="36"/>
        </w:rPr>
      </w:pPr>
    </w:p>
    <w:p w14:paraId="7E2D6FAC" w14:textId="77777777" w:rsidR="00E316A7" w:rsidRDefault="00E316A7" w:rsidP="00E316A7">
      <w:pPr>
        <w:rPr>
          <w:b/>
          <w:sz w:val="36"/>
          <w:szCs w:val="36"/>
        </w:rPr>
      </w:pPr>
    </w:p>
    <w:p w14:paraId="30221903" w14:textId="77777777" w:rsidR="00E316A7" w:rsidRDefault="00E316A7" w:rsidP="00E316A7">
      <w:pPr>
        <w:rPr>
          <w:b/>
          <w:sz w:val="36"/>
          <w:szCs w:val="36"/>
        </w:rPr>
      </w:pPr>
    </w:p>
    <w:p w14:paraId="272667ED" w14:textId="77777777" w:rsidR="00E316A7" w:rsidRDefault="00E316A7" w:rsidP="00E316A7">
      <w:pPr>
        <w:rPr>
          <w:b/>
          <w:sz w:val="36"/>
          <w:szCs w:val="36"/>
        </w:rPr>
      </w:pPr>
    </w:p>
    <w:p w14:paraId="076DAECA" w14:textId="77777777" w:rsidR="00E316A7" w:rsidRDefault="00E316A7" w:rsidP="00E316A7">
      <w:pPr>
        <w:rPr>
          <w:b/>
          <w:sz w:val="36"/>
          <w:szCs w:val="36"/>
        </w:rPr>
      </w:pPr>
    </w:p>
    <w:p w14:paraId="15D73DFF" w14:textId="77777777" w:rsidR="00E316A7" w:rsidRDefault="00E316A7" w:rsidP="00E316A7">
      <w:pPr>
        <w:rPr>
          <w:b/>
          <w:sz w:val="36"/>
          <w:szCs w:val="36"/>
        </w:rPr>
      </w:pPr>
    </w:p>
    <w:p w14:paraId="7D722577" w14:textId="77777777" w:rsidR="00E316A7" w:rsidRDefault="00E316A7" w:rsidP="00E316A7">
      <w:pPr>
        <w:rPr>
          <w:b/>
          <w:sz w:val="36"/>
          <w:szCs w:val="36"/>
        </w:rPr>
      </w:pPr>
    </w:p>
    <w:p w14:paraId="222023E7" w14:textId="77777777" w:rsidR="00F34963" w:rsidRDefault="00F34963" w:rsidP="00E316A7">
      <w:pPr>
        <w:rPr>
          <w:b/>
          <w:sz w:val="36"/>
          <w:szCs w:val="36"/>
        </w:rPr>
      </w:pPr>
    </w:p>
    <w:p w14:paraId="26DA3488" w14:textId="77777777" w:rsidR="00F34963" w:rsidRDefault="00F34963" w:rsidP="00E316A7">
      <w:pPr>
        <w:rPr>
          <w:b/>
          <w:sz w:val="36"/>
          <w:szCs w:val="36"/>
        </w:rPr>
      </w:pPr>
    </w:p>
    <w:p w14:paraId="1F145186" w14:textId="577419AE" w:rsidR="00E316A7" w:rsidRPr="00896559" w:rsidRDefault="00E316A7" w:rsidP="00E316A7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69884EEE" w14:textId="77777777" w:rsidR="00700B1C" w:rsidRDefault="00700B1C" w:rsidP="00E316A7">
      <w:pPr>
        <w:rPr>
          <w:b/>
        </w:rPr>
      </w:pPr>
    </w:p>
    <w:p w14:paraId="2D48E4B7" w14:textId="77777777" w:rsidR="00E316A7" w:rsidRPr="004010F6" w:rsidRDefault="00E316A7" w:rsidP="00E316A7">
      <w:pPr>
        <w:rPr>
          <w:b/>
          <w:u w:val="single"/>
        </w:rPr>
      </w:pPr>
      <w:r w:rsidRPr="004010F6">
        <w:rPr>
          <w:b/>
        </w:rPr>
        <w:t>Ime i prezime: Dragica Kelava</w:t>
      </w:r>
    </w:p>
    <w:p w14:paraId="607B1BAB" w14:textId="77777777" w:rsidR="00E316A7" w:rsidRPr="00784354" w:rsidRDefault="00E316A7" w:rsidP="00E316A7">
      <w:pPr>
        <w:rPr>
          <w:sz w:val="40"/>
          <w:szCs w:val="40"/>
        </w:rPr>
      </w:pPr>
    </w:p>
    <w:tbl>
      <w:tblPr>
        <w:tblW w:w="8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2442"/>
        <w:gridCol w:w="3024"/>
        <w:gridCol w:w="1723"/>
      </w:tblGrid>
      <w:tr w:rsidR="007E5EAE" w:rsidRPr="004010F6" w14:paraId="3ADD7721" w14:textId="77777777" w:rsidTr="007E5EAE">
        <w:trPr>
          <w:trHeight w:val="65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4B21" w14:textId="5F2DCD90" w:rsidR="007E5EAE" w:rsidRPr="004010F6" w:rsidRDefault="007E5EAE" w:rsidP="004010F6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4010F6">
              <w:rPr>
                <w:rFonts w:eastAsia="Calibri"/>
                <w:b/>
              </w:rPr>
              <w:t>Red</w:t>
            </w:r>
            <w:r w:rsidR="00FC0698">
              <w:rPr>
                <w:rFonts w:eastAsia="Calibri"/>
                <w:b/>
              </w:rPr>
              <w:t>.</w:t>
            </w:r>
            <w:r w:rsidRPr="004010F6">
              <w:rPr>
                <w:rFonts w:eastAsia="Calibri"/>
                <w:b/>
              </w:rPr>
              <w:t xml:space="preserve"> br</w:t>
            </w:r>
            <w:r w:rsidR="00FC0698">
              <w:rPr>
                <w:rFonts w:eastAsia="Calibri"/>
                <w:b/>
              </w:rPr>
              <w:t>.</w:t>
            </w:r>
            <w:r w:rsidRPr="004010F6">
              <w:rPr>
                <w:rFonts w:eastAsia="Calibri"/>
                <w:b/>
              </w:rPr>
              <w:t xml:space="preserve">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3349" w14:textId="77777777" w:rsidR="007E5EAE" w:rsidRPr="004010F6" w:rsidRDefault="007E5EAE" w:rsidP="004010F6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4010F6">
              <w:rPr>
                <w:rFonts w:eastAsia="Calibri"/>
                <w:b/>
              </w:rPr>
              <w:t>Nastavni predmet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72EE" w14:textId="77777777" w:rsidR="007E5EAE" w:rsidRPr="004010F6" w:rsidRDefault="007E5EAE" w:rsidP="004010F6">
            <w:pPr>
              <w:suppressAutoHyphens/>
              <w:autoSpaceDN w:val="0"/>
              <w:spacing w:before="120"/>
              <w:textAlignment w:val="baseline"/>
              <w:rPr>
                <w:rFonts w:eastAsia="Calibri"/>
                <w:b/>
              </w:rPr>
            </w:pPr>
            <w:r w:rsidRPr="004010F6">
              <w:rPr>
                <w:rFonts w:eastAsia="Calibri"/>
                <w:b/>
              </w:rPr>
              <w:t>zanimanje/razred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88FF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4010F6">
              <w:rPr>
                <w:rFonts w:eastAsia="Calibri"/>
                <w:b/>
              </w:rPr>
              <w:t>Broj sati tjedno</w:t>
            </w:r>
          </w:p>
        </w:tc>
      </w:tr>
      <w:tr w:rsidR="007E5EAE" w:rsidRPr="004010F6" w14:paraId="05436962" w14:textId="77777777" w:rsidTr="007E5EAE">
        <w:trPr>
          <w:trHeight w:val="306"/>
          <w:jc w:val="center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FF452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1.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CC4A2" w14:textId="3ABEDE0E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Engleski jezik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04255" w14:textId="78FA0AFB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2.b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961A2" w14:textId="5CDE7DA4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4010F6" w14:paraId="252116A1" w14:textId="77777777" w:rsidTr="007E5EAE">
        <w:trPr>
          <w:trHeight w:val="273"/>
          <w:jc w:val="center"/>
        </w:trPr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8CCD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50CA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437B1" w14:textId="23966CF3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7345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6D43DD30" w14:textId="77777777" w:rsidTr="007E5EAE">
        <w:trPr>
          <w:trHeight w:val="299"/>
          <w:jc w:val="center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DDC02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2.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DF112" w14:textId="04016172" w:rsidR="007E5EAE" w:rsidRPr="004010F6" w:rsidRDefault="007E5EAE" w:rsidP="00051AB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Engleski</w:t>
            </w:r>
            <w:r w:rsidRPr="004010F6">
              <w:rPr>
                <w:rFonts w:eastAsia="Calibri"/>
              </w:rPr>
              <w:t xml:space="preserve"> jezik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63028" w14:textId="0AA4B8C4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3.b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561C0" w14:textId="055946B8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4010F6" w14:paraId="4F0BD2D6" w14:textId="77777777" w:rsidTr="007E5EAE">
        <w:trPr>
          <w:trHeight w:val="421"/>
          <w:jc w:val="center"/>
        </w:trPr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5D7E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89B5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3C3E9" w14:textId="54EC3926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C887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059A0793" w14:textId="77777777" w:rsidTr="007E5EAE">
        <w:trPr>
          <w:trHeight w:val="210"/>
          <w:jc w:val="center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435E2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3.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3E649" w14:textId="781CD80A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Engleski</w:t>
            </w:r>
            <w:r w:rsidRPr="004010F6">
              <w:rPr>
                <w:rFonts w:eastAsia="Calibri"/>
              </w:rPr>
              <w:t xml:space="preserve"> jezik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6476D" w14:textId="4A71ED89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2.e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65DD1" w14:textId="5FBFB1C1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4010F6" w14:paraId="1A89B336" w14:textId="77777777" w:rsidTr="007E5EAE">
        <w:trPr>
          <w:trHeight w:val="404"/>
          <w:jc w:val="center"/>
        </w:trPr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546B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4151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6C652" w14:textId="44508308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A3EE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69B4D215" w14:textId="77777777" w:rsidTr="007E5EAE">
        <w:trPr>
          <w:trHeight w:val="240"/>
          <w:jc w:val="center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CD89D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4.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EC924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Talijanski jezik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73635" w14:textId="40043C40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1.m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CAD64" w14:textId="2EF6948E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4010F6" w14:paraId="7A778F12" w14:textId="77777777" w:rsidTr="007E5EAE">
        <w:trPr>
          <w:trHeight w:val="402"/>
          <w:jc w:val="center"/>
        </w:trPr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5A07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95AE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93DED" w14:textId="29F4CA03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hot.tur.kom.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E08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31A17C92" w14:textId="77777777" w:rsidTr="007E5EAE">
        <w:trPr>
          <w:trHeight w:val="269"/>
          <w:jc w:val="center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8A165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5.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48345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Talijanski jezik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CD743" w14:textId="46E44EE0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2.m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E95B0" w14:textId="5E4B17FE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4010F6" w14:paraId="3ECC5AEE" w14:textId="77777777" w:rsidTr="007E5EAE">
        <w:trPr>
          <w:trHeight w:val="377"/>
          <w:jc w:val="center"/>
        </w:trPr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C72E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F6E4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17819" w14:textId="48E041DA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hot.tur.kom.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90DE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6E587A23" w14:textId="77777777" w:rsidTr="007E5EAE">
        <w:trPr>
          <w:trHeight w:val="266"/>
          <w:jc w:val="center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944D6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6.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2A08F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Talijanski jezik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6471E" w14:textId="1FB4F29C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3.m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5D426" w14:textId="4B423C11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0E458A67" w14:textId="77777777" w:rsidTr="007E5EAE">
        <w:trPr>
          <w:trHeight w:val="405"/>
          <w:jc w:val="center"/>
        </w:trPr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83BB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6FE2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4E781" w14:textId="1F80E918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hot.tur.kom.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6ACF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7EC83A63" w14:textId="77777777" w:rsidTr="007E5EAE">
        <w:trPr>
          <w:trHeight w:val="317"/>
          <w:jc w:val="center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B46FF" w14:textId="77777777" w:rsidR="007E5EAE" w:rsidRPr="004010F6" w:rsidRDefault="007E5EAE" w:rsidP="0068204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7.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F533F" w14:textId="38426B4A" w:rsidR="007E5EAE" w:rsidRPr="004010F6" w:rsidRDefault="007E5EAE" w:rsidP="0068204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Talijanski jezik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94A9D" w14:textId="01B408F9" w:rsidR="007E5EAE" w:rsidRPr="004010F6" w:rsidRDefault="007E5EAE" w:rsidP="0068204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4.m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73EFD" w14:textId="7A0B15A4" w:rsidR="007E5EAE" w:rsidRPr="004010F6" w:rsidRDefault="007E5EAE" w:rsidP="0068204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111413A6" w14:textId="77777777" w:rsidTr="007E5EAE">
        <w:trPr>
          <w:trHeight w:val="514"/>
          <w:jc w:val="center"/>
        </w:trPr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D6EF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691D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B52A7" w14:textId="28943ACB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hot.tur.kom.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836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39818F59" w14:textId="77777777" w:rsidTr="007E5EAE">
        <w:trPr>
          <w:trHeight w:val="553"/>
          <w:jc w:val="center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A5BFC" w14:textId="5A8D4A2D" w:rsidR="007E5EAE" w:rsidRPr="000342C8" w:rsidRDefault="007E5EAE" w:rsidP="000342C8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0342C8">
              <w:rPr>
                <w:rFonts w:eastAsia="Calibri"/>
                <w:bCs/>
              </w:rPr>
              <w:t>8.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334E8" w14:textId="3A127072" w:rsidR="007E5EAE" w:rsidRDefault="007E5EAE" w:rsidP="000342C8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>
              <w:rPr>
                <w:rFonts w:eastAsia="Calibri"/>
              </w:rPr>
              <w:t>Razrednica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F54A" w14:textId="4916724D" w:rsidR="007E5EAE" w:rsidRPr="00051ABA" w:rsidRDefault="007E5EAE" w:rsidP="000342C8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051ABA">
              <w:rPr>
                <w:rFonts w:eastAsia="Calibri"/>
                <w:bCs/>
              </w:rPr>
              <w:t>2.b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7930F" w14:textId="3B8B1E05" w:rsidR="007E5EAE" w:rsidRPr="004010F6" w:rsidRDefault="007E5EAE" w:rsidP="000342C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277C84B4" w14:textId="77777777" w:rsidTr="007E5EAE">
        <w:trPr>
          <w:trHeight w:val="665"/>
          <w:jc w:val="center"/>
        </w:trPr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1D39" w14:textId="77777777" w:rsidR="007E5EAE" w:rsidRPr="000342C8" w:rsidRDefault="007E5EAE" w:rsidP="000342C8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CF45" w14:textId="77777777" w:rsidR="007E5EAE" w:rsidRPr="004010F6" w:rsidRDefault="007E5EAE" w:rsidP="000342C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E99C8" w14:textId="5C9AD931" w:rsidR="007E5EAE" w:rsidRPr="00051ABA" w:rsidRDefault="007E5EAE" w:rsidP="000342C8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051ABA">
              <w:rPr>
                <w:rFonts w:eastAsia="Calibri"/>
                <w:bCs/>
              </w:rPr>
              <w:t>komercijalist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6D2A" w14:textId="77777777" w:rsidR="007E5EAE" w:rsidRPr="004010F6" w:rsidRDefault="007E5EAE" w:rsidP="000342C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08108468" w14:textId="77777777" w:rsidTr="007E5EAE">
        <w:trPr>
          <w:trHeight w:val="652"/>
          <w:jc w:val="center"/>
        </w:trPr>
        <w:tc>
          <w:tcPr>
            <w:tcW w:w="6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8D96" w14:textId="77777777" w:rsidR="007E5EAE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  <w:p w14:paraId="763E9BDD" w14:textId="77777777" w:rsidR="007E5EAE" w:rsidRPr="00F34963" w:rsidRDefault="007E5EAE" w:rsidP="002B6F1E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SATI TJEDNO: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6E76" w14:textId="78FC9A13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</w:tr>
    </w:tbl>
    <w:p w14:paraId="7CB42D98" w14:textId="77777777" w:rsidR="00E316A7" w:rsidRPr="00215457" w:rsidRDefault="00E316A7" w:rsidP="00E316A7">
      <w:pPr>
        <w:rPr>
          <w:b/>
          <w:sz w:val="32"/>
          <w:szCs w:val="32"/>
        </w:rPr>
      </w:pPr>
    </w:p>
    <w:p w14:paraId="274619AE" w14:textId="77777777" w:rsidR="00E316A7" w:rsidRDefault="00E316A7" w:rsidP="00E316A7">
      <w:pPr>
        <w:rPr>
          <w:b/>
          <w:sz w:val="36"/>
          <w:szCs w:val="36"/>
        </w:rPr>
      </w:pPr>
    </w:p>
    <w:p w14:paraId="4753EC9F" w14:textId="77777777" w:rsidR="00E316A7" w:rsidRDefault="00E316A7" w:rsidP="00E316A7">
      <w:pPr>
        <w:rPr>
          <w:b/>
          <w:sz w:val="36"/>
          <w:szCs w:val="36"/>
        </w:rPr>
      </w:pPr>
    </w:p>
    <w:p w14:paraId="79A96361" w14:textId="77777777" w:rsidR="00E316A7" w:rsidRDefault="00E316A7" w:rsidP="00E316A7">
      <w:pPr>
        <w:rPr>
          <w:b/>
          <w:sz w:val="36"/>
          <w:szCs w:val="36"/>
        </w:rPr>
      </w:pPr>
    </w:p>
    <w:p w14:paraId="72567559" w14:textId="77777777" w:rsidR="00E316A7" w:rsidRDefault="00E316A7" w:rsidP="00E316A7">
      <w:pPr>
        <w:rPr>
          <w:b/>
          <w:sz w:val="36"/>
          <w:szCs w:val="36"/>
        </w:rPr>
      </w:pPr>
    </w:p>
    <w:p w14:paraId="79E0D3EF" w14:textId="77777777" w:rsidR="004C3391" w:rsidRDefault="004C3391" w:rsidP="00E316A7">
      <w:pPr>
        <w:rPr>
          <w:b/>
          <w:sz w:val="36"/>
          <w:szCs w:val="36"/>
        </w:rPr>
      </w:pPr>
    </w:p>
    <w:p w14:paraId="412F7AB9" w14:textId="77777777" w:rsidR="004C3391" w:rsidRDefault="004C3391" w:rsidP="00E316A7">
      <w:pPr>
        <w:rPr>
          <w:b/>
          <w:sz w:val="36"/>
          <w:szCs w:val="36"/>
        </w:rPr>
      </w:pPr>
    </w:p>
    <w:p w14:paraId="5583F1A2" w14:textId="77777777" w:rsidR="004C3391" w:rsidRDefault="004C3391" w:rsidP="00E316A7">
      <w:pPr>
        <w:rPr>
          <w:b/>
          <w:sz w:val="36"/>
          <w:szCs w:val="36"/>
        </w:rPr>
      </w:pPr>
    </w:p>
    <w:p w14:paraId="41D9B94E" w14:textId="77777777" w:rsidR="00E316A7" w:rsidRDefault="00E316A7" w:rsidP="00E316A7">
      <w:pPr>
        <w:rPr>
          <w:b/>
          <w:sz w:val="36"/>
          <w:szCs w:val="36"/>
        </w:rPr>
      </w:pPr>
    </w:p>
    <w:p w14:paraId="58A6BCED" w14:textId="77777777" w:rsidR="00E316A7" w:rsidRDefault="00E316A7" w:rsidP="00E316A7">
      <w:pPr>
        <w:rPr>
          <w:b/>
          <w:sz w:val="36"/>
          <w:szCs w:val="36"/>
        </w:rPr>
      </w:pPr>
    </w:p>
    <w:p w14:paraId="04A8405F" w14:textId="77777777" w:rsidR="00E316A7" w:rsidRDefault="00E316A7" w:rsidP="00E316A7">
      <w:pPr>
        <w:rPr>
          <w:b/>
          <w:sz w:val="36"/>
          <w:szCs w:val="36"/>
        </w:rPr>
      </w:pPr>
    </w:p>
    <w:p w14:paraId="0346F3BC" w14:textId="77777777" w:rsidR="007E5EAE" w:rsidRPr="00784354" w:rsidRDefault="007E5EAE" w:rsidP="00E316A7">
      <w:pPr>
        <w:rPr>
          <w:sz w:val="40"/>
          <w:szCs w:val="40"/>
        </w:rPr>
      </w:pPr>
    </w:p>
    <w:p w14:paraId="45BA2679" w14:textId="77777777" w:rsidR="00E316A7" w:rsidRDefault="00E316A7" w:rsidP="00E316A7">
      <w:pPr>
        <w:rPr>
          <w:sz w:val="36"/>
          <w:szCs w:val="36"/>
        </w:rPr>
      </w:pPr>
    </w:p>
    <w:p w14:paraId="1632FD1D" w14:textId="77777777" w:rsidR="00C86258" w:rsidRDefault="00C86258" w:rsidP="000737C9">
      <w:pPr>
        <w:rPr>
          <w:sz w:val="36"/>
          <w:szCs w:val="36"/>
        </w:rPr>
      </w:pPr>
    </w:p>
    <w:p w14:paraId="3D24F456" w14:textId="77777777" w:rsidR="00C86258" w:rsidRDefault="00C86258" w:rsidP="000737C9">
      <w:pPr>
        <w:rPr>
          <w:b/>
        </w:rPr>
      </w:pPr>
    </w:p>
    <w:p w14:paraId="4DBE66ED" w14:textId="77777777" w:rsidR="000737C9" w:rsidRPr="004010F6" w:rsidRDefault="000737C9" w:rsidP="000737C9">
      <w:pPr>
        <w:rPr>
          <w:b/>
          <w:u w:val="single"/>
        </w:rPr>
      </w:pPr>
      <w:r w:rsidRPr="004010F6">
        <w:rPr>
          <w:b/>
        </w:rPr>
        <w:t>Ime i prezime: Jelena Penić</w:t>
      </w:r>
    </w:p>
    <w:p w14:paraId="1C7F6A37" w14:textId="77777777" w:rsidR="00E316A7" w:rsidRDefault="00E316A7" w:rsidP="00E316A7">
      <w:pPr>
        <w:rPr>
          <w:sz w:val="28"/>
          <w:szCs w:val="28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9"/>
        <w:gridCol w:w="2640"/>
        <w:gridCol w:w="2521"/>
        <w:gridCol w:w="1958"/>
      </w:tblGrid>
      <w:tr w:rsidR="007E5EAE" w:rsidRPr="004010F6" w14:paraId="40CA4F21" w14:textId="77777777" w:rsidTr="007E5EAE">
        <w:trPr>
          <w:trHeight w:val="681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8AD5" w14:textId="20411249" w:rsidR="007E5EAE" w:rsidRPr="004010F6" w:rsidRDefault="007E5EAE" w:rsidP="004010F6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4010F6">
              <w:rPr>
                <w:rFonts w:eastAsia="Calibri"/>
                <w:b/>
              </w:rPr>
              <w:t>Red</w:t>
            </w:r>
            <w:r w:rsidR="00FC0698">
              <w:rPr>
                <w:rFonts w:eastAsia="Calibri"/>
                <w:b/>
              </w:rPr>
              <w:t>.</w:t>
            </w:r>
            <w:r w:rsidRPr="004010F6">
              <w:rPr>
                <w:rFonts w:eastAsia="Calibri"/>
                <w:b/>
              </w:rPr>
              <w:t xml:space="preserve"> b</w:t>
            </w:r>
            <w:r w:rsidR="00FC0698">
              <w:rPr>
                <w:rFonts w:eastAsia="Calibri"/>
                <w:b/>
              </w:rPr>
              <w:t>r.</w:t>
            </w:r>
            <w:r w:rsidRPr="004010F6">
              <w:rPr>
                <w:rFonts w:eastAsia="Calibri"/>
                <w:b/>
              </w:rPr>
              <w:t xml:space="preserve"> 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F8D4" w14:textId="77777777" w:rsidR="007E5EAE" w:rsidRPr="004010F6" w:rsidRDefault="007E5EAE" w:rsidP="004010F6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4010F6">
              <w:rPr>
                <w:rFonts w:eastAsia="Calibri"/>
                <w:b/>
              </w:rPr>
              <w:t>Nastavni predmet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A29F" w14:textId="77777777" w:rsidR="007E5EAE" w:rsidRPr="004010F6" w:rsidRDefault="007E5EAE" w:rsidP="004010F6">
            <w:pPr>
              <w:suppressAutoHyphens/>
              <w:autoSpaceDN w:val="0"/>
              <w:spacing w:before="120"/>
              <w:textAlignment w:val="baseline"/>
              <w:rPr>
                <w:rFonts w:eastAsia="Calibri"/>
                <w:b/>
              </w:rPr>
            </w:pPr>
            <w:r w:rsidRPr="004010F6">
              <w:rPr>
                <w:rFonts w:eastAsia="Calibri"/>
                <w:b/>
              </w:rPr>
              <w:t>zanimanje/razred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1F59" w14:textId="36B67870" w:rsidR="007E5EAE" w:rsidRPr="004010F6" w:rsidRDefault="00FC0698" w:rsidP="00FC0698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b</w:t>
            </w:r>
            <w:r w:rsidR="007E5EAE" w:rsidRPr="004010F6">
              <w:rPr>
                <w:rFonts w:eastAsia="Calibri"/>
                <w:b/>
              </w:rPr>
              <w:t>roj sati tjedno</w:t>
            </w:r>
          </w:p>
        </w:tc>
      </w:tr>
      <w:tr w:rsidR="007E5EAE" w:rsidRPr="004010F6" w14:paraId="164A8E58" w14:textId="77777777" w:rsidTr="007E5EAE">
        <w:trPr>
          <w:trHeight w:val="603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8EDD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1.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8103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0EFD29EF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Talijanski jezik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3E6123" w14:textId="5AB667A4" w:rsidR="007E5EAE" w:rsidRPr="004010F6" w:rsidRDefault="007E5EAE" w:rsidP="00F96BC2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1.c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4C01" w14:textId="14098166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1D0BACC0" w14:textId="77777777" w:rsidTr="007E5EAE">
        <w:trPr>
          <w:trHeight w:val="577"/>
          <w:jc w:val="center"/>
        </w:trPr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807D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0FEE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31A" w14:textId="187C42AD" w:rsidR="007E5EAE" w:rsidRPr="004010F6" w:rsidRDefault="007E5EAE" w:rsidP="00F96BC2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6774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18A35814" w14:textId="77777777" w:rsidTr="007E5EAE">
        <w:trPr>
          <w:trHeight w:val="413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F12E5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2.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4D087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64B0B61D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Talijanski jezik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607" w14:textId="5825C2A3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2.b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712A7" w14:textId="4BB5E093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01EB68F3" w14:textId="77777777" w:rsidTr="007E5EAE">
        <w:trPr>
          <w:trHeight w:val="340"/>
          <w:jc w:val="center"/>
        </w:trPr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AEB6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65D7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CE43" w14:textId="16667A8F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BC60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29E6841A" w14:textId="77777777" w:rsidTr="007E5EAE">
        <w:trPr>
          <w:trHeight w:val="509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DCFD" w14:textId="46E4C76B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4010F6">
              <w:rPr>
                <w:rFonts w:eastAsia="Calibri"/>
              </w:rPr>
              <w:t>.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B4EB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3278537E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Talijanski jezik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27E47C" w14:textId="3B5B8A9E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2.c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25BC" w14:textId="1B753BED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689C5F46" w14:textId="77777777" w:rsidTr="007E5EAE">
        <w:trPr>
          <w:trHeight w:val="497"/>
          <w:jc w:val="center"/>
        </w:trPr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9504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7D70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1A5D" w14:textId="298FE2C3" w:rsidR="007E5EAE" w:rsidRPr="004010F6" w:rsidRDefault="007E5EAE" w:rsidP="00F96BC2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0B18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4B6AD0B0" w14:textId="77777777" w:rsidTr="007E5EAE">
        <w:trPr>
          <w:trHeight w:val="569"/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EC2D" w14:textId="46CEDB86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4010F6">
              <w:rPr>
                <w:rFonts w:eastAsia="Calibri"/>
              </w:rPr>
              <w:t>.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5BD4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4213B9EB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Talijanski jezik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D0476A" w14:textId="4F0AC3BC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3.b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CDE6" w14:textId="7B88A260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52FAE915" w14:textId="77777777" w:rsidTr="007E5EAE">
        <w:trPr>
          <w:trHeight w:val="472"/>
          <w:jc w:val="center"/>
        </w:trPr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CB80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C5FE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689B" w14:textId="52CED6C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74A7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2C7E0316" w14:textId="77777777" w:rsidTr="007E5EAE">
        <w:trPr>
          <w:trHeight w:val="332"/>
          <w:jc w:val="center"/>
        </w:trPr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CB03A" w14:textId="0DF74F54" w:rsidR="007E5EAE" w:rsidRPr="004010F6" w:rsidRDefault="007E5EAE" w:rsidP="003E38D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4010F6">
              <w:rPr>
                <w:rFonts w:eastAsia="Calibri"/>
              </w:rPr>
              <w:t>.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1ACF7" w14:textId="77777777" w:rsidR="007E5EAE" w:rsidRPr="004010F6" w:rsidRDefault="007E5EAE" w:rsidP="003E38D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28A53801" w14:textId="77777777" w:rsidR="007E5EAE" w:rsidRPr="004010F6" w:rsidRDefault="007E5EAE" w:rsidP="003E38D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Talijanski jezik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41A6" w14:textId="3670B23F" w:rsidR="007E5EAE" w:rsidRPr="004010F6" w:rsidRDefault="007E5EAE" w:rsidP="003E38D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4.c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34795" w14:textId="43CA2E51" w:rsidR="007E5EAE" w:rsidRPr="004010F6" w:rsidRDefault="007E5EAE" w:rsidP="003E38D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3F332D64" w14:textId="77777777" w:rsidTr="007E5EAE">
        <w:trPr>
          <w:trHeight w:val="415"/>
          <w:jc w:val="center"/>
        </w:trPr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224E" w14:textId="77777777" w:rsidR="007E5EAE" w:rsidRPr="004010F6" w:rsidRDefault="007E5EAE" w:rsidP="003E38D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F6D6" w14:textId="77777777" w:rsidR="007E5EAE" w:rsidRPr="004010F6" w:rsidRDefault="007E5EAE" w:rsidP="003E38D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23D2" w14:textId="428605B1" w:rsidR="007E5EAE" w:rsidRPr="004010F6" w:rsidRDefault="007E5EAE" w:rsidP="003E38D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DAF7" w14:textId="77777777" w:rsidR="007E5EAE" w:rsidRPr="004010F6" w:rsidRDefault="007E5EAE" w:rsidP="003E38D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0742EBE5" w14:textId="77777777" w:rsidTr="007E5EAE">
        <w:trPr>
          <w:trHeight w:val="413"/>
          <w:jc w:val="center"/>
        </w:trPr>
        <w:tc>
          <w:tcPr>
            <w:tcW w:w="1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613251" w14:textId="332B3D43" w:rsidR="007E5EAE" w:rsidRPr="004010F6" w:rsidRDefault="007E5EAE" w:rsidP="003E38D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Pr="004010F6">
              <w:rPr>
                <w:rFonts w:eastAsia="Calibri"/>
              </w:rPr>
              <w:t>.</w:t>
            </w:r>
          </w:p>
        </w:tc>
        <w:tc>
          <w:tcPr>
            <w:tcW w:w="2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D410DD" w14:textId="77777777" w:rsidR="007E5EAE" w:rsidRPr="004010F6" w:rsidRDefault="007E5EAE" w:rsidP="003E38D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3297B40B" w14:textId="77777777" w:rsidR="007E5EAE" w:rsidRPr="004010F6" w:rsidRDefault="007E5EAE" w:rsidP="003E38D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Talijanski jezik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E7F6" w14:textId="75F943D1" w:rsidR="007E5EAE" w:rsidRPr="004010F6" w:rsidRDefault="007E5EAE" w:rsidP="003E38D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1.kh</w:t>
            </w:r>
          </w:p>
        </w:tc>
        <w:tc>
          <w:tcPr>
            <w:tcW w:w="19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62256F" w14:textId="3E5FB391" w:rsidR="007E5EAE" w:rsidRPr="004010F6" w:rsidRDefault="007E5EAE" w:rsidP="003E38D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44854E76" w14:textId="77777777" w:rsidTr="007E5EAE">
        <w:trPr>
          <w:trHeight w:val="333"/>
          <w:jc w:val="center"/>
        </w:trPr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5821" w14:textId="77777777" w:rsidR="007E5EAE" w:rsidRPr="004010F6" w:rsidRDefault="007E5EAE" w:rsidP="003E38D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BCB5" w14:textId="77777777" w:rsidR="007E5EAE" w:rsidRPr="004010F6" w:rsidRDefault="007E5EAE" w:rsidP="003E38D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59F8" w14:textId="03BDDADB" w:rsidR="007E5EAE" w:rsidRPr="004010F6" w:rsidRDefault="007E5EAE" w:rsidP="003E38D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konobar/kuhar</w:t>
            </w: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EBA1" w14:textId="77777777" w:rsidR="007E5EAE" w:rsidRPr="004010F6" w:rsidRDefault="007E5EAE" w:rsidP="003E38D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5A6FD396" w14:textId="77777777" w:rsidTr="007E5EAE">
        <w:trPr>
          <w:trHeight w:val="146"/>
          <w:jc w:val="center"/>
        </w:trPr>
        <w:tc>
          <w:tcPr>
            <w:tcW w:w="1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19AE95" w14:textId="74F906B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2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4B4F23" w14:textId="2F5E9257" w:rsidR="007E5EAE" w:rsidRPr="004010F6" w:rsidRDefault="007E5EAE" w:rsidP="0011057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Talijanski jezik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D6B8" w14:textId="1879494C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2.kh</w:t>
            </w:r>
          </w:p>
        </w:tc>
        <w:tc>
          <w:tcPr>
            <w:tcW w:w="19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8D713" w14:textId="787888DB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69BFD0B6" w14:textId="77777777" w:rsidTr="007E5EAE">
        <w:trPr>
          <w:trHeight w:val="144"/>
          <w:jc w:val="center"/>
        </w:trPr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BB8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9E2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CD5A" w14:textId="463894E4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konobar/kuhar</w:t>
            </w: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6927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39907B72" w14:textId="77777777" w:rsidTr="007E5EAE">
        <w:trPr>
          <w:trHeight w:val="301"/>
          <w:jc w:val="center"/>
        </w:trPr>
        <w:tc>
          <w:tcPr>
            <w:tcW w:w="1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FEFF1" w14:textId="229E6B16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Pr="004010F6">
              <w:rPr>
                <w:rFonts w:eastAsia="Calibri"/>
              </w:rPr>
              <w:t>.</w:t>
            </w:r>
          </w:p>
        </w:tc>
        <w:tc>
          <w:tcPr>
            <w:tcW w:w="2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8728C0" w14:textId="11FB5DEF" w:rsidR="007E5EAE" w:rsidRDefault="007E5EAE" w:rsidP="009960CB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Talijanski jezik</w:t>
            </w:r>
          </w:p>
          <w:p w14:paraId="6944B9AE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2CD8" w14:textId="63902E78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3.kh</w:t>
            </w:r>
          </w:p>
        </w:tc>
        <w:tc>
          <w:tcPr>
            <w:tcW w:w="19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502B0D" w14:textId="11653968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4010F6" w14:paraId="773B73B6" w14:textId="77777777" w:rsidTr="007E5EAE">
        <w:trPr>
          <w:trHeight w:val="300"/>
          <w:jc w:val="center"/>
        </w:trPr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1B4C" w14:textId="77777777" w:rsidR="007E5EAE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F55E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1149" w14:textId="0492C35C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kuhar</w:t>
            </w: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9322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69CA9EF0" w14:textId="77777777" w:rsidTr="007E5EAE">
        <w:trPr>
          <w:trHeight w:val="461"/>
          <w:jc w:val="center"/>
        </w:trPr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14FBF" w14:textId="337D8EB7" w:rsidR="007E5EAE" w:rsidRPr="007011E8" w:rsidRDefault="007E5EAE" w:rsidP="007011E8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7011E8">
              <w:rPr>
                <w:rFonts w:eastAsia="Calibri"/>
                <w:bCs/>
              </w:rPr>
              <w:t>9.</w:t>
            </w:r>
          </w:p>
          <w:p w14:paraId="751DDEC4" w14:textId="77777777" w:rsidR="007E5EAE" w:rsidRPr="007011E8" w:rsidRDefault="007E5EAE" w:rsidP="007011E8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7AA38" w14:textId="66051E6C" w:rsidR="007E5EAE" w:rsidRPr="007011E8" w:rsidRDefault="007E5EAE" w:rsidP="007011E8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      Razrednica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D6558" w14:textId="58B52226" w:rsidR="007E5EAE" w:rsidRPr="007011E8" w:rsidRDefault="007E5EAE" w:rsidP="007011E8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4.c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CE8C4" w14:textId="73580D77" w:rsidR="007E5EAE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4E631E9F" w14:textId="77777777" w:rsidTr="007E5EAE">
        <w:trPr>
          <w:trHeight w:val="310"/>
          <w:jc w:val="center"/>
        </w:trPr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5BCCF" w14:textId="77777777" w:rsidR="007E5EAE" w:rsidRPr="007011E8" w:rsidRDefault="007E5EAE" w:rsidP="007011E8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92E09" w14:textId="77777777" w:rsidR="007E5EAE" w:rsidRPr="007011E8" w:rsidRDefault="007E5EAE" w:rsidP="007011E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7EB22" w14:textId="15C06812" w:rsidR="007E5EAE" w:rsidRPr="007011E8" w:rsidRDefault="007E5EAE" w:rsidP="007011E8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komercijalist</w:t>
            </w: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56AE8" w14:textId="77777777" w:rsidR="007E5EAE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45E31B60" w14:textId="77777777" w:rsidTr="007E5EAE">
        <w:trPr>
          <w:trHeight w:val="561"/>
          <w:jc w:val="center"/>
        </w:trPr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CA990" w14:textId="77777777" w:rsidR="007E5EAE" w:rsidRPr="004010F6" w:rsidRDefault="007E5EAE" w:rsidP="004010F6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</w:p>
          <w:p w14:paraId="0A6201C3" w14:textId="77777777" w:rsidR="007E5EAE" w:rsidRPr="00F34963" w:rsidRDefault="007E5EAE" w:rsidP="004010F6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SATI TJEDNO: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499D5" w14:textId="77777777" w:rsidR="007E5EAE" w:rsidRDefault="007E5EAE">
            <w:pPr>
              <w:rPr>
                <w:rFonts w:eastAsia="Calibri"/>
                <w:bCs/>
              </w:rPr>
            </w:pPr>
          </w:p>
          <w:p w14:paraId="01AA0E56" w14:textId="77777777" w:rsidR="007E5EAE" w:rsidRPr="00F34963" w:rsidRDefault="007E5EAE" w:rsidP="004010F6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8495B" w14:textId="50561CD0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</w:tr>
    </w:tbl>
    <w:p w14:paraId="349DFA55" w14:textId="77777777" w:rsidR="00E316A7" w:rsidRDefault="00E316A7" w:rsidP="004010F6">
      <w:pPr>
        <w:rPr>
          <w:b/>
          <w:sz w:val="28"/>
          <w:szCs w:val="28"/>
        </w:rPr>
      </w:pPr>
    </w:p>
    <w:p w14:paraId="2B995B28" w14:textId="77777777" w:rsidR="00E316A7" w:rsidRDefault="00E316A7" w:rsidP="00E316A7">
      <w:pPr>
        <w:rPr>
          <w:sz w:val="28"/>
          <w:szCs w:val="28"/>
        </w:rPr>
      </w:pPr>
    </w:p>
    <w:p w14:paraId="354AE3ED" w14:textId="77777777" w:rsidR="007F0F10" w:rsidRDefault="007F0F10" w:rsidP="00E316A7">
      <w:pPr>
        <w:rPr>
          <w:sz w:val="28"/>
          <w:szCs w:val="28"/>
        </w:rPr>
      </w:pPr>
    </w:p>
    <w:p w14:paraId="1516BF23" w14:textId="77777777" w:rsidR="007F0F10" w:rsidRDefault="007F0F10" w:rsidP="00E316A7">
      <w:pPr>
        <w:rPr>
          <w:sz w:val="28"/>
          <w:szCs w:val="28"/>
        </w:rPr>
      </w:pPr>
    </w:p>
    <w:p w14:paraId="24AF527F" w14:textId="77777777" w:rsidR="007F0F10" w:rsidRDefault="007F0F10" w:rsidP="00E316A7">
      <w:pPr>
        <w:rPr>
          <w:sz w:val="28"/>
          <w:szCs w:val="28"/>
        </w:rPr>
      </w:pPr>
    </w:p>
    <w:p w14:paraId="74FC8F20" w14:textId="77777777" w:rsidR="007F0F10" w:rsidRDefault="007F0F10" w:rsidP="00E316A7">
      <w:pPr>
        <w:rPr>
          <w:sz w:val="28"/>
          <w:szCs w:val="28"/>
        </w:rPr>
      </w:pPr>
    </w:p>
    <w:p w14:paraId="180BB949" w14:textId="77777777" w:rsidR="007F0F10" w:rsidRDefault="007F0F10" w:rsidP="00E316A7">
      <w:pPr>
        <w:rPr>
          <w:sz w:val="28"/>
          <w:szCs w:val="28"/>
        </w:rPr>
      </w:pPr>
    </w:p>
    <w:p w14:paraId="14CFE656" w14:textId="77777777" w:rsidR="007F0F10" w:rsidRDefault="007F0F10" w:rsidP="00E316A7">
      <w:pPr>
        <w:rPr>
          <w:sz w:val="28"/>
          <w:szCs w:val="28"/>
        </w:rPr>
      </w:pPr>
    </w:p>
    <w:p w14:paraId="06C4294B" w14:textId="77777777" w:rsidR="007F0F10" w:rsidRDefault="007F0F10" w:rsidP="00E316A7">
      <w:pPr>
        <w:rPr>
          <w:sz w:val="28"/>
          <w:szCs w:val="28"/>
        </w:rPr>
      </w:pPr>
    </w:p>
    <w:p w14:paraId="2E70D0A1" w14:textId="77777777" w:rsidR="007F0F10" w:rsidRDefault="007F0F10" w:rsidP="00E316A7">
      <w:pPr>
        <w:rPr>
          <w:sz w:val="28"/>
          <w:szCs w:val="28"/>
        </w:rPr>
      </w:pPr>
    </w:p>
    <w:p w14:paraId="390074AC" w14:textId="77777777" w:rsidR="007F0F10" w:rsidRDefault="007F0F10" w:rsidP="00E316A7">
      <w:pPr>
        <w:rPr>
          <w:sz w:val="28"/>
          <w:szCs w:val="28"/>
        </w:rPr>
      </w:pPr>
    </w:p>
    <w:p w14:paraId="6188CF90" w14:textId="77777777" w:rsidR="007F0F10" w:rsidRDefault="007F0F10" w:rsidP="00E316A7">
      <w:pPr>
        <w:rPr>
          <w:sz w:val="28"/>
          <w:szCs w:val="28"/>
        </w:rPr>
      </w:pPr>
    </w:p>
    <w:p w14:paraId="588FA26D" w14:textId="77777777" w:rsidR="007F0F10" w:rsidRDefault="007F0F10" w:rsidP="00E316A7">
      <w:pPr>
        <w:rPr>
          <w:sz w:val="28"/>
          <w:szCs w:val="28"/>
        </w:rPr>
      </w:pPr>
    </w:p>
    <w:p w14:paraId="1E5BBBD5" w14:textId="77777777" w:rsidR="00592D26" w:rsidRPr="004010F6" w:rsidRDefault="00592D26" w:rsidP="00592D26">
      <w:pPr>
        <w:rPr>
          <w:b/>
        </w:rPr>
      </w:pPr>
      <w:r w:rsidRPr="004010F6">
        <w:rPr>
          <w:b/>
        </w:rPr>
        <w:t>Ime i prezime: Edvard Efendić</w:t>
      </w:r>
    </w:p>
    <w:p w14:paraId="40418996" w14:textId="77777777" w:rsidR="00592D26" w:rsidRPr="00784354" w:rsidRDefault="00592D26" w:rsidP="00592D26">
      <w:pPr>
        <w:tabs>
          <w:tab w:val="left" w:pos="5625"/>
        </w:tabs>
        <w:rPr>
          <w:sz w:val="40"/>
          <w:szCs w:val="40"/>
        </w:rPr>
      </w:pPr>
      <w:r w:rsidRPr="00784354">
        <w:rPr>
          <w:sz w:val="40"/>
          <w:szCs w:val="40"/>
        </w:rPr>
        <w:tab/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9"/>
        <w:gridCol w:w="2762"/>
        <w:gridCol w:w="2399"/>
        <w:gridCol w:w="1947"/>
      </w:tblGrid>
      <w:tr w:rsidR="007E5EAE" w:rsidRPr="004010F6" w14:paraId="106998AF" w14:textId="77777777" w:rsidTr="007E5EAE">
        <w:trPr>
          <w:trHeight w:val="680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039A" w14:textId="291CB540" w:rsidR="007E5EAE" w:rsidRPr="004010F6" w:rsidRDefault="007E5EAE" w:rsidP="004010F6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4010F6">
              <w:rPr>
                <w:rFonts w:eastAsia="Calibri"/>
                <w:b/>
              </w:rPr>
              <w:t>Red. br</w:t>
            </w:r>
            <w:r w:rsidR="00FC0698">
              <w:rPr>
                <w:rFonts w:eastAsia="Calibri"/>
                <w:b/>
              </w:rPr>
              <w:t>.</w:t>
            </w:r>
            <w:r w:rsidRPr="004010F6">
              <w:rPr>
                <w:rFonts w:eastAsia="Calibri"/>
                <w:b/>
              </w:rPr>
              <w:t xml:space="preserve"> 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090E" w14:textId="77777777" w:rsidR="007E5EAE" w:rsidRPr="004010F6" w:rsidRDefault="007E5EAE" w:rsidP="004010F6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4010F6">
              <w:rPr>
                <w:rFonts w:eastAsia="Calibri"/>
                <w:b/>
              </w:rPr>
              <w:t>Nastavni predmet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3D52" w14:textId="77777777" w:rsidR="007E5EAE" w:rsidRPr="004010F6" w:rsidRDefault="007E5EAE" w:rsidP="004010F6">
            <w:pPr>
              <w:suppressAutoHyphens/>
              <w:autoSpaceDN w:val="0"/>
              <w:spacing w:before="120"/>
              <w:textAlignment w:val="baseline"/>
              <w:rPr>
                <w:rFonts w:eastAsia="Calibri"/>
                <w:b/>
              </w:rPr>
            </w:pPr>
            <w:r w:rsidRPr="004010F6">
              <w:rPr>
                <w:rFonts w:eastAsia="Calibri"/>
                <w:b/>
              </w:rPr>
              <w:t>zanimanje/razred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9D5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  <w:p w14:paraId="2419E4C1" w14:textId="77777777" w:rsidR="007E5EAE" w:rsidRPr="004010F6" w:rsidRDefault="007E5EAE" w:rsidP="00FC0698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  <w:r w:rsidRPr="004010F6">
              <w:rPr>
                <w:rFonts w:eastAsia="Calibri"/>
                <w:b/>
              </w:rPr>
              <w:t>broj sati tjedno</w:t>
            </w:r>
          </w:p>
        </w:tc>
      </w:tr>
      <w:tr w:rsidR="007E5EAE" w:rsidRPr="004010F6" w14:paraId="5E5DEEEE" w14:textId="77777777" w:rsidTr="007E5EAE">
        <w:trPr>
          <w:trHeight w:val="406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1983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1.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894F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448E89EB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Engleski jezik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4DDDB4" w14:textId="5E570636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1.g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F857" w14:textId="6E9AEB46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6EFDDCA8" w14:textId="77777777" w:rsidTr="007E5EAE">
        <w:trPr>
          <w:trHeight w:val="424"/>
          <w:jc w:val="center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0BAF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0FA4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E2F8" w14:textId="204209EF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prodavač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D02B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1C8A5690" w14:textId="77777777" w:rsidTr="007E5EAE">
        <w:trPr>
          <w:trHeight w:val="388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70D79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2.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C98EC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73A377E3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Engleski jezik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3DB8" w14:textId="2E75EB1C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2.g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BE7DA" w14:textId="4840E1CD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17F3D0C9" w14:textId="77777777" w:rsidTr="007E5EAE">
        <w:trPr>
          <w:trHeight w:val="487"/>
          <w:jc w:val="center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786EB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F861D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ED6" w14:textId="25001002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prodavač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BE598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71AA454B" w14:textId="77777777" w:rsidTr="007E5EAE">
        <w:trPr>
          <w:trHeight w:val="406"/>
          <w:jc w:val="center"/>
        </w:trPr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D7D51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57DD8582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3.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7BA72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089888AD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Engleski jezik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FF7B" w14:textId="47B5B8B8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3.g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88DF3" w14:textId="7C235B99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6443A715" w14:textId="77777777" w:rsidTr="007E5EAE">
        <w:trPr>
          <w:trHeight w:val="258"/>
          <w:jc w:val="center"/>
        </w:trPr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39EC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D27F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4215" w14:textId="2D641F1F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prodavač</w:t>
            </w: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6BA6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75EDA27B" w14:textId="77777777" w:rsidTr="007E5EAE">
        <w:trPr>
          <w:trHeight w:val="406"/>
          <w:jc w:val="center"/>
        </w:trPr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DB111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152E83E3" w14:textId="64F67031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4010F6">
              <w:rPr>
                <w:rFonts w:eastAsia="Calibri"/>
              </w:rPr>
              <w:t>.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66379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22A2E1CA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Engleski jezik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CB23" w14:textId="14363100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1.f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43B8F" w14:textId="737DEC86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7F2C4F5A" w14:textId="77777777" w:rsidTr="007E5EAE">
        <w:trPr>
          <w:trHeight w:val="277"/>
          <w:jc w:val="center"/>
        </w:trPr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381A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1B2F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9677" w14:textId="706C7DA2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frizer/kozmetičar</w:t>
            </w: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02A6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031E8C50" w14:textId="77777777" w:rsidTr="007E5EAE">
        <w:trPr>
          <w:trHeight w:val="481"/>
          <w:jc w:val="center"/>
        </w:trPr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D209D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61090D9C" w14:textId="3A955838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4010F6">
              <w:rPr>
                <w:rFonts w:eastAsia="Calibri"/>
              </w:rPr>
              <w:t>.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C0D10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6D6DEE29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Engleski jezik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8272" w14:textId="6888E4EE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2.f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47237" w14:textId="40E7B8E8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513F99A0" w14:textId="77777777" w:rsidTr="007E5EAE">
        <w:trPr>
          <w:trHeight w:val="202"/>
          <w:jc w:val="center"/>
        </w:trPr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94DB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6D74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C817" w14:textId="6E05903C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frizer/kozmeričar</w:t>
            </w: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EFC2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442FEA0F" w14:textId="77777777" w:rsidTr="007E5EAE">
        <w:trPr>
          <w:trHeight w:val="277"/>
          <w:jc w:val="center"/>
        </w:trPr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57927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57358178" w14:textId="02A995B5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Pr="004010F6">
              <w:rPr>
                <w:rFonts w:eastAsia="Calibri"/>
              </w:rPr>
              <w:t>.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4AA31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3FF1EC39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Engleski jezik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190E" w14:textId="2EA9AAC1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1.kh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819BA" w14:textId="14AD693C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539805F9" w14:textId="77777777" w:rsidTr="007E5EAE">
        <w:trPr>
          <w:trHeight w:val="388"/>
          <w:jc w:val="center"/>
        </w:trPr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2B18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3C45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2FC" w14:textId="2D31E258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kuhar</w:t>
            </w: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48DC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1D07EE81" w14:textId="77777777" w:rsidTr="007E5EAE">
        <w:trPr>
          <w:trHeight w:val="139"/>
          <w:jc w:val="center"/>
        </w:trPr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FAEE0" w14:textId="465CB5D6" w:rsidR="007E5EAE" w:rsidRDefault="007E5EAE" w:rsidP="00901C4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4BAC4" w14:textId="363D2476" w:rsidR="007E5EAE" w:rsidRPr="004010F6" w:rsidRDefault="007E5EAE" w:rsidP="00901C4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Engleski jezik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DC08D" w14:textId="68B69197" w:rsidR="007E5EAE" w:rsidRDefault="007E5EAE" w:rsidP="00901C4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3.kh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32ED1" w14:textId="5BAAEB2D" w:rsidR="007E5EAE" w:rsidRDefault="007E5EAE" w:rsidP="00901C4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46023965" w14:textId="77777777" w:rsidTr="007E5EAE">
        <w:trPr>
          <w:trHeight w:val="137"/>
          <w:jc w:val="center"/>
        </w:trPr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928BA" w14:textId="77777777" w:rsidR="007E5EAE" w:rsidRDefault="007E5EAE" w:rsidP="00901C4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C53D7" w14:textId="77777777" w:rsidR="007E5EAE" w:rsidRPr="004010F6" w:rsidRDefault="007E5EAE" w:rsidP="00901C4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94B14" w14:textId="74CF4A8F" w:rsidR="007E5EAE" w:rsidRDefault="007E5EAE" w:rsidP="00901C4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kuhar</w:t>
            </w: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B066C" w14:textId="77777777" w:rsidR="007E5EAE" w:rsidRDefault="007E5EAE" w:rsidP="00901C4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2C765AFB" w14:textId="77777777" w:rsidTr="007E5EAE">
        <w:trPr>
          <w:trHeight w:val="293"/>
          <w:jc w:val="center"/>
        </w:trPr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4A7BB" w14:textId="72B0D52D" w:rsidR="007E5EAE" w:rsidRPr="004010F6" w:rsidRDefault="007E5EAE" w:rsidP="00901C4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1B16E" w14:textId="77777777" w:rsidR="007E5EAE" w:rsidRPr="004010F6" w:rsidRDefault="007E5EAE" w:rsidP="00901C4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34938155" w14:textId="4E10D0BB" w:rsidR="007E5EAE" w:rsidRPr="004010F6" w:rsidRDefault="007E5EAE" w:rsidP="00901C4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Engleski jezik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57B67" w14:textId="4B3B2E37" w:rsidR="007E5EAE" w:rsidRPr="004010F6" w:rsidRDefault="007E5EAE" w:rsidP="00901C4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3.kh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D50B8" w14:textId="77777777" w:rsidR="007E5EAE" w:rsidRDefault="007E5EAE" w:rsidP="00901C4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  <w:p w14:paraId="4A54A623" w14:textId="5FD7101A" w:rsidR="007E5EAE" w:rsidRPr="004010F6" w:rsidRDefault="007E5EAE" w:rsidP="00901C4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2FC094E2" w14:textId="77777777" w:rsidTr="007E5EAE">
        <w:trPr>
          <w:trHeight w:val="538"/>
          <w:jc w:val="center"/>
        </w:trPr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3DEC4" w14:textId="77777777" w:rsidR="007E5EAE" w:rsidRDefault="007E5EAE" w:rsidP="00901C4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5BBC1" w14:textId="77777777" w:rsidR="007E5EAE" w:rsidRPr="004010F6" w:rsidRDefault="007E5EAE" w:rsidP="00901C4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09795" w14:textId="18BE773B" w:rsidR="007E5EAE" w:rsidRDefault="007E5EAE" w:rsidP="00901C4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konobar</w:t>
            </w: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49F4F" w14:textId="77777777" w:rsidR="007E5EAE" w:rsidRPr="004010F6" w:rsidRDefault="007E5EAE" w:rsidP="00901C4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08B8956B" w14:textId="77777777" w:rsidTr="007E5EAE">
        <w:trPr>
          <w:trHeight w:val="571"/>
          <w:jc w:val="center"/>
        </w:trPr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B7481" w14:textId="77777777" w:rsidR="007E5EAE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0A148306" w14:textId="13B7C9F5" w:rsidR="007E5EAE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  <w:p w14:paraId="433D0597" w14:textId="77777777" w:rsidR="007E5EAE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32916" w14:textId="42060377" w:rsidR="007E5EAE" w:rsidRDefault="007E5EAE" w:rsidP="00A5458D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Engleski jezik</w:t>
            </w:r>
          </w:p>
          <w:p w14:paraId="10E74A6E" w14:textId="77777777" w:rsidR="007E5EAE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39B7" w14:textId="420D805A" w:rsidR="007E5EAE" w:rsidRPr="004010F6" w:rsidRDefault="007E5EAE" w:rsidP="003871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3.kh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91FE0" w14:textId="054FC221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7E5EAE" w:rsidRPr="004010F6" w14:paraId="7AD44B7D" w14:textId="77777777" w:rsidTr="007E5EAE">
        <w:trPr>
          <w:trHeight w:val="433"/>
          <w:jc w:val="center"/>
        </w:trPr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02718" w14:textId="77777777" w:rsidR="007E5EAE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82BC" w14:textId="77777777" w:rsidR="007E5EAE" w:rsidRDefault="007E5EAE" w:rsidP="00A5458D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36EB" w14:textId="17FDF940" w:rsidR="007E5EAE" w:rsidRPr="004010F6" w:rsidRDefault="007E5EAE" w:rsidP="003871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kuhar</w:t>
            </w: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4DECE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7D9BAFDA" w14:textId="77777777" w:rsidTr="007E5EAE">
        <w:trPr>
          <w:trHeight w:val="285"/>
          <w:jc w:val="center"/>
        </w:trPr>
        <w:tc>
          <w:tcPr>
            <w:tcW w:w="4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CB11C" w14:textId="77777777" w:rsidR="007E5EAE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09334263" w14:textId="77777777" w:rsidR="007E5EAE" w:rsidRPr="004010F6" w:rsidRDefault="007E5EAE" w:rsidP="003871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Razrednik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97D3" w14:textId="0B4D598E" w:rsidR="007E5EAE" w:rsidRPr="004010F6" w:rsidRDefault="007E5EAE" w:rsidP="003871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3.g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B348B" w14:textId="24EE975C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E5EAE" w:rsidRPr="004010F6" w14:paraId="49F1E363" w14:textId="77777777" w:rsidTr="007E5EAE">
        <w:trPr>
          <w:trHeight w:val="284"/>
          <w:jc w:val="center"/>
        </w:trPr>
        <w:tc>
          <w:tcPr>
            <w:tcW w:w="42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82DB" w14:textId="77777777" w:rsidR="007E5EAE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F00A" w14:textId="2F98B05A" w:rsidR="007E5EAE" w:rsidRPr="004010F6" w:rsidRDefault="007E5EAE" w:rsidP="003871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prodavač</w:t>
            </w: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B470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7D82D84A" w14:textId="77777777" w:rsidTr="007E5EAE">
        <w:trPr>
          <w:trHeight w:val="680"/>
          <w:jc w:val="center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4BF5" w14:textId="77777777" w:rsidR="007E5EAE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  <w:p w14:paraId="648CE951" w14:textId="77777777" w:rsidR="007E5EAE" w:rsidRPr="00F34963" w:rsidRDefault="007E5EAE" w:rsidP="002B6F1E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 SATI TJEDNO: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B72C" w14:textId="4120015B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</w:tr>
    </w:tbl>
    <w:p w14:paraId="1FB08FC3" w14:textId="77777777" w:rsidR="00592D26" w:rsidRPr="00273021" w:rsidRDefault="00592D26" w:rsidP="004010F6">
      <w:pPr>
        <w:rPr>
          <w:sz w:val="32"/>
          <w:szCs w:val="32"/>
        </w:rPr>
      </w:pPr>
    </w:p>
    <w:p w14:paraId="5387EF80" w14:textId="49FDA796" w:rsidR="00592D26" w:rsidRDefault="00592D26" w:rsidP="00A5458D">
      <w:pPr>
        <w:jc w:val="center"/>
        <w:rPr>
          <w:sz w:val="28"/>
          <w:szCs w:val="28"/>
        </w:rPr>
      </w:pPr>
    </w:p>
    <w:p w14:paraId="20FBDC2A" w14:textId="77777777" w:rsidR="00592D26" w:rsidRDefault="00592D26" w:rsidP="00592D26">
      <w:pPr>
        <w:rPr>
          <w:sz w:val="28"/>
          <w:szCs w:val="28"/>
        </w:rPr>
      </w:pPr>
    </w:p>
    <w:p w14:paraId="793A08DA" w14:textId="77777777" w:rsidR="00592D26" w:rsidRDefault="00592D26" w:rsidP="00592D26">
      <w:pPr>
        <w:rPr>
          <w:sz w:val="28"/>
          <w:szCs w:val="28"/>
        </w:rPr>
      </w:pPr>
    </w:p>
    <w:p w14:paraId="42728BFB" w14:textId="77777777" w:rsidR="00E316A7" w:rsidRDefault="00E316A7" w:rsidP="00E316A7">
      <w:pPr>
        <w:rPr>
          <w:sz w:val="28"/>
          <w:szCs w:val="28"/>
        </w:rPr>
      </w:pPr>
    </w:p>
    <w:p w14:paraId="3F70EE88" w14:textId="77777777" w:rsidR="00E316A7" w:rsidRDefault="00E316A7" w:rsidP="00E316A7">
      <w:pPr>
        <w:rPr>
          <w:sz w:val="28"/>
          <w:szCs w:val="28"/>
        </w:rPr>
      </w:pPr>
    </w:p>
    <w:p w14:paraId="6A7BA2C8" w14:textId="77777777" w:rsidR="00E316A7" w:rsidRDefault="00E316A7" w:rsidP="00E316A7">
      <w:pPr>
        <w:rPr>
          <w:sz w:val="28"/>
          <w:szCs w:val="28"/>
        </w:rPr>
      </w:pPr>
    </w:p>
    <w:p w14:paraId="2420C885" w14:textId="77777777" w:rsidR="00E316A7" w:rsidRDefault="00E316A7" w:rsidP="00E316A7">
      <w:pPr>
        <w:rPr>
          <w:sz w:val="28"/>
          <w:szCs w:val="28"/>
        </w:rPr>
      </w:pPr>
    </w:p>
    <w:p w14:paraId="18B96572" w14:textId="77777777" w:rsidR="00E316A7" w:rsidRDefault="00E316A7" w:rsidP="00E316A7">
      <w:pPr>
        <w:rPr>
          <w:sz w:val="28"/>
          <w:szCs w:val="28"/>
        </w:rPr>
      </w:pPr>
    </w:p>
    <w:p w14:paraId="1B7572B3" w14:textId="77777777" w:rsidR="00E316A7" w:rsidRDefault="00E316A7" w:rsidP="00E316A7">
      <w:pPr>
        <w:rPr>
          <w:sz w:val="28"/>
          <w:szCs w:val="28"/>
        </w:rPr>
      </w:pPr>
    </w:p>
    <w:p w14:paraId="03BDFDEB" w14:textId="77777777" w:rsidR="00E316A7" w:rsidRDefault="00E316A7" w:rsidP="00E316A7">
      <w:pPr>
        <w:rPr>
          <w:sz w:val="28"/>
          <w:szCs w:val="28"/>
        </w:rPr>
      </w:pPr>
    </w:p>
    <w:p w14:paraId="2AC2DF63" w14:textId="77777777" w:rsidR="004010F6" w:rsidRDefault="004010F6" w:rsidP="00E316A7">
      <w:pPr>
        <w:rPr>
          <w:sz w:val="28"/>
          <w:szCs w:val="28"/>
        </w:rPr>
      </w:pPr>
    </w:p>
    <w:p w14:paraId="1100A997" w14:textId="77777777" w:rsidR="004010F6" w:rsidRDefault="004010F6" w:rsidP="00E316A7">
      <w:pPr>
        <w:rPr>
          <w:sz w:val="28"/>
          <w:szCs w:val="28"/>
        </w:rPr>
      </w:pPr>
    </w:p>
    <w:p w14:paraId="164A6793" w14:textId="134CEF5C" w:rsidR="00E316A7" w:rsidRDefault="00E316A7" w:rsidP="007E5EAE">
      <w:pPr>
        <w:rPr>
          <w:rFonts w:eastAsia="Calibri"/>
          <w:b/>
        </w:rPr>
      </w:pPr>
      <w:r w:rsidRPr="004010F6">
        <w:rPr>
          <w:rFonts w:eastAsia="Calibri"/>
          <w:b/>
        </w:rPr>
        <w:t xml:space="preserve">Ime i prezime: </w:t>
      </w:r>
      <w:r w:rsidR="00325CE1">
        <w:rPr>
          <w:rFonts w:eastAsia="Calibri"/>
          <w:b/>
        </w:rPr>
        <w:t>Petra Bilokapić</w:t>
      </w:r>
    </w:p>
    <w:p w14:paraId="25CF0AB7" w14:textId="6D6C6461" w:rsidR="007E5EAE" w:rsidRPr="007E5EAE" w:rsidRDefault="007E5EAE" w:rsidP="007E5EAE">
      <w:pPr>
        <w:rPr>
          <w:sz w:val="28"/>
          <w:szCs w:val="28"/>
        </w:rPr>
      </w:pPr>
    </w:p>
    <w:p w14:paraId="3F74431A" w14:textId="77777777" w:rsidR="00E316A7" w:rsidRPr="00E53CC9" w:rsidRDefault="00E316A7" w:rsidP="00E316A7">
      <w:pPr>
        <w:rPr>
          <w:rFonts w:ascii="Calibri" w:eastAsia="Calibri" w:hAnsi="Calibri"/>
          <w:b/>
          <w:color w:val="000000"/>
          <w:sz w:val="22"/>
          <w:szCs w:val="22"/>
          <w:u w:val="single"/>
        </w:rPr>
      </w:pPr>
    </w:p>
    <w:tbl>
      <w:tblPr>
        <w:tblW w:w="8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2430"/>
        <w:gridCol w:w="7"/>
        <w:gridCol w:w="3353"/>
        <w:gridCol w:w="1730"/>
      </w:tblGrid>
      <w:tr w:rsidR="007E5EAE" w:rsidRPr="004010F6" w14:paraId="398927E0" w14:textId="77777777" w:rsidTr="00F8144A">
        <w:trPr>
          <w:trHeight w:val="875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07F9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4010F6">
              <w:rPr>
                <w:rFonts w:eastAsia="Calibri"/>
                <w:b/>
              </w:rPr>
              <w:t>Red.</w:t>
            </w:r>
          </w:p>
          <w:p w14:paraId="0F21B8E5" w14:textId="77777777" w:rsidR="007E5EAE" w:rsidRPr="004010F6" w:rsidRDefault="007E5EAE" w:rsidP="004010F6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4010F6">
              <w:rPr>
                <w:rFonts w:eastAsia="Calibri"/>
                <w:b/>
              </w:rPr>
              <w:t>br.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F013" w14:textId="77777777" w:rsidR="007E5EAE" w:rsidRPr="004010F6" w:rsidRDefault="007E5EAE" w:rsidP="004010F6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4010F6">
              <w:rPr>
                <w:rFonts w:eastAsia="Calibri"/>
                <w:b/>
              </w:rPr>
              <w:t>Nastavni predmet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DC4D" w14:textId="77777777" w:rsidR="007E5EAE" w:rsidRPr="004010F6" w:rsidRDefault="007E5EAE" w:rsidP="004010F6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4010F6">
              <w:rPr>
                <w:rFonts w:eastAsia="Calibri"/>
                <w:b/>
              </w:rPr>
              <w:t>zanimanje/razred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4775" w14:textId="77777777" w:rsidR="007E5EAE" w:rsidRPr="004010F6" w:rsidRDefault="007E5EAE" w:rsidP="004010F6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4010F6">
              <w:rPr>
                <w:rFonts w:eastAsia="Calibri"/>
                <w:b/>
              </w:rPr>
              <w:t>Broj sati tjedno</w:t>
            </w:r>
          </w:p>
        </w:tc>
      </w:tr>
      <w:tr w:rsidR="007E5EAE" w:rsidRPr="004010F6" w14:paraId="54DD2AA3" w14:textId="77777777" w:rsidTr="00F8144A">
        <w:trPr>
          <w:trHeight w:val="618"/>
          <w:jc w:val="center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8414" w14:textId="77777777" w:rsidR="007E5EAE" w:rsidRPr="004010F6" w:rsidRDefault="007E5EAE" w:rsidP="004010F6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010F6">
              <w:rPr>
                <w:rFonts w:eastAsia="Calibri"/>
              </w:rPr>
              <w:t>1.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ECF3" w14:textId="77777777" w:rsidR="007E5EAE" w:rsidRPr="004010F6" w:rsidRDefault="007E5EAE" w:rsidP="004010F6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010F6">
              <w:rPr>
                <w:rFonts w:eastAsia="Calibri"/>
              </w:rPr>
              <w:t>Vjeronauk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0CFF85" w14:textId="13C7838B" w:rsidR="007E5EAE" w:rsidRPr="004010F6" w:rsidRDefault="007E5EAE" w:rsidP="004010F6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1.g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7B4D" w14:textId="6F365F14" w:rsidR="007E5EAE" w:rsidRPr="004010F6" w:rsidRDefault="007E5EAE" w:rsidP="004010F6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7E5EAE" w:rsidRPr="004010F6" w14:paraId="7E898FAC" w14:textId="77777777" w:rsidTr="00F8144A">
        <w:trPr>
          <w:trHeight w:val="4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9E1C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6B6B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3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BA25" w14:textId="58F2DF3D" w:rsidR="007E5EAE" w:rsidRPr="004010F6" w:rsidRDefault="007E5EAE" w:rsidP="004010F6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prodavač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3BD1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7E5EAE" w:rsidRPr="004010F6" w14:paraId="55654D8B" w14:textId="77777777" w:rsidTr="00F8144A">
        <w:trPr>
          <w:trHeight w:val="522"/>
          <w:jc w:val="center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B603" w14:textId="77777777" w:rsidR="007E5EAE" w:rsidRPr="004010F6" w:rsidRDefault="007E5EAE" w:rsidP="004010F6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010F6">
              <w:rPr>
                <w:rFonts w:eastAsia="Calibri"/>
              </w:rPr>
              <w:t>2.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8D18" w14:textId="77777777" w:rsidR="007E5EAE" w:rsidRPr="004010F6" w:rsidRDefault="007E5EAE" w:rsidP="004010F6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010F6">
              <w:rPr>
                <w:rFonts w:eastAsia="Calibri"/>
              </w:rPr>
              <w:t>Vjeronauk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39C33D" w14:textId="2FEB9391" w:rsidR="007E5EAE" w:rsidRPr="004010F6" w:rsidRDefault="007E5EAE" w:rsidP="004010F6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2.g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889A" w14:textId="13EA7728" w:rsidR="007E5EAE" w:rsidRPr="004010F6" w:rsidRDefault="007E5EAE" w:rsidP="004010F6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7E5EAE" w:rsidRPr="004010F6" w14:paraId="32EE27E3" w14:textId="77777777" w:rsidTr="00F8144A">
        <w:trPr>
          <w:trHeight w:val="5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9FEB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CCB8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3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7A38" w14:textId="70F764E9" w:rsidR="007E5EAE" w:rsidRPr="004010F6" w:rsidRDefault="007E5EAE" w:rsidP="004010F6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prodavač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3C62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7E5EAE" w:rsidRPr="004010F6" w14:paraId="6C3E2292" w14:textId="77777777" w:rsidTr="00F8144A">
        <w:trPr>
          <w:trHeight w:val="618"/>
          <w:jc w:val="center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F05A" w14:textId="192E445A" w:rsidR="007E5EAE" w:rsidRPr="004010F6" w:rsidRDefault="007E5EAE" w:rsidP="004010F6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</w:t>
            </w:r>
            <w:r w:rsidRPr="004010F6">
              <w:rPr>
                <w:rFonts w:eastAsia="Calibri"/>
              </w:rPr>
              <w:t>.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9213" w14:textId="77777777" w:rsidR="007E5EAE" w:rsidRPr="004010F6" w:rsidRDefault="007E5EAE" w:rsidP="004010F6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4010F6">
              <w:rPr>
                <w:rFonts w:eastAsia="Calibri"/>
              </w:rPr>
              <w:t>Vjeronauk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79B399" w14:textId="6CB78BF5" w:rsidR="007E5EAE" w:rsidRPr="004010F6" w:rsidRDefault="007E5EAE" w:rsidP="004010F6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2.n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8D64" w14:textId="24E9FACC" w:rsidR="007E5EAE" w:rsidRPr="004010F6" w:rsidRDefault="007E5EAE" w:rsidP="004010F6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7E5EAE" w:rsidRPr="004010F6" w14:paraId="5C2BB2D1" w14:textId="77777777" w:rsidTr="00F8144A">
        <w:trPr>
          <w:trHeight w:val="4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34CD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5664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3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23D4" w14:textId="14EB215D" w:rsidR="007E5EAE" w:rsidRPr="004010F6" w:rsidRDefault="007E5EAE" w:rsidP="004010F6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Administrator-TES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94C9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7E5EAE" w:rsidRPr="004010F6" w14:paraId="4F32AC29" w14:textId="77777777" w:rsidTr="00F8144A">
        <w:trPr>
          <w:trHeight w:val="547"/>
          <w:jc w:val="center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7E6ED" w14:textId="3E90B745" w:rsidR="007E5EAE" w:rsidRPr="004010F6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  <w:p w14:paraId="79E2D442" w14:textId="77777777" w:rsidR="007E5EAE" w:rsidRPr="004010F6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5D0BB" w14:textId="77777777" w:rsidR="007E5EAE" w:rsidRPr="004010F6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Vjeronauk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4703" w14:textId="3ADDB343" w:rsidR="007E5EAE" w:rsidRPr="004010F6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2.c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778D1" w14:textId="3F471F9A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7E5EAE" w:rsidRPr="004010F6" w14:paraId="1922F5BC" w14:textId="77777777" w:rsidTr="00F8144A">
        <w:trPr>
          <w:trHeight w:val="416"/>
          <w:jc w:val="center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909C" w14:textId="77777777" w:rsidR="007E5EAE" w:rsidRPr="004010F6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AA35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7E90" w14:textId="01B5B726" w:rsidR="007E5EAE" w:rsidRPr="004010F6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CDEE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73DD8529" w14:textId="77777777" w:rsidTr="00F8144A">
        <w:trPr>
          <w:trHeight w:val="475"/>
          <w:jc w:val="center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9F1B4" w14:textId="46769E65" w:rsidR="007E5EAE" w:rsidRPr="004010F6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A805F" w14:textId="77777777" w:rsidR="007E5EAE" w:rsidRPr="004010F6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</w:rPr>
            </w:pPr>
            <w:r w:rsidRPr="004010F6">
              <w:rPr>
                <w:rFonts w:eastAsia="Calibri"/>
              </w:rPr>
              <w:t>Vjeronauk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B1A0" w14:textId="5A3F11DA" w:rsidR="007E5EAE" w:rsidRPr="004010F6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2.b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29BBC" w14:textId="26943954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7E5EAE" w:rsidRPr="004010F6" w14:paraId="2661C30B" w14:textId="77777777" w:rsidTr="00F8144A">
        <w:trPr>
          <w:trHeight w:val="585"/>
          <w:jc w:val="center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7E7E" w14:textId="77777777" w:rsidR="007E5EAE" w:rsidRPr="004010F6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6059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EF21" w14:textId="43C5B67E" w:rsidR="007E5EAE" w:rsidRPr="004010F6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51A4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29251C82" w14:textId="77777777" w:rsidTr="00F8144A">
        <w:trPr>
          <w:trHeight w:val="437"/>
          <w:jc w:val="center"/>
        </w:trPr>
        <w:tc>
          <w:tcPr>
            <w:tcW w:w="8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434E5" w14:textId="23E176D2" w:rsidR="007E5EAE" w:rsidRPr="00A5458D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</w:rPr>
            </w:pPr>
            <w:r w:rsidRPr="00A5458D">
              <w:rPr>
                <w:rFonts w:eastAsia="Calibri"/>
                <w:bCs/>
              </w:rPr>
              <w:t>6.</w:t>
            </w:r>
          </w:p>
        </w:tc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DFBFF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4010F6">
              <w:rPr>
                <w:rFonts w:eastAsia="Calibri"/>
              </w:rPr>
              <w:t>Vjeronauk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586E" w14:textId="425B7D3F" w:rsidR="007E5EAE" w:rsidRPr="004010F6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2.f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23341" w14:textId="1F6811F3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7E5EAE" w:rsidRPr="004010F6" w14:paraId="1B59BD8F" w14:textId="77777777" w:rsidTr="00F8144A">
        <w:trPr>
          <w:trHeight w:val="397"/>
          <w:jc w:val="center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D2E" w14:textId="77777777" w:rsidR="007E5EAE" w:rsidRPr="004010F6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58CB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4E98" w14:textId="65E3B8F1" w:rsidR="007E5EAE" w:rsidRPr="004010F6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frizer/kozmetičar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8AD5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E5EAE" w:rsidRPr="004010F6" w14:paraId="3671724C" w14:textId="77777777" w:rsidTr="00F8144A">
        <w:trPr>
          <w:trHeight w:val="395"/>
          <w:jc w:val="center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A571C" w14:textId="77777777" w:rsidR="007E5EAE" w:rsidRPr="00A5458D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</w:rPr>
            </w:pPr>
            <w:r w:rsidRPr="00A5458D">
              <w:rPr>
                <w:rFonts w:eastAsia="Calibri"/>
                <w:bCs/>
              </w:rPr>
              <w:t>7.</w:t>
            </w:r>
          </w:p>
          <w:p w14:paraId="0F1FD026" w14:textId="19B810DF" w:rsidR="007E5EAE" w:rsidRPr="00A5458D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9689A" w14:textId="61D2379F" w:rsidR="007E5EAE" w:rsidRPr="00A5458D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</w:rPr>
            </w:pPr>
            <w:r w:rsidRPr="00A5458D">
              <w:rPr>
                <w:rFonts w:eastAsia="Calibri"/>
                <w:bCs/>
              </w:rPr>
              <w:t>Vjeronauk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5C7F" w14:textId="4DE328A6" w:rsidR="007E5EAE" w:rsidRPr="00A5458D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</w:rPr>
            </w:pPr>
            <w:r w:rsidRPr="00A5458D">
              <w:rPr>
                <w:rFonts w:eastAsia="Calibri"/>
                <w:bCs/>
              </w:rPr>
              <w:t>1.kh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0E8D7" w14:textId="76856739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7E5EAE" w:rsidRPr="004010F6" w14:paraId="464DC225" w14:textId="77777777" w:rsidTr="00F8144A">
        <w:trPr>
          <w:trHeight w:val="477"/>
          <w:jc w:val="center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DD3A" w14:textId="77777777" w:rsidR="007E5EAE" w:rsidRPr="00A5458D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DC14" w14:textId="77777777" w:rsidR="007E5EAE" w:rsidRPr="00A5458D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B539" w14:textId="5CBDC8C1" w:rsidR="007E5EAE" w:rsidRPr="00A5458D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</w:rPr>
            </w:pPr>
            <w:r w:rsidRPr="00A5458D">
              <w:rPr>
                <w:rFonts w:eastAsia="Calibri"/>
                <w:bCs/>
              </w:rPr>
              <w:t>konobar/kuhar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8D41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7E5EAE" w:rsidRPr="004010F6" w14:paraId="51BD32C3" w14:textId="77777777" w:rsidTr="00F8144A">
        <w:trPr>
          <w:trHeight w:val="576"/>
          <w:jc w:val="center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266EA" w14:textId="77777777" w:rsidR="007E5EAE" w:rsidRPr="00A5458D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</w:rPr>
            </w:pPr>
            <w:r w:rsidRPr="00A5458D">
              <w:rPr>
                <w:rFonts w:eastAsia="Calibri"/>
                <w:bCs/>
              </w:rPr>
              <w:t>8.</w:t>
            </w:r>
          </w:p>
          <w:p w14:paraId="2AD3DCC0" w14:textId="51FC10FB" w:rsidR="007E5EAE" w:rsidRPr="00A5458D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EEA9F" w14:textId="3A627285" w:rsidR="007E5EAE" w:rsidRPr="00A5458D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</w:rPr>
            </w:pPr>
            <w:r w:rsidRPr="00A5458D">
              <w:rPr>
                <w:rFonts w:eastAsia="Calibri"/>
                <w:bCs/>
              </w:rPr>
              <w:t>Vjeronauk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68C7" w14:textId="7459BB05" w:rsidR="007E5EAE" w:rsidRPr="00A5458D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</w:rPr>
            </w:pPr>
            <w:r w:rsidRPr="00A5458D">
              <w:rPr>
                <w:rFonts w:eastAsia="Calibri"/>
                <w:bCs/>
              </w:rPr>
              <w:t>1.e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87856" w14:textId="76D5EEA3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7E5EAE" w:rsidRPr="004010F6" w14:paraId="1A882100" w14:textId="77777777" w:rsidTr="00F8144A">
        <w:trPr>
          <w:trHeight w:val="297"/>
          <w:jc w:val="center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DAA9" w14:textId="77777777" w:rsidR="007E5EAE" w:rsidRPr="00A5458D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43E2" w14:textId="77777777" w:rsidR="007E5EAE" w:rsidRPr="00A5458D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7081" w14:textId="77777777" w:rsidR="007E5EAE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</w:rPr>
            </w:pPr>
            <w:r w:rsidRPr="00A5458D">
              <w:rPr>
                <w:rFonts w:eastAsia="Calibri"/>
                <w:bCs/>
              </w:rPr>
              <w:t>med.teh.</w:t>
            </w:r>
          </w:p>
          <w:p w14:paraId="058121AD" w14:textId="545F8321" w:rsidR="00F8144A" w:rsidRPr="00A5458D" w:rsidRDefault="00F8144A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9DC2" w14:textId="77777777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7E5EAE" w:rsidRPr="004010F6" w14:paraId="575AD3DE" w14:textId="77777777" w:rsidTr="00F8144A">
        <w:trPr>
          <w:trHeight w:val="854"/>
          <w:jc w:val="center"/>
        </w:trPr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E8EB" w14:textId="77777777" w:rsidR="007E5EAE" w:rsidRPr="004010F6" w:rsidRDefault="007E5EAE" w:rsidP="004010F6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/>
              </w:rPr>
            </w:pPr>
          </w:p>
          <w:p w14:paraId="48F974A2" w14:textId="77777777" w:rsidR="007E5EAE" w:rsidRPr="00F34963" w:rsidRDefault="007E5EAE" w:rsidP="002B6F1E">
            <w:pPr>
              <w:suppressAutoHyphens/>
              <w:autoSpaceDN w:val="0"/>
              <w:ind w:right="57"/>
              <w:textAlignment w:val="baseline"/>
              <w:rPr>
                <w:rFonts w:eastAsia="Calibri"/>
                <w:bCs/>
                <w:lang w:eastAsia="en-US"/>
              </w:rPr>
            </w:pPr>
            <w:r w:rsidRPr="00F34963">
              <w:rPr>
                <w:rFonts w:eastAsia="Calibri"/>
                <w:bCs/>
              </w:rPr>
              <w:t>UKUPNO   SATI  TJEDNO: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DA40" w14:textId="4868591A" w:rsidR="007E5EAE" w:rsidRPr="004010F6" w:rsidRDefault="007E5EAE" w:rsidP="004010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</w:tr>
    </w:tbl>
    <w:p w14:paraId="527EC6FC" w14:textId="77777777" w:rsidR="00E316A7" w:rsidRPr="00E53CC9" w:rsidRDefault="00E316A7" w:rsidP="00E316A7">
      <w:pPr>
        <w:rPr>
          <w:rFonts w:ascii="Calibri" w:eastAsia="Calibri" w:hAnsi="Calibri"/>
          <w:sz w:val="28"/>
          <w:szCs w:val="28"/>
          <w:lang w:eastAsia="en-US"/>
        </w:rPr>
      </w:pPr>
    </w:p>
    <w:p w14:paraId="64A49B7E" w14:textId="77777777" w:rsidR="00E316A7" w:rsidRDefault="00E316A7" w:rsidP="00E316A7">
      <w:pPr>
        <w:jc w:val="center"/>
        <w:rPr>
          <w:rFonts w:ascii="Calibri" w:eastAsia="Calibri" w:hAnsi="Calibri"/>
          <w:b/>
          <w:sz w:val="40"/>
          <w:szCs w:val="40"/>
        </w:rPr>
      </w:pPr>
    </w:p>
    <w:p w14:paraId="19EE2AD6" w14:textId="77777777" w:rsidR="00E316A7" w:rsidRDefault="00E316A7" w:rsidP="00E316A7">
      <w:pPr>
        <w:jc w:val="center"/>
        <w:rPr>
          <w:rFonts w:ascii="Calibri" w:eastAsia="Calibri" w:hAnsi="Calibri"/>
          <w:b/>
          <w:sz w:val="40"/>
          <w:szCs w:val="40"/>
        </w:rPr>
      </w:pPr>
    </w:p>
    <w:p w14:paraId="60EE0318" w14:textId="77777777" w:rsidR="00E316A7" w:rsidRDefault="00E316A7" w:rsidP="00E316A7">
      <w:pPr>
        <w:jc w:val="center"/>
        <w:rPr>
          <w:rFonts w:ascii="Calibri" w:eastAsia="Calibri" w:hAnsi="Calibri"/>
          <w:b/>
          <w:sz w:val="40"/>
          <w:szCs w:val="40"/>
        </w:rPr>
      </w:pPr>
    </w:p>
    <w:p w14:paraId="25F9A821" w14:textId="77777777" w:rsidR="00E316A7" w:rsidRDefault="00E316A7" w:rsidP="00E316A7">
      <w:pPr>
        <w:rPr>
          <w:rFonts w:ascii="Calibri" w:eastAsia="Calibri" w:hAnsi="Calibri"/>
          <w:b/>
          <w:sz w:val="40"/>
          <w:szCs w:val="40"/>
        </w:rPr>
      </w:pPr>
    </w:p>
    <w:p w14:paraId="75B3CFDA" w14:textId="77777777" w:rsidR="00E316A7" w:rsidRDefault="00E316A7" w:rsidP="00E316A7">
      <w:pPr>
        <w:rPr>
          <w:rFonts w:ascii="Calibri" w:eastAsia="Calibri" w:hAnsi="Calibri"/>
          <w:b/>
          <w:sz w:val="40"/>
          <w:szCs w:val="40"/>
        </w:rPr>
      </w:pPr>
    </w:p>
    <w:p w14:paraId="66C80A69" w14:textId="77777777" w:rsidR="00F8144A" w:rsidRDefault="00F8144A" w:rsidP="00E316A7">
      <w:pPr>
        <w:rPr>
          <w:rFonts w:eastAsia="Calibri"/>
          <w:b/>
        </w:rPr>
      </w:pPr>
    </w:p>
    <w:p w14:paraId="013730CF" w14:textId="77777777" w:rsidR="00E316A7" w:rsidRDefault="00E316A7" w:rsidP="00E316A7">
      <w:pPr>
        <w:rPr>
          <w:rFonts w:eastAsia="Calibri"/>
          <w:b/>
        </w:rPr>
      </w:pPr>
    </w:p>
    <w:p w14:paraId="3D582C59" w14:textId="77777777" w:rsidR="00E316A7" w:rsidRPr="00837F65" w:rsidRDefault="00E316A7" w:rsidP="00E316A7">
      <w:pPr>
        <w:rPr>
          <w:rFonts w:eastAsia="Calibri"/>
          <w:b/>
          <w:u w:val="single"/>
        </w:rPr>
      </w:pPr>
      <w:r w:rsidRPr="00837F65">
        <w:rPr>
          <w:rFonts w:eastAsia="Calibri"/>
          <w:b/>
        </w:rPr>
        <w:t xml:space="preserve">Ime i prezime: </w:t>
      </w:r>
      <w:r w:rsidRPr="00837F65">
        <w:rPr>
          <w:b/>
        </w:rPr>
        <w:t>Helena Balajić</w:t>
      </w:r>
    </w:p>
    <w:p w14:paraId="7AAA202E" w14:textId="77777777" w:rsidR="00E316A7" w:rsidRDefault="00E316A7" w:rsidP="00E316A7">
      <w:pPr>
        <w:rPr>
          <w:rFonts w:ascii="Calibri" w:eastAsia="Calibri" w:hAnsi="Calibri"/>
          <w:b/>
          <w:color w:val="548DD4"/>
          <w:sz w:val="22"/>
          <w:szCs w:val="22"/>
          <w:u w:val="single"/>
        </w:rPr>
      </w:pP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1561"/>
        <w:gridCol w:w="4425"/>
        <w:gridCol w:w="1772"/>
      </w:tblGrid>
      <w:tr w:rsidR="00F8144A" w:rsidRPr="00837F65" w14:paraId="60B61301" w14:textId="77777777" w:rsidTr="00F8144A">
        <w:trPr>
          <w:trHeight w:val="1037"/>
          <w:jc w:val="center"/>
        </w:trPr>
        <w:tc>
          <w:tcPr>
            <w:tcW w:w="1024" w:type="dxa"/>
            <w:vAlign w:val="center"/>
          </w:tcPr>
          <w:p w14:paraId="6BA185CF" w14:textId="77777777" w:rsidR="00F8144A" w:rsidRPr="00837F65" w:rsidRDefault="00F8144A" w:rsidP="00837F6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837F65">
              <w:rPr>
                <w:rFonts w:eastAsia="Calibri"/>
                <w:b/>
              </w:rPr>
              <w:t>Red.</w:t>
            </w:r>
          </w:p>
          <w:p w14:paraId="2E975534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837F65">
              <w:rPr>
                <w:rFonts w:eastAsia="Calibri"/>
                <w:b/>
              </w:rPr>
              <w:t>br.</w:t>
            </w:r>
          </w:p>
        </w:tc>
        <w:tc>
          <w:tcPr>
            <w:tcW w:w="1561" w:type="dxa"/>
            <w:vAlign w:val="center"/>
          </w:tcPr>
          <w:p w14:paraId="7EAC813B" w14:textId="77777777" w:rsidR="00F8144A" w:rsidRPr="00837F65" w:rsidRDefault="00F8144A" w:rsidP="00837F65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837F65">
              <w:rPr>
                <w:rFonts w:eastAsia="Calibri"/>
                <w:b/>
              </w:rPr>
              <w:t>Nastavni predmet</w:t>
            </w:r>
          </w:p>
        </w:tc>
        <w:tc>
          <w:tcPr>
            <w:tcW w:w="4424" w:type="dxa"/>
            <w:vAlign w:val="center"/>
          </w:tcPr>
          <w:p w14:paraId="3AE6B05E" w14:textId="77777777" w:rsidR="00F8144A" w:rsidRPr="00837F65" w:rsidRDefault="00F8144A" w:rsidP="00837F65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837F65">
              <w:rPr>
                <w:rFonts w:eastAsia="Calibri"/>
                <w:b/>
              </w:rPr>
              <w:t>zanimanje/ razred</w:t>
            </w:r>
          </w:p>
        </w:tc>
        <w:tc>
          <w:tcPr>
            <w:tcW w:w="1772" w:type="dxa"/>
            <w:vAlign w:val="center"/>
          </w:tcPr>
          <w:p w14:paraId="4F49E3D4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837F65">
              <w:rPr>
                <w:rFonts w:eastAsia="Calibri"/>
                <w:b/>
              </w:rPr>
              <w:t>Broj sati tjedno</w:t>
            </w:r>
          </w:p>
        </w:tc>
      </w:tr>
      <w:tr w:rsidR="00F8144A" w:rsidRPr="00837F65" w14:paraId="290F94C4" w14:textId="77777777" w:rsidTr="00F8144A">
        <w:trPr>
          <w:trHeight w:val="493"/>
          <w:jc w:val="center"/>
        </w:trPr>
        <w:tc>
          <w:tcPr>
            <w:tcW w:w="1024" w:type="dxa"/>
            <w:vMerge w:val="restart"/>
            <w:vAlign w:val="center"/>
          </w:tcPr>
          <w:p w14:paraId="44040925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837F65">
              <w:rPr>
                <w:rFonts w:eastAsia="Calibri"/>
              </w:rPr>
              <w:t>1.</w:t>
            </w:r>
          </w:p>
        </w:tc>
        <w:tc>
          <w:tcPr>
            <w:tcW w:w="1561" w:type="dxa"/>
            <w:vMerge w:val="restart"/>
            <w:vAlign w:val="center"/>
          </w:tcPr>
          <w:p w14:paraId="69DFACFA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837F65">
              <w:rPr>
                <w:rFonts w:eastAsia="Calibri"/>
              </w:rPr>
              <w:t>Vjeronauk</w:t>
            </w:r>
          </w:p>
        </w:tc>
        <w:tc>
          <w:tcPr>
            <w:tcW w:w="4424" w:type="dxa"/>
            <w:vAlign w:val="center"/>
          </w:tcPr>
          <w:p w14:paraId="44FBD92C" w14:textId="18862606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1.a, 2.a, 3.a, 4.a</w:t>
            </w:r>
          </w:p>
        </w:tc>
        <w:tc>
          <w:tcPr>
            <w:tcW w:w="1772" w:type="dxa"/>
            <w:vMerge w:val="restart"/>
            <w:vAlign w:val="center"/>
          </w:tcPr>
          <w:p w14:paraId="54A7164E" w14:textId="6D9E97B1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1+1+1+1</w:t>
            </w:r>
          </w:p>
        </w:tc>
      </w:tr>
      <w:tr w:rsidR="00F8144A" w:rsidRPr="00837F65" w14:paraId="2DFAFE97" w14:textId="77777777" w:rsidTr="00F8144A">
        <w:trPr>
          <w:trHeight w:val="516"/>
          <w:jc w:val="center"/>
        </w:trPr>
        <w:tc>
          <w:tcPr>
            <w:tcW w:w="1024" w:type="dxa"/>
            <w:vMerge/>
            <w:vAlign w:val="center"/>
          </w:tcPr>
          <w:p w14:paraId="55CAE24B" w14:textId="77777777" w:rsidR="00F8144A" w:rsidRPr="00837F65" w:rsidRDefault="00F8144A" w:rsidP="00837F6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561" w:type="dxa"/>
            <w:vMerge/>
            <w:vAlign w:val="center"/>
          </w:tcPr>
          <w:p w14:paraId="63582ED6" w14:textId="77777777" w:rsidR="00F8144A" w:rsidRPr="00837F65" w:rsidRDefault="00F8144A" w:rsidP="00837F6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4424" w:type="dxa"/>
            <w:vAlign w:val="center"/>
          </w:tcPr>
          <w:p w14:paraId="4909AE8B" w14:textId="2DB018A9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ekonomist</w:t>
            </w:r>
          </w:p>
        </w:tc>
        <w:tc>
          <w:tcPr>
            <w:tcW w:w="1772" w:type="dxa"/>
            <w:vMerge/>
            <w:vAlign w:val="center"/>
          </w:tcPr>
          <w:p w14:paraId="476FFAF2" w14:textId="77777777" w:rsidR="00F8144A" w:rsidRPr="00837F65" w:rsidRDefault="00F8144A" w:rsidP="00837F6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F8144A" w:rsidRPr="00837F65" w14:paraId="1975C08D" w14:textId="77777777" w:rsidTr="00F8144A">
        <w:trPr>
          <w:trHeight w:val="583"/>
          <w:jc w:val="center"/>
        </w:trPr>
        <w:tc>
          <w:tcPr>
            <w:tcW w:w="1024" w:type="dxa"/>
            <w:vMerge w:val="restart"/>
            <w:vAlign w:val="center"/>
          </w:tcPr>
          <w:p w14:paraId="1105B72F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837F65">
              <w:rPr>
                <w:rFonts w:eastAsia="Calibri"/>
              </w:rPr>
              <w:t>2.</w:t>
            </w:r>
          </w:p>
        </w:tc>
        <w:tc>
          <w:tcPr>
            <w:tcW w:w="1561" w:type="dxa"/>
            <w:vMerge w:val="restart"/>
            <w:vAlign w:val="center"/>
          </w:tcPr>
          <w:p w14:paraId="23512EC3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837F65">
              <w:rPr>
                <w:rFonts w:eastAsia="Calibri"/>
              </w:rPr>
              <w:t>Vjeronauk</w:t>
            </w:r>
          </w:p>
        </w:tc>
        <w:tc>
          <w:tcPr>
            <w:tcW w:w="4424" w:type="dxa"/>
            <w:vAlign w:val="center"/>
          </w:tcPr>
          <w:p w14:paraId="7C7BBA84" w14:textId="2F7F8044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1.b, 2.b, 3.b, 4.b</w:t>
            </w:r>
          </w:p>
        </w:tc>
        <w:tc>
          <w:tcPr>
            <w:tcW w:w="1772" w:type="dxa"/>
            <w:vMerge w:val="restart"/>
            <w:vAlign w:val="center"/>
          </w:tcPr>
          <w:p w14:paraId="2C03663B" w14:textId="12EC9258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1+1+1+1</w:t>
            </w:r>
          </w:p>
        </w:tc>
      </w:tr>
      <w:tr w:rsidR="00F8144A" w:rsidRPr="00837F65" w14:paraId="277A58B6" w14:textId="77777777" w:rsidTr="00F8144A">
        <w:trPr>
          <w:trHeight w:val="426"/>
          <w:jc w:val="center"/>
        </w:trPr>
        <w:tc>
          <w:tcPr>
            <w:tcW w:w="1024" w:type="dxa"/>
            <w:vMerge/>
            <w:vAlign w:val="center"/>
          </w:tcPr>
          <w:p w14:paraId="55688FE7" w14:textId="77777777" w:rsidR="00F8144A" w:rsidRPr="00837F65" w:rsidRDefault="00F8144A" w:rsidP="00837F6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561" w:type="dxa"/>
            <w:vMerge/>
            <w:vAlign w:val="center"/>
          </w:tcPr>
          <w:p w14:paraId="276570FA" w14:textId="77777777" w:rsidR="00F8144A" w:rsidRPr="00837F65" w:rsidRDefault="00F8144A" w:rsidP="00837F6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4424" w:type="dxa"/>
            <w:vAlign w:val="center"/>
          </w:tcPr>
          <w:p w14:paraId="79ABFB69" w14:textId="4FA03FCD" w:rsidR="00F8144A" w:rsidRPr="00837F65" w:rsidRDefault="00F8144A" w:rsidP="00A5458D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komercijalist</w:t>
            </w:r>
          </w:p>
        </w:tc>
        <w:tc>
          <w:tcPr>
            <w:tcW w:w="1772" w:type="dxa"/>
            <w:vMerge/>
            <w:vAlign w:val="center"/>
          </w:tcPr>
          <w:p w14:paraId="7E33E237" w14:textId="77777777" w:rsidR="00F8144A" w:rsidRPr="00837F65" w:rsidRDefault="00F8144A" w:rsidP="00837F6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F8144A" w:rsidRPr="00837F65" w14:paraId="21349BBB" w14:textId="77777777" w:rsidTr="00F8144A">
        <w:trPr>
          <w:trHeight w:val="538"/>
          <w:jc w:val="center"/>
        </w:trPr>
        <w:tc>
          <w:tcPr>
            <w:tcW w:w="1024" w:type="dxa"/>
            <w:vMerge w:val="restart"/>
            <w:vAlign w:val="center"/>
          </w:tcPr>
          <w:p w14:paraId="1BA9F3FE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837F65">
              <w:rPr>
                <w:rFonts w:eastAsia="Calibri"/>
              </w:rPr>
              <w:t>3.</w:t>
            </w:r>
          </w:p>
        </w:tc>
        <w:tc>
          <w:tcPr>
            <w:tcW w:w="1561" w:type="dxa"/>
            <w:vMerge w:val="restart"/>
            <w:vAlign w:val="center"/>
          </w:tcPr>
          <w:p w14:paraId="620221C0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837F65">
              <w:rPr>
                <w:rFonts w:eastAsia="Calibri"/>
              </w:rPr>
              <w:t>Vjeronauk</w:t>
            </w:r>
          </w:p>
        </w:tc>
        <w:tc>
          <w:tcPr>
            <w:tcW w:w="4424" w:type="dxa"/>
            <w:vAlign w:val="center"/>
          </w:tcPr>
          <w:p w14:paraId="06D5B1B9" w14:textId="656D5314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hot.tur.kom.</w:t>
            </w:r>
          </w:p>
        </w:tc>
        <w:tc>
          <w:tcPr>
            <w:tcW w:w="1772" w:type="dxa"/>
            <w:vMerge w:val="restart"/>
            <w:vAlign w:val="center"/>
          </w:tcPr>
          <w:p w14:paraId="29619F9A" w14:textId="7C83A554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1+1+1+1</w:t>
            </w:r>
          </w:p>
        </w:tc>
      </w:tr>
      <w:tr w:rsidR="00F8144A" w:rsidRPr="00837F65" w14:paraId="2441B08D" w14:textId="77777777" w:rsidTr="00F8144A">
        <w:trPr>
          <w:trHeight w:val="471"/>
          <w:jc w:val="center"/>
        </w:trPr>
        <w:tc>
          <w:tcPr>
            <w:tcW w:w="1024" w:type="dxa"/>
            <w:vMerge/>
            <w:vAlign w:val="center"/>
          </w:tcPr>
          <w:p w14:paraId="7A472507" w14:textId="77777777" w:rsidR="00F8144A" w:rsidRPr="00837F65" w:rsidRDefault="00F8144A" w:rsidP="00837F6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561" w:type="dxa"/>
            <w:vMerge/>
            <w:vAlign w:val="center"/>
          </w:tcPr>
          <w:p w14:paraId="1664846B" w14:textId="77777777" w:rsidR="00F8144A" w:rsidRPr="00837F65" w:rsidRDefault="00F8144A" w:rsidP="00837F6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4424" w:type="dxa"/>
            <w:vAlign w:val="center"/>
          </w:tcPr>
          <w:p w14:paraId="2938AE8D" w14:textId="73118D58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1.m, 2.m, 3.m, 4.m</w:t>
            </w:r>
          </w:p>
        </w:tc>
        <w:tc>
          <w:tcPr>
            <w:tcW w:w="1772" w:type="dxa"/>
            <w:vMerge/>
            <w:vAlign w:val="center"/>
          </w:tcPr>
          <w:p w14:paraId="0655CA61" w14:textId="77777777" w:rsidR="00F8144A" w:rsidRPr="00837F65" w:rsidRDefault="00F8144A" w:rsidP="00837F6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F8144A" w:rsidRPr="00837F65" w14:paraId="3D8DDCE1" w14:textId="77777777" w:rsidTr="00F8144A">
        <w:trPr>
          <w:trHeight w:val="538"/>
          <w:jc w:val="center"/>
        </w:trPr>
        <w:tc>
          <w:tcPr>
            <w:tcW w:w="1024" w:type="dxa"/>
            <w:vMerge w:val="restart"/>
            <w:vAlign w:val="center"/>
          </w:tcPr>
          <w:p w14:paraId="071EC560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837F65">
              <w:rPr>
                <w:rFonts w:eastAsia="Calibri"/>
              </w:rPr>
              <w:t>5.</w:t>
            </w:r>
          </w:p>
        </w:tc>
        <w:tc>
          <w:tcPr>
            <w:tcW w:w="1561" w:type="dxa"/>
            <w:vMerge w:val="restart"/>
            <w:vAlign w:val="center"/>
          </w:tcPr>
          <w:p w14:paraId="4286B789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837F65">
              <w:rPr>
                <w:rFonts w:eastAsia="Calibri"/>
              </w:rPr>
              <w:t>Vjeronauk</w:t>
            </w:r>
          </w:p>
        </w:tc>
        <w:tc>
          <w:tcPr>
            <w:tcW w:w="4424" w:type="dxa"/>
            <w:vAlign w:val="center"/>
          </w:tcPr>
          <w:p w14:paraId="453BDD6F" w14:textId="5C97E75A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3.g</w:t>
            </w:r>
          </w:p>
        </w:tc>
        <w:tc>
          <w:tcPr>
            <w:tcW w:w="1772" w:type="dxa"/>
            <w:vMerge w:val="restart"/>
            <w:vAlign w:val="center"/>
          </w:tcPr>
          <w:p w14:paraId="451E7C28" w14:textId="616A7B81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F8144A" w:rsidRPr="00837F65" w14:paraId="3D7B7614" w14:textId="77777777" w:rsidTr="00F8144A">
        <w:trPr>
          <w:trHeight w:val="471"/>
          <w:jc w:val="center"/>
        </w:trPr>
        <w:tc>
          <w:tcPr>
            <w:tcW w:w="1024" w:type="dxa"/>
            <w:vMerge/>
            <w:vAlign w:val="center"/>
          </w:tcPr>
          <w:p w14:paraId="065F6F1F" w14:textId="77777777" w:rsidR="00F8144A" w:rsidRPr="00837F65" w:rsidRDefault="00F8144A" w:rsidP="00837F6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561" w:type="dxa"/>
            <w:vMerge/>
            <w:vAlign w:val="center"/>
          </w:tcPr>
          <w:p w14:paraId="1636A166" w14:textId="77777777" w:rsidR="00F8144A" w:rsidRPr="00837F65" w:rsidRDefault="00F8144A" w:rsidP="00837F6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4424" w:type="dxa"/>
            <w:vAlign w:val="center"/>
          </w:tcPr>
          <w:p w14:paraId="48DA952E" w14:textId="2541E298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prodavač</w:t>
            </w:r>
          </w:p>
        </w:tc>
        <w:tc>
          <w:tcPr>
            <w:tcW w:w="1772" w:type="dxa"/>
            <w:vMerge/>
            <w:vAlign w:val="center"/>
          </w:tcPr>
          <w:p w14:paraId="1D0E0250" w14:textId="77777777" w:rsidR="00F8144A" w:rsidRPr="00837F65" w:rsidRDefault="00F8144A" w:rsidP="00837F6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F8144A" w:rsidRPr="00837F65" w14:paraId="4F9E2782" w14:textId="77777777" w:rsidTr="00F8144A">
        <w:trPr>
          <w:trHeight w:val="538"/>
          <w:jc w:val="center"/>
        </w:trPr>
        <w:tc>
          <w:tcPr>
            <w:tcW w:w="1024" w:type="dxa"/>
            <w:vMerge w:val="restart"/>
            <w:vAlign w:val="center"/>
          </w:tcPr>
          <w:p w14:paraId="446DADE3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837F65">
              <w:rPr>
                <w:rFonts w:eastAsia="Calibri"/>
              </w:rPr>
              <w:t>6.</w:t>
            </w:r>
          </w:p>
        </w:tc>
        <w:tc>
          <w:tcPr>
            <w:tcW w:w="1561" w:type="dxa"/>
            <w:vMerge w:val="restart"/>
            <w:vAlign w:val="center"/>
          </w:tcPr>
          <w:p w14:paraId="3EB4C863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837F65">
              <w:rPr>
                <w:rFonts w:eastAsia="Calibri"/>
              </w:rPr>
              <w:t>Vjeronauk</w:t>
            </w:r>
          </w:p>
        </w:tc>
        <w:tc>
          <w:tcPr>
            <w:tcW w:w="4424" w:type="dxa"/>
            <w:vAlign w:val="center"/>
          </w:tcPr>
          <w:p w14:paraId="38785F86" w14:textId="65688E96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1.f, 3.f</w:t>
            </w:r>
          </w:p>
        </w:tc>
        <w:tc>
          <w:tcPr>
            <w:tcW w:w="1772" w:type="dxa"/>
            <w:vMerge w:val="restart"/>
            <w:vAlign w:val="center"/>
          </w:tcPr>
          <w:p w14:paraId="6C2B2E5A" w14:textId="5A5A9124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1+1</w:t>
            </w:r>
          </w:p>
        </w:tc>
      </w:tr>
      <w:tr w:rsidR="00F8144A" w:rsidRPr="00837F65" w14:paraId="086B8A65" w14:textId="77777777" w:rsidTr="00F8144A">
        <w:trPr>
          <w:trHeight w:val="497"/>
          <w:jc w:val="center"/>
        </w:trPr>
        <w:tc>
          <w:tcPr>
            <w:tcW w:w="1024" w:type="dxa"/>
            <w:vMerge/>
            <w:vAlign w:val="center"/>
          </w:tcPr>
          <w:p w14:paraId="015E86F7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561" w:type="dxa"/>
            <w:vMerge/>
            <w:vAlign w:val="center"/>
          </w:tcPr>
          <w:p w14:paraId="226C51F4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4424" w:type="dxa"/>
            <w:vAlign w:val="center"/>
          </w:tcPr>
          <w:p w14:paraId="3090B52A" w14:textId="63B5DEB1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frizer/kozmetičar</w:t>
            </w:r>
          </w:p>
        </w:tc>
        <w:tc>
          <w:tcPr>
            <w:tcW w:w="1772" w:type="dxa"/>
            <w:vMerge/>
            <w:vAlign w:val="center"/>
          </w:tcPr>
          <w:p w14:paraId="4A2855AC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F8144A" w:rsidRPr="00837F65" w14:paraId="5853EC1D" w14:textId="77777777" w:rsidTr="00F8144A">
        <w:trPr>
          <w:trHeight w:val="378"/>
          <w:jc w:val="center"/>
        </w:trPr>
        <w:tc>
          <w:tcPr>
            <w:tcW w:w="1024" w:type="dxa"/>
            <w:vMerge w:val="restart"/>
            <w:vAlign w:val="center"/>
          </w:tcPr>
          <w:p w14:paraId="20A8EF2E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 w:rsidRPr="00837F65">
              <w:rPr>
                <w:rFonts w:eastAsia="Calibri"/>
              </w:rPr>
              <w:t>8.</w:t>
            </w:r>
          </w:p>
        </w:tc>
        <w:tc>
          <w:tcPr>
            <w:tcW w:w="1561" w:type="dxa"/>
            <w:vMerge w:val="restart"/>
            <w:vAlign w:val="center"/>
          </w:tcPr>
          <w:p w14:paraId="0BEC6AD1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 w:rsidRPr="00837F65">
              <w:rPr>
                <w:rFonts w:eastAsia="Calibri"/>
              </w:rPr>
              <w:t>Vjeronauk</w:t>
            </w:r>
          </w:p>
        </w:tc>
        <w:tc>
          <w:tcPr>
            <w:tcW w:w="4424" w:type="dxa"/>
            <w:vAlign w:val="center"/>
          </w:tcPr>
          <w:p w14:paraId="705A3277" w14:textId="77777777" w:rsidR="00F8144A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2.kh, 3.kh</w:t>
            </w:r>
          </w:p>
          <w:p w14:paraId="07CA82C2" w14:textId="4DAFF9DC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772" w:type="dxa"/>
            <w:vMerge w:val="restart"/>
            <w:vAlign w:val="center"/>
          </w:tcPr>
          <w:p w14:paraId="4D9B4286" w14:textId="01E1700B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1+1</w:t>
            </w:r>
          </w:p>
        </w:tc>
      </w:tr>
      <w:tr w:rsidR="00F8144A" w:rsidRPr="00837F65" w14:paraId="55EDD4A6" w14:textId="77777777" w:rsidTr="00F8144A">
        <w:trPr>
          <w:trHeight w:val="361"/>
          <w:jc w:val="center"/>
        </w:trPr>
        <w:tc>
          <w:tcPr>
            <w:tcW w:w="1024" w:type="dxa"/>
            <w:vMerge/>
            <w:vAlign w:val="center"/>
          </w:tcPr>
          <w:p w14:paraId="269601C8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561" w:type="dxa"/>
            <w:vMerge/>
            <w:vAlign w:val="center"/>
          </w:tcPr>
          <w:p w14:paraId="63CF290D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4424" w:type="dxa"/>
            <w:vAlign w:val="center"/>
          </w:tcPr>
          <w:p w14:paraId="359959DA" w14:textId="77777777" w:rsidR="00F8144A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konobar/kuhar</w:t>
            </w:r>
          </w:p>
          <w:p w14:paraId="1D66B7EF" w14:textId="137C4942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772" w:type="dxa"/>
            <w:vMerge/>
            <w:vAlign w:val="center"/>
          </w:tcPr>
          <w:p w14:paraId="245E6FA5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</w:p>
        </w:tc>
      </w:tr>
      <w:tr w:rsidR="00F8144A" w:rsidRPr="00837F65" w14:paraId="47DB6C66" w14:textId="77777777" w:rsidTr="00F8144A">
        <w:trPr>
          <w:trHeight w:val="301"/>
          <w:jc w:val="center"/>
        </w:trPr>
        <w:tc>
          <w:tcPr>
            <w:tcW w:w="1024" w:type="dxa"/>
            <w:vMerge w:val="restart"/>
            <w:vAlign w:val="center"/>
          </w:tcPr>
          <w:p w14:paraId="2003B7A1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 w:rsidRPr="00837F65">
              <w:rPr>
                <w:rFonts w:eastAsia="Calibri"/>
              </w:rPr>
              <w:t>9.</w:t>
            </w:r>
          </w:p>
        </w:tc>
        <w:tc>
          <w:tcPr>
            <w:tcW w:w="1561" w:type="dxa"/>
            <w:vMerge w:val="restart"/>
            <w:vAlign w:val="center"/>
          </w:tcPr>
          <w:p w14:paraId="49A84E5D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 w:rsidRPr="00837F65">
              <w:rPr>
                <w:rFonts w:eastAsia="Calibri"/>
              </w:rPr>
              <w:t>Vjeronauk</w:t>
            </w:r>
          </w:p>
        </w:tc>
        <w:tc>
          <w:tcPr>
            <w:tcW w:w="4424" w:type="dxa"/>
            <w:vAlign w:val="center"/>
          </w:tcPr>
          <w:p w14:paraId="5425C329" w14:textId="77777777" w:rsidR="00F8144A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2.e</w:t>
            </w:r>
          </w:p>
          <w:p w14:paraId="58D32C70" w14:textId="1141AF70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772" w:type="dxa"/>
            <w:vMerge w:val="restart"/>
            <w:vAlign w:val="center"/>
          </w:tcPr>
          <w:p w14:paraId="535A3CCD" w14:textId="4093FD09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F8144A" w:rsidRPr="00837F65" w14:paraId="0FAD5B19" w14:textId="77777777" w:rsidTr="00F8144A">
        <w:trPr>
          <w:trHeight w:val="244"/>
          <w:jc w:val="center"/>
        </w:trPr>
        <w:tc>
          <w:tcPr>
            <w:tcW w:w="1024" w:type="dxa"/>
            <w:vMerge/>
            <w:vAlign w:val="center"/>
          </w:tcPr>
          <w:p w14:paraId="47DA5C6C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561" w:type="dxa"/>
            <w:vMerge/>
            <w:vAlign w:val="center"/>
          </w:tcPr>
          <w:p w14:paraId="1F186D22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4424" w:type="dxa"/>
            <w:vAlign w:val="center"/>
          </w:tcPr>
          <w:p w14:paraId="70BA32A5" w14:textId="77777777" w:rsidR="00F8144A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</w:p>
          <w:p w14:paraId="071F7949" w14:textId="64B4F9AE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med.teh.</w:t>
            </w:r>
          </w:p>
        </w:tc>
        <w:tc>
          <w:tcPr>
            <w:tcW w:w="1772" w:type="dxa"/>
            <w:vMerge/>
            <w:vAlign w:val="center"/>
          </w:tcPr>
          <w:p w14:paraId="122E277B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</w:p>
        </w:tc>
      </w:tr>
      <w:tr w:rsidR="00F8144A" w:rsidRPr="00837F65" w14:paraId="31D45DDA" w14:textId="77777777" w:rsidTr="00F8144A">
        <w:trPr>
          <w:trHeight w:val="279"/>
          <w:jc w:val="center"/>
        </w:trPr>
        <w:tc>
          <w:tcPr>
            <w:tcW w:w="1024" w:type="dxa"/>
            <w:vMerge w:val="restart"/>
            <w:vAlign w:val="center"/>
          </w:tcPr>
          <w:p w14:paraId="088C9784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 w:rsidRPr="00837F65">
              <w:rPr>
                <w:rFonts w:eastAsia="Calibri"/>
              </w:rPr>
              <w:t>9.</w:t>
            </w:r>
          </w:p>
        </w:tc>
        <w:tc>
          <w:tcPr>
            <w:tcW w:w="1561" w:type="dxa"/>
            <w:vMerge w:val="restart"/>
            <w:vAlign w:val="center"/>
          </w:tcPr>
          <w:p w14:paraId="149D56BB" w14:textId="1BDA865D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 w:rsidRPr="00837F65">
              <w:rPr>
                <w:rFonts w:eastAsia="Calibri"/>
              </w:rPr>
              <w:t>Razredni</w:t>
            </w:r>
            <w:r>
              <w:rPr>
                <w:rFonts w:eastAsia="Calibri"/>
              </w:rPr>
              <w:t>ca</w:t>
            </w:r>
          </w:p>
        </w:tc>
        <w:tc>
          <w:tcPr>
            <w:tcW w:w="4424" w:type="dxa"/>
            <w:vAlign w:val="center"/>
          </w:tcPr>
          <w:p w14:paraId="6F80A416" w14:textId="77777777" w:rsidR="00F8144A" w:rsidRDefault="00F8144A" w:rsidP="004213E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4.e</w:t>
            </w:r>
          </w:p>
          <w:p w14:paraId="095846CF" w14:textId="1930F45C" w:rsidR="00F8144A" w:rsidRPr="00837F65" w:rsidRDefault="00F8144A" w:rsidP="004213E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772" w:type="dxa"/>
            <w:vMerge w:val="restart"/>
            <w:vAlign w:val="center"/>
          </w:tcPr>
          <w:p w14:paraId="1AA11CA3" w14:textId="085F0E1A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F8144A" w:rsidRPr="00837F65" w14:paraId="1A72E52C" w14:textId="77777777" w:rsidTr="00F8144A">
        <w:trPr>
          <w:trHeight w:val="269"/>
          <w:jc w:val="center"/>
        </w:trPr>
        <w:tc>
          <w:tcPr>
            <w:tcW w:w="1024" w:type="dxa"/>
            <w:vMerge/>
            <w:vAlign w:val="center"/>
          </w:tcPr>
          <w:p w14:paraId="302A1FB1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561" w:type="dxa"/>
            <w:vMerge/>
            <w:vAlign w:val="center"/>
          </w:tcPr>
          <w:p w14:paraId="5B0E847E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4424" w:type="dxa"/>
            <w:vAlign w:val="center"/>
          </w:tcPr>
          <w:p w14:paraId="468C4DA4" w14:textId="77777777" w:rsidR="00F8144A" w:rsidRDefault="00F8144A" w:rsidP="004213E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med.teh.</w:t>
            </w:r>
          </w:p>
          <w:p w14:paraId="56FDC2A5" w14:textId="72BECEEA" w:rsidR="00F8144A" w:rsidRPr="00837F65" w:rsidRDefault="00F8144A" w:rsidP="004213E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772" w:type="dxa"/>
            <w:vMerge/>
            <w:vAlign w:val="center"/>
          </w:tcPr>
          <w:p w14:paraId="6EAA685F" w14:textId="77777777" w:rsidR="00F8144A" w:rsidRPr="00837F65" w:rsidRDefault="00F8144A" w:rsidP="00837F65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</w:p>
        </w:tc>
      </w:tr>
      <w:tr w:rsidR="00F8144A" w:rsidRPr="00837F65" w14:paraId="3C00CA72" w14:textId="77777777" w:rsidTr="00F8144A">
        <w:trPr>
          <w:trHeight w:val="739"/>
          <w:jc w:val="center"/>
        </w:trPr>
        <w:tc>
          <w:tcPr>
            <w:tcW w:w="7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365C" w14:textId="77777777" w:rsidR="00F8144A" w:rsidRPr="00837F65" w:rsidRDefault="00F8144A" w:rsidP="00837F65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  <w:b/>
              </w:rPr>
            </w:pPr>
          </w:p>
          <w:p w14:paraId="042F29D0" w14:textId="77777777" w:rsidR="00F8144A" w:rsidRPr="00F34963" w:rsidRDefault="00F8144A" w:rsidP="002B6F1E">
            <w:pPr>
              <w:suppressAutoHyphens/>
              <w:autoSpaceDN w:val="0"/>
              <w:ind w:right="57"/>
              <w:textAlignment w:val="baseline"/>
              <w:rPr>
                <w:rFonts w:eastAsia="Calibri"/>
                <w:bCs/>
                <w:lang w:eastAsia="en-US"/>
              </w:rPr>
            </w:pPr>
            <w:r w:rsidRPr="00F34963">
              <w:rPr>
                <w:rFonts w:eastAsia="Calibri"/>
                <w:bCs/>
              </w:rPr>
              <w:t>UKUPNO   SATI  TJEDNO: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C9B4" w14:textId="4ECCD733" w:rsidR="00F8144A" w:rsidRPr="00837F65" w:rsidRDefault="00F8144A" w:rsidP="00837F6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</w:tr>
    </w:tbl>
    <w:p w14:paraId="056338E8" w14:textId="77777777" w:rsidR="00E316A7" w:rsidRDefault="00E316A7" w:rsidP="00E316A7"/>
    <w:p w14:paraId="4A8AC651" w14:textId="77777777" w:rsidR="00E316A7" w:rsidRDefault="00E316A7" w:rsidP="00E316A7"/>
    <w:p w14:paraId="48E6E771" w14:textId="77777777" w:rsidR="00E316A7" w:rsidRDefault="00E316A7" w:rsidP="00E316A7"/>
    <w:p w14:paraId="5D49C7F8" w14:textId="77777777" w:rsidR="00E316A7" w:rsidRDefault="00E316A7" w:rsidP="00E316A7"/>
    <w:p w14:paraId="728960D6" w14:textId="77777777" w:rsidR="00E316A7" w:rsidRDefault="00E316A7" w:rsidP="00E316A7"/>
    <w:p w14:paraId="1B54F997" w14:textId="77777777" w:rsidR="00E316A7" w:rsidRDefault="00E316A7" w:rsidP="00E316A7"/>
    <w:p w14:paraId="25F7D579" w14:textId="77777777" w:rsidR="00E316A7" w:rsidRDefault="00E316A7" w:rsidP="00E316A7"/>
    <w:p w14:paraId="2FC53E9A" w14:textId="77777777" w:rsidR="00E316A7" w:rsidRDefault="00E316A7" w:rsidP="00E316A7"/>
    <w:p w14:paraId="3CFF63E6" w14:textId="77777777" w:rsidR="00E316A7" w:rsidRDefault="00E316A7" w:rsidP="00E316A7"/>
    <w:p w14:paraId="2CA8531C" w14:textId="77777777" w:rsidR="00837F65" w:rsidRDefault="00837F65" w:rsidP="00E316A7"/>
    <w:p w14:paraId="18D88216" w14:textId="77777777" w:rsidR="00F8144A" w:rsidRDefault="00F8144A" w:rsidP="00E316A7"/>
    <w:p w14:paraId="1C2A3FF1" w14:textId="77777777" w:rsidR="00E316A7" w:rsidRDefault="00E316A7" w:rsidP="00E316A7"/>
    <w:p w14:paraId="1BE3B47B" w14:textId="77777777" w:rsidR="00E316A7" w:rsidRDefault="00E316A7" w:rsidP="00E316A7">
      <w:pPr>
        <w:rPr>
          <w:rFonts w:eastAsia="Calibri"/>
          <w:b/>
        </w:rPr>
      </w:pPr>
    </w:p>
    <w:p w14:paraId="098F8171" w14:textId="77777777" w:rsidR="00E316A7" w:rsidRPr="005E4633" w:rsidRDefault="00E316A7" w:rsidP="00E316A7">
      <w:pPr>
        <w:rPr>
          <w:rFonts w:eastAsia="Calibri"/>
          <w:b/>
        </w:rPr>
      </w:pPr>
      <w:r w:rsidRPr="005E4633">
        <w:rPr>
          <w:rFonts w:eastAsia="Calibri"/>
          <w:b/>
        </w:rPr>
        <w:t xml:space="preserve"> Ime i prezime: Vanja Jadrijević Tomas</w:t>
      </w:r>
    </w:p>
    <w:p w14:paraId="61658CB6" w14:textId="77777777" w:rsidR="005E4633" w:rsidRDefault="005E4633" w:rsidP="005E4633">
      <w:pPr>
        <w:tabs>
          <w:tab w:val="left" w:pos="221"/>
        </w:tabs>
        <w:rPr>
          <w:rFonts w:ascii="Calibri" w:eastAsia="Calibri" w:hAnsi="Calibri"/>
          <w:b/>
          <w:sz w:val="40"/>
          <w:szCs w:val="40"/>
        </w:rPr>
      </w:pPr>
      <w:r>
        <w:rPr>
          <w:rFonts w:ascii="Calibri" w:eastAsia="Calibri" w:hAnsi="Calibri"/>
          <w:b/>
          <w:sz w:val="40"/>
          <w:szCs w:val="40"/>
        </w:rPr>
        <w:tab/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9"/>
        <w:gridCol w:w="2917"/>
        <w:gridCol w:w="14"/>
        <w:gridCol w:w="2367"/>
        <w:gridCol w:w="8"/>
        <w:gridCol w:w="1419"/>
        <w:gridCol w:w="1554"/>
      </w:tblGrid>
      <w:tr w:rsidR="005E4633" w:rsidRPr="005E4633" w14:paraId="26E52EF3" w14:textId="77777777" w:rsidTr="00F8144A">
        <w:trPr>
          <w:trHeight w:val="985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8F5" w14:textId="468CABBF" w:rsidR="005E4633" w:rsidRPr="005E4633" w:rsidRDefault="005E4633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5E4633">
              <w:rPr>
                <w:rFonts w:eastAsia="Calibri"/>
                <w:b/>
              </w:rPr>
              <w:t>Red</w:t>
            </w:r>
            <w:r w:rsidR="007D417A">
              <w:rPr>
                <w:rFonts w:eastAsia="Calibri"/>
                <w:b/>
              </w:rPr>
              <w:t>.</w:t>
            </w:r>
          </w:p>
          <w:p w14:paraId="56CE25A0" w14:textId="449476AC" w:rsidR="005E4633" w:rsidRPr="005E4633" w:rsidRDefault="007D417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b</w:t>
            </w:r>
            <w:r w:rsidR="005E4633" w:rsidRPr="005E4633">
              <w:rPr>
                <w:rFonts w:eastAsia="Calibri"/>
                <w:b/>
              </w:rPr>
              <w:t>r</w:t>
            </w:r>
            <w:r>
              <w:rPr>
                <w:rFonts w:eastAsia="Calibri"/>
                <w:b/>
              </w:rPr>
              <w:t>.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54ED" w14:textId="77777777" w:rsidR="005E4633" w:rsidRPr="005E4633" w:rsidRDefault="005E4633" w:rsidP="005E4633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b/>
              </w:rPr>
            </w:pPr>
            <w:r w:rsidRPr="005E4633">
              <w:rPr>
                <w:rFonts w:eastAsia="Calibri"/>
                <w:b/>
              </w:rPr>
              <w:t>Nastavni predmet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CDDB" w14:textId="77777777" w:rsidR="005E4633" w:rsidRPr="005E4633" w:rsidRDefault="005E4633" w:rsidP="005E4633">
            <w:pPr>
              <w:suppressAutoHyphens/>
              <w:autoSpaceDN w:val="0"/>
              <w:spacing w:before="120"/>
              <w:textAlignment w:val="baseline"/>
              <w:rPr>
                <w:rFonts w:eastAsia="Calibri"/>
                <w:b/>
              </w:rPr>
            </w:pPr>
            <w:r w:rsidRPr="005E4633">
              <w:rPr>
                <w:rFonts w:eastAsia="Calibri"/>
                <w:b/>
              </w:rPr>
              <w:t>zanimanje/razred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885" w14:textId="77777777" w:rsidR="005E4633" w:rsidRPr="005E4633" w:rsidRDefault="005E4633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5E4633">
              <w:rPr>
                <w:b/>
                <w:bCs/>
                <w:color w:val="000000"/>
              </w:rPr>
              <w:t>broj učenika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479E" w14:textId="77777777" w:rsidR="005E4633" w:rsidRPr="005E4633" w:rsidRDefault="005E4633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5E4633">
              <w:rPr>
                <w:rFonts w:eastAsia="Calibri"/>
                <w:b/>
              </w:rPr>
              <w:t>broj sati tjedno</w:t>
            </w:r>
          </w:p>
        </w:tc>
      </w:tr>
      <w:tr w:rsidR="005E4633" w:rsidRPr="005E4633" w14:paraId="03725454" w14:textId="77777777" w:rsidTr="00F8144A">
        <w:trPr>
          <w:trHeight w:val="546"/>
          <w:jc w:val="center"/>
        </w:trPr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CBF" w14:textId="77777777" w:rsidR="005E4633" w:rsidRPr="005E4633" w:rsidRDefault="005E4633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5E4633">
              <w:rPr>
                <w:rFonts w:eastAsia="Calibri"/>
              </w:rPr>
              <w:t>1.</w:t>
            </w:r>
          </w:p>
        </w:tc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5544" w14:textId="77777777" w:rsidR="005E4633" w:rsidRPr="005E4633" w:rsidRDefault="005E4633" w:rsidP="005E4633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  <w:r w:rsidRPr="005E4633">
              <w:rPr>
                <w:rFonts w:eastAsia="Calibri"/>
              </w:rPr>
              <w:t>Tjelesna i zdravstvena</w:t>
            </w:r>
          </w:p>
          <w:p w14:paraId="53C6EF4A" w14:textId="77777777" w:rsidR="005E4633" w:rsidRPr="005E4633" w:rsidRDefault="005E4633" w:rsidP="005E4633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  <w:r w:rsidRPr="005E4633">
              <w:rPr>
                <w:rFonts w:eastAsia="Calibri"/>
              </w:rPr>
              <w:t>kultura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D6BEB4" w14:textId="3C0991C0" w:rsidR="005E4633" w:rsidRPr="005E4633" w:rsidRDefault="00B90D61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1.f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D1774" w14:textId="47CFF2CD" w:rsidR="005E4633" w:rsidRPr="005E4633" w:rsidRDefault="005E4633" w:rsidP="009C398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E9C1" w14:textId="28EE97E8" w:rsidR="005E4633" w:rsidRPr="005E4633" w:rsidRDefault="00B90D61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5E4633" w:rsidRPr="005E4633" w14:paraId="23BEBF15" w14:textId="77777777" w:rsidTr="00F8144A">
        <w:trPr>
          <w:trHeight w:val="509"/>
          <w:jc w:val="center"/>
        </w:trPr>
        <w:tc>
          <w:tcPr>
            <w:tcW w:w="1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CB5E" w14:textId="77777777" w:rsidR="005E4633" w:rsidRPr="005E4633" w:rsidRDefault="005E4633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BF78" w14:textId="77777777" w:rsidR="005E4633" w:rsidRPr="005E4633" w:rsidRDefault="005E4633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5520" w14:textId="18A2DEEB" w:rsidR="005E4633" w:rsidRPr="005E4633" w:rsidRDefault="00B90D61" w:rsidP="008A6F0A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frizer/kozmetičar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BA9D" w14:textId="77777777" w:rsidR="005E4633" w:rsidRPr="005E4633" w:rsidRDefault="005E4633" w:rsidP="009C398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FAF7" w14:textId="77777777" w:rsidR="005E4633" w:rsidRPr="005E4633" w:rsidRDefault="005E4633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5E4633" w:rsidRPr="005E4633" w14:paraId="13F91587" w14:textId="77777777" w:rsidTr="00F8144A">
        <w:trPr>
          <w:trHeight w:val="589"/>
          <w:jc w:val="center"/>
        </w:trPr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4AF0" w14:textId="77777777" w:rsidR="005E4633" w:rsidRPr="005E4633" w:rsidRDefault="005E4633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5E4633">
              <w:rPr>
                <w:rFonts w:eastAsia="Calibri"/>
              </w:rPr>
              <w:t>2.</w:t>
            </w:r>
          </w:p>
        </w:tc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CFE0" w14:textId="77777777" w:rsidR="005E4633" w:rsidRPr="005E4633" w:rsidRDefault="005E4633" w:rsidP="005E4633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  <w:r w:rsidRPr="005E4633">
              <w:rPr>
                <w:rFonts w:eastAsia="Calibri"/>
              </w:rPr>
              <w:t>Tjelesna i zdravstvena</w:t>
            </w:r>
          </w:p>
          <w:p w14:paraId="3A1B936D" w14:textId="77777777" w:rsidR="005E4633" w:rsidRPr="005E4633" w:rsidRDefault="005E4633" w:rsidP="005E4633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  <w:r w:rsidRPr="005E4633">
              <w:rPr>
                <w:rFonts w:eastAsia="Calibri"/>
              </w:rPr>
              <w:t>kultura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F38846" w14:textId="1E738DED" w:rsidR="005E4633" w:rsidRPr="005E4633" w:rsidRDefault="00B90D61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1.g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A2D7A" w14:textId="0FA2841C" w:rsidR="005E4633" w:rsidRPr="005E4633" w:rsidRDefault="005E4633" w:rsidP="009C398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2F65" w14:textId="64466B1C" w:rsidR="005E4633" w:rsidRPr="005E4633" w:rsidRDefault="00B90D61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5E4633" w:rsidRPr="005E4633" w14:paraId="63E82FE2" w14:textId="77777777" w:rsidTr="00F8144A">
        <w:trPr>
          <w:trHeight w:val="616"/>
          <w:jc w:val="center"/>
        </w:trPr>
        <w:tc>
          <w:tcPr>
            <w:tcW w:w="1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9BBB" w14:textId="77777777" w:rsidR="005E4633" w:rsidRPr="005E4633" w:rsidRDefault="005E4633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3DE9" w14:textId="77777777" w:rsidR="005E4633" w:rsidRPr="005E4633" w:rsidRDefault="005E4633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D97B" w14:textId="4D2C10ED" w:rsidR="005E4633" w:rsidRPr="005E4633" w:rsidRDefault="00B90D61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prodavač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0240" w14:textId="77777777" w:rsidR="005E4633" w:rsidRPr="005E4633" w:rsidRDefault="005E4633" w:rsidP="009C398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1E6D" w14:textId="77777777" w:rsidR="005E4633" w:rsidRPr="005E4633" w:rsidRDefault="005E4633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5E4633" w:rsidRPr="005E4633" w14:paraId="5334F173" w14:textId="77777777" w:rsidTr="00F8144A">
        <w:trPr>
          <w:trHeight w:val="392"/>
          <w:jc w:val="center"/>
        </w:trPr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1EDB5" w14:textId="77777777" w:rsidR="005E4633" w:rsidRPr="005E4633" w:rsidRDefault="005E4633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5E4633">
              <w:rPr>
                <w:rFonts w:eastAsia="Calibri"/>
              </w:rPr>
              <w:t>3.</w:t>
            </w:r>
          </w:p>
        </w:tc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91537" w14:textId="77777777" w:rsidR="005E4633" w:rsidRPr="005E4633" w:rsidRDefault="005E4633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5E4633">
              <w:rPr>
                <w:rFonts w:eastAsia="Calibri"/>
              </w:rPr>
              <w:t>Tjelesna i zdravstvena</w:t>
            </w:r>
          </w:p>
          <w:p w14:paraId="11FFBE5E" w14:textId="77777777" w:rsidR="005E4633" w:rsidRPr="005E4633" w:rsidRDefault="005E4633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5E4633">
              <w:rPr>
                <w:rFonts w:eastAsia="Calibri"/>
              </w:rPr>
              <w:t>kultura</w:t>
            </w:r>
          </w:p>
        </w:tc>
        <w:tc>
          <w:tcPr>
            <w:tcW w:w="23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D865" w14:textId="79967130" w:rsidR="005E4633" w:rsidRPr="005E4633" w:rsidRDefault="00B90D61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2.f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184FAB" w14:textId="68B2CD48" w:rsidR="005E4633" w:rsidRPr="005E4633" w:rsidRDefault="005E4633" w:rsidP="009C398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516B6" w14:textId="7C87FB1E" w:rsidR="005E4633" w:rsidRPr="005E4633" w:rsidRDefault="00B90D61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8A6F0A" w:rsidRPr="005E4633" w14:paraId="2300B37D" w14:textId="77777777" w:rsidTr="00F8144A">
        <w:trPr>
          <w:trHeight w:val="317"/>
          <w:jc w:val="center"/>
        </w:trPr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ED6E" w14:textId="77777777" w:rsidR="008A6F0A" w:rsidRPr="005E4633" w:rsidRDefault="008A6F0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9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53AE" w14:textId="77777777" w:rsidR="008A6F0A" w:rsidRDefault="008A6F0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565C" w14:textId="77777777" w:rsidR="008A6F0A" w:rsidRDefault="00B90D61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frizer/kozmetičar</w:t>
            </w:r>
          </w:p>
          <w:p w14:paraId="43CCEEF6" w14:textId="5042C490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286A" w14:textId="77777777" w:rsidR="008A6F0A" w:rsidRPr="005E4633" w:rsidRDefault="008A6F0A" w:rsidP="009C398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2433" w14:textId="77777777" w:rsidR="008A6F0A" w:rsidRDefault="008A6F0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7663A2" w:rsidRPr="005E4633" w14:paraId="2E982C79" w14:textId="77777777" w:rsidTr="00F8144A">
        <w:trPr>
          <w:trHeight w:val="414"/>
          <w:jc w:val="center"/>
        </w:trPr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538AF" w14:textId="4569B30F" w:rsidR="007663A2" w:rsidRPr="00362B0B" w:rsidRDefault="00B90D61" w:rsidP="00362B0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DE192" w14:textId="77777777" w:rsidR="00B90D61" w:rsidRPr="005E4633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5E4633">
              <w:rPr>
                <w:rFonts w:eastAsia="Calibri"/>
              </w:rPr>
              <w:t>Tjelesna i zdravstvena</w:t>
            </w:r>
          </w:p>
          <w:p w14:paraId="61DC5DC3" w14:textId="314358DC" w:rsidR="007663A2" w:rsidRPr="00362B0B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5E4633">
              <w:rPr>
                <w:rFonts w:eastAsia="Calibri"/>
              </w:rPr>
              <w:t>kultura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DC16" w14:textId="7F697BEB" w:rsidR="007663A2" w:rsidRPr="00362B0B" w:rsidRDefault="00B90D61" w:rsidP="00362B0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2.g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59C07" w14:textId="2E7A3C51" w:rsidR="007663A2" w:rsidRPr="00362B0B" w:rsidRDefault="007663A2" w:rsidP="009C398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C4A38" w14:textId="07B9A7F6" w:rsidR="007663A2" w:rsidRPr="00362B0B" w:rsidRDefault="00B90D61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7663A2" w:rsidRPr="005E4633" w14:paraId="4817E445" w14:textId="77777777" w:rsidTr="00F8144A">
        <w:trPr>
          <w:trHeight w:val="412"/>
          <w:jc w:val="center"/>
        </w:trPr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4E09" w14:textId="77777777" w:rsidR="007663A2" w:rsidRPr="005E4633" w:rsidRDefault="007663A2" w:rsidP="005E4633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29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8CB4" w14:textId="77777777" w:rsidR="007663A2" w:rsidRPr="005E4633" w:rsidRDefault="007663A2" w:rsidP="005E4633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2A3" w14:textId="14AC08A4" w:rsidR="007663A2" w:rsidRPr="00EB58A4" w:rsidRDefault="00B90D61" w:rsidP="00EB58A4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prodavač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BA9C" w14:textId="77777777" w:rsidR="007663A2" w:rsidRPr="005E4633" w:rsidRDefault="007663A2" w:rsidP="005E4633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D2E1" w14:textId="77777777" w:rsidR="007663A2" w:rsidRDefault="007663A2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B90D61" w:rsidRPr="005E4633" w14:paraId="35E8EF94" w14:textId="77777777" w:rsidTr="00F8144A">
        <w:trPr>
          <w:trHeight w:val="515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C2B61" w14:textId="58731D79" w:rsidR="00B90D61" w:rsidRPr="00B90D61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B90D61">
              <w:rPr>
                <w:rFonts w:eastAsia="Calibri"/>
                <w:bCs/>
              </w:rPr>
              <w:t>5.</w:t>
            </w:r>
          </w:p>
        </w:tc>
        <w:tc>
          <w:tcPr>
            <w:tcW w:w="2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4B9F3" w14:textId="77777777" w:rsidR="00B90D61" w:rsidRPr="005E4633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5E4633">
              <w:rPr>
                <w:rFonts w:eastAsia="Calibri"/>
              </w:rPr>
              <w:t>Tjelesna i zdravstvena</w:t>
            </w:r>
          </w:p>
          <w:p w14:paraId="1F9F5F12" w14:textId="534E8ACC" w:rsidR="00B90D61" w:rsidRPr="005E4633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5E4633">
              <w:rPr>
                <w:rFonts w:eastAsia="Calibri"/>
              </w:rPr>
              <w:t>kultura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92E2" w14:textId="0D472199" w:rsidR="00B90D61" w:rsidRPr="00B90D61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B90D61">
              <w:rPr>
                <w:rFonts w:eastAsia="Calibri"/>
                <w:bCs/>
              </w:rPr>
              <w:t>3.f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8BD92" w14:textId="77777777" w:rsidR="00B90D61" w:rsidRPr="005E4633" w:rsidRDefault="00B90D61" w:rsidP="005E4633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92479" w14:textId="786D37CB" w:rsidR="00B90D61" w:rsidRPr="005E4633" w:rsidRDefault="00B90D61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B90D61" w:rsidRPr="005E4633" w14:paraId="2DACD210" w14:textId="77777777" w:rsidTr="00F8144A">
        <w:trPr>
          <w:trHeight w:val="458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ABAB" w14:textId="77777777" w:rsidR="00B90D61" w:rsidRPr="00B90D61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700D" w14:textId="77777777" w:rsidR="00B90D61" w:rsidRPr="005E4633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6DA7" w14:textId="6E6FAE11" w:rsidR="00B90D61" w:rsidRPr="00B90D61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B90D61">
              <w:rPr>
                <w:rFonts w:eastAsia="Calibri"/>
                <w:bCs/>
              </w:rPr>
              <w:t>frizer/kozmetičar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6BB9" w14:textId="77777777" w:rsidR="00B90D61" w:rsidRPr="005E4633" w:rsidRDefault="00B90D61" w:rsidP="005E4633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59B3" w14:textId="77777777" w:rsidR="00B90D61" w:rsidRPr="005E4633" w:rsidRDefault="00B90D61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B90D61" w:rsidRPr="005E4633" w14:paraId="02D3D5C2" w14:textId="77777777" w:rsidTr="00F8144A">
        <w:trPr>
          <w:trHeight w:val="456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3BFD5" w14:textId="2502A389" w:rsidR="00B90D61" w:rsidRPr="00B90D61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B90D61">
              <w:rPr>
                <w:rFonts w:eastAsia="Calibri"/>
                <w:bCs/>
              </w:rPr>
              <w:t>6.</w:t>
            </w:r>
          </w:p>
        </w:tc>
        <w:tc>
          <w:tcPr>
            <w:tcW w:w="2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FA721" w14:textId="77777777" w:rsidR="00B90D61" w:rsidRPr="005E4633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5E4633">
              <w:rPr>
                <w:rFonts w:eastAsia="Calibri"/>
              </w:rPr>
              <w:t>Tjelesna i zdravstvena</w:t>
            </w:r>
          </w:p>
          <w:p w14:paraId="633EED01" w14:textId="4A2B497F" w:rsidR="00B90D61" w:rsidRPr="005E4633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5E4633">
              <w:rPr>
                <w:rFonts w:eastAsia="Calibri"/>
              </w:rPr>
              <w:t>kultura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5730" w14:textId="1B1B3E82" w:rsidR="00B90D61" w:rsidRPr="00B90D61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B90D61">
              <w:rPr>
                <w:rFonts w:eastAsia="Calibri"/>
                <w:bCs/>
              </w:rPr>
              <w:t>3.g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6AFDF" w14:textId="77777777" w:rsidR="00B90D61" w:rsidRPr="005E4633" w:rsidRDefault="00B90D61" w:rsidP="005E4633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307ED" w14:textId="11026621" w:rsidR="00B90D61" w:rsidRPr="005E4633" w:rsidRDefault="00B90D61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B90D61" w:rsidRPr="005E4633" w14:paraId="2B8A23AC" w14:textId="77777777" w:rsidTr="00F8144A">
        <w:trPr>
          <w:trHeight w:val="516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6717" w14:textId="77777777" w:rsidR="00B90D61" w:rsidRPr="00B90D61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9ACD" w14:textId="77777777" w:rsidR="00B90D61" w:rsidRPr="005E4633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5BDA" w14:textId="04117EA3" w:rsidR="00B90D61" w:rsidRPr="00B90D61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B90D61">
              <w:rPr>
                <w:rFonts w:eastAsia="Calibri"/>
                <w:bCs/>
              </w:rPr>
              <w:t>prodavač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8892" w14:textId="77777777" w:rsidR="00B90D61" w:rsidRPr="005E4633" w:rsidRDefault="00B90D61" w:rsidP="005E4633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22BA" w14:textId="77777777" w:rsidR="00B90D61" w:rsidRPr="005E4633" w:rsidRDefault="00B90D61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B90D61" w:rsidRPr="005E4633" w14:paraId="2D81AA21" w14:textId="77777777" w:rsidTr="00F8144A">
        <w:trPr>
          <w:trHeight w:val="456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212C5" w14:textId="34D48C57" w:rsidR="00B90D61" w:rsidRPr="00B90D61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B90D61">
              <w:rPr>
                <w:rFonts w:eastAsia="Calibri"/>
                <w:bCs/>
              </w:rPr>
              <w:t>7.</w:t>
            </w:r>
          </w:p>
        </w:tc>
        <w:tc>
          <w:tcPr>
            <w:tcW w:w="2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2C0B9" w14:textId="77777777" w:rsidR="00B90D61" w:rsidRPr="005E4633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5E4633">
              <w:rPr>
                <w:rFonts w:eastAsia="Calibri"/>
              </w:rPr>
              <w:t>Tjelesna i zdravstvena</w:t>
            </w:r>
          </w:p>
          <w:p w14:paraId="54A1C1FA" w14:textId="12A86734" w:rsidR="00B90D61" w:rsidRPr="005E4633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5E4633">
              <w:rPr>
                <w:rFonts w:eastAsia="Calibri"/>
              </w:rPr>
              <w:t>kultura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AEE8" w14:textId="61D76FD2" w:rsidR="00B90D61" w:rsidRPr="00B90D61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B90D61">
              <w:rPr>
                <w:rFonts w:eastAsia="Calibri"/>
                <w:bCs/>
              </w:rPr>
              <w:t>3.kh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F44DC" w14:textId="77777777" w:rsidR="00B90D61" w:rsidRPr="005E4633" w:rsidRDefault="00B90D61" w:rsidP="005E4633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6FD57" w14:textId="2414AB60" w:rsidR="00B90D61" w:rsidRPr="005E4633" w:rsidRDefault="00B90D61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B90D61" w:rsidRPr="005E4633" w14:paraId="78F3D20A" w14:textId="77777777" w:rsidTr="00F8144A">
        <w:trPr>
          <w:trHeight w:val="516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A00F" w14:textId="77777777" w:rsidR="00B90D61" w:rsidRPr="00B90D61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3131" w14:textId="77777777" w:rsidR="00B90D61" w:rsidRPr="005E4633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2B86" w14:textId="6F0AE72A" w:rsidR="00B90D61" w:rsidRPr="00B90D61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B90D61">
              <w:rPr>
                <w:rFonts w:eastAsia="Calibri"/>
                <w:bCs/>
              </w:rPr>
              <w:t>konobar/kuhar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7DEF" w14:textId="77777777" w:rsidR="00B90D61" w:rsidRPr="005E4633" w:rsidRDefault="00B90D61" w:rsidP="005E4633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3E3" w14:textId="77777777" w:rsidR="00B90D61" w:rsidRPr="005E4633" w:rsidRDefault="00B90D61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B90D61" w:rsidRPr="005E4633" w14:paraId="0E668AF1" w14:textId="77777777" w:rsidTr="00F8144A">
        <w:trPr>
          <w:trHeight w:val="515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12EA0" w14:textId="23812097" w:rsidR="00B90D61" w:rsidRPr="00B90D61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B90D61">
              <w:rPr>
                <w:rFonts w:eastAsia="Calibri"/>
                <w:bCs/>
              </w:rPr>
              <w:t>8.</w:t>
            </w:r>
          </w:p>
        </w:tc>
        <w:tc>
          <w:tcPr>
            <w:tcW w:w="2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70403" w14:textId="3BFBCE9E" w:rsidR="00B90D61" w:rsidRPr="005E4633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>
              <w:rPr>
                <w:rFonts w:eastAsia="Calibri"/>
              </w:rPr>
              <w:t>Razrednica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EB91" w14:textId="3061A3F2" w:rsidR="00B90D61" w:rsidRPr="00B90D61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B90D61">
              <w:rPr>
                <w:rFonts w:eastAsia="Calibri"/>
                <w:bCs/>
              </w:rPr>
              <w:t>prodavač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C3142" w14:textId="77777777" w:rsidR="00B90D61" w:rsidRPr="005E4633" w:rsidRDefault="00B90D61" w:rsidP="005E4633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6A577" w14:textId="47FF3BDF" w:rsidR="00B90D61" w:rsidRPr="005E4633" w:rsidRDefault="00B90D61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B90D61" w:rsidRPr="005E4633" w14:paraId="1D6E318E" w14:textId="77777777" w:rsidTr="00F8144A">
        <w:trPr>
          <w:trHeight w:val="464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BB8A" w14:textId="77777777" w:rsidR="00B90D61" w:rsidRPr="005E4633" w:rsidRDefault="00B90D61" w:rsidP="005E4633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2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7C5E" w14:textId="77777777" w:rsidR="00B90D61" w:rsidRPr="005E4633" w:rsidRDefault="00B90D61" w:rsidP="005E4633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F6D2" w14:textId="03492A76" w:rsidR="00B90D61" w:rsidRPr="00B90D61" w:rsidRDefault="00B90D61" w:rsidP="00B90D6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B90D61">
              <w:rPr>
                <w:rFonts w:eastAsia="Calibri"/>
                <w:bCs/>
              </w:rPr>
              <w:t>2.g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9381" w14:textId="77777777" w:rsidR="00B90D61" w:rsidRPr="005E4633" w:rsidRDefault="00B90D61" w:rsidP="005E4633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A511" w14:textId="77777777" w:rsidR="00B90D61" w:rsidRPr="005E4633" w:rsidRDefault="00B90D61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5E4633" w:rsidRPr="005E4633" w14:paraId="3DCF1A80" w14:textId="77777777" w:rsidTr="00F8144A">
        <w:trPr>
          <w:trHeight w:val="992"/>
          <w:jc w:val="center"/>
        </w:trPr>
        <w:tc>
          <w:tcPr>
            <w:tcW w:w="7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054A" w14:textId="77777777" w:rsidR="005E4633" w:rsidRPr="005E4633" w:rsidRDefault="005E4633" w:rsidP="005E4633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  <w:r w:rsidRPr="005E4633">
              <w:rPr>
                <w:rFonts w:eastAsia="Calibri"/>
                <w:b/>
              </w:rPr>
              <w:t xml:space="preserve">                        </w:t>
            </w:r>
          </w:p>
          <w:p w14:paraId="1A669DD5" w14:textId="77777777" w:rsidR="005E4633" w:rsidRPr="00F34963" w:rsidRDefault="005E4633" w:rsidP="005E4633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 SATI TJEDNO: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C5D3" w14:textId="51ACDF06" w:rsidR="005E4633" w:rsidRPr="005E4633" w:rsidRDefault="00B90D61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</w:tbl>
    <w:p w14:paraId="4D387B3D" w14:textId="77777777" w:rsidR="00E316A7" w:rsidRDefault="00E316A7" w:rsidP="005E4633">
      <w:pPr>
        <w:tabs>
          <w:tab w:val="left" w:pos="221"/>
        </w:tabs>
        <w:rPr>
          <w:rFonts w:ascii="Calibri" w:eastAsia="Calibri" w:hAnsi="Calibri"/>
          <w:b/>
          <w:sz w:val="40"/>
          <w:szCs w:val="40"/>
        </w:rPr>
      </w:pPr>
    </w:p>
    <w:p w14:paraId="0ADCABBB" w14:textId="77777777" w:rsidR="00E316A7" w:rsidRDefault="00E316A7" w:rsidP="00E316A7">
      <w:pPr>
        <w:jc w:val="center"/>
        <w:rPr>
          <w:rFonts w:ascii="Calibri" w:eastAsia="Calibri" w:hAnsi="Calibri"/>
          <w:b/>
          <w:sz w:val="40"/>
          <w:szCs w:val="40"/>
        </w:rPr>
      </w:pPr>
    </w:p>
    <w:p w14:paraId="4EB4CCDF" w14:textId="77777777" w:rsidR="00E316A7" w:rsidRDefault="00E316A7" w:rsidP="00E316A7">
      <w:pPr>
        <w:jc w:val="center"/>
        <w:rPr>
          <w:rFonts w:ascii="Calibri" w:eastAsia="Calibri" w:hAnsi="Calibri"/>
          <w:b/>
          <w:sz w:val="40"/>
          <w:szCs w:val="40"/>
        </w:rPr>
      </w:pPr>
    </w:p>
    <w:p w14:paraId="092459BC" w14:textId="77777777" w:rsidR="00E316A7" w:rsidRDefault="00E316A7" w:rsidP="00E316A7">
      <w:pPr>
        <w:jc w:val="center"/>
        <w:rPr>
          <w:rFonts w:ascii="Calibri" w:eastAsia="Calibri" w:hAnsi="Calibri"/>
          <w:b/>
          <w:sz w:val="40"/>
          <w:szCs w:val="40"/>
        </w:rPr>
      </w:pPr>
    </w:p>
    <w:p w14:paraId="019B199B" w14:textId="77777777" w:rsidR="00F8144A" w:rsidRDefault="00F8144A" w:rsidP="003E4F32">
      <w:pPr>
        <w:rPr>
          <w:rFonts w:ascii="Calibri" w:eastAsia="Calibri" w:hAnsi="Calibri"/>
          <w:b/>
          <w:sz w:val="40"/>
          <w:szCs w:val="40"/>
        </w:rPr>
      </w:pPr>
    </w:p>
    <w:p w14:paraId="7291FA71" w14:textId="77777777" w:rsidR="00906F6D" w:rsidRPr="00906F6D" w:rsidRDefault="00906F6D" w:rsidP="003E4F32">
      <w:pPr>
        <w:rPr>
          <w:rFonts w:ascii="Calibri" w:eastAsia="Calibri" w:hAnsi="Calibri"/>
        </w:rPr>
      </w:pPr>
    </w:p>
    <w:p w14:paraId="1E909FF8" w14:textId="77777777" w:rsidR="005E4633" w:rsidRDefault="005E4633" w:rsidP="00E316A7">
      <w:pPr>
        <w:rPr>
          <w:rFonts w:eastAsia="Calibri"/>
          <w:b/>
          <w:color w:val="FF0000"/>
        </w:rPr>
      </w:pPr>
    </w:p>
    <w:p w14:paraId="2D55AB83" w14:textId="77777777" w:rsidR="00E316A7" w:rsidRDefault="00E316A7" w:rsidP="00E316A7">
      <w:pPr>
        <w:rPr>
          <w:rFonts w:eastAsia="Calibri"/>
          <w:b/>
        </w:rPr>
      </w:pPr>
      <w:r w:rsidRPr="005E4633">
        <w:rPr>
          <w:rFonts w:eastAsia="Calibri"/>
          <w:b/>
        </w:rPr>
        <w:t>Ime i prezime: Iva Mušterić</w:t>
      </w:r>
    </w:p>
    <w:p w14:paraId="79987B91" w14:textId="77777777" w:rsidR="00325CE1" w:rsidRPr="005E4633" w:rsidRDefault="00325CE1" w:rsidP="00E316A7">
      <w:pPr>
        <w:rPr>
          <w:rFonts w:eastAsia="Calibri"/>
          <w:b/>
          <w:u w:val="single"/>
        </w:rPr>
      </w:pPr>
    </w:p>
    <w:p w14:paraId="4AA17FD4" w14:textId="77777777" w:rsidR="00E316A7" w:rsidRDefault="00E316A7" w:rsidP="00E316A7">
      <w:pPr>
        <w:rPr>
          <w:rFonts w:ascii="Calibri" w:eastAsia="Calibri" w:hAnsi="Calibri"/>
          <w:b/>
          <w:color w:val="548DD4"/>
          <w:u w:val="single"/>
        </w:rPr>
      </w:pP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2780"/>
        <w:gridCol w:w="3088"/>
        <w:gridCol w:w="1697"/>
      </w:tblGrid>
      <w:tr w:rsidR="00F8144A" w:rsidRPr="00896559" w14:paraId="161CFEBB" w14:textId="77777777" w:rsidTr="00F8144A">
        <w:trPr>
          <w:trHeight w:val="941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CD8B" w14:textId="77777777" w:rsidR="00F8144A" w:rsidRPr="00594255" w:rsidRDefault="00F8144A" w:rsidP="00CD796D">
            <w:pPr>
              <w:jc w:val="center"/>
              <w:rPr>
                <w:rFonts w:eastAsia="Calibri"/>
                <w:b/>
              </w:rPr>
            </w:pPr>
            <w:r w:rsidRPr="00594255">
              <w:rPr>
                <w:rFonts w:eastAsia="Calibri"/>
                <w:b/>
              </w:rPr>
              <w:t xml:space="preserve">Red. </w:t>
            </w:r>
          </w:p>
          <w:p w14:paraId="30272C0F" w14:textId="77777777" w:rsidR="00F8144A" w:rsidRPr="00594255" w:rsidRDefault="00F8144A" w:rsidP="00CD796D">
            <w:pPr>
              <w:rPr>
                <w:rFonts w:eastAsia="Calibri"/>
                <w:b/>
              </w:rPr>
            </w:pPr>
            <w:r w:rsidRPr="00594255">
              <w:rPr>
                <w:rFonts w:eastAsia="Calibri"/>
                <w:b/>
              </w:rPr>
              <w:t xml:space="preserve">  br.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F7C4" w14:textId="77777777" w:rsidR="00F8144A" w:rsidRPr="00594255" w:rsidRDefault="00F8144A" w:rsidP="00CD796D">
            <w:pPr>
              <w:spacing w:before="120"/>
              <w:jc w:val="center"/>
              <w:rPr>
                <w:rFonts w:eastAsia="Calibri"/>
                <w:b/>
              </w:rPr>
            </w:pPr>
            <w:r w:rsidRPr="00594255">
              <w:rPr>
                <w:rFonts w:eastAsia="Calibri"/>
                <w:b/>
              </w:rPr>
              <w:t>Nastavni predmet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FC83" w14:textId="77777777" w:rsidR="00F8144A" w:rsidRPr="00594255" w:rsidRDefault="00F8144A" w:rsidP="003414ED">
            <w:pPr>
              <w:spacing w:before="120"/>
              <w:jc w:val="center"/>
              <w:rPr>
                <w:rFonts w:eastAsia="Calibri"/>
                <w:b/>
              </w:rPr>
            </w:pPr>
            <w:r w:rsidRPr="00594255">
              <w:rPr>
                <w:rFonts w:eastAsia="Calibri"/>
                <w:b/>
              </w:rPr>
              <w:t>Zanimanje/Razred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0627" w14:textId="77777777" w:rsidR="00F8144A" w:rsidRPr="00594255" w:rsidRDefault="00F8144A" w:rsidP="00CD796D">
            <w:pPr>
              <w:rPr>
                <w:rFonts w:eastAsia="Calibri"/>
                <w:b/>
              </w:rPr>
            </w:pPr>
            <w:r w:rsidRPr="00594255">
              <w:rPr>
                <w:rFonts w:eastAsia="Calibri"/>
                <w:b/>
              </w:rPr>
              <w:t>Broj sati tjedno</w:t>
            </w:r>
          </w:p>
        </w:tc>
      </w:tr>
      <w:tr w:rsidR="00F8144A" w:rsidRPr="00896559" w14:paraId="32656AA7" w14:textId="77777777" w:rsidTr="00F8144A">
        <w:trPr>
          <w:trHeight w:val="696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0972" w14:textId="77777777" w:rsidR="00F8144A" w:rsidRPr="00896559" w:rsidRDefault="00F8144A" w:rsidP="008A6F0A">
            <w:pPr>
              <w:rPr>
                <w:rFonts w:eastAsia="Calibri"/>
              </w:rPr>
            </w:pPr>
            <w:r w:rsidRPr="00896559">
              <w:rPr>
                <w:rFonts w:eastAsia="Calibri"/>
              </w:rPr>
              <w:t>1.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5F7C" w14:textId="77777777" w:rsidR="00F8144A" w:rsidRPr="00896559" w:rsidRDefault="00F8144A" w:rsidP="008A6F0A">
            <w:pPr>
              <w:jc w:val="center"/>
              <w:rPr>
                <w:rFonts w:eastAsia="Calibri"/>
              </w:rPr>
            </w:pPr>
            <w:r w:rsidRPr="00896559">
              <w:rPr>
                <w:rFonts w:eastAsia="Calibri"/>
              </w:rPr>
              <w:t>Tjelesna i zdravstvena kultura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E408AA" w14:textId="69DF564D" w:rsidR="00F8144A" w:rsidRPr="00896559" w:rsidRDefault="00F8144A" w:rsidP="008A6F0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1.a, 2.a, 3.a, 4.a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465F" w14:textId="0A034947" w:rsidR="00F8144A" w:rsidRPr="00896559" w:rsidRDefault="00F8144A" w:rsidP="008A6F0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2+2+2+2</w:t>
            </w:r>
          </w:p>
        </w:tc>
      </w:tr>
      <w:tr w:rsidR="00F8144A" w:rsidRPr="00896559" w14:paraId="2BD34077" w14:textId="77777777" w:rsidTr="00F8144A">
        <w:trPr>
          <w:trHeight w:val="693"/>
          <w:jc w:val="center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4EB9" w14:textId="77777777" w:rsidR="00F8144A" w:rsidRPr="00896559" w:rsidRDefault="00F8144A" w:rsidP="008A6F0A">
            <w:pPr>
              <w:rPr>
                <w:rFonts w:eastAsia="Calibri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090B" w14:textId="77777777" w:rsidR="00F8144A" w:rsidRPr="00896559" w:rsidRDefault="00F8144A" w:rsidP="008A6F0A">
            <w:pPr>
              <w:jc w:val="center"/>
              <w:rPr>
                <w:rFonts w:eastAsia="Calibri"/>
              </w:rPr>
            </w:pPr>
          </w:p>
        </w:tc>
        <w:tc>
          <w:tcPr>
            <w:tcW w:w="3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ABF6" w14:textId="12F2B7D5" w:rsidR="00F8144A" w:rsidRPr="00896559" w:rsidRDefault="00F8144A" w:rsidP="008A6F0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ekonomist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C333" w14:textId="77777777" w:rsidR="00F8144A" w:rsidRPr="00896559" w:rsidRDefault="00F8144A" w:rsidP="008A6F0A">
            <w:pPr>
              <w:jc w:val="center"/>
              <w:rPr>
                <w:rFonts w:eastAsia="Calibri"/>
              </w:rPr>
            </w:pPr>
          </w:p>
        </w:tc>
      </w:tr>
      <w:tr w:rsidR="00F8144A" w:rsidRPr="00896559" w14:paraId="19FCFAF0" w14:textId="77777777" w:rsidTr="00F8144A">
        <w:trPr>
          <w:trHeight w:val="737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CCE7" w14:textId="77777777" w:rsidR="00F8144A" w:rsidRPr="00896559" w:rsidRDefault="00F8144A" w:rsidP="008A6F0A">
            <w:pPr>
              <w:rPr>
                <w:rFonts w:eastAsia="Calibri"/>
              </w:rPr>
            </w:pPr>
            <w:r w:rsidRPr="00896559">
              <w:rPr>
                <w:rFonts w:eastAsia="Calibri"/>
              </w:rPr>
              <w:t>2.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9230" w14:textId="77777777" w:rsidR="00F8144A" w:rsidRPr="00896559" w:rsidRDefault="00F8144A" w:rsidP="008A6F0A">
            <w:pPr>
              <w:jc w:val="center"/>
              <w:rPr>
                <w:rFonts w:eastAsia="Calibri"/>
              </w:rPr>
            </w:pPr>
            <w:r w:rsidRPr="00896559">
              <w:rPr>
                <w:rFonts w:eastAsia="Calibri"/>
              </w:rPr>
              <w:t>Tjelesna i zdravstvena kultura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4DEDDC" w14:textId="46B34D4D" w:rsidR="00F8144A" w:rsidRPr="00896559" w:rsidRDefault="00F8144A" w:rsidP="008A6F0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1.b, 2.b, 3.b, 4.b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52F2" w14:textId="6D263055" w:rsidR="00F8144A" w:rsidRPr="00896559" w:rsidRDefault="00F8144A" w:rsidP="008A6F0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2+2+2+2</w:t>
            </w:r>
          </w:p>
        </w:tc>
      </w:tr>
      <w:tr w:rsidR="00F8144A" w:rsidRPr="00896559" w14:paraId="79D7A1A2" w14:textId="77777777" w:rsidTr="00F8144A">
        <w:trPr>
          <w:trHeight w:val="615"/>
          <w:jc w:val="center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87AE" w14:textId="77777777" w:rsidR="00F8144A" w:rsidRPr="00896559" w:rsidRDefault="00F8144A" w:rsidP="008A6F0A">
            <w:pPr>
              <w:rPr>
                <w:rFonts w:eastAsia="Calibri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E46B" w14:textId="77777777" w:rsidR="00F8144A" w:rsidRPr="00896559" w:rsidRDefault="00F8144A" w:rsidP="008A6F0A">
            <w:pPr>
              <w:jc w:val="center"/>
              <w:rPr>
                <w:rFonts w:eastAsia="Calibri"/>
              </w:rPr>
            </w:pPr>
          </w:p>
        </w:tc>
        <w:tc>
          <w:tcPr>
            <w:tcW w:w="3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BE47" w14:textId="1952F5A6" w:rsidR="00F8144A" w:rsidRPr="00896559" w:rsidRDefault="00F8144A" w:rsidP="008A6F0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26BB" w14:textId="77777777" w:rsidR="00F8144A" w:rsidRPr="00896559" w:rsidRDefault="00F8144A" w:rsidP="008A6F0A">
            <w:pPr>
              <w:jc w:val="center"/>
              <w:rPr>
                <w:rFonts w:eastAsia="Calibri"/>
              </w:rPr>
            </w:pPr>
          </w:p>
        </w:tc>
      </w:tr>
      <w:tr w:rsidR="00F8144A" w:rsidRPr="00896559" w14:paraId="0F9C6171" w14:textId="77777777" w:rsidTr="00F8144A">
        <w:trPr>
          <w:trHeight w:val="606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AB8D" w14:textId="77777777" w:rsidR="00F8144A" w:rsidRPr="00896559" w:rsidRDefault="00F8144A" w:rsidP="008A6F0A">
            <w:pPr>
              <w:rPr>
                <w:rFonts w:eastAsia="Calibri"/>
              </w:rPr>
            </w:pPr>
            <w:r w:rsidRPr="00896559">
              <w:rPr>
                <w:rFonts w:eastAsia="Calibri"/>
              </w:rPr>
              <w:t>3.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290B" w14:textId="77777777" w:rsidR="00F8144A" w:rsidRPr="00896559" w:rsidRDefault="00F8144A" w:rsidP="008A6F0A">
            <w:pPr>
              <w:jc w:val="center"/>
              <w:rPr>
                <w:rFonts w:eastAsia="Calibri"/>
              </w:rPr>
            </w:pPr>
            <w:r w:rsidRPr="00896559">
              <w:rPr>
                <w:rFonts w:eastAsia="Calibri"/>
              </w:rPr>
              <w:t>Tjelesna i zdravstvena kultura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0D8F9F" w14:textId="4402137E" w:rsidR="00F8144A" w:rsidRPr="00896559" w:rsidRDefault="00F8144A" w:rsidP="008A6F0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1.m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BB84" w14:textId="6D190EF5" w:rsidR="00F8144A" w:rsidRPr="00896559" w:rsidRDefault="00F8144A" w:rsidP="008A6F0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F8144A" w:rsidRPr="00896559" w14:paraId="7B91748B" w14:textId="77777777" w:rsidTr="00F8144A">
        <w:trPr>
          <w:trHeight w:val="627"/>
          <w:jc w:val="center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DF26" w14:textId="77777777" w:rsidR="00F8144A" w:rsidRPr="00896559" w:rsidRDefault="00F8144A" w:rsidP="008A6F0A">
            <w:pPr>
              <w:rPr>
                <w:rFonts w:eastAsia="Calibri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B05C" w14:textId="77777777" w:rsidR="00F8144A" w:rsidRPr="00896559" w:rsidRDefault="00F8144A" w:rsidP="008A6F0A">
            <w:pPr>
              <w:jc w:val="center"/>
              <w:rPr>
                <w:rFonts w:eastAsia="Calibri"/>
              </w:rPr>
            </w:pPr>
          </w:p>
        </w:tc>
        <w:tc>
          <w:tcPr>
            <w:tcW w:w="3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A77E" w14:textId="755AC7B1" w:rsidR="00F8144A" w:rsidRPr="00896559" w:rsidRDefault="00F8144A" w:rsidP="008A6F0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hot.tur.kom.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31D4" w14:textId="77777777" w:rsidR="00F8144A" w:rsidRPr="00896559" w:rsidRDefault="00F8144A" w:rsidP="008A6F0A">
            <w:pPr>
              <w:jc w:val="center"/>
              <w:rPr>
                <w:rFonts w:eastAsia="Calibri"/>
              </w:rPr>
            </w:pPr>
          </w:p>
        </w:tc>
      </w:tr>
      <w:tr w:rsidR="00F8144A" w:rsidRPr="00896559" w14:paraId="60459DA8" w14:textId="77777777" w:rsidTr="00F8144A">
        <w:trPr>
          <w:trHeight w:val="797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0F34E" w14:textId="77777777" w:rsidR="00F8144A" w:rsidRPr="00896559" w:rsidRDefault="00F8144A" w:rsidP="008A6F0A">
            <w:pPr>
              <w:rPr>
                <w:rFonts w:eastAsia="Calibri"/>
              </w:rPr>
            </w:pPr>
            <w:r w:rsidRPr="00896559">
              <w:rPr>
                <w:rFonts w:eastAsia="Calibri"/>
              </w:rPr>
              <w:t>5.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2C615" w14:textId="77777777" w:rsidR="00F8144A" w:rsidRPr="00896559" w:rsidRDefault="00F8144A" w:rsidP="008A6F0A">
            <w:pPr>
              <w:jc w:val="center"/>
              <w:rPr>
                <w:rFonts w:eastAsia="Calibri"/>
              </w:rPr>
            </w:pPr>
            <w:r w:rsidRPr="00896559">
              <w:rPr>
                <w:rFonts w:eastAsia="Calibri"/>
              </w:rPr>
              <w:t>Tjelesna i zdravstvena kultura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1028" w14:textId="50C89FAB" w:rsidR="00F8144A" w:rsidRPr="00896559" w:rsidRDefault="00F8144A" w:rsidP="008A6F0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1.kh, 2.kh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DEDB9" w14:textId="07A5DD57" w:rsidR="00F8144A" w:rsidRPr="00896559" w:rsidRDefault="00F8144A" w:rsidP="008A6F0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2+2</w:t>
            </w:r>
          </w:p>
        </w:tc>
      </w:tr>
      <w:tr w:rsidR="00F8144A" w:rsidRPr="00896559" w14:paraId="511677E9" w14:textId="77777777" w:rsidTr="00F8144A">
        <w:trPr>
          <w:trHeight w:val="599"/>
          <w:jc w:val="center"/>
        </w:trPr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32DC" w14:textId="77777777" w:rsidR="00F8144A" w:rsidRPr="00896559" w:rsidRDefault="00F8144A" w:rsidP="008A6F0A">
            <w:pPr>
              <w:rPr>
                <w:rFonts w:eastAsia="Calibri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134A" w14:textId="77777777" w:rsidR="00F8144A" w:rsidRPr="00896559" w:rsidRDefault="00F8144A" w:rsidP="008A6F0A">
            <w:pPr>
              <w:jc w:val="center"/>
              <w:rPr>
                <w:rFonts w:eastAsia="Calibri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0E8" w14:textId="6C5003AE" w:rsidR="00F8144A" w:rsidRPr="00896559" w:rsidRDefault="00F8144A" w:rsidP="008A6F0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konobar/kuhar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DE14" w14:textId="77777777" w:rsidR="00F8144A" w:rsidRPr="00896559" w:rsidRDefault="00F8144A" w:rsidP="008A6F0A">
            <w:pPr>
              <w:jc w:val="center"/>
              <w:rPr>
                <w:rFonts w:eastAsia="Calibri"/>
              </w:rPr>
            </w:pPr>
          </w:p>
        </w:tc>
      </w:tr>
      <w:tr w:rsidR="00F8144A" w:rsidRPr="00896559" w14:paraId="6EDD4441" w14:textId="77777777" w:rsidTr="00F8144A">
        <w:trPr>
          <w:trHeight w:val="924"/>
          <w:jc w:val="center"/>
        </w:trPr>
        <w:tc>
          <w:tcPr>
            <w:tcW w:w="6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196F" w14:textId="77777777" w:rsidR="00F8144A" w:rsidRDefault="00F8144A" w:rsidP="008A6F0A">
            <w:pPr>
              <w:rPr>
                <w:rFonts w:eastAsia="Calibri"/>
                <w:b/>
              </w:rPr>
            </w:pPr>
          </w:p>
          <w:p w14:paraId="0B4AAD53" w14:textId="54AA1608" w:rsidR="00F8144A" w:rsidRPr="00F34963" w:rsidRDefault="00F8144A" w:rsidP="008A6F0A">
            <w:pPr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 SATI TJEDNO: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FEF" w14:textId="3B0B9036" w:rsidR="00F8144A" w:rsidRPr="00896559" w:rsidRDefault="00F8144A" w:rsidP="00CD79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</w:tr>
    </w:tbl>
    <w:p w14:paraId="3990690D" w14:textId="77777777" w:rsidR="00E316A7" w:rsidRDefault="00E316A7" w:rsidP="00E316A7">
      <w:pPr>
        <w:jc w:val="center"/>
        <w:rPr>
          <w:rFonts w:ascii="Calibri" w:eastAsia="Calibri" w:hAnsi="Calibri"/>
          <w:b/>
          <w:sz w:val="40"/>
          <w:szCs w:val="40"/>
        </w:rPr>
      </w:pPr>
    </w:p>
    <w:p w14:paraId="741ADFE0" w14:textId="77777777" w:rsidR="00E316A7" w:rsidRDefault="00E316A7" w:rsidP="00E316A7">
      <w:pPr>
        <w:jc w:val="center"/>
        <w:rPr>
          <w:rFonts w:ascii="Calibri" w:eastAsia="Calibri" w:hAnsi="Calibri"/>
          <w:b/>
          <w:sz w:val="40"/>
          <w:szCs w:val="40"/>
        </w:rPr>
      </w:pPr>
    </w:p>
    <w:p w14:paraId="460B9181" w14:textId="77777777" w:rsidR="00E316A7" w:rsidRDefault="00E316A7" w:rsidP="00E316A7">
      <w:pPr>
        <w:jc w:val="center"/>
        <w:rPr>
          <w:rFonts w:ascii="Calibri" w:eastAsia="Calibri" w:hAnsi="Calibri"/>
          <w:b/>
          <w:sz w:val="40"/>
          <w:szCs w:val="40"/>
        </w:rPr>
      </w:pPr>
    </w:p>
    <w:p w14:paraId="44D9E8E4" w14:textId="77777777" w:rsidR="00E316A7" w:rsidRDefault="00E316A7" w:rsidP="00E316A7">
      <w:pPr>
        <w:jc w:val="center"/>
        <w:rPr>
          <w:rFonts w:ascii="Calibri" w:eastAsia="Calibri" w:hAnsi="Calibri"/>
          <w:b/>
          <w:sz w:val="40"/>
          <w:szCs w:val="40"/>
        </w:rPr>
      </w:pPr>
    </w:p>
    <w:p w14:paraId="76C8434C" w14:textId="77777777" w:rsidR="00E316A7" w:rsidRDefault="00E316A7" w:rsidP="00E316A7">
      <w:pPr>
        <w:rPr>
          <w:rFonts w:ascii="Calibri" w:eastAsia="Calibri" w:hAnsi="Calibri"/>
          <w:b/>
          <w:sz w:val="40"/>
          <w:szCs w:val="40"/>
        </w:rPr>
      </w:pPr>
    </w:p>
    <w:p w14:paraId="7BCABDF5" w14:textId="77777777" w:rsidR="00E316A7" w:rsidRDefault="00E316A7" w:rsidP="00E316A7">
      <w:pPr>
        <w:jc w:val="center"/>
        <w:rPr>
          <w:rFonts w:ascii="Calibri" w:eastAsia="Calibri" w:hAnsi="Calibri"/>
          <w:b/>
          <w:sz w:val="40"/>
          <w:szCs w:val="40"/>
        </w:rPr>
      </w:pPr>
    </w:p>
    <w:p w14:paraId="2BE649E1" w14:textId="77777777" w:rsidR="00E316A7" w:rsidRDefault="00E316A7" w:rsidP="00E316A7">
      <w:pPr>
        <w:jc w:val="center"/>
        <w:rPr>
          <w:rFonts w:ascii="Calibri" w:eastAsia="Calibri" w:hAnsi="Calibri"/>
          <w:b/>
          <w:sz w:val="40"/>
          <w:szCs w:val="40"/>
        </w:rPr>
      </w:pPr>
    </w:p>
    <w:p w14:paraId="3CAD098A" w14:textId="77777777" w:rsidR="00E316A7" w:rsidRDefault="00E316A7" w:rsidP="00E316A7">
      <w:pPr>
        <w:jc w:val="center"/>
        <w:rPr>
          <w:rFonts w:ascii="Calibri" w:eastAsia="Calibri" w:hAnsi="Calibri"/>
          <w:b/>
          <w:sz w:val="40"/>
          <w:szCs w:val="40"/>
        </w:rPr>
      </w:pPr>
    </w:p>
    <w:p w14:paraId="5553D3F0" w14:textId="77777777" w:rsidR="00E316A7" w:rsidRDefault="00E316A7" w:rsidP="00E316A7">
      <w:pPr>
        <w:jc w:val="center"/>
        <w:rPr>
          <w:rFonts w:ascii="Calibri" w:eastAsia="Calibri" w:hAnsi="Calibri"/>
          <w:b/>
          <w:sz w:val="40"/>
          <w:szCs w:val="40"/>
        </w:rPr>
      </w:pPr>
    </w:p>
    <w:p w14:paraId="78F89B01" w14:textId="77777777" w:rsidR="00F2073E" w:rsidRDefault="00F2073E" w:rsidP="00E316A7">
      <w:pPr>
        <w:jc w:val="center"/>
        <w:rPr>
          <w:rFonts w:ascii="Calibri" w:eastAsia="Calibri" w:hAnsi="Calibri"/>
          <w:b/>
          <w:sz w:val="40"/>
          <w:szCs w:val="40"/>
        </w:rPr>
      </w:pPr>
    </w:p>
    <w:p w14:paraId="0D4FC936" w14:textId="77777777" w:rsidR="00E316A7" w:rsidRDefault="00E316A7" w:rsidP="00E316A7">
      <w:pPr>
        <w:rPr>
          <w:rFonts w:ascii="Calibri" w:eastAsia="Calibri" w:hAnsi="Calibri"/>
          <w:b/>
          <w:sz w:val="28"/>
          <w:szCs w:val="28"/>
        </w:rPr>
      </w:pPr>
    </w:p>
    <w:p w14:paraId="5D45124C" w14:textId="77777777" w:rsidR="00E316A7" w:rsidRDefault="00E316A7" w:rsidP="00E316A7">
      <w:pPr>
        <w:rPr>
          <w:rFonts w:ascii="Calibri" w:eastAsia="Calibri" w:hAnsi="Calibri"/>
          <w:b/>
          <w:sz w:val="28"/>
          <w:szCs w:val="28"/>
        </w:rPr>
      </w:pPr>
    </w:p>
    <w:p w14:paraId="7ED5D2AE" w14:textId="77777777" w:rsidR="00906F6D" w:rsidRDefault="00906F6D" w:rsidP="00E316A7">
      <w:pPr>
        <w:rPr>
          <w:rFonts w:ascii="Calibri" w:eastAsia="Calibri" w:hAnsi="Calibri"/>
          <w:b/>
          <w:sz w:val="28"/>
          <w:szCs w:val="28"/>
        </w:rPr>
      </w:pPr>
    </w:p>
    <w:p w14:paraId="10014039" w14:textId="2FAE27EA" w:rsidR="00E316A7" w:rsidRPr="00325CE1" w:rsidRDefault="00E316A7" w:rsidP="00325CE1">
      <w:pPr>
        <w:rPr>
          <w:rFonts w:eastAsia="Calibri"/>
          <w:b/>
        </w:rPr>
      </w:pPr>
      <w:r w:rsidRPr="00896559">
        <w:rPr>
          <w:rFonts w:eastAsia="Calibri"/>
          <w:b/>
        </w:rPr>
        <w:t xml:space="preserve"> </w:t>
      </w:r>
      <w:r w:rsidRPr="005E4633">
        <w:rPr>
          <w:rFonts w:eastAsia="Calibri"/>
          <w:b/>
        </w:rPr>
        <w:t>Ime i prezime: Josip Malbaša</w:t>
      </w:r>
    </w:p>
    <w:p w14:paraId="1B098A79" w14:textId="77777777" w:rsidR="00E316A7" w:rsidRDefault="00E316A7" w:rsidP="00E316A7">
      <w:pPr>
        <w:rPr>
          <w:rFonts w:ascii="Calibri" w:eastAsia="Calibri" w:hAnsi="Calibri"/>
          <w:b/>
          <w:color w:val="548DD4"/>
          <w:u w:val="single"/>
        </w:rPr>
      </w:pPr>
    </w:p>
    <w:tbl>
      <w:tblPr>
        <w:tblW w:w="8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7"/>
        <w:gridCol w:w="2422"/>
        <w:gridCol w:w="3421"/>
        <w:gridCol w:w="1587"/>
      </w:tblGrid>
      <w:tr w:rsidR="00F8144A" w:rsidRPr="005E4633" w14:paraId="1C57DEB3" w14:textId="77777777" w:rsidTr="00F8144A">
        <w:trPr>
          <w:trHeight w:val="1061"/>
          <w:jc w:val="center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0D89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5E4633">
              <w:rPr>
                <w:rFonts w:eastAsia="Calibri"/>
                <w:b/>
              </w:rPr>
              <w:t xml:space="preserve">Red. </w:t>
            </w:r>
          </w:p>
          <w:p w14:paraId="479E28D8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5E4633">
              <w:rPr>
                <w:rFonts w:eastAsia="Calibri"/>
                <w:b/>
              </w:rPr>
              <w:t>br.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CBC6" w14:textId="77777777" w:rsidR="00F8144A" w:rsidRPr="005E4633" w:rsidRDefault="00F8144A" w:rsidP="005E4633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5E4633">
              <w:rPr>
                <w:rFonts w:eastAsia="Calibri"/>
                <w:b/>
              </w:rPr>
              <w:t>Nastavni predmet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3496" w14:textId="77777777" w:rsidR="00F8144A" w:rsidRPr="005E4633" w:rsidRDefault="00F8144A" w:rsidP="005E4633">
            <w:pPr>
              <w:suppressAutoHyphens/>
              <w:autoSpaceDN w:val="0"/>
              <w:spacing w:before="120"/>
              <w:textAlignment w:val="baseline"/>
              <w:rPr>
                <w:rFonts w:eastAsia="Calibri"/>
                <w:b/>
              </w:rPr>
            </w:pPr>
            <w:r w:rsidRPr="005E4633">
              <w:rPr>
                <w:rFonts w:eastAsia="Calibri"/>
                <w:b/>
              </w:rPr>
              <w:t>Zanimanje/Razred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CFBA" w14:textId="77777777" w:rsidR="00F8144A" w:rsidRPr="005E4633" w:rsidRDefault="00F8144A" w:rsidP="005E4633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  <w:r w:rsidRPr="005E4633">
              <w:rPr>
                <w:rFonts w:eastAsia="Calibri"/>
                <w:b/>
              </w:rPr>
              <w:t>Broj sati tjedno</w:t>
            </w:r>
          </w:p>
        </w:tc>
      </w:tr>
      <w:tr w:rsidR="00F8144A" w:rsidRPr="005E4633" w14:paraId="070627DD" w14:textId="77777777" w:rsidTr="00F8144A">
        <w:trPr>
          <w:trHeight w:val="765"/>
          <w:jc w:val="center"/>
        </w:trPr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417B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5E4633">
              <w:rPr>
                <w:rFonts w:eastAsia="Calibri"/>
              </w:rPr>
              <w:t>1.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FE54" w14:textId="22089E10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5E4633">
              <w:rPr>
                <w:rFonts w:eastAsia="Calibri"/>
              </w:rPr>
              <w:t>Tjelesna i zdravstvena kultura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948CB1" w14:textId="7DCF2580" w:rsidR="00F8144A" w:rsidRPr="00F2073E" w:rsidRDefault="00F8144A" w:rsidP="00F2073E">
            <w:pPr>
              <w:suppressAutoHyphens/>
              <w:autoSpaceDN w:val="0"/>
              <w:jc w:val="center"/>
              <w:textAlignment w:val="baseline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1.c, 2.c, 3.c,  4.c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EA1D" w14:textId="7BFBB6BB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2+2+2+2</w:t>
            </w:r>
          </w:p>
        </w:tc>
      </w:tr>
      <w:tr w:rsidR="00F8144A" w:rsidRPr="005E4633" w14:paraId="3F9935B8" w14:textId="77777777" w:rsidTr="00F8144A">
        <w:trPr>
          <w:trHeight w:val="664"/>
          <w:jc w:val="center"/>
        </w:trPr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0E26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7881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4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EF9D" w14:textId="0240E6CC" w:rsidR="00F8144A" w:rsidRPr="00F2073E" w:rsidRDefault="00F8144A" w:rsidP="00F2073E">
            <w:pPr>
              <w:suppressAutoHyphens/>
              <w:autoSpaceDN w:val="0"/>
              <w:jc w:val="center"/>
              <w:textAlignment w:val="baseline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komercijalist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2C60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F8144A" w:rsidRPr="005E4633" w14:paraId="0FC33296" w14:textId="77777777" w:rsidTr="00F8144A">
        <w:trPr>
          <w:trHeight w:val="664"/>
          <w:jc w:val="center"/>
        </w:trPr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9B53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5E4633">
              <w:rPr>
                <w:rFonts w:eastAsia="Calibri"/>
              </w:rPr>
              <w:t>2.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A3EF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5E4633">
              <w:rPr>
                <w:rFonts w:eastAsia="Calibri"/>
              </w:rPr>
              <w:t>Tjelesna i zdravstvena kultura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62C724" w14:textId="671F70CC" w:rsidR="00F8144A" w:rsidRPr="00F2073E" w:rsidRDefault="00F8144A" w:rsidP="00F2073E">
            <w:pPr>
              <w:suppressAutoHyphens/>
              <w:autoSpaceDN w:val="0"/>
              <w:jc w:val="center"/>
              <w:textAlignment w:val="baseline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2.m, 3.m, 4.m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1FDD" w14:textId="2901B79D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2+2+2</w:t>
            </w:r>
          </w:p>
        </w:tc>
      </w:tr>
      <w:tr w:rsidR="00F8144A" w:rsidRPr="005E4633" w14:paraId="1ADFF06B" w14:textId="77777777" w:rsidTr="00F8144A">
        <w:trPr>
          <w:trHeight w:val="632"/>
          <w:jc w:val="center"/>
        </w:trPr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5B0A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7176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4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AC1B" w14:textId="3FCC17F3" w:rsidR="00F8144A" w:rsidRPr="00F2073E" w:rsidRDefault="00F8144A" w:rsidP="00F2073E">
            <w:pPr>
              <w:suppressAutoHyphens/>
              <w:autoSpaceDN w:val="0"/>
              <w:jc w:val="center"/>
              <w:textAlignment w:val="baseline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hot.tur.kom.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261C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F8144A" w:rsidRPr="005E4633" w14:paraId="57E96E44" w14:textId="77777777" w:rsidTr="00F8144A">
        <w:trPr>
          <w:trHeight w:val="490"/>
          <w:jc w:val="center"/>
        </w:trPr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6F019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5E4633">
              <w:rPr>
                <w:rFonts w:eastAsia="Calibri"/>
              </w:rPr>
              <w:t>3.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59D8A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5E4633">
              <w:rPr>
                <w:rFonts w:eastAsia="Calibri"/>
              </w:rPr>
              <w:t>Tjelesna i zdravstvena kultura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8249" w14:textId="2FF64FF1" w:rsidR="00F8144A" w:rsidRPr="00F2073E" w:rsidRDefault="00F8144A" w:rsidP="00F2073E">
            <w:pPr>
              <w:suppressAutoHyphens/>
              <w:autoSpaceDN w:val="0"/>
              <w:jc w:val="center"/>
              <w:textAlignment w:val="baseline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1.e, 2.e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FC871" w14:textId="17A7388A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2+2</w:t>
            </w:r>
          </w:p>
        </w:tc>
      </w:tr>
      <w:tr w:rsidR="00F8144A" w:rsidRPr="005E4633" w14:paraId="6FF6091A" w14:textId="77777777" w:rsidTr="00F8144A">
        <w:trPr>
          <w:trHeight w:val="467"/>
          <w:jc w:val="center"/>
        </w:trPr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1107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09B7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6B98F5" w14:textId="7FD2BD1C" w:rsidR="00F8144A" w:rsidRPr="00F2073E" w:rsidRDefault="00F8144A" w:rsidP="00F2073E">
            <w:pPr>
              <w:suppressAutoHyphens/>
              <w:autoSpaceDN w:val="0"/>
              <w:jc w:val="center"/>
              <w:textAlignment w:val="baseline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med.teh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C25B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F8144A" w:rsidRPr="005E4633" w14:paraId="2B45FC1A" w14:textId="77777777" w:rsidTr="00F8144A">
        <w:trPr>
          <w:trHeight w:val="558"/>
          <w:jc w:val="center"/>
        </w:trPr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827CD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5E4633">
              <w:rPr>
                <w:rFonts w:eastAsia="Calibri"/>
              </w:rPr>
              <w:t>4.</w:t>
            </w:r>
          </w:p>
          <w:p w14:paraId="35ABB8F7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3BF3D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5E4633">
              <w:rPr>
                <w:rFonts w:eastAsia="Calibri"/>
              </w:rPr>
              <w:t>Tjelesna i zdravstvena kultura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4308" w14:textId="0EA0BC79" w:rsidR="00F8144A" w:rsidRPr="00F2073E" w:rsidRDefault="00F8144A" w:rsidP="00F2073E">
            <w:pPr>
              <w:suppressAutoHyphens/>
              <w:autoSpaceDN w:val="0"/>
              <w:jc w:val="center"/>
              <w:textAlignment w:val="baseline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2.n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5CF7E" w14:textId="0530C54D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F8144A" w:rsidRPr="005E4633" w14:paraId="55AF0161" w14:textId="77777777" w:rsidTr="00F8144A">
        <w:trPr>
          <w:trHeight w:val="473"/>
          <w:jc w:val="center"/>
        </w:trPr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376E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4377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12B" w14:textId="6EFC209B" w:rsidR="00F8144A" w:rsidRPr="00F2073E" w:rsidRDefault="00F8144A" w:rsidP="00F2073E">
            <w:pPr>
              <w:pStyle w:val="ListParagraph"/>
              <w:suppressAutoHyphens/>
              <w:autoSpaceDN w:val="0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administrator TES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3383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F8144A" w:rsidRPr="005E4633" w14:paraId="633E6578" w14:textId="77777777" w:rsidTr="00F8144A">
        <w:trPr>
          <w:trHeight w:val="450"/>
          <w:jc w:val="center"/>
        </w:trPr>
        <w:tc>
          <w:tcPr>
            <w:tcW w:w="33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C972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3F40E0C6" w14:textId="5B612AE3" w:rsidR="00F8144A" w:rsidRPr="005E4633" w:rsidRDefault="00F8144A" w:rsidP="005E4633">
            <w:pPr>
              <w:suppressAutoHyphens/>
              <w:autoSpaceDN w:val="0"/>
              <w:textAlignment w:val="baseline"/>
              <w:rPr>
                <w:rFonts w:eastAsia="Calibri"/>
              </w:rPr>
            </w:pPr>
            <w:r w:rsidRPr="005E4633">
              <w:rPr>
                <w:rFonts w:eastAsia="Calibri"/>
              </w:rPr>
              <w:t>R</w:t>
            </w:r>
            <w:r>
              <w:rPr>
                <w:rFonts w:eastAsia="Calibri"/>
              </w:rPr>
              <w:t>azrednik</w:t>
            </w:r>
            <w:r w:rsidRPr="005E4633">
              <w:rPr>
                <w:rFonts w:eastAsia="Calibri"/>
              </w:rPr>
              <w:t>: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C555" w14:textId="28072191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3.m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18A95" w14:textId="3B0DD32B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F8144A" w:rsidRPr="005E4633" w14:paraId="79813A28" w14:textId="77777777" w:rsidTr="00F8144A">
        <w:trPr>
          <w:trHeight w:val="554"/>
          <w:jc w:val="center"/>
        </w:trPr>
        <w:tc>
          <w:tcPr>
            <w:tcW w:w="33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B779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91B2" w14:textId="7BCEAF8C" w:rsidR="00F8144A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hot.tur.kom.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AD89" w14:textId="77777777" w:rsidR="00F8144A" w:rsidRPr="005E4633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F8144A" w:rsidRPr="005E4633" w14:paraId="7DFB1FBE" w14:textId="77777777" w:rsidTr="00F8144A">
        <w:trPr>
          <w:trHeight w:val="1090"/>
          <w:jc w:val="center"/>
        </w:trPr>
        <w:tc>
          <w:tcPr>
            <w:tcW w:w="6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A9A6" w14:textId="77777777" w:rsidR="00F8144A" w:rsidRPr="005E4633" w:rsidRDefault="00F8144A" w:rsidP="005E4633">
            <w:pPr>
              <w:suppressAutoHyphens/>
              <w:autoSpaceDN w:val="0"/>
              <w:textAlignment w:val="baseline"/>
              <w:rPr>
                <w:rFonts w:eastAsia="Calibri"/>
              </w:rPr>
            </w:pPr>
          </w:p>
          <w:p w14:paraId="1F7ECB13" w14:textId="77777777" w:rsidR="00F8144A" w:rsidRDefault="00F8144A" w:rsidP="005E4633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</w:p>
          <w:p w14:paraId="65C42536" w14:textId="507123FF" w:rsidR="00F8144A" w:rsidRPr="00F34963" w:rsidRDefault="00F8144A" w:rsidP="005E4633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 SATI TJEDNO: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D311" w14:textId="06EFAD74" w:rsidR="00F8144A" w:rsidRPr="00AC6A8B" w:rsidRDefault="00F8144A" w:rsidP="005E463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FF0000"/>
              </w:rPr>
            </w:pPr>
            <w:r w:rsidRPr="00063CEF">
              <w:rPr>
                <w:rFonts w:eastAsia="Calibri"/>
              </w:rPr>
              <w:t>22</w:t>
            </w:r>
          </w:p>
        </w:tc>
      </w:tr>
    </w:tbl>
    <w:p w14:paraId="25FDC3CC" w14:textId="77777777" w:rsidR="00E316A7" w:rsidRDefault="00E316A7" w:rsidP="00E316A7"/>
    <w:p w14:paraId="134D21AF" w14:textId="77777777" w:rsidR="00E316A7" w:rsidRDefault="00E316A7" w:rsidP="00E316A7"/>
    <w:p w14:paraId="1111EF60" w14:textId="77777777" w:rsidR="00E316A7" w:rsidRDefault="00E316A7" w:rsidP="00E316A7"/>
    <w:p w14:paraId="7818DD36" w14:textId="77777777" w:rsidR="00E316A7" w:rsidRDefault="00E316A7" w:rsidP="00E316A7"/>
    <w:p w14:paraId="6CEB4851" w14:textId="77777777" w:rsidR="00E316A7" w:rsidRDefault="00E316A7" w:rsidP="00E316A7"/>
    <w:p w14:paraId="19423441" w14:textId="77777777" w:rsidR="00E316A7" w:rsidRDefault="00E316A7" w:rsidP="00E316A7"/>
    <w:p w14:paraId="1BDB5996" w14:textId="77777777" w:rsidR="00E316A7" w:rsidRDefault="00E316A7" w:rsidP="00E316A7"/>
    <w:p w14:paraId="49089D44" w14:textId="77777777" w:rsidR="00E316A7" w:rsidRDefault="00E316A7" w:rsidP="00E316A7"/>
    <w:p w14:paraId="6A86285F" w14:textId="77777777" w:rsidR="00E316A7" w:rsidRDefault="00E316A7" w:rsidP="00E316A7"/>
    <w:p w14:paraId="37C7A937" w14:textId="77777777" w:rsidR="00E316A7" w:rsidRDefault="00E316A7" w:rsidP="00E316A7"/>
    <w:p w14:paraId="01B3819E" w14:textId="77777777" w:rsidR="00E316A7" w:rsidRDefault="00E316A7" w:rsidP="00E316A7"/>
    <w:p w14:paraId="5E804DAF" w14:textId="77777777" w:rsidR="00E316A7" w:rsidRDefault="00E316A7" w:rsidP="00E316A7"/>
    <w:p w14:paraId="7B3110C2" w14:textId="77777777" w:rsidR="00E316A7" w:rsidRDefault="00E316A7" w:rsidP="00E316A7"/>
    <w:p w14:paraId="245CDFAF" w14:textId="77777777" w:rsidR="00E316A7" w:rsidRDefault="00E316A7" w:rsidP="00E316A7"/>
    <w:p w14:paraId="19FE0422" w14:textId="77777777" w:rsidR="00E316A7" w:rsidRDefault="00E316A7" w:rsidP="00E316A7"/>
    <w:p w14:paraId="40F151BC" w14:textId="77777777" w:rsidR="00E316A7" w:rsidRDefault="00E316A7" w:rsidP="00E316A7"/>
    <w:p w14:paraId="04D97AC8" w14:textId="77777777" w:rsidR="00E316A7" w:rsidRDefault="00E316A7" w:rsidP="00E316A7"/>
    <w:p w14:paraId="26480A33" w14:textId="77777777" w:rsidR="00E316A7" w:rsidRDefault="00E316A7" w:rsidP="00E316A7"/>
    <w:p w14:paraId="34BBFB34" w14:textId="77777777" w:rsidR="00E316A7" w:rsidRDefault="00E316A7" w:rsidP="00E316A7"/>
    <w:p w14:paraId="41B377A6" w14:textId="77777777" w:rsidR="003E4F32" w:rsidRDefault="003E4F32" w:rsidP="00E316A7"/>
    <w:p w14:paraId="0EA37F0A" w14:textId="77777777" w:rsidR="00B30B55" w:rsidRDefault="00B30B55" w:rsidP="00E316A7"/>
    <w:p w14:paraId="314D6D56" w14:textId="77777777" w:rsidR="00E316A7" w:rsidRPr="005E4633" w:rsidRDefault="00E316A7" w:rsidP="00E316A7">
      <w:pPr>
        <w:rPr>
          <w:sz w:val="40"/>
          <w:szCs w:val="40"/>
        </w:rPr>
      </w:pPr>
      <w:r w:rsidRPr="005E4633">
        <w:rPr>
          <w:b/>
        </w:rPr>
        <w:t>Ime i prezime: Ivica Borić</w:t>
      </w:r>
    </w:p>
    <w:p w14:paraId="026859C2" w14:textId="77777777" w:rsidR="00E316A7" w:rsidRPr="00896559" w:rsidRDefault="00E316A7" w:rsidP="00E316A7">
      <w:pPr>
        <w:rPr>
          <w:b/>
        </w:rPr>
      </w:pPr>
    </w:p>
    <w:tbl>
      <w:tblPr>
        <w:tblW w:w="8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522"/>
        <w:gridCol w:w="3206"/>
        <w:gridCol w:w="2050"/>
      </w:tblGrid>
      <w:tr w:rsidR="00F8144A" w:rsidRPr="005E4633" w14:paraId="4155427B" w14:textId="77777777" w:rsidTr="00F8144A">
        <w:trPr>
          <w:trHeight w:val="823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0EF6" w14:textId="77777777" w:rsidR="00F8144A" w:rsidRPr="005E4633" w:rsidRDefault="00F8144A" w:rsidP="005E4633">
            <w:pPr>
              <w:jc w:val="center"/>
              <w:rPr>
                <w:rFonts w:eastAsia="Calibri"/>
                <w:b/>
              </w:rPr>
            </w:pPr>
            <w:r w:rsidRPr="005E4633">
              <w:rPr>
                <w:rFonts w:eastAsia="Calibri"/>
                <w:b/>
              </w:rPr>
              <w:t>Red.</w:t>
            </w:r>
          </w:p>
          <w:p w14:paraId="7F72E901" w14:textId="3D0A6E4A" w:rsidR="00F8144A" w:rsidRPr="005E4633" w:rsidRDefault="00CD79E1" w:rsidP="005E463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b</w:t>
            </w:r>
            <w:r w:rsidR="00F8144A" w:rsidRPr="005E4633">
              <w:rPr>
                <w:rFonts w:eastAsia="Calibri"/>
                <w:b/>
              </w:rPr>
              <w:t>r</w:t>
            </w:r>
            <w:r>
              <w:rPr>
                <w:rFonts w:eastAsia="Calibri"/>
                <w:b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C305" w14:textId="77777777" w:rsidR="00F8144A" w:rsidRPr="005E4633" w:rsidRDefault="00F8144A" w:rsidP="005E4633">
            <w:pPr>
              <w:spacing w:before="240"/>
              <w:jc w:val="center"/>
              <w:rPr>
                <w:rFonts w:eastAsia="Calibri"/>
                <w:b/>
              </w:rPr>
            </w:pPr>
            <w:r w:rsidRPr="005E4633">
              <w:rPr>
                <w:rFonts w:eastAsia="Calibri"/>
                <w:b/>
              </w:rPr>
              <w:t>Nastavni predmet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9A2B" w14:textId="77777777" w:rsidR="00F8144A" w:rsidRPr="005E4633" w:rsidRDefault="00F8144A" w:rsidP="005E4633">
            <w:pPr>
              <w:spacing w:before="120"/>
              <w:jc w:val="center"/>
              <w:rPr>
                <w:rFonts w:eastAsia="Calibri"/>
                <w:b/>
              </w:rPr>
            </w:pPr>
            <w:r w:rsidRPr="005E4633">
              <w:rPr>
                <w:rFonts w:eastAsia="Calibri"/>
                <w:b/>
              </w:rPr>
              <w:t>Zanimanje/Razred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91A" w14:textId="77777777" w:rsidR="00F8144A" w:rsidRPr="005E4633" w:rsidRDefault="00F8144A" w:rsidP="005E4633">
            <w:pPr>
              <w:jc w:val="center"/>
              <w:rPr>
                <w:rFonts w:eastAsia="Calibri"/>
                <w:b/>
              </w:rPr>
            </w:pPr>
            <w:r w:rsidRPr="005E4633">
              <w:rPr>
                <w:rFonts w:eastAsia="Calibri"/>
                <w:b/>
              </w:rPr>
              <w:t>Broj sati tjedno</w:t>
            </w:r>
          </w:p>
        </w:tc>
      </w:tr>
      <w:tr w:rsidR="00F8144A" w:rsidRPr="005E4633" w14:paraId="0F32AAD3" w14:textId="77777777" w:rsidTr="00F8144A">
        <w:trPr>
          <w:trHeight w:val="419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44238" w14:textId="77777777" w:rsidR="00F8144A" w:rsidRPr="005E4633" w:rsidRDefault="00F8144A" w:rsidP="005E4633">
            <w:pPr>
              <w:jc w:val="center"/>
              <w:rPr>
                <w:rFonts w:eastAsia="Calibri"/>
              </w:rPr>
            </w:pPr>
            <w:r w:rsidRPr="005E4633">
              <w:rPr>
                <w:rFonts w:eastAsia="Calibri"/>
              </w:rPr>
              <w:t>1.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D60DF" w14:textId="77777777" w:rsidR="00F8144A" w:rsidRPr="005E4633" w:rsidRDefault="00F8144A" w:rsidP="005E4633">
            <w:pPr>
              <w:spacing w:before="240"/>
              <w:jc w:val="center"/>
              <w:rPr>
                <w:rFonts w:eastAsia="Calibri"/>
              </w:rPr>
            </w:pPr>
            <w:r w:rsidRPr="005E4633">
              <w:rPr>
                <w:rFonts w:eastAsia="Calibri"/>
              </w:rPr>
              <w:t>Geografija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0EAD" w14:textId="42D03AE3" w:rsidR="00F8144A" w:rsidRPr="005E4633" w:rsidRDefault="00F8144A" w:rsidP="005E4633">
            <w:pPr>
              <w:spacing w:before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1.a, 2.a, 3.a, 4.a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98DD4" w14:textId="194DBE8A" w:rsidR="00F8144A" w:rsidRPr="005E4633" w:rsidRDefault="00F8144A" w:rsidP="005E463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2+2+2+2</w:t>
            </w:r>
          </w:p>
        </w:tc>
      </w:tr>
      <w:tr w:rsidR="00F8144A" w:rsidRPr="005E4633" w14:paraId="1F1E3616" w14:textId="77777777" w:rsidTr="00F8144A">
        <w:trPr>
          <w:trHeight w:val="238"/>
          <w:jc w:val="center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2BF6" w14:textId="77777777" w:rsidR="00F8144A" w:rsidRPr="005E4633" w:rsidRDefault="00F8144A" w:rsidP="005E4633">
            <w:pPr>
              <w:jc w:val="center"/>
              <w:rPr>
                <w:rFonts w:eastAsia="Calibri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358A" w14:textId="77777777" w:rsidR="00F8144A" w:rsidRPr="005E4633" w:rsidRDefault="00F8144A" w:rsidP="005E4633">
            <w:pPr>
              <w:spacing w:before="240"/>
              <w:jc w:val="center"/>
              <w:rPr>
                <w:rFonts w:eastAsia="Calibri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B950" w14:textId="413B3849" w:rsidR="00F8144A" w:rsidRPr="005E4633" w:rsidRDefault="00F8144A" w:rsidP="005E4633">
            <w:pPr>
              <w:spacing w:before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ekonomist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BA3B" w14:textId="77777777" w:rsidR="00F8144A" w:rsidRPr="005E4633" w:rsidRDefault="00F8144A" w:rsidP="005E4633">
            <w:pPr>
              <w:jc w:val="center"/>
              <w:rPr>
                <w:rFonts w:eastAsia="Calibri"/>
              </w:rPr>
            </w:pPr>
          </w:p>
        </w:tc>
      </w:tr>
      <w:tr w:rsidR="00F8144A" w:rsidRPr="005E4633" w14:paraId="264E2708" w14:textId="77777777" w:rsidTr="00F8144A">
        <w:trPr>
          <w:trHeight w:val="663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DBCDC" w14:textId="77777777" w:rsidR="00F8144A" w:rsidRPr="005E4633" w:rsidRDefault="00F8144A" w:rsidP="005E4633">
            <w:pPr>
              <w:jc w:val="center"/>
              <w:rPr>
                <w:rFonts w:eastAsia="Calibri"/>
              </w:rPr>
            </w:pPr>
            <w:r w:rsidRPr="005E4633">
              <w:rPr>
                <w:rFonts w:eastAsia="Calibri"/>
              </w:rPr>
              <w:t>2.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34014" w14:textId="5DF2DDC7" w:rsidR="00F8144A" w:rsidRPr="005E4633" w:rsidRDefault="00F8144A" w:rsidP="005E4633">
            <w:pPr>
              <w:spacing w:before="24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Turistička g</w:t>
            </w:r>
            <w:r w:rsidRPr="005E4633">
              <w:rPr>
                <w:rFonts w:eastAsia="Calibri"/>
              </w:rPr>
              <w:t>eografija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849" w14:textId="26B1A131" w:rsidR="00F8144A" w:rsidRPr="005E4633" w:rsidRDefault="00F8144A" w:rsidP="005E4633">
            <w:pPr>
              <w:spacing w:before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3.m, 4.m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769AE" w14:textId="0F739714" w:rsidR="00F8144A" w:rsidRPr="005E4633" w:rsidRDefault="00F8144A" w:rsidP="005E463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1+1</w:t>
            </w:r>
          </w:p>
        </w:tc>
      </w:tr>
      <w:tr w:rsidR="00F8144A" w:rsidRPr="005E4633" w14:paraId="7BF6C9AB" w14:textId="77777777" w:rsidTr="00F8144A">
        <w:trPr>
          <w:trHeight w:val="382"/>
          <w:jc w:val="center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2A43" w14:textId="77777777" w:rsidR="00F8144A" w:rsidRPr="005E4633" w:rsidRDefault="00F8144A" w:rsidP="005E4633">
            <w:pPr>
              <w:jc w:val="center"/>
              <w:rPr>
                <w:rFonts w:eastAsia="Calibri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0356" w14:textId="77777777" w:rsidR="00F8144A" w:rsidRPr="005E4633" w:rsidRDefault="00F8144A" w:rsidP="005E4633">
            <w:pPr>
              <w:spacing w:before="240"/>
              <w:jc w:val="center"/>
              <w:rPr>
                <w:rFonts w:eastAsia="Calibri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2E086" w14:textId="3300BE6D" w:rsidR="00F8144A" w:rsidRPr="005E4633" w:rsidRDefault="00F8144A" w:rsidP="005E4633">
            <w:pPr>
              <w:spacing w:before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hot.tur.kom.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3C36" w14:textId="77777777" w:rsidR="00F8144A" w:rsidRPr="005E4633" w:rsidRDefault="00F8144A" w:rsidP="005E4633">
            <w:pPr>
              <w:jc w:val="center"/>
              <w:rPr>
                <w:rFonts w:eastAsia="Calibri"/>
              </w:rPr>
            </w:pPr>
          </w:p>
        </w:tc>
      </w:tr>
      <w:tr w:rsidR="00F8144A" w:rsidRPr="005E4633" w14:paraId="311CEDED" w14:textId="77777777" w:rsidTr="00F8144A">
        <w:trPr>
          <w:trHeight w:val="432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38E3F" w14:textId="77777777" w:rsidR="00F8144A" w:rsidRPr="005E4633" w:rsidRDefault="00F8144A" w:rsidP="005E4633">
            <w:pPr>
              <w:jc w:val="center"/>
              <w:rPr>
                <w:rFonts w:eastAsia="Calibri"/>
              </w:rPr>
            </w:pPr>
            <w:r w:rsidRPr="005E4633">
              <w:rPr>
                <w:rFonts w:eastAsia="Calibri"/>
              </w:rPr>
              <w:t>3.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4DABC" w14:textId="77777777" w:rsidR="00F8144A" w:rsidRPr="005E4633" w:rsidRDefault="00F8144A" w:rsidP="005E4633">
            <w:pPr>
              <w:spacing w:before="240"/>
              <w:jc w:val="center"/>
              <w:rPr>
                <w:rFonts w:eastAsia="Calibri"/>
              </w:rPr>
            </w:pPr>
            <w:r w:rsidRPr="005E4633">
              <w:rPr>
                <w:rFonts w:eastAsia="Calibri"/>
              </w:rPr>
              <w:t>Geografija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1B97" w14:textId="7359E1D9" w:rsidR="00F8144A" w:rsidRPr="005E4633" w:rsidRDefault="00F8144A" w:rsidP="005E4633">
            <w:pPr>
              <w:spacing w:before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1e, 2.e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FB0C3" w14:textId="49AC7853" w:rsidR="00F8144A" w:rsidRPr="005E4633" w:rsidRDefault="00F8144A" w:rsidP="005E463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2+2</w:t>
            </w:r>
          </w:p>
        </w:tc>
      </w:tr>
      <w:tr w:rsidR="00F8144A" w:rsidRPr="005E4633" w14:paraId="68C7C073" w14:textId="77777777" w:rsidTr="00F8144A">
        <w:trPr>
          <w:trHeight w:val="482"/>
          <w:jc w:val="center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62B5" w14:textId="77777777" w:rsidR="00F8144A" w:rsidRPr="005E4633" w:rsidRDefault="00F8144A" w:rsidP="005E4633">
            <w:pPr>
              <w:jc w:val="center"/>
              <w:rPr>
                <w:rFonts w:eastAsia="Calibri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89C7" w14:textId="77777777" w:rsidR="00F8144A" w:rsidRPr="005E4633" w:rsidRDefault="00F8144A" w:rsidP="005E4633">
            <w:pPr>
              <w:spacing w:before="240"/>
              <w:jc w:val="center"/>
              <w:rPr>
                <w:rFonts w:eastAsia="Calibri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70D5" w14:textId="6688A731" w:rsidR="00F8144A" w:rsidRPr="005E4633" w:rsidRDefault="00F8144A" w:rsidP="005E4633">
            <w:pPr>
              <w:spacing w:before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med.teh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D302" w14:textId="77777777" w:rsidR="00F8144A" w:rsidRPr="005E4633" w:rsidRDefault="00F8144A" w:rsidP="005E4633">
            <w:pPr>
              <w:jc w:val="center"/>
              <w:rPr>
                <w:rFonts w:eastAsia="Calibri"/>
              </w:rPr>
            </w:pPr>
          </w:p>
        </w:tc>
      </w:tr>
      <w:tr w:rsidR="00F8144A" w:rsidRPr="005E4633" w14:paraId="61CADA23" w14:textId="77777777" w:rsidTr="00F8144A">
        <w:trPr>
          <w:trHeight w:val="281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EFBFB" w14:textId="77777777" w:rsidR="00F8144A" w:rsidRPr="005E4633" w:rsidRDefault="00F8144A" w:rsidP="005E4633">
            <w:pPr>
              <w:spacing w:before="120"/>
              <w:rPr>
                <w:rFonts w:eastAsia="Calibri"/>
              </w:rPr>
            </w:pPr>
            <w:r w:rsidRPr="005E4633">
              <w:rPr>
                <w:rFonts w:eastAsia="Calibri"/>
              </w:rPr>
              <w:t xml:space="preserve">4. 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59DDA" w14:textId="77777777" w:rsidR="00F8144A" w:rsidRPr="005E4633" w:rsidRDefault="00F8144A" w:rsidP="005E4633">
            <w:pPr>
              <w:spacing w:before="120"/>
              <w:jc w:val="center"/>
              <w:rPr>
                <w:rFonts w:eastAsia="Calibri"/>
              </w:rPr>
            </w:pPr>
            <w:r w:rsidRPr="005E4633">
              <w:rPr>
                <w:rFonts w:eastAsia="Calibri"/>
              </w:rPr>
              <w:t>Turistička geografija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B3F2" w14:textId="656FA691" w:rsidR="00F8144A" w:rsidRPr="005E4633" w:rsidRDefault="00F8144A" w:rsidP="005E4633">
            <w:pPr>
              <w:spacing w:before="120"/>
              <w:jc w:val="center"/>
            </w:pPr>
            <w:r>
              <w:t>1.b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4E390" w14:textId="75739E56" w:rsidR="00F8144A" w:rsidRPr="005E4633" w:rsidRDefault="00F8144A" w:rsidP="005E4633">
            <w:pPr>
              <w:spacing w:before="120"/>
              <w:jc w:val="center"/>
              <w:rPr>
                <w:bCs/>
              </w:rPr>
            </w:pPr>
          </w:p>
        </w:tc>
      </w:tr>
      <w:tr w:rsidR="00F8144A" w:rsidRPr="005E4633" w14:paraId="072BC25A" w14:textId="77777777" w:rsidTr="00F8144A">
        <w:trPr>
          <w:trHeight w:val="281"/>
          <w:jc w:val="center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DDA" w14:textId="77777777" w:rsidR="00F8144A" w:rsidRPr="005E4633" w:rsidRDefault="00F8144A" w:rsidP="005E4633">
            <w:pPr>
              <w:spacing w:before="120"/>
              <w:rPr>
                <w:rFonts w:eastAsia="Calibri"/>
                <w:b/>
                <w:bCs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591" w14:textId="77777777" w:rsidR="00F8144A" w:rsidRPr="005E4633" w:rsidRDefault="00F8144A" w:rsidP="005E4633">
            <w:pPr>
              <w:spacing w:before="120"/>
              <w:rPr>
                <w:rFonts w:eastAsia="Calibri"/>
                <w:b/>
                <w:bCs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F8F" w14:textId="2782CA02" w:rsidR="00F8144A" w:rsidRPr="005E4633" w:rsidRDefault="00F8144A" w:rsidP="005E4633">
            <w:pPr>
              <w:spacing w:before="120"/>
              <w:jc w:val="center"/>
            </w:pPr>
            <w:r>
              <w:t>komercijalist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52DC" w14:textId="77777777" w:rsidR="00F8144A" w:rsidRPr="005E4633" w:rsidRDefault="00F8144A" w:rsidP="005E4633">
            <w:pPr>
              <w:spacing w:before="120"/>
              <w:jc w:val="center"/>
              <w:rPr>
                <w:bCs/>
              </w:rPr>
            </w:pPr>
          </w:p>
        </w:tc>
      </w:tr>
      <w:tr w:rsidR="00F8144A" w:rsidRPr="005E4633" w14:paraId="3B778056" w14:textId="77777777" w:rsidTr="00F8144A">
        <w:trPr>
          <w:trHeight w:val="799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11961" w14:textId="1ED83640" w:rsidR="00F8144A" w:rsidRPr="005E4633" w:rsidRDefault="00F8144A" w:rsidP="005E4633">
            <w:pPr>
              <w:spacing w:before="12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3A4B4" w14:textId="2D0DCED0" w:rsidR="00F8144A" w:rsidRPr="005E4633" w:rsidRDefault="00F8144A" w:rsidP="005E4633">
            <w:pPr>
              <w:spacing w:before="12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Umjetna inteligencija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75349" w14:textId="74D05318" w:rsidR="00F8144A" w:rsidRPr="005E4633" w:rsidRDefault="00F8144A" w:rsidP="00F8144A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1. i 2. god. učenja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3086F" w14:textId="444822F5" w:rsidR="00F8144A" w:rsidRPr="005E4633" w:rsidRDefault="00F8144A" w:rsidP="005E4633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1+1</w:t>
            </w:r>
          </w:p>
        </w:tc>
      </w:tr>
      <w:tr w:rsidR="00F8144A" w:rsidRPr="005E4633" w14:paraId="1082CA9E" w14:textId="77777777" w:rsidTr="00F8144A">
        <w:trPr>
          <w:trHeight w:val="470"/>
          <w:jc w:val="center"/>
        </w:trPr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B70F" w14:textId="77777777" w:rsidR="00F8144A" w:rsidRPr="005E4633" w:rsidRDefault="00F8144A" w:rsidP="005E4633">
            <w:pPr>
              <w:spacing w:before="120"/>
              <w:rPr>
                <w:bCs/>
              </w:rPr>
            </w:pPr>
            <w:r w:rsidRPr="005E4633">
              <w:rPr>
                <w:rFonts w:eastAsia="Calibri"/>
                <w:bCs/>
              </w:rPr>
              <w:t>Sindikalni povjerenik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8164" w14:textId="77777777" w:rsidR="00F8144A" w:rsidRPr="005E4633" w:rsidRDefault="00F8144A" w:rsidP="000E384E">
            <w:pPr>
              <w:spacing w:before="120"/>
              <w:rPr>
                <w:bCs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956B" w14:textId="35936841" w:rsidR="00F8144A" w:rsidRPr="005E4633" w:rsidRDefault="00F8144A" w:rsidP="005E4633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8144A" w:rsidRPr="005E4633" w14:paraId="497DC3A6" w14:textId="77777777" w:rsidTr="00F8144A">
        <w:trPr>
          <w:trHeight w:val="470"/>
          <w:jc w:val="center"/>
        </w:trPr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D157" w14:textId="486F3D2E" w:rsidR="00F8144A" w:rsidRPr="005E4633" w:rsidRDefault="00F8144A" w:rsidP="005E4633">
            <w:pPr>
              <w:spacing w:before="120"/>
              <w:rPr>
                <w:bCs/>
              </w:rPr>
            </w:pPr>
            <w:r>
              <w:rPr>
                <w:rFonts w:eastAsia="Calibri"/>
                <w:bCs/>
              </w:rPr>
              <w:t>Aktiv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A915" w14:textId="77777777" w:rsidR="00F8144A" w:rsidRPr="005E4633" w:rsidRDefault="00F8144A" w:rsidP="000E384E">
            <w:pPr>
              <w:spacing w:before="120"/>
              <w:rPr>
                <w:bCs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A417" w14:textId="4D30C13C" w:rsidR="00F8144A" w:rsidRPr="005E4633" w:rsidRDefault="00F8144A" w:rsidP="005E4633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8144A" w:rsidRPr="005E4633" w14:paraId="372BEDEF" w14:textId="77777777" w:rsidTr="00F8144A">
        <w:trPr>
          <w:trHeight w:val="238"/>
          <w:jc w:val="center"/>
        </w:trPr>
        <w:tc>
          <w:tcPr>
            <w:tcW w:w="3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7811B" w14:textId="77777777" w:rsidR="00F8144A" w:rsidRPr="005E4633" w:rsidRDefault="00F8144A" w:rsidP="005E4633">
            <w:pPr>
              <w:spacing w:before="120"/>
              <w:rPr>
                <w:rFonts w:eastAsia="Calibri"/>
              </w:rPr>
            </w:pPr>
            <w:r w:rsidRPr="005E4633">
              <w:rPr>
                <w:rFonts w:eastAsia="Calibri"/>
              </w:rPr>
              <w:t>Razrednik: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E5CB" w14:textId="35311D48" w:rsidR="00F8144A" w:rsidRPr="005E4633" w:rsidRDefault="00F8144A" w:rsidP="000E384E">
            <w:pPr>
              <w:spacing w:before="120"/>
              <w:jc w:val="center"/>
            </w:pPr>
            <w:r>
              <w:t>3.a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C4F52" w14:textId="69D8FDA9" w:rsidR="00F8144A" w:rsidRPr="005E4633" w:rsidRDefault="00F8144A" w:rsidP="005E4633">
            <w:pPr>
              <w:spacing w:before="120"/>
              <w:jc w:val="center"/>
            </w:pPr>
            <w:r>
              <w:t>1</w:t>
            </w:r>
          </w:p>
        </w:tc>
      </w:tr>
      <w:tr w:rsidR="00F8144A" w:rsidRPr="005E4633" w14:paraId="781F95BB" w14:textId="77777777" w:rsidTr="00F8144A">
        <w:trPr>
          <w:trHeight w:val="330"/>
          <w:jc w:val="center"/>
        </w:trPr>
        <w:tc>
          <w:tcPr>
            <w:tcW w:w="33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3BC7" w14:textId="77777777" w:rsidR="00F8144A" w:rsidRPr="005E4633" w:rsidRDefault="00F8144A" w:rsidP="005E4633">
            <w:pPr>
              <w:spacing w:before="120"/>
              <w:rPr>
                <w:rFonts w:eastAsia="Calibri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27DF" w14:textId="5538830B" w:rsidR="00F8144A" w:rsidRPr="005E4633" w:rsidRDefault="00F8144A" w:rsidP="000E384E">
            <w:pPr>
              <w:spacing w:before="120"/>
              <w:jc w:val="center"/>
            </w:pPr>
            <w:r>
              <w:t>ekonomist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45FC" w14:textId="77777777" w:rsidR="00F8144A" w:rsidRDefault="00F8144A" w:rsidP="005E4633">
            <w:pPr>
              <w:spacing w:before="120"/>
              <w:jc w:val="center"/>
            </w:pPr>
          </w:p>
        </w:tc>
      </w:tr>
      <w:tr w:rsidR="00F8144A" w:rsidRPr="005E4633" w14:paraId="1E1EA3CF" w14:textId="77777777" w:rsidTr="00F8144A">
        <w:trPr>
          <w:trHeight w:val="636"/>
          <w:jc w:val="center"/>
        </w:trPr>
        <w:tc>
          <w:tcPr>
            <w:tcW w:w="6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A7F1" w14:textId="77777777" w:rsidR="00F8144A" w:rsidRPr="00F34963" w:rsidRDefault="00F8144A" w:rsidP="005E4633">
            <w:pPr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 SATI  TJEDNO: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9248" w14:textId="5640A6FC" w:rsidR="00F8144A" w:rsidRPr="005E4633" w:rsidRDefault="00F8144A" w:rsidP="005E4633">
            <w:pPr>
              <w:jc w:val="center"/>
              <w:rPr>
                <w:rFonts w:eastAsia="Calibri"/>
                <w:color w:val="FF0000"/>
              </w:rPr>
            </w:pPr>
            <w:r w:rsidRPr="005F0F26">
              <w:rPr>
                <w:rFonts w:eastAsia="Calibri"/>
              </w:rPr>
              <w:t>22</w:t>
            </w:r>
          </w:p>
        </w:tc>
      </w:tr>
    </w:tbl>
    <w:p w14:paraId="187EF2E6" w14:textId="77777777" w:rsidR="00E316A7" w:rsidRPr="00F14E76" w:rsidRDefault="00E316A7" w:rsidP="00E316A7"/>
    <w:p w14:paraId="59392BF5" w14:textId="77777777" w:rsidR="00E316A7" w:rsidRPr="00F14E76" w:rsidRDefault="00E316A7" w:rsidP="00E316A7">
      <w:pPr>
        <w:jc w:val="center"/>
      </w:pPr>
    </w:p>
    <w:p w14:paraId="01583E02" w14:textId="77777777" w:rsidR="00E316A7" w:rsidRDefault="00E316A7" w:rsidP="00E316A7">
      <w:pPr>
        <w:jc w:val="center"/>
        <w:rPr>
          <w:sz w:val="28"/>
          <w:szCs w:val="28"/>
        </w:rPr>
      </w:pPr>
    </w:p>
    <w:p w14:paraId="314F8AB3" w14:textId="77777777" w:rsidR="00E316A7" w:rsidRDefault="00E316A7" w:rsidP="00E316A7">
      <w:pPr>
        <w:rPr>
          <w:sz w:val="28"/>
          <w:szCs w:val="28"/>
        </w:rPr>
      </w:pPr>
    </w:p>
    <w:p w14:paraId="5388C2CE" w14:textId="77777777" w:rsidR="00E316A7" w:rsidRDefault="00E316A7" w:rsidP="00E316A7">
      <w:pPr>
        <w:jc w:val="center"/>
        <w:rPr>
          <w:sz w:val="28"/>
          <w:szCs w:val="28"/>
        </w:rPr>
      </w:pPr>
    </w:p>
    <w:p w14:paraId="40A62CA5" w14:textId="77777777" w:rsidR="00E316A7" w:rsidRDefault="00E316A7" w:rsidP="00E316A7">
      <w:pPr>
        <w:jc w:val="center"/>
        <w:rPr>
          <w:sz w:val="28"/>
          <w:szCs w:val="28"/>
        </w:rPr>
      </w:pPr>
    </w:p>
    <w:p w14:paraId="420B82F8" w14:textId="77777777" w:rsidR="00E316A7" w:rsidRDefault="00E316A7" w:rsidP="00E316A7">
      <w:pPr>
        <w:jc w:val="center"/>
        <w:rPr>
          <w:sz w:val="28"/>
          <w:szCs w:val="28"/>
        </w:rPr>
      </w:pPr>
    </w:p>
    <w:p w14:paraId="4EAC3371" w14:textId="77777777" w:rsidR="00E316A7" w:rsidRDefault="00E316A7" w:rsidP="00E316A7">
      <w:pPr>
        <w:jc w:val="center"/>
        <w:rPr>
          <w:sz w:val="28"/>
          <w:szCs w:val="28"/>
        </w:rPr>
      </w:pPr>
    </w:p>
    <w:p w14:paraId="3F3E5D9A" w14:textId="77777777" w:rsidR="00E316A7" w:rsidRDefault="00E316A7" w:rsidP="00E316A7">
      <w:pPr>
        <w:jc w:val="center"/>
        <w:rPr>
          <w:sz w:val="28"/>
          <w:szCs w:val="28"/>
        </w:rPr>
      </w:pPr>
    </w:p>
    <w:p w14:paraId="5699B7D5" w14:textId="77777777" w:rsidR="00E316A7" w:rsidRDefault="00E316A7" w:rsidP="00E316A7">
      <w:pPr>
        <w:jc w:val="center"/>
        <w:rPr>
          <w:sz w:val="28"/>
          <w:szCs w:val="28"/>
        </w:rPr>
      </w:pPr>
    </w:p>
    <w:p w14:paraId="622E4CE1" w14:textId="77777777" w:rsidR="00E316A7" w:rsidRDefault="00E316A7" w:rsidP="00E316A7">
      <w:pPr>
        <w:jc w:val="center"/>
        <w:rPr>
          <w:sz w:val="28"/>
          <w:szCs w:val="28"/>
        </w:rPr>
      </w:pPr>
    </w:p>
    <w:p w14:paraId="25484029" w14:textId="77777777" w:rsidR="00E316A7" w:rsidRPr="00C25623" w:rsidRDefault="00E316A7" w:rsidP="00E316A7">
      <w:pPr>
        <w:jc w:val="center"/>
        <w:rPr>
          <w:color w:val="FF0000"/>
          <w:sz w:val="28"/>
          <w:szCs w:val="28"/>
        </w:rPr>
      </w:pPr>
    </w:p>
    <w:p w14:paraId="5FD2385D" w14:textId="77777777" w:rsidR="00E316A7" w:rsidRPr="00C25623" w:rsidRDefault="00E316A7" w:rsidP="00E316A7">
      <w:pPr>
        <w:jc w:val="center"/>
        <w:rPr>
          <w:color w:val="FF0000"/>
          <w:sz w:val="28"/>
          <w:szCs w:val="28"/>
        </w:rPr>
      </w:pPr>
    </w:p>
    <w:p w14:paraId="1EC92EF7" w14:textId="77777777" w:rsidR="00E316A7" w:rsidRDefault="00E316A7" w:rsidP="00E316A7">
      <w:pPr>
        <w:jc w:val="center"/>
        <w:rPr>
          <w:sz w:val="28"/>
          <w:szCs w:val="28"/>
        </w:rPr>
      </w:pPr>
    </w:p>
    <w:p w14:paraId="271B71C7" w14:textId="77777777" w:rsidR="00B11698" w:rsidRDefault="00B11698" w:rsidP="00E316A7">
      <w:pPr>
        <w:jc w:val="center"/>
        <w:rPr>
          <w:sz w:val="28"/>
          <w:szCs w:val="28"/>
        </w:rPr>
      </w:pPr>
    </w:p>
    <w:p w14:paraId="62E8B409" w14:textId="77777777" w:rsidR="00B11698" w:rsidRDefault="00B11698" w:rsidP="00E316A7">
      <w:pPr>
        <w:jc w:val="center"/>
        <w:rPr>
          <w:sz w:val="28"/>
          <w:szCs w:val="28"/>
        </w:rPr>
      </w:pPr>
    </w:p>
    <w:p w14:paraId="144FA7D2" w14:textId="77777777" w:rsidR="00B11698" w:rsidRDefault="00B11698" w:rsidP="00E316A7">
      <w:pPr>
        <w:jc w:val="center"/>
        <w:rPr>
          <w:sz w:val="28"/>
          <w:szCs w:val="28"/>
        </w:rPr>
      </w:pPr>
    </w:p>
    <w:p w14:paraId="4EE5E201" w14:textId="77777777" w:rsidR="005E4633" w:rsidRDefault="005E4633" w:rsidP="00E316A7">
      <w:pPr>
        <w:jc w:val="center"/>
        <w:rPr>
          <w:sz w:val="28"/>
          <w:szCs w:val="28"/>
        </w:rPr>
      </w:pPr>
    </w:p>
    <w:p w14:paraId="056B3CFC" w14:textId="77777777" w:rsidR="00E83622" w:rsidRDefault="00E83622" w:rsidP="00E316A7"/>
    <w:p w14:paraId="7E0F4BDC" w14:textId="34FA639E" w:rsidR="00846B26" w:rsidRPr="001212FF" w:rsidRDefault="00906F6D" w:rsidP="00846B26">
      <w:pPr>
        <w:rPr>
          <w:sz w:val="40"/>
          <w:szCs w:val="40"/>
        </w:rPr>
      </w:pPr>
      <w:r>
        <w:rPr>
          <w:b/>
        </w:rPr>
        <w:t xml:space="preserve">      </w:t>
      </w:r>
      <w:r w:rsidR="00846B26" w:rsidRPr="001212FF">
        <w:rPr>
          <w:b/>
        </w:rPr>
        <w:t xml:space="preserve">Ime i prezime: Anđela </w:t>
      </w:r>
      <w:r w:rsidR="00325CE1">
        <w:rPr>
          <w:b/>
        </w:rPr>
        <w:t>Vrdoljak</w:t>
      </w:r>
    </w:p>
    <w:p w14:paraId="2BDE3F98" w14:textId="77777777" w:rsidR="00846B26" w:rsidRPr="00D15531" w:rsidRDefault="00846B26" w:rsidP="00846B26">
      <w:pPr>
        <w:rPr>
          <w:sz w:val="40"/>
          <w:szCs w:val="40"/>
        </w:rPr>
      </w:pPr>
    </w:p>
    <w:tbl>
      <w:tblPr>
        <w:tblW w:w="8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066"/>
        <w:gridCol w:w="2280"/>
        <w:gridCol w:w="1763"/>
      </w:tblGrid>
      <w:tr w:rsidR="00F8144A" w:rsidRPr="001212FF" w14:paraId="5818E757" w14:textId="77777777" w:rsidTr="00CD79E1">
        <w:trPr>
          <w:trHeight w:val="90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69B0" w14:textId="2C64469B" w:rsidR="00F8144A" w:rsidRPr="001212FF" w:rsidRDefault="00F8144A" w:rsidP="001212FF">
            <w:pPr>
              <w:jc w:val="center"/>
              <w:rPr>
                <w:rFonts w:eastAsia="Calibri"/>
                <w:b/>
              </w:rPr>
            </w:pPr>
            <w:r w:rsidRPr="001212FF">
              <w:rPr>
                <w:rFonts w:eastAsia="Calibri"/>
                <w:b/>
              </w:rPr>
              <w:t>Red</w:t>
            </w:r>
            <w:r w:rsidR="00CD79E1">
              <w:rPr>
                <w:rFonts w:eastAsia="Calibri"/>
                <w:b/>
              </w:rPr>
              <w:t>.</w:t>
            </w:r>
          </w:p>
          <w:p w14:paraId="43F532A5" w14:textId="6DE5251B" w:rsidR="00F8144A" w:rsidRPr="001212FF" w:rsidRDefault="00CD79E1" w:rsidP="001212F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b</w:t>
            </w:r>
            <w:r w:rsidR="00F8144A" w:rsidRPr="001212FF">
              <w:rPr>
                <w:rFonts w:eastAsia="Calibri"/>
                <w:b/>
              </w:rPr>
              <w:t>r</w:t>
            </w:r>
            <w:r>
              <w:rPr>
                <w:rFonts w:eastAsia="Calibri"/>
                <w:b/>
              </w:rPr>
              <w:t>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B624" w14:textId="77777777" w:rsidR="00F8144A" w:rsidRPr="001212FF" w:rsidRDefault="00F8144A" w:rsidP="001212FF">
            <w:pPr>
              <w:spacing w:before="240"/>
              <w:jc w:val="center"/>
              <w:rPr>
                <w:rFonts w:eastAsia="Calibri"/>
                <w:b/>
              </w:rPr>
            </w:pPr>
            <w:r w:rsidRPr="001212FF">
              <w:rPr>
                <w:rFonts w:eastAsia="Calibri"/>
                <w:b/>
              </w:rPr>
              <w:t>Nastavni predmet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4085" w14:textId="77777777" w:rsidR="00F8144A" w:rsidRPr="001212FF" w:rsidRDefault="00F8144A" w:rsidP="001212FF">
            <w:pPr>
              <w:spacing w:before="120"/>
              <w:jc w:val="center"/>
              <w:rPr>
                <w:rFonts w:eastAsia="Calibri"/>
                <w:b/>
              </w:rPr>
            </w:pPr>
            <w:r w:rsidRPr="001212FF">
              <w:rPr>
                <w:rFonts w:eastAsia="Calibri"/>
                <w:b/>
              </w:rPr>
              <w:t>Zanimanje/Razred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3BD2" w14:textId="77777777" w:rsidR="00F8144A" w:rsidRPr="001212FF" w:rsidRDefault="00F8144A" w:rsidP="001212FF">
            <w:pPr>
              <w:jc w:val="center"/>
              <w:rPr>
                <w:rFonts w:eastAsia="Calibri"/>
                <w:b/>
              </w:rPr>
            </w:pPr>
            <w:r w:rsidRPr="001212FF">
              <w:rPr>
                <w:rFonts w:eastAsia="Calibri"/>
                <w:b/>
              </w:rPr>
              <w:t>Broj sati tjedno</w:t>
            </w:r>
          </w:p>
        </w:tc>
      </w:tr>
      <w:tr w:rsidR="00F8144A" w:rsidRPr="001212FF" w14:paraId="010AC627" w14:textId="77777777" w:rsidTr="00F8144A">
        <w:trPr>
          <w:trHeight w:val="957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DEC7" w14:textId="77777777" w:rsidR="00F8144A" w:rsidRPr="001212FF" w:rsidRDefault="00F8144A" w:rsidP="001212FF">
            <w:pPr>
              <w:jc w:val="center"/>
              <w:rPr>
                <w:rFonts w:eastAsia="Calibri"/>
              </w:rPr>
            </w:pPr>
            <w:r w:rsidRPr="001212FF">
              <w:rPr>
                <w:rFonts w:eastAsia="Calibri"/>
              </w:rPr>
              <w:t>1.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60E5" w14:textId="77777777" w:rsidR="00F8144A" w:rsidRPr="001212FF" w:rsidRDefault="00F8144A" w:rsidP="001212FF">
            <w:pPr>
              <w:spacing w:before="120"/>
              <w:jc w:val="center"/>
              <w:rPr>
                <w:rFonts w:eastAsia="Calibri"/>
              </w:rPr>
            </w:pPr>
            <w:r w:rsidRPr="001212FF">
              <w:rPr>
                <w:rFonts w:eastAsia="Calibri"/>
              </w:rPr>
              <w:t>Geografija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0BFA8C" w14:textId="1B09DF09" w:rsidR="00F8144A" w:rsidRPr="001212FF" w:rsidRDefault="00F8144A" w:rsidP="001212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1.c, 2.c, 2.b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1E37" w14:textId="5C8EC33C" w:rsidR="00F8144A" w:rsidRPr="001212FF" w:rsidRDefault="00F8144A" w:rsidP="001212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2+2+2</w:t>
            </w:r>
          </w:p>
        </w:tc>
      </w:tr>
      <w:tr w:rsidR="00F8144A" w:rsidRPr="001212FF" w14:paraId="3D00200B" w14:textId="77777777" w:rsidTr="00F8144A">
        <w:trPr>
          <w:trHeight w:val="485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730E" w14:textId="77777777" w:rsidR="00F8144A" w:rsidRPr="001212FF" w:rsidRDefault="00F8144A" w:rsidP="001212FF">
            <w:pPr>
              <w:jc w:val="center"/>
              <w:rPr>
                <w:rFonts w:eastAsia="Calibri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A2FE" w14:textId="77777777" w:rsidR="00F8144A" w:rsidRPr="001212FF" w:rsidRDefault="00F8144A" w:rsidP="001212FF">
            <w:pPr>
              <w:jc w:val="center"/>
              <w:rPr>
                <w:rFonts w:eastAsia="Calibri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B8DA" w14:textId="0CD3B1B4" w:rsidR="00F8144A" w:rsidRPr="001212FF" w:rsidRDefault="00F8144A" w:rsidP="001212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029E" w14:textId="77777777" w:rsidR="00F8144A" w:rsidRPr="001212FF" w:rsidRDefault="00F8144A" w:rsidP="001212FF">
            <w:pPr>
              <w:jc w:val="center"/>
              <w:rPr>
                <w:rFonts w:eastAsia="Calibri"/>
              </w:rPr>
            </w:pPr>
          </w:p>
        </w:tc>
      </w:tr>
      <w:tr w:rsidR="00F8144A" w:rsidRPr="001212FF" w14:paraId="47E9DCAB" w14:textId="77777777" w:rsidTr="00F8144A">
        <w:trPr>
          <w:trHeight w:val="673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A2C20" w14:textId="77777777" w:rsidR="00F8144A" w:rsidRPr="001212FF" w:rsidRDefault="00F8144A" w:rsidP="001212FF">
            <w:pPr>
              <w:jc w:val="center"/>
              <w:rPr>
                <w:rFonts w:eastAsia="Calibri"/>
              </w:rPr>
            </w:pPr>
            <w:r w:rsidRPr="001212FF">
              <w:rPr>
                <w:rFonts w:eastAsia="Calibri"/>
              </w:rPr>
              <w:t>2.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B9134" w14:textId="77777777" w:rsidR="00F8144A" w:rsidRPr="001212FF" w:rsidRDefault="00F8144A" w:rsidP="001212FF">
            <w:pPr>
              <w:jc w:val="center"/>
              <w:rPr>
                <w:rFonts w:eastAsia="Calibri"/>
              </w:rPr>
            </w:pPr>
            <w:r w:rsidRPr="001212FF">
              <w:rPr>
                <w:rFonts w:eastAsia="Calibri"/>
              </w:rPr>
              <w:t>Geografija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5FF8" w14:textId="531D8ADE" w:rsidR="00F8144A" w:rsidRPr="001212FF" w:rsidRDefault="00F8144A" w:rsidP="001212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2.g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43ECC" w14:textId="3935A4CB" w:rsidR="00F8144A" w:rsidRPr="001212FF" w:rsidRDefault="00F8144A" w:rsidP="001212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F8144A" w:rsidRPr="001212FF" w14:paraId="040DA735" w14:textId="77777777" w:rsidTr="00F8144A">
        <w:trPr>
          <w:trHeight w:val="445"/>
          <w:jc w:val="center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6DAD" w14:textId="77777777" w:rsidR="00F8144A" w:rsidRPr="001212FF" w:rsidRDefault="00F8144A" w:rsidP="001212FF">
            <w:pPr>
              <w:jc w:val="center"/>
              <w:rPr>
                <w:rFonts w:eastAsia="Calibri"/>
              </w:rPr>
            </w:pPr>
          </w:p>
        </w:tc>
        <w:tc>
          <w:tcPr>
            <w:tcW w:w="3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72B7" w14:textId="77777777" w:rsidR="00F8144A" w:rsidRPr="001212FF" w:rsidRDefault="00F8144A" w:rsidP="001212FF">
            <w:pPr>
              <w:jc w:val="center"/>
              <w:rPr>
                <w:rFonts w:eastAsia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D3D6" w14:textId="67EE3A0B" w:rsidR="00F8144A" w:rsidRPr="001212FF" w:rsidRDefault="00F8144A" w:rsidP="001212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prodavač</w:t>
            </w: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774E" w14:textId="77777777" w:rsidR="00F8144A" w:rsidRPr="001212FF" w:rsidRDefault="00F8144A" w:rsidP="001212FF">
            <w:pPr>
              <w:jc w:val="center"/>
              <w:rPr>
                <w:rFonts w:eastAsia="Calibri"/>
              </w:rPr>
            </w:pPr>
          </w:p>
        </w:tc>
      </w:tr>
      <w:tr w:rsidR="00F8144A" w:rsidRPr="001212FF" w14:paraId="169A2D8F" w14:textId="77777777" w:rsidTr="00F8144A">
        <w:trPr>
          <w:trHeight w:val="735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454C1" w14:textId="77777777" w:rsidR="00F8144A" w:rsidRPr="001212FF" w:rsidRDefault="00F8144A" w:rsidP="001212FF">
            <w:pPr>
              <w:jc w:val="center"/>
              <w:rPr>
                <w:rFonts w:eastAsia="Calibri"/>
              </w:rPr>
            </w:pPr>
            <w:r w:rsidRPr="001212FF">
              <w:rPr>
                <w:rFonts w:eastAsia="Calibri"/>
              </w:rPr>
              <w:t>3.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42D70" w14:textId="77777777" w:rsidR="00F8144A" w:rsidRPr="001212FF" w:rsidRDefault="00F8144A" w:rsidP="001212FF">
            <w:pPr>
              <w:jc w:val="center"/>
              <w:rPr>
                <w:rFonts w:eastAsia="Calibri"/>
              </w:rPr>
            </w:pPr>
            <w:r w:rsidRPr="001212FF">
              <w:rPr>
                <w:rFonts w:eastAsia="Calibri"/>
              </w:rPr>
              <w:t>Turistička geografija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FA84" w14:textId="1296BB5C" w:rsidR="00F8144A" w:rsidRPr="001212FF" w:rsidRDefault="00F8144A" w:rsidP="001212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2.kh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4AF69" w14:textId="48B20EFA" w:rsidR="00F8144A" w:rsidRPr="001212FF" w:rsidRDefault="00F8144A" w:rsidP="001212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F8144A" w:rsidRPr="001212FF" w14:paraId="110B925B" w14:textId="77777777" w:rsidTr="00F8144A">
        <w:trPr>
          <w:trHeight w:val="872"/>
          <w:jc w:val="center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7555" w14:textId="77777777" w:rsidR="00F8144A" w:rsidRPr="001212FF" w:rsidRDefault="00F8144A" w:rsidP="001212FF">
            <w:pPr>
              <w:jc w:val="center"/>
              <w:rPr>
                <w:rFonts w:eastAsia="Calibri"/>
              </w:rPr>
            </w:pPr>
          </w:p>
        </w:tc>
        <w:tc>
          <w:tcPr>
            <w:tcW w:w="3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0211" w14:textId="77777777" w:rsidR="00F8144A" w:rsidRPr="001212FF" w:rsidRDefault="00F8144A" w:rsidP="001212FF">
            <w:pPr>
              <w:jc w:val="center"/>
              <w:rPr>
                <w:rFonts w:eastAsia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04E5" w14:textId="1DC525D3" w:rsidR="00F8144A" w:rsidRPr="001212FF" w:rsidRDefault="00F8144A" w:rsidP="001212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konobar/kuhar</w:t>
            </w: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E799" w14:textId="77777777" w:rsidR="00F8144A" w:rsidRPr="001212FF" w:rsidRDefault="00F8144A" w:rsidP="001212FF">
            <w:pPr>
              <w:jc w:val="center"/>
              <w:rPr>
                <w:rFonts w:eastAsia="Calibri"/>
              </w:rPr>
            </w:pPr>
          </w:p>
        </w:tc>
      </w:tr>
      <w:tr w:rsidR="00F8144A" w:rsidRPr="001212FF" w14:paraId="62A79708" w14:textId="77777777" w:rsidTr="00F8144A">
        <w:trPr>
          <w:trHeight w:val="489"/>
          <w:jc w:val="center"/>
        </w:trPr>
        <w:tc>
          <w:tcPr>
            <w:tcW w:w="4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A6243" w14:textId="77777777" w:rsidR="00F8144A" w:rsidRPr="001212FF" w:rsidRDefault="00F8144A" w:rsidP="00F8144A">
            <w:pPr>
              <w:rPr>
                <w:rFonts w:eastAsia="Calibri"/>
              </w:rPr>
            </w:pPr>
            <w:r w:rsidRPr="001212FF">
              <w:rPr>
                <w:rFonts w:eastAsia="Calibri"/>
              </w:rPr>
              <w:t>Razrednica: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00EC" w14:textId="456E0F24" w:rsidR="00F8144A" w:rsidRPr="001212FF" w:rsidRDefault="00F8144A" w:rsidP="004C68C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2.f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25AF0" w14:textId="71F55A4B" w:rsidR="00F8144A" w:rsidRPr="001212FF" w:rsidRDefault="00F8144A" w:rsidP="001212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F8144A" w:rsidRPr="001212FF" w14:paraId="6588C5E8" w14:textId="77777777" w:rsidTr="00F8144A">
        <w:trPr>
          <w:trHeight w:val="613"/>
          <w:jc w:val="center"/>
        </w:trPr>
        <w:tc>
          <w:tcPr>
            <w:tcW w:w="4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8676" w14:textId="77777777" w:rsidR="00F8144A" w:rsidRPr="001212FF" w:rsidRDefault="00F8144A" w:rsidP="001212FF">
            <w:pPr>
              <w:jc w:val="center"/>
              <w:rPr>
                <w:rFonts w:eastAsia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2552" w14:textId="3B2655B0" w:rsidR="00F8144A" w:rsidRPr="001212FF" w:rsidRDefault="00F8144A" w:rsidP="004C68C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frizer/kozmetičar</w:t>
            </w: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2B81" w14:textId="77777777" w:rsidR="00F8144A" w:rsidRPr="001212FF" w:rsidRDefault="00F8144A" w:rsidP="001212FF">
            <w:pPr>
              <w:jc w:val="center"/>
              <w:rPr>
                <w:rFonts w:eastAsia="Calibri"/>
              </w:rPr>
            </w:pPr>
          </w:p>
        </w:tc>
      </w:tr>
      <w:tr w:rsidR="00F8144A" w:rsidRPr="001212FF" w14:paraId="06EEB7F0" w14:textId="55C74D6F" w:rsidTr="00906F6D">
        <w:trPr>
          <w:trHeight w:val="865"/>
          <w:jc w:val="center"/>
        </w:trPr>
        <w:tc>
          <w:tcPr>
            <w:tcW w:w="6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E8E0" w14:textId="73D9C32D" w:rsidR="00F8144A" w:rsidRPr="00F34963" w:rsidRDefault="00F8144A" w:rsidP="00000B5B">
            <w:pPr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 SATI TJEDNO: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74CA" w14:textId="574B37F7" w:rsidR="00F8144A" w:rsidRPr="001212FF" w:rsidRDefault="00F8144A" w:rsidP="00000B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</w:tbl>
    <w:p w14:paraId="0F132E82" w14:textId="77777777" w:rsidR="00846B26" w:rsidRDefault="00846B26" w:rsidP="00846B26"/>
    <w:p w14:paraId="6DEBED2B" w14:textId="77777777" w:rsidR="00846B26" w:rsidRDefault="00846B26" w:rsidP="00846B26"/>
    <w:p w14:paraId="64652914" w14:textId="77777777" w:rsidR="00281FDA" w:rsidRDefault="00281FDA" w:rsidP="00E316A7"/>
    <w:p w14:paraId="3854CD43" w14:textId="77777777" w:rsidR="004C68CB" w:rsidRDefault="004C68CB" w:rsidP="00E316A7"/>
    <w:p w14:paraId="17E5D93B" w14:textId="77777777" w:rsidR="00E316A7" w:rsidRDefault="00E316A7" w:rsidP="00E316A7"/>
    <w:p w14:paraId="1039978D" w14:textId="77777777" w:rsidR="004C68CB" w:rsidRDefault="004C68CB" w:rsidP="00E316A7"/>
    <w:p w14:paraId="678DACD5" w14:textId="77777777" w:rsidR="004C68CB" w:rsidRDefault="004C68CB" w:rsidP="00E316A7"/>
    <w:p w14:paraId="5F5AD321" w14:textId="77777777" w:rsidR="004C68CB" w:rsidRDefault="004C68CB" w:rsidP="00E316A7"/>
    <w:p w14:paraId="6D6905DC" w14:textId="77777777" w:rsidR="004C68CB" w:rsidRDefault="004C68CB" w:rsidP="00E316A7"/>
    <w:p w14:paraId="749E91B4" w14:textId="77777777" w:rsidR="004C68CB" w:rsidRDefault="004C68CB" w:rsidP="00E316A7"/>
    <w:p w14:paraId="353AC8DA" w14:textId="77777777" w:rsidR="004C68CB" w:rsidRDefault="004C68CB" w:rsidP="00E316A7"/>
    <w:p w14:paraId="2133A857" w14:textId="77777777" w:rsidR="004C68CB" w:rsidRDefault="004C68CB" w:rsidP="00E316A7"/>
    <w:p w14:paraId="54AF2A0A" w14:textId="77777777" w:rsidR="004C68CB" w:rsidRDefault="004C68CB" w:rsidP="00E316A7"/>
    <w:p w14:paraId="44515ACD" w14:textId="77777777" w:rsidR="00906F6D" w:rsidRDefault="00906F6D" w:rsidP="00E316A7"/>
    <w:p w14:paraId="4CD60C9F" w14:textId="77777777" w:rsidR="00906F6D" w:rsidRDefault="00906F6D" w:rsidP="00E316A7"/>
    <w:p w14:paraId="353ACC75" w14:textId="77777777" w:rsidR="004C68CB" w:rsidRDefault="004C68CB" w:rsidP="00E316A7"/>
    <w:p w14:paraId="6055FD8D" w14:textId="77777777" w:rsidR="004C68CB" w:rsidRDefault="004C68CB" w:rsidP="00E316A7"/>
    <w:p w14:paraId="0116CD0A" w14:textId="77777777" w:rsidR="004C68CB" w:rsidRDefault="004C68CB" w:rsidP="00E316A7"/>
    <w:p w14:paraId="3180700C" w14:textId="77777777" w:rsidR="00CD79E1" w:rsidRDefault="00CD79E1" w:rsidP="00E316A7"/>
    <w:p w14:paraId="5B0BC5C9" w14:textId="77777777" w:rsidR="00CD79E1" w:rsidRDefault="00CD79E1" w:rsidP="00E316A7"/>
    <w:p w14:paraId="05B82706" w14:textId="77777777" w:rsidR="00CD79E1" w:rsidRDefault="00CD79E1" w:rsidP="00E316A7"/>
    <w:p w14:paraId="67CB74AA" w14:textId="77777777" w:rsidR="00E316A7" w:rsidRPr="00896559" w:rsidRDefault="00E316A7" w:rsidP="00E316A7">
      <w:pPr>
        <w:rPr>
          <w:b/>
        </w:rPr>
      </w:pPr>
    </w:p>
    <w:p w14:paraId="03477B7F" w14:textId="77777777" w:rsidR="00E316A7" w:rsidRPr="00137F09" w:rsidRDefault="00E316A7" w:rsidP="00E316A7">
      <w:pPr>
        <w:rPr>
          <w:b/>
          <w:color w:val="FF0000"/>
          <w:u w:val="single"/>
        </w:rPr>
      </w:pPr>
      <w:r w:rsidRPr="00137F09">
        <w:rPr>
          <w:b/>
          <w:color w:val="FF0000"/>
        </w:rPr>
        <w:t xml:space="preserve">    </w:t>
      </w:r>
      <w:r w:rsidRPr="00281FDA">
        <w:rPr>
          <w:b/>
        </w:rPr>
        <w:t>Ime i prezime: Stjepan Marković</w:t>
      </w:r>
    </w:p>
    <w:p w14:paraId="68597387" w14:textId="77777777" w:rsidR="00E316A7" w:rsidRPr="001D32B5" w:rsidRDefault="00E316A7" w:rsidP="00E316A7"/>
    <w:tbl>
      <w:tblPr>
        <w:tblW w:w="8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2431"/>
        <w:gridCol w:w="2874"/>
        <w:gridCol w:w="2096"/>
      </w:tblGrid>
      <w:tr w:rsidR="00CD542F" w:rsidRPr="00281FDA" w14:paraId="2F0D5595" w14:textId="77777777" w:rsidTr="00BF6095">
        <w:trPr>
          <w:trHeight w:val="1081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EB52" w14:textId="7749B166" w:rsidR="00CD542F" w:rsidRPr="00CD79E1" w:rsidRDefault="00CD542F" w:rsidP="00281FDA">
            <w:pPr>
              <w:jc w:val="center"/>
              <w:rPr>
                <w:rFonts w:eastAsia="Calibri"/>
                <w:b/>
                <w:bCs/>
              </w:rPr>
            </w:pPr>
            <w:r w:rsidRPr="00CD79E1">
              <w:rPr>
                <w:rFonts w:eastAsia="Calibri"/>
                <w:b/>
                <w:bCs/>
              </w:rPr>
              <w:t>Red</w:t>
            </w:r>
            <w:r w:rsidR="00CD79E1" w:rsidRPr="00CD79E1">
              <w:rPr>
                <w:rFonts w:eastAsia="Calibri"/>
                <w:b/>
                <w:bCs/>
              </w:rPr>
              <w:t>.</w:t>
            </w:r>
          </w:p>
          <w:p w14:paraId="269D7B23" w14:textId="3F3065DB" w:rsidR="00CD542F" w:rsidRPr="00281FDA" w:rsidRDefault="00CD79E1" w:rsidP="00281FDA">
            <w:pPr>
              <w:jc w:val="center"/>
              <w:rPr>
                <w:rFonts w:eastAsia="Calibri"/>
              </w:rPr>
            </w:pPr>
            <w:r w:rsidRPr="00CD79E1">
              <w:rPr>
                <w:rFonts w:eastAsia="Calibri"/>
                <w:b/>
                <w:bCs/>
              </w:rPr>
              <w:t>b</w:t>
            </w:r>
            <w:r w:rsidR="00CD542F" w:rsidRPr="00CD79E1">
              <w:rPr>
                <w:rFonts w:eastAsia="Calibri"/>
                <w:b/>
                <w:bCs/>
              </w:rPr>
              <w:t>r</w:t>
            </w:r>
            <w:r w:rsidRPr="00CD79E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B919" w14:textId="77777777" w:rsidR="00CD542F" w:rsidRPr="00281FDA" w:rsidRDefault="00CD542F" w:rsidP="00281FDA">
            <w:pPr>
              <w:spacing w:before="240"/>
              <w:jc w:val="center"/>
              <w:rPr>
                <w:rFonts w:eastAsia="Calibri"/>
              </w:rPr>
            </w:pPr>
            <w:r w:rsidRPr="00281FDA">
              <w:rPr>
                <w:rFonts w:eastAsia="Calibri"/>
              </w:rPr>
              <w:t>Nastavni predmet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9D37" w14:textId="40F537BC" w:rsidR="00CD542F" w:rsidRPr="00281FDA" w:rsidRDefault="00CD542F" w:rsidP="00281FDA">
            <w:pPr>
              <w:spacing w:before="120"/>
              <w:jc w:val="center"/>
              <w:rPr>
                <w:rFonts w:eastAsia="Calibri"/>
              </w:rPr>
            </w:pPr>
            <w:r w:rsidRPr="00281FDA">
              <w:rPr>
                <w:rFonts w:eastAsia="Calibri"/>
              </w:rPr>
              <w:t>Zanimanje/</w:t>
            </w:r>
            <w:r>
              <w:rPr>
                <w:rFonts w:eastAsia="Calibri"/>
              </w:rPr>
              <w:t>r</w:t>
            </w:r>
            <w:r w:rsidRPr="00281FDA">
              <w:rPr>
                <w:rFonts w:eastAsia="Calibri"/>
              </w:rPr>
              <w:t>azred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B152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  <w:r w:rsidRPr="00281FDA">
              <w:rPr>
                <w:rFonts w:eastAsia="Calibri"/>
              </w:rPr>
              <w:t>Broj sati tjedno</w:t>
            </w:r>
          </w:p>
        </w:tc>
      </w:tr>
      <w:tr w:rsidR="00CD542F" w:rsidRPr="00281FDA" w14:paraId="6F0D9FF3" w14:textId="77777777" w:rsidTr="00BF6095">
        <w:trPr>
          <w:trHeight w:val="764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F0D9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  <w:r w:rsidRPr="00281FDA">
              <w:rPr>
                <w:rFonts w:eastAsia="Calibri"/>
              </w:rPr>
              <w:t>1.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5C1" w14:textId="77777777" w:rsidR="00CD542F" w:rsidRPr="00281FDA" w:rsidRDefault="00CD542F" w:rsidP="00281FDA">
            <w:pPr>
              <w:spacing w:before="120"/>
              <w:jc w:val="center"/>
              <w:rPr>
                <w:rFonts w:eastAsia="Calibri"/>
              </w:rPr>
            </w:pPr>
            <w:r w:rsidRPr="00281FDA">
              <w:rPr>
                <w:rFonts w:eastAsia="Calibri"/>
              </w:rPr>
              <w:t>Povijest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841D8B" w14:textId="3424A006" w:rsidR="00CD542F" w:rsidRPr="00281FDA" w:rsidRDefault="00CD542F" w:rsidP="00281F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1.a, 2.a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1CFB" w14:textId="0D3AE43B" w:rsidR="00CD542F" w:rsidRPr="00281FDA" w:rsidRDefault="00CD542F" w:rsidP="00281F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2+2</w:t>
            </w:r>
          </w:p>
        </w:tc>
      </w:tr>
      <w:tr w:rsidR="00CD542F" w:rsidRPr="00281FDA" w14:paraId="66553512" w14:textId="77777777" w:rsidTr="00BF6095">
        <w:trPr>
          <w:trHeight w:val="558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1427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0525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</w:p>
        </w:tc>
        <w:tc>
          <w:tcPr>
            <w:tcW w:w="28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2259" w14:textId="655BD15D" w:rsidR="00CD542F" w:rsidRPr="00281FDA" w:rsidRDefault="00CD542F" w:rsidP="00281F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ekonomist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4C7D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</w:p>
        </w:tc>
      </w:tr>
      <w:tr w:rsidR="00CD542F" w:rsidRPr="00281FDA" w14:paraId="7D8B1F5F" w14:textId="77777777" w:rsidTr="00BF6095">
        <w:trPr>
          <w:trHeight w:val="64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CF53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  <w:r w:rsidRPr="00281FDA">
              <w:rPr>
                <w:rFonts w:eastAsia="Calibri"/>
              </w:rPr>
              <w:t>2.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908D" w14:textId="77777777" w:rsidR="00CD542F" w:rsidRPr="00281FDA" w:rsidRDefault="00CD542F" w:rsidP="00281FDA">
            <w:pPr>
              <w:spacing w:before="120"/>
              <w:jc w:val="center"/>
              <w:rPr>
                <w:rFonts w:eastAsia="Calibri"/>
              </w:rPr>
            </w:pPr>
            <w:r w:rsidRPr="00281FDA">
              <w:rPr>
                <w:rFonts w:eastAsia="Calibri"/>
              </w:rPr>
              <w:t>Povijest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52C31" w14:textId="4B22D618" w:rsidR="00CD542F" w:rsidRPr="00281FDA" w:rsidRDefault="00CD542F" w:rsidP="00281F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1.b, 2.b, 2.c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E17C" w14:textId="276B6501" w:rsidR="00CD542F" w:rsidRPr="00281FDA" w:rsidRDefault="00CD542F" w:rsidP="00281F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2+2+2</w:t>
            </w:r>
          </w:p>
        </w:tc>
      </w:tr>
      <w:tr w:rsidR="00CD542F" w:rsidRPr="00281FDA" w14:paraId="6F193EFC" w14:textId="77777777" w:rsidTr="00BF6095">
        <w:trPr>
          <w:trHeight w:val="67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6ABC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8570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</w:p>
        </w:tc>
        <w:tc>
          <w:tcPr>
            <w:tcW w:w="28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FD0B" w14:textId="59B7D9DE" w:rsidR="00CD542F" w:rsidRPr="00281FDA" w:rsidRDefault="00CD542F" w:rsidP="00281F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F4FD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</w:p>
        </w:tc>
      </w:tr>
      <w:tr w:rsidR="00CD542F" w:rsidRPr="00281FDA" w14:paraId="118384B6" w14:textId="77777777" w:rsidTr="00BF6095">
        <w:trPr>
          <w:trHeight w:val="67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48C7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  <w:r w:rsidRPr="00281FDA">
              <w:rPr>
                <w:rFonts w:eastAsia="Calibri"/>
              </w:rPr>
              <w:t>3.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BE41" w14:textId="77777777" w:rsidR="00CD542F" w:rsidRPr="00281FDA" w:rsidRDefault="00CD542F" w:rsidP="00281FDA">
            <w:pPr>
              <w:spacing w:before="120"/>
              <w:jc w:val="center"/>
              <w:rPr>
                <w:rFonts w:eastAsia="Calibri"/>
              </w:rPr>
            </w:pPr>
            <w:r w:rsidRPr="00281FDA">
              <w:rPr>
                <w:rFonts w:eastAsia="Calibri"/>
              </w:rPr>
              <w:t>Povijest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D593C9" w14:textId="5D89BC28" w:rsidR="00CD542F" w:rsidRPr="00281FDA" w:rsidRDefault="00CD542F" w:rsidP="00281F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1.m, 2.m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750E" w14:textId="33041DB4" w:rsidR="00CD542F" w:rsidRPr="00281FDA" w:rsidRDefault="00CD542F" w:rsidP="00281F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2+2</w:t>
            </w:r>
          </w:p>
        </w:tc>
      </w:tr>
      <w:tr w:rsidR="00CD542F" w:rsidRPr="00281FDA" w14:paraId="7B6F5D30" w14:textId="77777777" w:rsidTr="00BF6095">
        <w:trPr>
          <w:trHeight w:val="64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FFCC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3277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</w:p>
        </w:tc>
        <w:tc>
          <w:tcPr>
            <w:tcW w:w="28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D4B9" w14:textId="4D0FF94F" w:rsidR="00CD542F" w:rsidRPr="00281FDA" w:rsidRDefault="00CD542F" w:rsidP="00281F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hot.tur.kom.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4859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</w:p>
        </w:tc>
      </w:tr>
      <w:tr w:rsidR="00CD542F" w:rsidRPr="00281FDA" w14:paraId="3ED4405B" w14:textId="77777777" w:rsidTr="00BF6095">
        <w:trPr>
          <w:trHeight w:val="619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F8FD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  <w:r w:rsidRPr="00281FDA">
              <w:rPr>
                <w:rFonts w:eastAsia="Calibri"/>
              </w:rPr>
              <w:t>4.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FA2B" w14:textId="77777777" w:rsidR="00CD542F" w:rsidRPr="00281FDA" w:rsidRDefault="00CD542F" w:rsidP="00281FDA">
            <w:pPr>
              <w:spacing w:before="120"/>
              <w:jc w:val="center"/>
              <w:rPr>
                <w:rFonts w:eastAsia="Calibri"/>
              </w:rPr>
            </w:pPr>
            <w:r w:rsidRPr="00281FDA">
              <w:rPr>
                <w:rFonts w:eastAsia="Calibri"/>
              </w:rPr>
              <w:t>Povijest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7C31FD" w14:textId="63BAF8AE" w:rsidR="00CD542F" w:rsidRPr="00281FDA" w:rsidRDefault="00CD542F" w:rsidP="00281F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1.e, 2.e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026F" w14:textId="2389B8BE" w:rsidR="00CD542F" w:rsidRPr="00281FDA" w:rsidRDefault="00CD542F" w:rsidP="00281F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2+2</w:t>
            </w:r>
          </w:p>
        </w:tc>
      </w:tr>
      <w:tr w:rsidR="00CD542F" w:rsidRPr="00281FDA" w14:paraId="3CB2D78E" w14:textId="77777777" w:rsidTr="00BF6095">
        <w:trPr>
          <w:trHeight w:val="510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A957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56FC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</w:p>
        </w:tc>
        <w:tc>
          <w:tcPr>
            <w:tcW w:w="28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B613" w14:textId="3BEBAB34" w:rsidR="00CD542F" w:rsidRPr="00281FDA" w:rsidRDefault="00CD542F" w:rsidP="00281F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med.teh.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E70E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</w:p>
        </w:tc>
      </w:tr>
      <w:tr w:rsidR="00CD542F" w:rsidRPr="00281FDA" w14:paraId="37D87743" w14:textId="77777777" w:rsidTr="00BF6095">
        <w:trPr>
          <w:trHeight w:val="606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449C3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  <w:r w:rsidRPr="00281FDA">
              <w:rPr>
                <w:rFonts w:eastAsia="Calibri"/>
              </w:rPr>
              <w:t>5.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E9C40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  <w:r w:rsidRPr="00281FDA">
              <w:rPr>
                <w:rFonts w:eastAsia="Calibri"/>
              </w:rPr>
              <w:t>Povijest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17FF" w14:textId="336C9EF9" w:rsidR="00CD542F" w:rsidRPr="00281FDA" w:rsidRDefault="00CD542F" w:rsidP="00281FDA">
            <w:pPr>
              <w:jc w:val="center"/>
            </w:pPr>
            <w:r>
              <w:t>1.f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F3E5E" w14:textId="01467A76" w:rsidR="00CD542F" w:rsidRPr="00281FDA" w:rsidRDefault="00CD542F" w:rsidP="00281FDA">
            <w:pPr>
              <w:jc w:val="center"/>
            </w:pPr>
            <w:r>
              <w:t>2</w:t>
            </w:r>
          </w:p>
        </w:tc>
      </w:tr>
      <w:tr w:rsidR="00CD542F" w:rsidRPr="00281FDA" w14:paraId="14A5E095" w14:textId="77777777" w:rsidTr="00BF6095">
        <w:trPr>
          <w:trHeight w:val="521"/>
          <w:jc w:val="center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1A63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01A9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84FD" w14:textId="65C9942D" w:rsidR="00CD542F" w:rsidRPr="00281FDA" w:rsidRDefault="00CD542F" w:rsidP="00281FDA">
            <w:pPr>
              <w:jc w:val="center"/>
            </w:pPr>
            <w:r>
              <w:t>frizer/kozmetičar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6DA3" w14:textId="77777777" w:rsidR="00CD542F" w:rsidRPr="00281FDA" w:rsidRDefault="00CD542F" w:rsidP="00281FDA">
            <w:pPr>
              <w:jc w:val="center"/>
            </w:pPr>
          </w:p>
        </w:tc>
      </w:tr>
      <w:tr w:rsidR="00CD542F" w:rsidRPr="00281FDA" w14:paraId="1DC95E2F" w14:textId="77777777" w:rsidTr="00BF6095">
        <w:trPr>
          <w:trHeight w:val="317"/>
          <w:jc w:val="center"/>
        </w:trPr>
        <w:tc>
          <w:tcPr>
            <w:tcW w:w="3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569DA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  <w:r w:rsidRPr="00281FDA">
              <w:rPr>
                <w:rFonts w:eastAsia="Calibri"/>
              </w:rPr>
              <w:t>Razrednik: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BD4B" w14:textId="3F209DC3" w:rsidR="00CD542F" w:rsidRPr="00281FDA" w:rsidRDefault="00CD542F" w:rsidP="00281FDA">
            <w:pPr>
              <w:jc w:val="center"/>
            </w:pPr>
            <w:r>
              <w:t>1.a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BBFC9" w14:textId="00483FEE" w:rsidR="00CD542F" w:rsidRPr="00281FDA" w:rsidRDefault="00CD542F" w:rsidP="00281FDA">
            <w:pPr>
              <w:jc w:val="center"/>
            </w:pPr>
            <w:r>
              <w:t>2</w:t>
            </w:r>
          </w:p>
        </w:tc>
      </w:tr>
      <w:tr w:rsidR="00CD542F" w:rsidRPr="00281FDA" w14:paraId="1B4E5A6F" w14:textId="77777777" w:rsidTr="00BF6095">
        <w:trPr>
          <w:trHeight w:val="570"/>
          <w:jc w:val="center"/>
        </w:trPr>
        <w:tc>
          <w:tcPr>
            <w:tcW w:w="3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1EC9" w14:textId="77777777" w:rsidR="00CD542F" w:rsidRPr="00281FDA" w:rsidRDefault="00CD542F" w:rsidP="00281FDA">
            <w:pPr>
              <w:jc w:val="center"/>
              <w:rPr>
                <w:rFonts w:eastAsia="Calibri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F82F" w14:textId="61D38BE8" w:rsidR="00CD542F" w:rsidRPr="00281FDA" w:rsidRDefault="00CD542F" w:rsidP="00281FDA">
            <w:pPr>
              <w:jc w:val="center"/>
            </w:pPr>
            <w:r>
              <w:t>ekonomist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C2A7" w14:textId="77777777" w:rsidR="00CD542F" w:rsidRDefault="00CD542F" w:rsidP="00281FDA">
            <w:pPr>
              <w:jc w:val="center"/>
            </w:pPr>
          </w:p>
        </w:tc>
      </w:tr>
      <w:tr w:rsidR="00CD542F" w:rsidRPr="00281FDA" w14:paraId="27719D2F" w14:textId="77777777" w:rsidTr="00BF6095">
        <w:trPr>
          <w:trHeight w:val="1081"/>
          <w:jc w:val="center"/>
        </w:trPr>
        <w:tc>
          <w:tcPr>
            <w:tcW w:w="6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95" w14:textId="77777777" w:rsidR="00CD542F" w:rsidRPr="00F34963" w:rsidRDefault="00CD542F" w:rsidP="00F34963">
            <w:pPr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 SATI  TJEDNO: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EB39" w14:textId="5AC302D8" w:rsidR="00CD542F" w:rsidRPr="00DA21FC" w:rsidRDefault="00CD542F" w:rsidP="00281FDA">
            <w:pPr>
              <w:jc w:val="center"/>
              <w:rPr>
                <w:rFonts w:eastAsia="Calibri"/>
                <w:bCs/>
              </w:rPr>
            </w:pPr>
            <w:r w:rsidRPr="00DA21FC">
              <w:rPr>
                <w:rFonts w:eastAsia="Calibri"/>
                <w:bCs/>
              </w:rPr>
              <w:t>22</w:t>
            </w:r>
          </w:p>
        </w:tc>
      </w:tr>
    </w:tbl>
    <w:p w14:paraId="4CA7E5BF" w14:textId="77777777" w:rsidR="00E316A7" w:rsidRDefault="00E316A7" w:rsidP="00E316A7">
      <w:pPr>
        <w:rPr>
          <w:sz w:val="28"/>
          <w:szCs w:val="28"/>
        </w:rPr>
      </w:pPr>
    </w:p>
    <w:p w14:paraId="6025A9C6" w14:textId="77777777" w:rsidR="00EF3C17" w:rsidRDefault="00EF3C17" w:rsidP="00E316A7">
      <w:pPr>
        <w:rPr>
          <w:sz w:val="28"/>
          <w:szCs w:val="28"/>
        </w:rPr>
      </w:pPr>
    </w:p>
    <w:p w14:paraId="1FEF0585" w14:textId="77777777" w:rsidR="00281FDA" w:rsidRDefault="00281FDA" w:rsidP="00E316A7">
      <w:pPr>
        <w:rPr>
          <w:sz w:val="28"/>
          <w:szCs w:val="28"/>
        </w:rPr>
      </w:pPr>
    </w:p>
    <w:p w14:paraId="02F4D73E" w14:textId="77777777" w:rsidR="00281FDA" w:rsidRDefault="00281FDA" w:rsidP="00E316A7">
      <w:pPr>
        <w:rPr>
          <w:sz w:val="28"/>
          <w:szCs w:val="28"/>
        </w:rPr>
      </w:pPr>
    </w:p>
    <w:p w14:paraId="05F21110" w14:textId="77777777" w:rsidR="00281FDA" w:rsidRDefault="00281FDA" w:rsidP="00E316A7">
      <w:pPr>
        <w:rPr>
          <w:sz w:val="28"/>
          <w:szCs w:val="28"/>
        </w:rPr>
      </w:pPr>
    </w:p>
    <w:p w14:paraId="59E92180" w14:textId="77777777" w:rsidR="00DA21FC" w:rsidRDefault="00DA21FC" w:rsidP="00E316A7">
      <w:pPr>
        <w:rPr>
          <w:sz w:val="28"/>
          <w:szCs w:val="28"/>
        </w:rPr>
      </w:pPr>
    </w:p>
    <w:p w14:paraId="0CFB3945" w14:textId="77777777" w:rsidR="00DA21FC" w:rsidRDefault="00DA21FC" w:rsidP="00E316A7">
      <w:pPr>
        <w:rPr>
          <w:sz w:val="28"/>
          <w:szCs w:val="28"/>
        </w:rPr>
      </w:pPr>
    </w:p>
    <w:p w14:paraId="10735C1C" w14:textId="77777777" w:rsidR="00DA21FC" w:rsidRDefault="00DA21FC" w:rsidP="00E316A7">
      <w:pPr>
        <w:rPr>
          <w:sz w:val="28"/>
          <w:szCs w:val="28"/>
        </w:rPr>
      </w:pPr>
    </w:p>
    <w:p w14:paraId="2C9235CC" w14:textId="77777777" w:rsidR="00DA21FC" w:rsidRDefault="00DA21FC" w:rsidP="00E316A7">
      <w:pPr>
        <w:rPr>
          <w:sz w:val="28"/>
          <w:szCs w:val="28"/>
        </w:rPr>
      </w:pPr>
    </w:p>
    <w:p w14:paraId="6319C23D" w14:textId="77777777" w:rsidR="00DA21FC" w:rsidRDefault="00DA21FC" w:rsidP="00E316A7">
      <w:pPr>
        <w:rPr>
          <w:sz w:val="28"/>
          <w:szCs w:val="28"/>
        </w:rPr>
      </w:pPr>
    </w:p>
    <w:p w14:paraId="47DB106D" w14:textId="77777777" w:rsidR="00DA21FC" w:rsidRDefault="00DA21FC" w:rsidP="00E316A7">
      <w:pPr>
        <w:rPr>
          <w:sz w:val="28"/>
          <w:szCs w:val="28"/>
        </w:rPr>
      </w:pPr>
    </w:p>
    <w:p w14:paraId="62895A71" w14:textId="77777777" w:rsidR="00DA21FC" w:rsidRDefault="00DA21FC" w:rsidP="00E316A7">
      <w:pPr>
        <w:rPr>
          <w:sz w:val="28"/>
          <w:szCs w:val="28"/>
        </w:rPr>
      </w:pPr>
    </w:p>
    <w:p w14:paraId="577A1BD2" w14:textId="77777777" w:rsidR="00DA21FC" w:rsidRPr="00572902" w:rsidRDefault="00DA21FC" w:rsidP="00E316A7">
      <w:pPr>
        <w:rPr>
          <w:sz w:val="28"/>
          <w:szCs w:val="28"/>
        </w:rPr>
      </w:pPr>
    </w:p>
    <w:p w14:paraId="32853462" w14:textId="39B3172C" w:rsidR="00EB4BEE" w:rsidRPr="001643B2" w:rsidRDefault="00BF6095" w:rsidP="00E316A7">
      <w:pPr>
        <w:rPr>
          <w:b/>
        </w:rPr>
      </w:pPr>
      <w:r>
        <w:rPr>
          <w:b/>
        </w:rPr>
        <w:t xml:space="preserve">    </w:t>
      </w:r>
      <w:r w:rsidR="00EB4BEE" w:rsidRPr="001643B2">
        <w:rPr>
          <w:b/>
        </w:rPr>
        <w:t>Ime i prezime: Ante Jureta</w:t>
      </w:r>
    </w:p>
    <w:p w14:paraId="0D42B259" w14:textId="77777777" w:rsidR="00DA21FC" w:rsidRPr="00AB5065" w:rsidRDefault="00DA21FC" w:rsidP="00E316A7">
      <w:pPr>
        <w:rPr>
          <w:b/>
        </w:rPr>
      </w:pPr>
    </w:p>
    <w:tbl>
      <w:tblPr>
        <w:tblW w:w="8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656"/>
        <w:gridCol w:w="12"/>
        <w:gridCol w:w="3695"/>
        <w:gridCol w:w="1952"/>
      </w:tblGrid>
      <w:tr w:rsidR="00BF6095" w:rsidRPr="001643B2" w14:paraId="07100FD5" w14:textId="77777777" w:rsidTr="00906F6D">
        <w:trPr>
          <w:trHeight w:val="112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9F6E" w14:textId="7023694E" w:rsidR="00BF6095" w:rsidRPr="001643B2" w:rsidRDefault="00BF6095" w:rsidP="001643B2">
            <w:pPr>
              <w:jc w:val="center"/>
              <w:rPr>
                <w:rFonts w:eastAsia="Calibri"/>
                <w:b/>
              </w:rPr>
            </w:pPr>
            <w:r w:rsidRPr="001643B2">
              <w:rPr>
                <w:rFonts w:eastAsia="Calibri"/>
                <w:b/>
              </w:rPr>
              <w:t>Red</w:t>
            </w:r>
            <w:r w:rsidR="00E94160">
              <w:rPr>
                <w:rFonts w:eastAsia="Calibri"/>
                <w:b/>
              </w:rPr>
              <w:t>.</w:t>
            </w:r>
          </w:p>
          <w:p w14:paraId="751915BA" w14:textId="632C4E08" w:rsidR="00BF6095" w:rsidRPr="001643B2" w:rsidRDefault="00CD79E1" w:rsidP="001643B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b</w:t>
            </w:r>
            <w:r w:rsidR="00BF6095" w:rsidRPr="001643B2">
              <w:rPr>
                <w:rFonts w:eastAsia="Calibri"/>
                <w:b/>
              </w:rPr>
              <w:t>r</w:t>
            </w:r>
            <w:r w:rsidR="00E94160">
              <w:rPr>
                <w:rFonts w:eastAsia="Calibri"/>
                <w:b/>
              </w:rPr>
              <w:t>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6772" w14:textId="77777777" w:rsidR="00BF6095" w:rsidRPr="001643B2" w:rsidRDefault="00BF6095" w:rsidP="001643B2">
            <w:pPr>
              <w:spacing w:before="240"/>
              <w:rPr>
                <w:rFonts w:eastAsia="Calibri"/>
                <w:b/>
              </w:rPr>
            </w:pPr>
            <w:r w:rsidRPr="001643B2">
              <w:rPr>
                <w:rFonts w:eastAsia="Calibri"/>
                <w:b/>
              </w:rPr>
              <w:t>Nastavni predmet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6964" w14:textId="77777777" w:rsidR="00BF6095" w:rsidRPr="001643B2" w:rsidRDefault="00BF6095" w:rsidP="00C93933">
            <w:pPr>
              <w:spacing w:before="120"/>
              <w:jc w:val="center"/>
              <w:rPr>
                <w:rFonts w:eastAsia="Calibri"/>
                <w:b/>
              </w:rPr>
            </w:pPr>
            <w:r w:rsidRPr="001643B2">
              <w:rPr>
                <w:rFonts w:eastAsia="Calibri"/>
                <w:b/>
              </w:rPr>
              <w:t>zanimanje/razred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F4D2" w14:textId="77777777" w:rsidR="00BF6095" w:rsidRPr="001643B2" w:rsidRDefault="00BF6095" w:rsidP="001643B2">
            <w:pPr>
              <w:jc w:val="center"/>
              <w:rPr>
                <w:rFonts w:eastAsia="Calibri"/>
                <w:b/>
              </w:rPr>
            </w:pPr>
            <w:r w:rsidRPr="001643B2">
              <w:rPr>
                <w:rFonts w:eastAsia="Calibri"/>
                <w:b/>
              </w:rPr>
              <w:t>Broj sati tjedno</w:t>
            </w:r>
          </w:p>
        </w:tc>
      </w:tr>
      <w:tr w:rsidR="00BF6095" w:rsidRPr="001643B2" w14:paraId="684F5672" w14:textId="77777777" w:rsidTr="00906F6D">
        <w:trPr>
          <w:trHeight w:val="543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154E" w14:textId="77777777" w:rsidR="00BF6095" w:rsidRPr="001643B2" w:rsidRDefault="00BF6095" w:rsidP="001643B2">
            <w:pPr>
              <w:jc w:val="center"/>
              <w:rPr>
                <w:rFonts w:eastAsia="Calibri"/>
              </w:rPr>
            </w:pPr>
            <w:r w:rsidRPr="001643B2">
              <w:rPr>
                <w:rFonts w:eastAsia="Calibri"/>
              </w:rPr>
              <w:t>1.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0A48" w14:textId="77777777" w:rsidR="00BF6095" w:rsidRPr="001643B2" w:rsidRDefault="00BF6095" w:rsidP="001643B2">
            <w:pPr>
              <w:spacing w:before="120"/>
              <w:jc w:val="center"/>
              <w:rPr>
                <w:rFonts w:eastAsia="Calibri"/>
              </w:rPr>
            </w:pPr>
            <w:r w:rsidRPr="001643B2">
              <w:rPr>
                <w:rFonts w:eastAsia="Calibri"/>
              </w:rPr>
              <w:t>Povijest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3947CB" w14:textId="0AA56F9C" w:rsidR="00BF6095" w:rsidRPr="001643B2" w:rsidRDefault="00BF6095" w:rsidP="001643B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1.c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4B277" w14:textId="30872B5A" w:rsidR="00BF6095" w:rsidRPr="001643B2" w:rsidRDefault="00BF6095" w:rsidP="00064E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BF6095" w:rsidRPr="001643B2" w14:paraId="1E75159A" w14:textId="77777777" w:rsidTr="00906F6D">
        <w:trPr>
          <w:trHeight w:val="580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3DBD" w14:textId="77777777" w:rsidR="00BF6095" w:rsidRPr="001643B2" w:rsidRDefault="00BF6095" w:rsidP="001643B2">
            <w:pPr>
              <w:jc w:val="center"/>
              <w:rPr>
                <w:rFonts w:eastAsia="Calibri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4BD6" w14:textId="77777777" w:rsidR="00BF6095" w:rsidRPr="001643B2" w:rsidRDefault="00BF6095" w:rsidP="001643B2">
            <w:pPr>
              <w:jc w:val="center"/>
              <w:rPr>
                <w:rFonts w:eastAsia="Calibri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11DB" w14:textId="0AE3DD80" w:rsidR="00BF6095" w:rsidRPr="001643B2" w:rsidRDefault="00BF6095" w:rsidP="001643B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7CF1" w14:textId="77777777" w:rsidR="00BF6095" w:rsidRPr="001643B2" w:rsidRDefault="00BF6095" w:rsidP="00064EC8">
            <w:pPr>
              <w:jc w:val="center"/>
              <w:rPr>
                <w:rFonts w:eastAsia="Calibri"/>
              </w:rPr>
            </w:pPr>
          </w:p>
        </w:tc>
      </w:tr>
      <w:tr w:rsidR="00BF6095" w:rsidRPr="001643B2" w14:paraId="7FADC248" w14:textId="77777777" w:rsidTr="00906F6D">
        <w:trPr>
          <w:trHeight w:val="67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6594" w14:textId="77777777" w:rsidR="00BF6095" w:rsidRPr="001643B2" w:rsidRDefault="00BF6095" w:rsidP="001643B2">
            <w:pPr>
              <w:jc w:val="center"/>
              <w:rPr>
                <w:rFonts w:eastAsia="Calibri"/>
              </w:rPr>
            </w:pPr>
            <w:r w:rsidRPr="001643B2">
              <w:rPr>
                <w:rFonts w:eastAsia="Calibri"/>
              </w:rPr>
              <w:t>2.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8DD2" w14:textId="77777777" w:rsidR="00BF6095" w:rsidRPr="001643B2" w:rsidRDefault="00BF6095" w:rsidP="001643B2">
            <w:pPr>
              <w:spacing w:before="120"/>
              <w:jc w:val="center"/>
              <w:rPr>
                <w:rFonts w:eastAsia="Calibri"/>
              </w:rPr>
            </w:pPr>
            <w:r w:rsidRPr="001643B2">
              <w:rPr>
                <w:rFonts w:eastAsia="Calibri"/>
              </w:rPr>
              <w:t>Povijest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F88DD3" w14:textId="43F77037" w:rsidR="00BF6095" w:rsidRPr="001643B2" w:rsidRDefault="00BF6095" w:rsidP="001643B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1.kh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70AFF" w14:textId="4C96DE62" w:rsidR="00BF6095" w:rsidRPr="001643B2" w:rsidRDefault="00BF6095" w:rsidP="00064E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BF6095" w:rsidRPr="001643B2" w14:paraId="2EE9CE1F" w14:textId="77777777" w:rsidTr="00906F6D">
        <w:trPr>
          <w:trHeight w:val="318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48B4" w14:textId="77777777" w:rsidR="00BF6095" w:rsidRPr="001643B2" w:rsidRDefault="00BF6095" w:rsidP="001643B2">
            <w:pPr>
              <w:rPr>
                <w:rFonts w:eastAsia="Calibri"/>
              </w:rPr>
            </w:pP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07AB" w14:textId="77777777" w:rsidR="00BF6095" w:rsidRPr="001643B2" w:rsidRDefault="00BF6095" w:rsidP="001643B2">
            <w:pPr>
              <w:jc w:val="center"/>
              <w:rPr>
                <w:rFonts w:eastAsia="Calibri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2B6C" w14:textId="77777777" w:rsidR="00BF6095" w:rsidRDefault="00BF6095" w:rsidP="00DA21FC">
            <w:pPr>
              <w:rPr>
                <w:rFonts w:eastAsia="Calibri"/>
              </w:rPr>
            </w:pPr>
          </w:p>
          <w:p w14:paraId="127802A4" w14:textId="50B9DBB6" w:rsidR="00BF6095" w:rsidRPr="001643B2" w:rsidRDefault="00BF6095" w:rsidP="00DA21F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konobar/kuhar</w:t>
            </w: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3D6A" w14:textId="77777777" w:rsidR="00BF6095" w:rsidRPr="001643B2" w:rsidRDefault="00BF6095" w:rsidP="00064EC8">
            <w:pPr>
              <w:jc w:val="center"/>
              <w:rPr>
                <w:rFonts w:eastAsia="Calibri"/>
              </w:rPr>
            </w:pPr>
          </w:p>
        </w:tc>
      </w:tr>
      <w:tr w:rsidR="00BF6095" w:rsidRPr="001643B2" w14:paraId="531F0E0E" w14:textId="77777777" w:rsidTr="00906F6D">
        <w:trPr>
          <w:trHeight w:val="644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54118" w14:textId="77777777" w:rsidR="00BF6095" w:rsidRPr="001643B2" w:rsidRDefault="00BF6095" w:rsidP="001643B2">
            <w:pPr>
              <w:jc w:val="center"/>
              <w:rPr>
                <w:rFonts w:eastAsia="Calibri"/>
              </w:rPr>
            </w:pPr>
            <w:r w:rsidRPr="001643B2">
              <w:rPr>
                <w:rFonts w:eastAsia="Calibri"/>
              </w:rPr>
              <w:t>3.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F1AA6" w14:textId="77777777" w:rsidR="00BF6095" w:rsidRPr="001643B2" w:rsidRDefault="00BF6095" w:rsidP="001643B2">
            <w:pPr>
              <w:jc w:val="center"/>
              <w:rPr>
                <w:rFonts w:eastAsia="Calibri"/>
              </w:rPr>
            </w:pPr>
            <w:r w:rsidRPr="001643B2">
              <w:rPr>
                <w:rFonts w:eastAsia="Calibri"/>
              </w:rPr>
              <w:t>Povijest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1F7B" w14:textId="6B9174F8" w:rsidR="00BF6095" w:rsidRPr="001643B2" w:rsidRDefault="00BF6095" w:rsidP="001643B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1.g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B9F67" w14:textId="52DE2267" w:rsidR="00BF6095" w:rsidRPr="001643B2" w:rsidRDefault="00BF6095" w:rsidP="00064E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BF6095" w:rsidRPr="001643B2" w14:paraId="040CDE8D" w14:textId="77777777" w:rsidTr="00906F6D">
        <w:trPr>
          <w:trHeight w:val="638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0E8B" w14:textId="77777777" w:rsidR="00BF6095" w:rsidRPr="001643B2" w:rsidRDefault="00BF6095" w:rsidP="001643B2">
            <w:pPr>
              <w:jc w:val="center"/>
              <w:rPr>
                <w:rFonts w:eastAsia="Calibri"/>
              </w:rPr>
            </w:pP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D412" w14:textId="77777777" w:rsidR="00BF6095" w:rsidRPr="001643B2" w:rsidRDefault="00BF6095" w:rsidP="001643B2">
            <w:pPr>
              <w:jc w:val="center"/>
              <w:rPr>
                <w:rFonts w:eastAsia="Calibri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8DC2" w14:textId="7BB0FB86" w:rsidR="00BF6095" w:rsidRPr="001643B2" w:rsidRDefault="00BF6095" w:rsidP="001643B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prodavač</w:t>
            </w: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0BDB" w14:textId="77777777" w:rsidR="00BF6095" w:rsidRPr="001643B2" w:rsidRDefault="00BF6095" w:rsidP="00064EC8">
            <w:pPr>
              <w:jc w:val="center"/>
              <w:rPr>
                <w:rFonts w:eastAsia="Calibri"/>
              </w:rPr>
            </w:pPr>
          </w:p>
        </w:tc>
      </w:tr>
      <w:tr w:rsidR="00BF6095" w:rsidRPr="001643B2" w14:paraId="19EF9AC4" w14:textId="77777777" w:rsidTr="00906F6D">
        <w:trPr>
          <w:trHeight w:val="793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282CA" w14:textId="77777777" w:rsidR="00BF6095" w:rsidRPr="001643B2" w:rsidRDefault="00BF6095" w:rsidP="001643B2">
            <w:pPr>
              <w:jc w:val="center"/>
              <w:rPr>
                <w:rFonts w:eastAsia="Calibri"/>
              </w:rPr>
            </w:pPr>
            <w:r w:rsidRPr="001643B2">
              <w:rPr>
                <w:rFonts w:eastAsia="Calibri"/>
              </w:rPr>
              <w:t>4.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068BB" w14:textId="77777777" w:rsidR="00BF6095" w:rsidRPr="001643B2" w:rsidRDefault="00BF6095" w:rsidP="001643B2">
            <w:pPr>
              <w:jc w:val="center"/>
              <w:rPr>
                <w:rFonts w:eastAsia="Calibri"/>
              </w:rPr>
            </w:pPr>
            <w:r w:rsidRPr="001643B2">
              <w:rPr>
                <w:rFonts w:eastAsia="Calibri"/>
              </w:rPr>
              <w:t>Povijest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EB6C1" w14:textId="3E747D22" w:rsidR="00BF6095" w:rsidRPr="001643B2" w:rsidRDefault="00BF6095" w:rsidP="001643B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dodatna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02F9E" w14:textId="15F1501B" w:rsidR="00BF6095" w:rsidRPr="001643B2" w:rsidRDefault="00BF6095" w:rsidP="00064E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BF6095" w:rsidRPr="001643B2" w14:paraId="1BB81837" w14:textId="4158BAE4" w:rsidTr="00906F6D">
        <w:trPr>
          <w:trHeight w:val="643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39500" w14:textId="534E458D" w:rsidR="00BF6095" w:rsidRPr="001643B2" w:rsidRDefault="00BF6095" w:rsidP="00583504">
            <w:pPr>
              <w:tabs>
                <w:tab w:val="right" w:pos="9309"/>
              </w:tabs>
              <w:rPr>
                <w:rFonts w:eastAsia="Calibri"/>
              </w:rPr>
            </w:pPr>
            <w:r w:rsidRPr="001643B2">
              <w:rPr>
                <w:rFonts w:eastAsia="Calibri"/>
              </w:rPr>
              <w:t>Koordinator za državnu maturu</w:t>
            </w:r>
            <w:r>
              <w:rPr>
                <w:rFonts w:eastAsia="Calibri"/>
              </w:rPr>
              <w:t xml:space="preserve">                                                                                             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829FD" w14:textId="77777777" w:rsidR="00BF6095" w:rsidRPr="001643B2" w:rsidRDefault="00BF6095" w:rsidP="00583504">
            <w:pPr>
              <w:tabs>
                <w:tab w:val="right" w:pos="9309"/>
              </w:tabs>
              <w:rPr>
                <w:rFonts w:eastAsia="Calibri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68CDB" w14:textId="4ACCDEAB" w:rsidR="00BF6095" w:rsidRPr="001643B2" w:rsidRDefault="00BF6095" w:rsidP="00064EC8">
            <w:pPr>
              <w:tabs>
                <w:tab w:val="right" w:pos="9309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BF6095" w:rsidRPr="001643B2" w14:paraId="1F2C2722" w14:textId="77777777" w:rsidTr="00906F6D">
        <w:trPr>
          <w:trHeight w:val="637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4AF36" w14:textId="07622BEE" w:rsidR="00BF6095" w:rsidRPr="001643B2" w:rsidRDefault="00BF6095" w:rsidP="00583504">
            <w:pPr>
              <w:tabs>
                <w:tab w:val="right" w:pos="9309"/>
              </w:tabs>
              <w:rPr>
                <w:rFonts w:eastAsia="Calibri"/>
              </w:rPr>
            </w:pPr>
            <w:r>
              <w:rPr>
                <w:rFonts w:eastAsia="Calibri"/>
              </w:rPr>
              <w:t>Voditelj smjene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2A92C" w14:textId="77777777" w:rsidR="00BF6095" w:rsidRPr="001643B2" w:rsidRDefault="00BF6095" w:rsidP="00583504">
            <w:pPr>
              <w:tabs>
                <w:tab w:val="right" w:pos="9309"/>
              </w:tabs>
              <w:rPr>
                <w:rFonts w:eastAsia="Calibri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D7C08" w14:textId="5C3C07E0" w:rsidR="00BF6095" w:rsidRDefault="00BF6095" w:rsidP="00064EC8">
            <w:pPr>
              <w:tabs>
                <w:tab w:val="right" w:pos="9309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BF6095" w:rsidRPr="001643B2" w14:paraId="5C1E6D5F" w14:textId="77777777" w:rsidTr="00906F6D">
        <w:trPr>
          <w:trHeight w:val="354"/>
          <w:jc w:val="center"/>
        </w:trPr>
        <w:tc>
          <w:tcPr>
            <w:tcW w:w="2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45FD3" w14:textId="424F42B3" w:rsidR="00BF6095" w:rsidRPr="001643B2" w:rsidRDefault="00BF6095" w:rsidP="00583504">
            <w:pPr>
              <w:rPr>
                <w:rFonts w:eastAsia="Calibri"/>
              </w:rPr>
            </w:pPr>
            <w:r w:rsidRPr="001643B2">
              <w:rPr>
                <w:rFonts w:eastAsia="Calibri"/>
              </w:rPr>
              <w:t>Razrednik: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A008" w14:textId="4B064689" w:rsidR="00BF6095" w:rsidRPr="001643B2" w:rsidRDefault="00BF6095" w:rsidP="00F3496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1.c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CE948" w14:textId="2EDAAA3A" w:rsidR="00BF6095" w:rsidRPr="001643B2" w:rsidRDefault="00BF6095" w:rsidP="00064E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BF6095" w:rsidRPr="001643B2" w14:paraId="7DB95523" w14:textId="77777777" w:rsidTr="00906F6D">
        <w:trPr>
          <w:trHeight w:val="421"/>
          <w:jc w:val="center"/>
        </w:trPr>
        <w:tc>
          <w:tcPr>
            <w:tcW w:w="2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B311" w14:textId="77777777" w:rsidR="00BF6095" w:rsidRPr="001643B2" w:rsidRDefault="00BF6095" w:rsidP="00583504">
            <w:pPr>
              <w:rPr>
                <w:rFonts w:eastAsia="Calibri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9F72" w14:textId="77777777" w:rsidR="00BF6095" w:rsidRPr="001643B2" w:rsidRDefault="00BF6095" w:rsidP="00DA21FC">
            <w:pPr>
              <w:ind w:left="4337"/>
              <w:rPr>
                <w:rFonts w:eastAsia="Calibri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796E" w14:textId="77777777" w:rsidR="00BF6095" w:rsidRPr="001643B2" w:rsidRDefault="00BF6095" w:rsidP="001643B2">
            <w:pPr>
              <w:jc w:val="center"/>
              <w:rPr>
                <w:rFonts w:eastAsia="Calibri"/>
              </w:rPr>
            </w:pPr>
          </w:p>
        </w:tc>
      </w:tr>
      <w:tr w:rsidR="00BF6095" w:rsidRPr="001643B2" w14:paraId="109C99DD" w14:textId="77777777" w:rsidTr="00906F6D">
        <w:trPr>
          <w:trHeight w:val="807"/>
          <w:jc w:val="center"/>
        </w:trPr>
        <w:tc>
          <w:tcPr>
            <w:tcW w:w="6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9BED" w14:textId="77777777" w:rsidR="00BF6095" w:rsidRDefault="00BF6095" w:rsidP="001643B2">
            <w:pPr>
              <w:rPr>
                <w:rFonts w:eastAsia="Calibri"/>
                <w:b/>
              </w:rPr>
            </w:pPr>
          </w:p>
          <w:p w14:paraId="1656C1A3" w14:textId="56BC3874" w:rsidR="00BF6095" w:rsidRPr="00F34963" w:rsidRDefault="00BF6095" w:rsidP="001643B2">
            <w:pPr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SATI TJEDNO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7DE8" w14:textId="77777777" w:rsidR="00BF6095" w:rsidRDefault="00BF6095">
            <w:pPr>
              <w:rPr>
                <w:rFonts w:eastAsia="Calibri"/>
                <w:bCs/>
              </w:rPr>
            </w:pPr>
          </w:p>
          <w:p w14:paraId="194F41D0" w14:textId="0F9354AC" w:rsidR="00BF6095" w:rsidRPr="001643B2" w:rsidRDefault="00BF6095" w:rsidP="001643B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</w:tr>
    </w:tbl>
    <w:p w14:paraId="62C769D5" w14:textId="77777777" w:rsidR="00AB5065" w:rsidRDefault="00AB5065" w:rsidP="00E316A7"/>
    <w:p w14:paraId="1733F336" w14:textId="77777777" w:rsidR="001D6CF9" w:rsidRDefault="001D6CF9" w:rsidP="00E316A7"/>
    <w:p w14:paraId="3F06287F" w14:textId="77777777" w:rsidR="001D6CF9" w:rsidRDefault="001D6CF9" w:rsidP="00E316A7"/>
    <w:p w14:paraId="6A4C6DB8" w14:textId="77777777" w:rsidR="001643B2" w:rsidRDefault="001643B2" w:rsidP="00E316A7"/>
    <w:p w14:paraId="111A2707" w14:textId="77777777" w:rsidR="001643B2" w:rsidRDefault="001643B2" w:rsidP="00E316A7"/>
    <w:p w14:paraId="335802B2" w14:textId="77777777" w:rsidR="001643B2" w:rsidRDefault="001643B2" w:rsidP="00E316A7"/>
    <w:p w14:paraId="526C479F" w14:textId="77777777" w:rsidR="001643B2" w:rsidRDefault="001643B2" w:rsidP="00E316A7"/>
    <w:p w14:paraId="1F047A40" w14:textId="77777777" w:rsidR="001643B2" w:rsidRDefault="001643B2" w:rsidP="00E316A7"/>
    <w:p w14:paraId="09D2BAC7" w14:textId="77777777" w:rsidR="001643B2" w:rsidRDefault="001643B2" w:rsidP="00E316A7"/>
    <w:p w14:paraId="74540961" w14:textId="77777777" w:rsidR="001643B2" w:rsidRDefault="001643B2" w:rsidP="00E316A7"/>
    <w:p w14:paraId="56F8CB11" w14:textId="77777777" w:rsidR="001643B2" w:rsidRDefault="001643B2" w:rsidP="00E316A7"/>
    <w:p w14:paraId="21933CB2" w14:textId="77777777" w:rsidR="001643B2" w:rsidRDefault="001643B2" w:rsidP="00E316A7"/>
    <w:p w14:paraId="371D9BA3" w14:textId="77777777" w:rsidR="00B339A0" w:rsidRDefault="00B339A0" w:rsidP="00E316A7"/>
    <w:p w14:paraId="288C3342" w14:textId="77777777" w:rsidR="001643B2" w:rsidRDefault="001643B2" w:rsidP="00E316A7"/>
    <w:p w14:paraId="25974677" w14:textId="77777777" w:rsidR="001643B2" w:rsidRDefault="001643B2" w:rsidP="00E316A7"/>
    <w:p w14:paraId="6964472A" w14:textId="77777777" w:rsidR="00C93933" w:rsidRDefault="00C93933" w:rsidP="00E316A7"/>
    <w:p w14:paraId="0C5BA1B8" w14:textId="77777777" w:rsidR="00C93933" w:rsidRDefault="00C93933" w:rsidP="00E316A7"/>
    <w:p w14:paraId="377714C1" w14:textId="77777777" w:rsidR="001643B2" w:rsidRDefault="001643B2" w:rsidP="00E316A7"/>
    <w:p w14:paraId="6E63FB90" w14:textId="77777777" w:rsidR="001643B2" w:rsidRDefault="001643B2" w:rsidP="00E316A7"/>
    <w:p w14:paraId="01C07095" w14:textId="6D1DA4C0" w:rsidR="00E316A7" w:rsidRDefault="00F34963" w:rsidP="00C93933">
      <w:pPr>
        <w:rPr>
          <w:b/>
        </w:rPr>
      </w:pPr>
      <w:r w:rsidRPr="001643B2">
        <w:rPr>
          <w:b/>
        </w:rPr>
        <w:t>Ime i prezime: Ani Nikolić-Malora</w:t>
      </w:r>
    </w:p>
    <w:p w14:paraId="3089B80E" w14:textId="77777777" w:rsidR="00BF6095" w:rsidRDefault="00BF6095" w:rsidP="00C93933">
      <w:pPr>
        <w:rPr>
          <w:b/>
        </w:rPr>
      </w:pPr>
    </w:p>
    <w:p w14:paraId="358CD9EA" w14:textId="77777777" w:rsidR="00BF6095" w:rsidRDefault="00BF6095" w:rsidP="00C93933">
      <w:pPr>
        <w:rPr>
          <w:b/>
        </w:rPr>
      </w:pPr>
    </w:p>
    <w:p w14:paraId="25B89567" w14:textId="77777777" w:rsidR="00BF6095" w:rsidRPr="00FF59F7" w:rsidRDefault="00BF6095" w:rsidP="00C93933"/>
    <w:tbl>
      <w:tblPr>
        <w:tblpPr w:leftFromText="180" w:rightFromText="180" w:vertAnchor="page" w:horzAnchor="margin" w:tblpXSpec="center" w:tblpY="2781"/>
        <w:tblW w:w="8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90"/>
        <w:gridCol w:w="2391"/>
        <w:gridCol w:w="1639"/>
      </w:tblGrid>
      <w:tr w:rsidR="00BF6095" w:rsidRPr="001643B2" w14:paraId="022EA81E" w14:textId="77777777" w:rsidTr="00BF6095">
        <w:trPr>
          <w:trHeight w:val="95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E122" w14:textId="65386841" w:rsidR="00BF6095" w:rsidRPr="001643B2" w:rsidRDefault="00BF6095" w:rsidP="00BF6095">
            <w:pPr>
              <w:jc w:val="center"/>
              <w:rPr>
                <w:rFonts w:eastAsia="Calibri"/>
                <w:b/>
              </w:rPr>
            </w:pPr>
            <w:r w:rsidRPr="001643B2">
              <w:rPr>
                <w:rFonts w:eastAsia="Calibri"/>
                <w:b/>
              </w:rPr>
              <w:t>Red</w:t>
            </w:r>
            <w:r w:rsidR="00A7427A">
              <w:rPr>
                <w:rFonts w:eastAsia="Calibri"/>
                <w:b/>
              </w:rPr>
              <w:t>.</w:t>
            </w:r>
          </w:p>
          <w:p w14:paraId="2FF294F8" w14:textId="3D9AD0F1" w:rsidR="00BF6095" w:rsidRPr="001643B2" w:rsidRDefault="00A7427A" w:rsidP="00BF609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b</w:t>
            </w:r>
            <w:r w:rsidR="00BF6095" w:rsidRPr="001643B2">
              <w:rPr>
                <w:rFonts w:eastAsia="Calibri"/>
                <w:b/>
              </w:rPr>
              <w:t>r</w:t>
            </w:r>
            <w:r>
              <w:rPr>
                <w:rFonts w:eastAsia="Calibri"/>
                <w:b/>
              </w:rPr>
              <w:t>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A9BE" w14:textId="77777777" w:rsidR="00BF6095" w:rsidRPr="001643B2" w:rsidRDefault="00BF6095" w:rsidP="00BF6095">
            <w:pPr>
              <w:spacing w:before="240"/>
              <w:rPr>
                <w:rFonts w:eastAsia="Calibri"/>
                <w:b/>
              </w:rPr>
            </w:pPr>
            <w:r w:rsidRPr="001643B2">
              <w:rPr>
                <w:rFonts w:eastAsia="Calibri"/>
                <w:b/>
              </w:rPr>
              <w:t>Nastavni predmet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819E" w14:textId="77777777" w:rsidR="00BF6095" w:rsidRPr="001643B2" w:rsidRDefault="00BF6095" w:rsidP="00BF6095">
            <w:pPr>
              <w:spacing w:before="120"/>
              <w:rPr>
                <w:rFonts w:eastAsia="Calibri"/>
                <w:b/>
              </w:rPr>
            </w:pPr>
            <w:r w:rsidRPr="001643B2">
              <w:rPr>
                <w:rFonts w:eastAsia="Calibri"/>
                <w:b/>
              </w:rPr>
              <w:t>zanimanje/razred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998D" w14:textId="77777777" w:rsidR="00BF6095" w:rsidRPr="001643B2" w:rsidRDefault="00BF6095" w:rsidP="00BF6095">
            <w:pPr>
              <w:jc w:val="center"/>
              <w:rPr>
                <w:rFonts w:eastAsia="Calibri"/>
                <w:b/>
              </w:rPr>
            </w:pPr>
            <w:r w:rsidRPr="001643B2">
              <w:rPr>
                <w:rFonts w:eastAsia="Calibri"/>
                <w:b/>
              </w:rPr>
              <w:t>Broj sati tjedno</w:t>
            </w:r>
          </w:p>
        </w:tc>
      </w:tr>
      <w:tr w:rsidR="00BF6095" w:rsidRPr="001643B2" w14:paraId="194539A4" w14:textId="77777777" w:rsidTr="00BF6095">
        <w:trPr>
          <w:trHeight w:val="676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3DF8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  <w:r w:rsidRPr="001643B2">
              <w:rPr>
                <w:rFonts w:eastAsia="Calibri"/>
              </w:rPr>
              <w:t>1.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4057" w14:textId="77777777" w:rsidR="00BF6095" w:rsidRPr="001643B2" w:rsidRDefault="00BF6095" w:rsidP="00BF6095">
            <w:pPr>
              <w:spacing w:before="120"/>
              <w:jc w:val="center"/>
              <w:rPr>
                <w:rFonts w:eastAsia="Calibri"/>
              </w:rPr>
            </w:pPr>
            <w:r w:rsidRPr="001643B2">
              <w:rPr>
                <w:rFonts w:eastAsia="Calibri"/>
              </w:rPr>
              <w:t>Povijest hrvatske kulturne baštine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833400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3.m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F539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BF6095" w:rsidRPr="001643B2" w14:paraId="3ACC2B7D" w14:textId="77777777" w:rsidTr="00BF6095">
        <w:trPr>
          <w:trHeight w:val="494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14D2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C03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7EBA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hot.tur.kom.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3385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</w:p>
        </w:tc>
      </w:tr>
      <w:tr w:rsidR="00BF6095" w:rsidRPr="001643B2" w14:paraId="0F49F9A2" w14:textId="77777777" w:rsidTr="00BF6095">
        <w:trPr>
          <w:trHeight w:val="572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40C3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  <w:r w:rsidRPr="001643B2">
              <w:rPr>
                <w:rFonts w:eastAsia="Calibri"/>
              </w:rPr>
              <w:t>2.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5754" w14:textId="77777777" w:rsidR="00BF6095" w:rsidRPr="001643B2" w:rsidRDefault="00BF6095" w:rsidP="00BF6095">
            <w:pPr>
              <w:spacing w:before="120"/>
              <w:jc w:val="center"/>
              <w:rPr>
                <w:rFonts w:eastAsia="Calibri"/>
              </w:rPr>
            </w:pPr>
            <w:r w:rsidRPr="001643B2">
              <w:rPr>
                <w:rFonts w:eastAsia="Calibri"/>
              </w:rPr>
              <w:t>Povijest hrvatske kulturne baštine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14E6DE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3.kh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3592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BF6095" w:rsidRPr="001643B2" w14:paraId="0229EC97" w14:textId="77777777" w:rsidTr="00BF6095">
        <w:trPr>
          <w:trHeight w:val="599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7C4B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04D0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88EA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konobar/kuhar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891D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</w:p>
        </w:tc>
      </w:tr>
      <w:tr w:rsidR="00BF6095" w:rsidRPr="001643B2" w14:paraId="481569D7" w14:textId="77777777" w:rsidTr="00BF6095">
        <w:trPr>
          <w:trHeight w:val="573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6022C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</w:p>
          <w:p w14:paraId="6D6E16FE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  <w:r w:rsidRPr="001643B2">
              <w:rPr>
                <w:rFonts w:eastAsia="Calibri"/>
              </w:rPr>
              <w:t>4.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50A48" w14:textId="77777777" w:rsidR="00BF6095" w:rsidRPr="001643B2" w:rsidRDefault="00BF6095" w:rsidP="00BF6095">
            <w:pPr>
              <w:rPr>
                <w:rFonts w:eastAsia="Calibri"/>
              </w:rPr>
            </w:pPr>
            <w:r w:rsidRPr="001643B2">
              <w:rPr>
                <w:rFonts w:eastAsia="Calibri"/>
              </w:rPr>
              <w:t xml:space="preserve">        Estetika i umjetnost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3750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3.f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8B285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F6095" w:rsidRPr="001643B2" w14:paraId="7A0CFD69" w14:textId="77777777" w:rsidTr="00BF6095">
        <w:trPr>
          <w:trHeight w:val="619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288E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</w:p>
        </w:tc>
        <w:tc>
          <w:tcPr>
            <w:tcW w:w="3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CC6A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F007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frizer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D535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</w:p>
        </w:tc>
      </w:tr>
      <w:tr w:rsidR="00BF6095" w:rsidRPr="001643B2" w14:paraId="528BED9A" w14:textId="77777777" w:rsidTr="00BF6095">
        <w:trPr>
          <w:trHeight w:val="666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296F6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631E8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Sociologija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899D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4.e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EE4C9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F6095" w:rsidRPr="001643B2" w14:paraId="2AA4CD3B" w14:textId="77777777" w:rsidTr="00BF6095">
        <w:trPr>
          <w:trHeight w:val="586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0D14" w14:textId="77777777" w:rsidR="00BF6095" w:rsidRDefault="00BF6095" w:rsidP="00BF6095">
            <w:pPr>
              <w:jc w:val="center"/>
              <w:rPr>
                <w:rFonts w:eastAsia="Calibri"/>
              </w:rPr>
            </w:pPr>
          </w:p>
        </w:tc>
        <w:tc>
          <w:tcPr>
            <w:tcW w:w="3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93D4" w14:textId="77777777" w:rsidR="00BF6095" w:rsidRDefault="00BF6095" w:rsidP="00BF6095">
            <w:pPr>
              <w:jc w:val="center"/>
              <w:rPr>
                <w:rFonts w:eastAsia="Calibri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0481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med.teh.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62CB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</w:p>
        </w:tc>
      </w:tr>
      <w:tr w:rsidR="00BF6095" w:rsidRPr="001643B2" w14:paraId="31A8D80E" w14:textId="77777777" w:rsidTr="00BF6095">
        <w:trPr>
          <w:trHeight w:val="133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0EDA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  <w:r w:rsidRPr="001643B2">
              <w:rPr>
                <w:rFonts w:eastAsia="Calibri"/>
              </w:rPr>
              <w:t>5.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806F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  <w:r w:rsidRPr="001643B2">
              <w:rPr>
                <w:rFonts w:eastAsia="Calibri"/>
              </w:rPr>
              <w:t>Voditelj kabineta osobnih usluga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07DB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12CC" w14:textId="77777777" w:rsidR="00BF6095" w:rsidRPr="001643B2" w:rsidRDefault="00BF6095" w:rsidP="00BF60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BF6095" w:rsidRPr="001643B2" w14:paraId="516A32EE" w14:textId="77777777" w:rsidTr="00BF6095">
        <w:trPr>
          <w:trHeight w:val="1335"/>
        </w:trPr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08D" w14:textId="77777777" w:rsidR="00BF6095" w:rsidRPr="001643B2" w:rsidRDefault="00BF6095" w:rsidP="00BF6095">
            <w:pPr>
              <w:jc w:val="center"/>
              <w:rPr>
                <w:rFonts w:eastAsia="Calibri"/>
                <w:b/>
              </w:rPr>
            </w:pPr>
          </w:p>
          <w:p w14:paraId="70A0054A" w14:textId="77777777" w:rsidR="00BF6095" w:rsidRPr="00F34963" w:rsidRDefault="00BF6095" w:rsidP="00BF6095">
            <w:pPr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SATI TJEDNO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E071" w14:textId="1AEBCFA9" w:rsidR="00BF6095" w:rsidRPr="001643B2" w:rsidRDefault="00BF6095" w:rsidP="00BF60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</w:tbl>
    <w:p w14:paraId="2C136B61" w14:textId="77777777" w:rsidR="00E316A7" w:rsidRDefault="00E316A7" w:rsidP="00E316A7">
      <w:pPr>
        <w:rPr>
          <w:sz w:val="52"/>
          <w:szCs w:val="52"/>
        </w:rPr>
      </w:pPr>
    </w:p>
    <w:p w14:paraId="000B3246" w14:textId="77777777" w:rsidR="00E316A7" w:rsidRDefault="00E316A7" w:rsidP="00E316A7">
      <w:pPr>
        <w:rPr>
          <w:sz w:val="52"/>
          <w:szCs w:val="52"/>
        </w:rPr>
      </w:pPr>
    </w:p>
    <w:p w14:paraId="4894463A" w14:textId="77777777" w:rsidR="00E316A7" w:rsidRDefault="00E316A7" w:rsidP="00E316A7">
      <w:pPr>
        <w:rPr>
          <w:sz w:val="52"/>
          <w:szCs w:val="52"/>
        </w:rPr>
      </w:pPr>
    </w:p>
    <w:p w14:paraId="7B56EBA5" w14:textId="77777777" w:rsidR="00E316A7" w:rsidRDefault="00E316A7" w:rsidP="00E316A7">
      <w:pPr>
        <w:rPr>
          <w:sz w:val="52"/>
          <w:szCs w:val="52"/>
        </w:rPr>
      </w:pPr>
    </w:p>
    <w:p w14:paraId="509B18D8" w14:textId="77777777" w:rsidR="00E316A7" w:rsidRDefault="00E316A7" w:rsidP="00E316A7">
      <w:pPr>
        <w:rPr>
          <w:sz w:val="52"/>
          <w:szCs w:val="52"/>
        </w:rPr>
      </w:pPr>
    </w:p>
    <w:p w14:paraId="6914F2B4" w14:textId="77777777" w:rsidR="00E316A7" w:rsidRDefault="00E316A7" w:rsidP="00E316A7">
      <w:pPr>
        <w:rPr>
          <w:sz w:val="52"/>
          <w:szCs w:val="52"/>
        </w:rPr>
      </w:pPr>
    </w:p>
    <w:p w14:paraId="63AFD43B" w14:textId="77777777" w:rsidR="00EF3C17" w:rsidRPr="00EF3C17" w:rsidRDefault="00EF3C17" w:rsidP="00E316A7"/>
    <w:p w14:paraId="6B6DCA66" w14:textId="77777777" w:rsidR="001D6CF9" w:rsidRDefault="001D6CF9" w:rsidP="00E316A7"/>
    <w:p w14:paraId="33A6DBC0" w14:textId="4AAEFAFE" w:rsidR="00E316A7" w:rsidRPr="001C009B" w:rsidRDefault="00906F6D" w:rsidP="00E316A7">
      <w:pPr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 w:rsidR="00E316A7" w:rsidRPr="001C009B">
        <w:rPr>
          <w:rFonts w:eastAsia="Calibri"/>
          <w:b/>
        </w:rPr>
        <w:t>Ime i prezime: Mirjana Bogdan</w:t>
      </w:r>
    </w:p>
    <w:p w14:paraId="234914D1" w14:textId="77777777" w:rsidR="00E316A7" w:rsidRPr="00E53CC9" w:rsidRDefault="00E316A7" w:rsidP="00E316A7">
      <w:pPr>
        <w:rPr>
          <w:rFonts w:ascii="Calibri" w:eastAsia="Calibri" w:hAnsi="Calibri"/>
          <w:b/>
          <w:color w:val="000000"/>
          <w:u w:val="single"/>
        </w:rPr>
      </w:pPr>
    </w:p>
    <w:tbl>
      <w:tblPr>
        <w:tblW w:w="8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2626"/>
        <w:gridCol w:w="38"/>
        <w:gridCol w:w="3787"/>
        <w:gridCol w:w="1201"/>
      </w:tblGrid>
      <w:tr w:rsidR="00BF6095" w:rsidRPr="009201C7" w14:paraId="3DD571DC" w14:textId="77777777" w:rsidTr="00BF6095">
        <w:trPr>
          <w:trHeight w:val="108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5504" w14:textId="16D6FB4C" w:rsidR="00BF6095" w:rsidRPr="009201C7" w:rsidRDefault="00BF6095" w:rsidP="008E1275">
            <w:pPr>
              <w:jc w:val="center"/>
              <w:rPr>
                <w:rFonts w:eastAsia="Calibri"/>
                <w:b/>
                <w:color w:val="000000"/>
              </w:rPr>
            </w:pPr>
            <w:r w:rsidRPr="009201C7">
              <w:rPr>
                <w:rFonts w:eastAsia="Calibri"/>
                <w:b/>
                <w:color w:val="000000"/>
              </w:rPr>
              <w:t>R</w:t>
            </w:r>
            <w:r w:rsidR="00A7427A">
              <w:rPr>
                <w:rFonts w:eastAsia="Calibri"/>
                <w:b/>
                <w:color w:val="000000"/>
              </w:rPr>
              <w:t>ed.</w:t>
            </w:r>
          </w:p>
          <w:p w14:paraId="18BA520C" w14:textId="77777777" w:rsidR="00BF6095" w:rsidRPr="009201C7" w:rsidRDefault="00BF6095" w:rsidP="008E1275">
            <w:pPr>
              <w:jc w:val="center"/>
              <w:rPr>
                <w:rFonts w:eastAsia="Calibri"/>
                <w:b/>
                <w:color w:val="000000"/>
              </w:rPr>
            </w:pPr>
            <w:r w:rsidRPr="009201C7">
              <w:rPr>
                <w:rFonts w:eastAsia="Calibri"/>
                <w:b/>
                <w:color w:val="000000"/>
              </w:rPr>
              <w:t>br.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56CC" w14:textId="77777777" w:rsidR="00BF6095" w:rsidRPr="009201C7" w:rsidRDefault="00BF6095" w:rsidP="008E1275">
            <w:pPr>
              <w:spacing w:before="120"/>
              <w:jc w:val="center"/>
              <w:rPr>
                <w:rFonts w:eastAsia="Calibri"/>
                <w:b/>
                <w:color w:val="000000"/>
              </w:rPr>
            </w:pPr>
            <w:r w:rsidRPr="009201C7">
              <w:rPr>
                <w:rFonts w:eastAsia="Calibri"/>
                <w:b/>
                <w:color w:val="000000"/>
              </w:rPr>
              <w:t>Nastavni predmet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B20B" w14:textId="77777777" w:rsidR="00BF6095" w:rsidRPr="009201C7" w:rsidRDefault="00BF6095" w:rsidP="008E1275">
            <w:pPr>
              <w:spacing w:before="120"/>
              <w:jc w:val="center"/>
              <w:rPr>
                <w:rFonts w:eastAsia="Calibri"/>
                <w:b/>
                <w:color w:val="000000"/>
              </w:rPr>
            </w:pPr>
            <w:r w:rsidRPr="009201C7">
              <w:rPr>
                <w:rFonts w:eastAsia="Calibri"/>
                <w:b/>
                <w:color w:val="000000"/>
              </w:rPr>
              <w:t>zanimanje/razred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3B51" w14:textId="77777777" w:rsidR="00BF6095" w:rsidRPr="009201C7" w:rsidRDefault="00BF6095" w:rsidP="008E1275">
            <w:pPr>
              <w:jc w:val="center"/>
              <w:rPr>
                <w:rFonts w:eastAsia="Calibri"/>
                <w:b/>
                <w:color w:val="000000"/>
              </w:rPr>
            </w:pPr>
            <w:r w:rsidRPr="009201C7">
              <w:rPr>
                <w:rFonts w:eastAsia="Calibri"/>
                <w:b/>
                <w:color w:val="000000"/>
              </w:rPr>
              <w:t>broj</w:t>
            </w:r>
          </w:p>
          <w:p w14:paraId="1D0D8ECF" w14:textId="77777777" w:rsidR="00BF6095" w:rsidRPr="009201C7" w:rsidRDefault="00BF6095" w:rsidP="008E1275">
            <w:pPr>
              <w:jc w:val="center"/>
              <w:rPr>
                <w:rFonts w:eastAsia="Calibri"/>
                <w:b/>
                <w:color w:val="000000"/>
              </w:rPr>
            </w:pPr>
            <w:r w:rsidRPr="009201C7">
              <w:rPr>
                <w:rFonts w:eastAsia="Calibri"/>
                <w:b/>
                <w:color w:val="000000"/>
              </w:rPr>
              <w:t>sati</w:t>
            </w:r>
          </w:p>
          <w:p w14:paraId="2C2C62C2" w14:textId="77777777" w:rsidR="00BF6095" w:rsidRPr="009201C7" w:rsidRDefault="00BF6095" w:rsidP="008E1275">
            <w:pPr>
              <w:jc w:val="center"/>
              <w:rPr>
                <w:rFonts w:eastAsia="Calibri"/>
                <w:b/>
                <w:color w:val="000000"/>
              </w:rPr>
            </w:pPr>
            <w:r w:rsidRPr="009201C7">
              <w:rPr>
                <w:rFonts w:eastAsia="Calibri"/>
                <w:b/>
                <w:color w:val="000000"/>
              </w:rPr>
              <w:t>tjedno</w:t>
            </w:r>
          </w:p>
        </w:tc>
      </w:tr>
      <w:tr w:rsidR="00BF6095" w:rsidRPr="009201C7" w14:paraId="45C30C10" w14:textId="77777777" w:rsidTr="00BF6095">
        <w:trPr>
          <w:trHeight w:val="519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E667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 w:rsidRPr="009201C7">
              <w:rPr>
                <w:rFonts w:eastAsia="Calibri"/>
                <w:color w:val="000000"/>
              </w:rPr>
              <w:t>1.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E352" w14:textId="77777777" w:rsidR="00BF6095" w:rsidRPr="009201C7" w:rsidRDefault="00BF6095" w:rsidP="008E1275">
            <w:pPr>
              <w:spacing w:before="12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Politika i gospodarstvo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A99BD3" w14:textId="16F1AA49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1.b, 1.c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D708A" w14:textId="684230C1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2+2</w:t>
            </w:r>
          </w:p>
        </w:tc>
      </w:tr>
      <w:tr w:rsidR="00BF6095" w:rsidRPr="009201C7" w14:paraId="38CAA8B4" w14:textId="77777777" w:rsidTr="00BF6095">
        <w:trPr>
          <w:trHeight w:val="3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A8E9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F072" w14:textId="77777777" w:rsidR="00BF6095" w:rsidRPr="009201C7" w:rsidRDefault="00BF6095" w:rsidP="008E1275">
            <w:pPr>
              <w:spacing w:before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7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44A4" w14:textId="2BD88E61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komercijalist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3B2A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F6095" w:rsidRPr="009201C7" w14:paraId="528082EC" w14:textId="77777777" w:rsidTr="00BF6095">
        <w:trPr>
          <w:trHeight w:val="440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D130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 w:rsidRPr="009201C7">
              <w:rPr>
                <w:rFonts w:eastAsia="Calibri"/>
                <w:color w:val="000000"/>
              </w:rPr>
              <w:t>2.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096F" w14:textId="77777777" w:rsidR="00BF6095" w:rsidRPr="009201C7" w:rsidRDefault="00BF6095" w:rsidP="008E1275">
            <w:pPr>
              <w:jc w:val="center"/>
              <w:rPr>
                <w:color w:val="000000"/>
              </w:rPr>
            </w:pPr>
            <w:r w:rsidRPr="001C009B">
              <w:rPr>
                <w:color w:val="000000"/>
              </w:rPr>
              <w:t>Politika i gospodarstvo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6ACFD9" w14:textId="0AE7D45C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2.f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42B5D" w14:textId="720F4FCE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BF6095" w:rsidRPr="009201C7" w14:paraId="3CBF3BE6" w14:textId="77777777" w:rsidTr="00BF6095">
        <w:trPr>
          <w:trHeight w:val="4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868E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C1DD" w14:textId="77777777" w:rsidR="00BF6095" w:rsidRPr="009201C7" w:rsidRDefault="00BF6095" w:rsidP="008E1275">
            <w:pPr>
              <w:spacing w:before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7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11AD" w14:textId="0D117702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frizer/kozmetičar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BC08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F6095" w:rsidRPr="009201C7" w14:paraId="47A3E76F" w14:textId="77777777" w:rsidTr="00BF6095">
        <w:trPr>
          <w:trHeight w:val="461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BADA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 w:rsidRPr="009201C7">
              <w:rPr>
                <w:rFonts w:eastAsia="Calibri"/>
                <w:color w:val="000000"/>
              </w:rPr>
              <w:t>3.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FDEE" w14:textId="77777777" w:rsidR="00BF6095" w:rsidRPr="009201C7" w:rsidRDefault="00BF6095" w:rsidP="008E1275">
            <w:pPr>
              <w:spacing w:before="120"/>
              <w:jc w:val="center"/>
              <w:rPr>
                <w:rFonts w:eastAsia="Calibri"/>
                <w:color w:val="000000"/>
              </w:rPr>
            </w:pPr>
            <w:r w:rsidRPr="001C009B">
              <w:rPr>
                <w:rFonts w:eastAsia="Calibri"/>
                <w:color w:val="000000"/>
              </w:rPr>
              <w:t>Politika i gospodarstvo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E79144" w14:textId="3D930B3F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3.g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4C2DA" w14:textId="2A36B145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BF6095" w:rsidRPr="009201C7" w14:paraId="1814B9A4" w14:textId="77777777" w:rsidTr="00BF6095">
        <w:trPr>
          <w:trHeight w:val="4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56AD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2461" w14:textId="77777777" w:rsidR="00BF6095" w:rsidRPr="009201C7" w:rsidRDefault="00BF6095" w:rsidP="008E1275">
            <w:pPr>
              <w:spacing w:before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7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8F0D" w14:textId="7166E496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prodavač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0C8A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F6095" w:rsidRPr="009201C7" w14:paraId="36AE4409" w14:textId="77777777" w:rsidTr="00BF6095">
        <w:trPr>
          <w:trHeight w:val="519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8232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 w:rsidRPr="009201C7">
              <w:rPr>
                <w:rFonts w:eastAsia="Calibri"/>
                <w:color w:val="000000"/>
              </w:rPr>
              <w:t>4.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AC27" w14:textId="77777777" w:rsidR="00BF6095" w:rsidRPr="009201C7" w:rsidRDefault="00BF6095" w:rsidP="008E1275">
            <w:pPr>
              <w:spacing w:before="120"/>
              <w:jc w:val="center"/>
              <w:rPr>
                <w:rFonts w:eastAsia="Calibri"/>
                <w:color w:val="000000"/>
              </w:rPr>
            </w:pPr>
            <w:r w:rsidRPr="001C009B">
              <w:rPr>
                <w:rFonts w:eastAsia="Calibri"/>
                <w:color w:val="000000"/>
              </w:rPr>
              <w:t>Politika i gospodarstvo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7E34E6" w14:textId="1DAE178A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3.kh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A3489" w14:textId="0F3B6748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BF6095" w:rsidRPr="009201C7" w14:paraId="7CC4910D" w14:textId="77777777" w:rsidTr="00BF6095">
        <w:trPr>
          <w:trHeight w:val="3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E60F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B0A7" w14:textId="77777777" w:rsidR="00BF6095" w:rsidRPr="009201C7" w:rsidRDefault="00BF6095" w:rsidP="008E1275">
            <w:pPr>
              <w:spacing w:before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7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E363" w14:textId="41D3DBAF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konobar/kuhar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798A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F6095" w:rsidRPr="009201C7" w14:paraId="6E034F48" w14:textId="77777777" w:rsidTr="00BF6095">
        <w:trPr>
          <w:trHeight w:val="359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D8B8C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 w:rsidRPr="009201C7">
              <w:rPr>
                <w:rFonts w:eastAsia="Calibri"/>
                <w:color w:val="000000"/>
              </w:rPr>
              <w:t>5.</w:t>
            </w:r>
          </w:p>
          <w:p w14:paraId="68DF3C05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E7491" w14:textId="77777777" w:rsidR="00BF6095" w:rsidRPr="009201C7" w:rsidRDefault="00BF6095" w:rsidP="001C009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</w:t>
            </w:r>
            <w:r w:rsidRPr="001C009B">
              <w:rPr>
                <w:rFonts w:eastAsia="Calibri"/>
                <w:color w:val="000000"/>
              </w:rPr>
              <w:t>Politika i gospodarstvo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B5F7" w14:textId="5EE553F8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3.m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AD03C" w14:textId="19E9F375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BF6095" w:rsidRPr="009201C7" w14:paraId="1B95EB40" w14:textId="77777777" w:rsidTr="00BF6095">
        <w:trPr>
          <w:trHeight w:val="379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73EC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EB64" w14:textId="77777777" w:rsidR="00BF6095" w:rsidRPr="009201C7" w:rsidRDefault="00BF6095" w:rsidP="008E1275">
            <w:pPr>
              <w:ind w:left="72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402F" w14:textId="2452DCB6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hot.tur.kom.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D891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F6095" w:rsidRPr="009201C7" w14:paraId="003C3C90" w14:textId="77777777" w:rsidTr="00BF6095">
        <w:trPr>
          <w:trHeight w:val="313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EAF0B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 w:rsidRPr="009201C7">
              <w:rPr>
                <w:rFonts w:eastAsia="Calibri"/>
                <w:color w:val="000000"/>
              </w:rPr>
              <w:t>6.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E2D0F" w14:textId="3CEFA6F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Etika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8026" w14:textId="551A427A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3.f-3.e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270C0" w14:textId="1C4919C4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BF6095" w:rsidRPr="009201C7" w14:paraId="1706D17A" w14:textId="77777777" w:rsidTr="00BF6095">
        <w:trPr>
          <w:trHeight w:val="407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0661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7534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3C6E" w14:textId="4D7BAA82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frizer/kozmetičar/med.teh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5050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F6095" w:rsidRPr="009201C7" w14:paraId="133BE8D6" w14:textId="77777777" w:rsidTr="00BF6095">
        <w:trPr>
          <w:trHeight w:val="390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EE293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 w:rsidRPr="009201C7">
              <w:rPr>
                <w:rFonts w:eastAsia="Calibri"/>
                <w:color w:val="000000"/>
              </w:rPr>
              <w:t>7.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71685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Građanski odgoj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9C33" w14:textId="435E3E3B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1.e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B0782" w14:textId="78CBC17E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BF6095" w:rsidRPr="009201C7" w14:paraId="6EA8EC1F" w14:textId="77777777" w:rsidTr="00BF6095">
        <w:trPr>
          <w:trHeight w:val="315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0EB7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6C6F" w14:textId="77777777" w:rsidR="00BF6095" w:rsidRDefault="00BF6095" w:rsidP="008E1275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8BCD" w14:textId="15B9179E" w:rsidR="00BF6095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med.teh.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48BB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F6095" w:rsidRPr="009201C7" w14:paraId="25041910" w14:textId="77777777" w:rsidTr="00BF6095">
        <w:trPr>
          <w:trHeight w:val="74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6EEF" w14:textId="6EAB4243" w:rsidR="00BF6095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8.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ADC8" w14:textId="2A27D376" w:rsidR="00BF6095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Tri i više predmeta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74CC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0269" w14:textId="54E83014" w:rsidR="00BF6095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BF6095" w:rsidRPr="009201C7" w14:paraId="403E68D4" w14:textId="77777777" w:rsidTr="00BF6095">
        <w:trPr>
          <w:trHeight w:val="74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5852" w14:textId="2B08D29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9.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33C1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Zaštita na radu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5784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6F1D" w14:textId="7662749C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BF6095" w:rsidRPr="009201C7" w14:paraId="413C74CE" w14:textId="77777777" w:rsidTr="00BF6095">
        <w:trPr>
          <w:trHeight w:val="74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365D" w14:textId="194A7DFF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10.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453B" w14:textId="77777777" w:rsidR="00BF6095" w:rsidRPr="009201C7" w:rsidRDefault="00BF6095" w:rsidP="001C009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Radni staž – preko 30 god.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2DB0" w14:textId="33C5B471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BF6095" w:rsidRPr="009201C7" w14:paraId="68B370A8" w14:textId="77777777" w:rsidTr="00BF6095">
        <w:trPr>
          <w:trHeight w:val="309"/>
          <w:jc w:val="center"/>
        </w:trPr>
        <w:tc>
          <w:tcPr>
            <w:tcW w:w="3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441DA" w14:textId="14273BC6" w:rsidR="00BF6095" w:rsidRPr="009201C7" w:rsidRDefault="00BF6095" w:rsidP="00905F1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      </w:t>
            </w:r>
            <w:r w:rsidRPr="009201C7">
              <w:rPr>
                <w:rFonts w:eastAsia="Calibri"/>
                <w:color w:val="000000"/>
              </w:rPr>
              <w:t>Razredni</w:t>
            </w:r>
            <w:r>
              <w:rPr>
                <w:rFonts w:eastAsia="Calibri"/>
                <w:color w:val="000000"/>
              </w:rPr>
              <w:t>ca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10AD" w14:textId="22F6428F" w:rsidR="00BF6095" w:rsidRPr="009201C7" w:rsidRDefault="00BF6095" w:rsidP="009568D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                 4.b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5B090" w14:textId="746722D1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BF6095" w:rsidRPr="009201C7" w14:paraId="47FB9378" w14:textId="77777777" w:rsidTr="00BF6095">
        <w:trPr>
          <w:trHeight w:val="426"/>
          <w:jc w:val="center"/>
        </w:trPr>
        <w:tc>
          <w:tcPr>
            <w:tcW w:w="3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76D1" w14:textId="77777777" w:rsidR="00BF6095" w:rsidRDefault="00BF6095" w:rsidP="00905F1A">
            <w:pPr>
              <w:rPr>
                <w:rFonts w:eastAsia="Calibri"/>
                <w:color w:val="000000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0C76" w14:textId="2B8720FC" w:rsidR="00BF6095" w:rsidRPr="009201C7" w:rsidRDefault="00BF6095" w:rsidP="009568D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          komercijalist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CFFA" w14:textId="77777777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F6095" w:rsidRPr="009201C7" w14:paraId="2B35A9AE" w14:textId="77777777" w:rsidTr="00BF6095">
        <w:trPr>
          <w:trHeight w:val="551"/>
          <w:jc w:val="center"/>
        </w:trPr>
        <w:tc>
          <w:tcPr>
            <w:tcW w:w="7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CFE5" w14:textId="77777777" w:rsidR="00BF6095" w:rsidRPr="00F34963" w:rsidRDefault="00BF6095" w:rsidP="001C009B">
            <w:pPr>
              <w:rPr>
                <w:rFonts w:eastAsia="Calibri"/>
                <w:bCs/>
                <w:color w:val="000000"/>
              </w:rPr>
            </w:pPr>
            <w:r w:rsidRPr="00F34963">
              <w:rPr>
                <w:rFonts w:eastAsia="Calibri"/>
                <w:bCs/>
                <w:color w:val="000000"/>
              </w:rPr>
              <w:t>UKUPNO SATI TJEDNO:</w:t>
            </w:r>
          </w:p>
        </w:tc>
        <w:tc>
          <w:tcPr>
            <w:tcW w:w="1201" w:type="dxa"/>
            <w:vAlign w:val="center"/>
          </w:tcPr>
          <w:p w14:paraId="2002EC73" w14:textId="47594950" w:rsidR="00BF6095" w:rsidRPr="009201C7" w:rsidRDefault="00BF6095" w:rsidP="008E127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</w:t>
            </w:r>
          </w:p>
        </w:tc>
      </w:tr>
    </w:tbl>
    <w:p w14:paraId="44BB5100" w14:textId="77777777" w:rsidR="00E316A7" w:rsidRDefault="00E316A7" w:rsidP="00E316A7">
      <w:pPr>
        <w:rPr>
          <w:rFonts w:ascii="Calibri" w:eastAsia="Calibri" w:hAnsi="Calibri"/>
          <w:b/>
          <w:sz w:val="40"/>
          <w:szCs w:val="40"/>
        </w:rPr>
      </w:pPr>
    </w:p>
    <w:p w14:paraId="611F5034" w14:textId="77777777" w:rsidR="00E316A7" w:rsidRDefault="00E316A7" w:rsidP="00E316A7">
      <w:pPr>
        <w:rPr>
          <w:rFonts w:ascii="Calibri" w:eastAsia="Calibri" w:hAnsi="Calibri"/>
          <w:b/>
          <w:sz w:val="40"/>
          <w:szCs w:val="40"/>
        </w:rPr>
      </w:pPr>
    </w:p>
    <w:p w14:paraId="0954C79E" w14:textId="77777777" w:rsidR="00E316A7" w:rsidRDefault="00E316A7" w:rsidP="00E316A7">
      <w:pPr>
        <w:rPr>
          <w:rFonts w:ascii="Calibri" w:eastAsia="Calibri" w:hAnsi="Calibri"/>
          <w:b/>
          <w:sz w:val="40"/>
          <w:szCs w:val="40"/>
        </w:rPr>
      </w:pPr>
    </w:p>
    <w:p w14:paraId="147A9B05" w14:textId="77777777" w:rsidR="00E316A7" w:rsidRDefault="00E316A7" w:rsidP="00E316A7">
      <w:pPr>
        <w:rPr>
          <w:rFonts w:ascii="Calibri" w:eastAsia="Calibri" w:hAnsi="Calibri"/>
          <w:b/>
          <w:sz w:val="40"/>
          <w:szCs w:val="40"/>
        </w:rPr>
      </w:pPr>
    </w:p>
    <w:p w14:paraId="3E99BF25" w14:textId="77777777" w:rsidR="00E316A7" w:rsidRDefault="00E316A7" w:rsidP="00E316A7">
      <w:pPr>
        <w:rPr>
          <w:rFonts w:ascii="Calibri" w:eastAsia="Calibri" w:hAnsi="Calibri"/>
          <w:b/>
          <w:sz w:val="40"/>
          <w:szCs w:val="40"/>
        </w:rPr>
      </w:pPr>
    </w:p>
    <w:p w14:paraId="778F7D06" w14:textId="77777777" w:rsidR="00F34963" w:rsidRDefault="00F34963" w:rsidP="00E316A7">
      <w:pPr>
        <w:rPr>
          <w:rFonts w:eastAsia="Calibri"/>
          <w:b/>
          <w:color w:val="000000"/>
        </w:rPr>
      </w:pPr>
    </w:p>
    <w:p w14:paraId="2A8569F5" w14:textId="77777777" w:rsidR="00E316A7" w:rsidRPr="009201C7" w:rsidRDefault="00E316A7" w:rsidP="00E316A7">
      <w:pPr>
        <w:rPr>
          <w:rFonts w:eastAsia="Calibri"/>
          <w:b/>
          <w:u w:val="single"/>
        </w:rPr>
      </w:pPr>
      <w:r w:rsidRPr="009201C7">
        <w:rPr>
          <w:rFonts w:eastAsia="Calibri"/>
          <w:b/>
        </w:rPr>
        <w:t>Ime i prezime: Milena Vuković</w:t>
      </w:r>
    </w:p>
    <w:p w14:paraId="5B3E9938" w14:textId="77777777" w:rsidR="00E316A7" w:rsidRPr="00E53CC9" w:rsidRDefault="00E316A7" w:rsidP="00E316A7">
      <w:pPr>
        <w:rPr>
          <w:rFonts w:ascii="Calibri" w:eastAsia="Calibri" w:hAnsi="Calibri"/>
          <w:b/>
          <w:color w:val="000000"/>
          <w:u w:val="single"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6"/>
        <w:gridCol w:w="2878"/>
        <w:gridCol w:w="3469"/>
        <w:gridCol w:w="1273"/>
      </w:tblGrid>
      <w:tr w:rsidR="00BF6095" w:rsidRPr="009201C7" w14:paraId="0E25EBDE" w14:textId="77777777" w:rsidTr="00BF6095">
        <w:trPr>
          <w:trHeight w:val="996"/>
          <w:jc w:val="center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E28C" w14:textId="21C45246" w:rsidR="00BF6095" w:rsidRPr="009201C7" w:rsidRDefault="00BF6095" w:rsidP="009201C7">
            <w:pPr>
              <w:jc w:val="center"/>
              <w:rPr>
                <w:rFonts w:eastAsia="Calibri"/>
                <w:b/>
                <w:color w:val="000000"/>
              </w:rPr>
            </w:pPr>
            <w:r w:rsidRPr="009201C7">
              <w:rPr>
                <w:rFonts w:eastAsia="Calibri"/>
                <w:b/>
                <w:color w:val="000000"/>
              </w:rPr>
              <w:t>R</w:t>
            </w:r>
            <w:r w:rsidR="00A7427A">
              <w:rPr>
                <w:rFonts w:eastAsia="Calibri"/>
                <w:b/>
                <w:color w:val="000000"/>
              </w:rPr>
              <w:t>ed.</w:t>
            </w:r>
          </w:p>
          <w:p w14:paraId="1D67C93D" w14:textId="77777777" w:rsidR="00BF6095" w:rsidRPr="009201C7" w:rsidRDefault="00BF6095" w:rsidP="009201C7">
            <w:pPr>
              <w:jc w:val="center"/>
              <w:rPr>
                <w:rFonts w:eastAsia="Calibri"/>
                <w:b/>
                <w:color w:val="000000"/>
              </w:rPr>
            </w:pPr>
            <w:r w:rsidRPr="009201C7">
              <w:rPr>
                <w:rFonts w:eastAsia="Calibri"/>
                <w:b/>
                <w:color w:val="000000"/>
              </w:rPr>
              <w:t>br.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DB5D" w14:textId="77777777" w:rsidR="00BF6095" w:rsidRPr="009201C7" w:rsidRDefault="00BF6095" w:rsidP="009201C7">
            <w:pPr>
              <w:spacing w:before="120"/>
              <w:jc w:val="center"/>
              <w:rPr>
                <w:rFonts w:eastAsia="Calibri"/>
                <w:b/>
                <w:color w:val="000000"/>
              </w:rPr>
            </w:pPr>
            <w:r w:rsidRPr="009201C7">
              <w:rPr>
                <w:rFonts w:eastAsia="Calibri"/>
                <w:b/>
                <w:color w:val="000000"/>
              </w:rPr>
              <w:t>Nastavni predmet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4D15" w14:textId="77777777" w:rsidR="00BF6095" w:rsidRPr="009201C7" w:rsidRDefault="00BF6095" w:rsidP="009201C7">
            <w:pPr>
              <w:spacing w:before="120"/>
              <w:jc w:val="center"/>
              <w:rPr>
                <w:rFonts w:eastAsia="Calibri"/>
                <w:b/>
                <w:color w:val="000000"/>
              </w:rPr>
            </w:pPr>
            <w:r w:rsidRPr="009201C7">
              <w:rPr>
                <w:rFonts w:eastAsia="Calibri"/>
                <w:b/>
                <w:color w:val="000000"/>
              </w:rPr>
              <w:t>zanimanje/razred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B780" w14:textId="77777777" w:rsidR="00BF6095" w:rsidRPr="009201C7" w:rsidRDefault="00BF6095" w:rsidP="009201C7">
            <w:pPr>
              <w:jc w:val="center"/>
              <w:rPr>
                <w:rFonts w:eastAsia="Calibri"/>
                <w:b/>
                <w:color w:val="000000"/>
              </w:rPr>
            </w:pPr>
            <w:r w:rsidRPr="009201C7">
              <w:rPr>
                <w:rFonts w:eastAsia="Calibri"/>
                <w:b/>
                <w:color w:val="000000"/>
              </w:rPr>
              <w:t>broj</w:t>
            </w:r>
          </w:p>
          <w:p w14:paraId="3F627AA6" w14:textId="77777777" w:rsidR="00BF6095" w:rsidRPr="009201C7" w:rsidRDefault="00BF6095" w:rsidP="009201C7">
            <w:pPr>
              <w:jc w:val="center"/>
              <w:rPr>
                <w:rFonts w:eastAsia="Calibri"/>
                <w:b/>
                <w:color w:val="000000"/>
              </w:rPr>
            </w:pPr>
            <w:r w:rsidRPr="009201C7">
              <w:rPr>
                <w:rFonts w:eastAsia="Calibri"/>
                <w:b/>
                <w:color w:val="000000"/>
              </w:rPr>
              <w:t>sati</w:t>
            </w:r>
          </w:p>
          <w:p w14:paraId="40080148" w14:textId="77777777" w:rsidR="00BF6095" w:rsidRPr="009201C7" w:rsidRDefault="00BF6095" w:rsidP="009201C7">
            <w:pPr>
              <w:jc w:val="center"/>
              <w:rPr>
                <w:rFonts w:eastAsia="Calibri"/>
                <w:b/>
                <w:color w:val="000000"/>
              </w:rPr>
            </w:pPr>
            <w:r w:rsidRPr="009201C7">
              <w:rPr>
                <w:rFonts w:eastAsia="Calibri"/>
                <w:b/>
                <w:color w:val="000000"/>
              </w:rPr>
              <w:t>tjedno</w:t>
            </w:r>
          </w:p>
        </w:tc>
      </w:tr>
      <w:tr w:rsidR="00BF6095" w:rsidRPr="009201C7" w14:paraId="11FA8577" w14:textId="77777777" w:rsidTr="00BF6095">
        <w:trPr>
          <w:trHeight w:val="705"/>
          <w:jc w:val="center"/>
        </w:trPr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6CC7" w14:textId="77777777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 w:rsidRPr="009201C7">
              <w:rPr>
                <w:rFonts w:eastAsia="Calibri"/>
                <w:color w:val="000000"/>
              </w:rPr>
              <w:t>1.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F2EC" w14:textId="036804AC" w:rsidR="00BF6095" w:rsidRPr="009201C7" w:rsidRDefault="00BF6095" w:rsidP="009201C7">
            <w:pPr>
              <w:spacing w:before="120"/>
              <w:jc w:val="center"/>
              <w:rPr>
                <w:rFonts w:eastAsia="Calibri"/>
                <w:color w:val="000000"/>
              </w:rPr>
            </w:pPr>
            <w:r w:rsidRPr="009201C7">
              <w:rPr>
                <w:color w:val="000000"/>
              </w:rPr>
              <w:t xml:space="preserve">Psihologija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CF1F66" w14:textId="0343742D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3.e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2718B" w14:textId="6633E276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BF6095" w:rsidRPr="009201C7" w14:paraId="51EB8497" w14:textId="77777777" w:rsidTr="00BF6095">
        <w:trPr>
          <w:trHeight w:val="51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E0E6" w14:textId="77777777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BA03" w14:textId="77777777" w:rsidR="00BF6095" w:rsidRPr="009201C7" w:rsidRDefault="00BF6095" w:rsidP="009201C7">
            <w:pPr>
              <w:spacing w:before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D27E" w14:textId="69651718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med.teh.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A1E3" w14:textId="77777777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F6095" w:rsidRPr="009201C7" w14:paraId="5D526DBE" w14:textId="77777777" w:rsidTr="00BF6095">
        <w:trPr>
          <w:trHeight w:val="596"/>
          <w:jc w:val="center"/>
        </w:trPr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69E6" w14:textId="77777777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 w:rsidRPr="009201C7">
              <w:rPr>
                <w:rFonts w:eastAsia="Calibri"/>
                <w:color w:val="000000"/>
              </w:rPr>
              <w:t>2.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7C9C" w14:textId="77777777" w:rsidR="00BF6095" w:rsidRPr="009201C7" w:rsidRDefault="00BF6095" w:rsidP="009201C7">
            <w:pPr>
              <w:jc w:val="center"/>
              <w:rPr>
                <w:color w:val="000000"/>
              </w:rPr>
            </w:pPr>
            <w:r w:rsidRPr="009201C7">
              <w:rPr>
                <w:color w:val="000000"/>
              </w:rPr>
              <w:t>Poslovna psihologija i komunikacija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3267A1" w14:textId="468352DE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3.m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A6DC7" w14:textId="360BF403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BF6095" w:rsidRPr="009201C7" w14:paraId="020C3EEF" w14:textId="77777777" w:rsidTr="00BF6095">
        <w:trPr>
          <w:trHeight w:val="62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F501" w14:textId="77777777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FF2F" w14:textId="77777777" w:rsidR="00BF6095" w:rsidRPr="009201C7" w:rsidRDefault="00BF6095" w:rsidP="009201C7">
            <w:pPr>
              <w:spacing w:before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5D0D" w14:textId="409BDA21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hot.tur.kom.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6C4B" w14:textId="77777777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F6095" w:rsidRPr="009201C7" w14:paraId="34AD4A18" w14:textId="77777777" w:rsidTr="00BF6095">
        <w:trPr>
          <w:trHeight w:val="625"/>
          <w:jc w:val="center"/>
        </w:trPr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0774" w14:textId="77777777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 w:rsidRPr="009201C7">
              <w:rPr>
                <w:rFonts w:eastAsia="Calibri"/>
                <w:color w:val="000000"/>
              </w:rPr>
              <w:t>3.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C290" w14:textId="77777777" w:rsidR="00BF6095" w:rsidRPr="009201C7" w:rsidRDefault="00BF6095" w:rsidP="009201C7">
            <w:pPr>
              <w:spacing w:before="120"/>
              <w:jc w:val="center"/>
              <w:rPr>
                <w:rFonts w:eastAsia="Calibri"/>
                <w:color w:val="000000"/>
              </w:rPr>
            </w:pPr>
            <w:r w:rsidRPr="009201C7">
              <w:rPr>
                <w:color w:val="000000"/>
              </w:rPr>
              <w:t>Psihologija komunikacije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45DB7E" w14:textId="73EB3149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2.f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9B6FA" w14:textId="62857AC1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BF6095" w:rsidRPr="009201C7" w14:paraId="48372B94" w14:textId="77777777" w:rsidTr="00BF6095">
        <w:trPr>
          <w:trHeight w:val="596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5A2D" w14:textId="77777777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59EB" w14:textId="77777777" w:rsidR="00BF6095" w:rsidRPr="009201C7" w:rsidRDefault="00BF6095" w:rsidP="009201C7">
            <w:pPr>
              <w:spacing w:before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8A07" w14:textId="302C40BC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frizer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6303" w14:textId="77777777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F6095" w:rsidRPr="009201C7" w14:paraId="51B8184A" w14:textId="77777777" w:rsidTr="00BF6095">
        <w:trPr>
          <w:trHeight w:val="705"/>
          <w:jc w:val="center"/>
        </w:trPr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9D2B" w14:textId="77777777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 w:rsidRPr="009201C7">
              <w:rPr>
                <w:rFonts w:eastAsia="Calibri"/>
                <w:color w:val="000000"/>
              </w:rPr>
              <w:t>4.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2A47" w14:textId="77777777" w:rsidR="00BF6095" w:rsidRPr="009201C7" w:rsidRDefault="00BF6095" w:rsidP="009201C7">
            <w:pPr>
              <w:spacing w:before="120"/>
              <w:jc w:val="center"/>
              <w:rPr>
                <w:rFonts w:eastAsia="Calibri"/>
                <w:color w:val="000000"/>
              </w:rPr>
            </w:pPr>
            <w:r w:rsidRPr="009201C7">
              <w:rPr>
                <w:color w:val="000000"/>
              </w:rPr>
              <w:t>Psihologija komunikacije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9BAD59" w14:textId="650B49D8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1.f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9AFBE" w14:textId="35C325E4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BF6095" w:rsidRPr="009201C7" w14:paraId="19309CAC" w14:textId="77777777" w:rsidTr="00BF6095">
        <w:trPr>
          <w:trHeight w:val="51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A9EC" w14:textId="77777777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90CE" w14:textId="77777777" w:rsidR="00BF6095" w:rsidRPr="009201C7" w:rsidRDefault="00BF6095" w:rsidP="009201C7">
            <w:pPr>
              <w:spacing w:before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962" w14:textId="240E81B6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frizer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D282" w14:textId="77777777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F6095" w:rsidRPr="009201C7" w14:paraId="52CE1988" w14:textId="77777777" w:rsidTr="00BF6095">
        <w:trPr>
          <w:trHeight w:val="488"/>
          <w:jc w:val="center"/>
        </w:trPr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724FC" w14:textId="77777777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 w:rsidRPr="009201C7">
              <w:rPr>
                <w:rFonts w:eastAsia="Calibri"/>
                <w:color w:val="000000"/>
              </w:rPr>
              <w:t>5.</w:t>
            </w:r>
          </w:p>
          <w:p w14:paraId="3C52C1B9" w14:textId="77777777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9885" w14:textId="31DD2C64" w:rsidR="00BF6095" w:rsidRPr="009201C7" w:rsidRDefault="00BF6095" w:rsidP="009201C7">
            <w:pPr>
              <w:ind w:left="72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</w:t>
            </w:r>
            <w:r w:rsidRPr="009201C7">
              <w:rPr>
                <w:rFonts w:eastAsia="Calibri"/>
                <w:color w:val="000000"/>
              </w:rPr>
              <w:t>sihologija</w:t>
            </w:r>
          </w:p>
          <w:p w14:paraId="6F8DF6A3" w14:textId="58EC9ABE" w:rsidR="00BF6095" w:rsidRPr="009201C7" w:rsidRDefault="00BF6095" w:rsidP="009201C7">
            <w:pPr>
              <w:ind w:left="312"/>
              <w:jc w:val="center"/>
              <w:rPr>
                <w:rFonts w:eastAsia="Calibri"/>
                <w:color w:val="000000"/>
              </w:rPr>
            </w:pPr>
            <w:r w:rsidRPr="009201C7">
              <w:rPr>
                <w:rFonts w:eastAsia="Calibri"/>
                <w:color w:val="000000"/>
              </w:rPr>
              <w:t>komunikacij</w:t>
            </w:r>
            <w:r>
              <w:rPr>
                <w:rFonts w:eastAsia="Calibri"/>
                <w:color w:val="000000"/>
              </w:rPr>
              <w:t>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C0A1" w14:textId="0F8DBBA2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3.f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19280" w14:textId="1A916543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BF6095" w:rsidRPr="009201C7" w14:paraId="33D49192" w14:textId="77777777" w:rsidTr="00BF6095">
        <w:trPr>
          <w:trHeight w:val="514"/>
          <w:jc w:val="center"/>
        </w:trPr>
        <w:tc>
          <w:tcPr>
            <w:tcW w:w="8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58DD" w14:textId="77777777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E3B0" w14:textId="77777777" w:rsidR="00BF6095" w:rsidRPr="009201C7" w:rsidRDefault="00BF6095" w:rsidP="009201C7">
            <w:pPr>
              <w:ind w:left="72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A2C3" w14:textId="5A5AA554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kozmetičar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EA92" w14:textId="77777777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F6095" w:rsidRPr="009201C7" w14:paraId="0EAE2B0A" w14:textId="77777777" w:rsidTr="00BF6095">
        <w:trPr>
          <w:trHeight w:val="425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16028" w14:textId="77777777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 w:rsidRPr="009201C7">
              <w:rPr>
                <w:rFonts w:eastAsia="Calibri"/>
                <w:color w:val="000000"/>
              </w:rPr>
              <w:t>6.</w:t>
            </w: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2E1BA" w14:textId="77777777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 w:rsidRPr="009201C7">
              <w:rPr>
                <w:rFonts w:eastAsia="Calibri"/>
                <w:color w:val="000000"/>
              </w:rPr>
              <w:t>Komunikacijske vještine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9EDF" w14:textId="3865C62E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2.e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84726" w14:textId="21A649C0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</w:tr>
      <w:tr w:rsidR="00BF6095" w:rsidRPr="009201C7" w14:paraId="6FCE9455" w14:textId="77777777" w:rsidTr="00BF6095">
        <w:trPr>
          <w:trHeight w:val="554"/>
          <w:jc w:val="center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D4E1" w14:textId="77777777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A90F" w14:textId="77777777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7ECF" w14:textId="4D1AB910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med.teh.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3C49" w14:textId="77777777" w:rsidR="00BF6095" w:rsidRPr="009201C7" w:rsidRDefault="00BF6095" w:rsidP="009201C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F6095" w:rsidRPr="009201C7" w14:paraId="3CC8E2EB" w14:textId="77777777" w:rsidTr="00BF6095">
        <w:trPr>
          <w:trHeight w:val="750"/>
          <w:jc w:val="center"/>
        </w:trPr>
        <w:tc>
          <w:tcPr>
            <w:tcW w:w="7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3320" w14:textId="77777777" w:rsidR="00BF6095" w:rsidRPr="00F34963" w:rsidRDefault="00BF6095" w:rsidP="00B83459">
            <w:pPr>
              <w:rPr>
                <w:rFonts w:eastAsia="Calibri"/>
                <w:bCs/>
                <w:color w:val="000000"/>
              </w:rPr>
            </w:pPr>
            <w:r w:rsidRPr="00F34963">
              <w:rPr>
                <w:rFonts w:eastAsia="Calibri"/>
                <w:bCs/>
                <w:color w:val="000000"/>
              </w:rPr>
              <w:t>UKUPNO SATI TJEDNO:</w:t>
            </w:r>
          </w:p>
        </w:tc>
        <w:tc>
          <w:tcPr>
            <w:tcW w:w="1273" w:type="dxa"/>
            <w:vAlign w:val="center"/>
          </w:tcPr>
          <w:p w14:paraId="4E7D6CEF" w14:textId="61419914" w:rsidR="00BF6095" w:rsidRPr="009201C7" w:rsidRDefault="00BF6095" w:rsidP="001C0905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11</w:t>
            </w:r>
          </w:p>
        </w:tc>
      </w:tr>
    </w:tbl>
    <w:p w14:paraId="6B84E2C8" w14:textId="77777777" w:rsidR="00E316A7" w:rsidRDefault="00E316A7" w:rsidP="00E316A7">
      <w:pPr>
        <w:rPr>
          <w:sz w:val="52"/>
          <w:szCs w:val="52"/>
        </w:rPr>
      </w:pPr>
    </w:p>
    <w:p w14:paraId="7F1442C8" w14:textId="77777777" w:rsidR="001C0905" w:rsidRDefault="001C0905" w:rsidP="00E316A7">
      <w:pPr>
        <w:rPr>
          <w:sz w:val="52"/>
          <w:szCs w:val="52"/>
        </w:rPr>
      </w:pPr>
    </w:p>
    <w:p w14:paraId="517B736D" w14:textId="77777777" w:rsidR="001C0905" w:rsidRDefault="001C0905" w:rsidP="00E316A7">
      <w:pPr>
        <w:rPr>
          <w:sz w:val="52"/>
          <w:szCs w:val="52"/>
        </w:rPr>
      </w:pPr>
    </w:p>
    <w:p w14:paraId="301B6788" w14:textId="77777777" w:rsidR="00C93933" w:rsidRDefault="00C93933" w:rsidP="00E316A7">
      <w:pPr>
        <w:rPr>
          <w:sz w:val="52"/>
          <w:szCs w:val="52"/>
        </w:rPr>
      </w:pPr>
    </w:p>
    <w:p w14:paraId="3DBBD918" w14:textId="77777777" w:rsidR="00C93933" w:rsidRDefault="00C93933" w:rsidP="00E316A7">
      <w:pPr>
        <w:rPr>
          <w:sz w:val="52"/>
          <w:szCs w:val="52"/>
        </w:rPr>
      </w:pPr>
    </w:p>
    <w:p w14:paraId="385FEC00" w14:textId="77777777" w:rsidR="001C0905" w:rsidRDefault="001C0905" w:rsidP="00E316A7">
      <w:pPr>
        <w:rPr>
          <w:sz w:val="52"/>
          <w:szCs w:val="52"/>
        </w:rPr>
      </w:pPr>
    </w:p>
    <w:p w14:paraId="239AE2E3" w14:textId="77777777" w:rsidR="00DF5490" w:rsidRDefault="00DF5490" w:rsidP="00E316A7">
      <w:pPr>
        <w:rPr>
          <w:sz w:val="52"/>
          <w:szCs w:val="52"/>
        </w:rPr>
      </w:pPr>
    </w:p>
    <w:p w14:paraId="07339692" w14:textId="77777777" w:rsidR="00BF6095" w:rsidRPr="00DF5490" w:rsidRDefault="00BF6095" w:rsidP="00E316A7"/>
    <w:p w14:paraId="54DF281F" w14:textId="77777777" w:rsidR="00C93933" w:rsidRPr="00C93933" w:rsidRDefault="00C93933" w:rsidP="00E316A7"/>
    <w:p w14:paraId="01CD3E8C" w14:textId="026668BA" w:rsidR="001C0905" w:rsidRPr="009201C7" w:rsidRDefault="00B339A0" w:rsidP="00B339A0">
      <w:pPr>
        <w:jc w:val="both"/>
        <w:rPr>
          <w:rFonts w:eastAsia="Calibri"/>
          <w:b/>
          <w:u w:val="single"/>
        </w:rPr>
      </w:pPr>
      <w:r>
        <w:rPr>
          <w:rFonts w:eastAsia="Calibri"/>
          <w:b/>
        </w:rPr>
        <w:t xml:space="preserve">     </w:t>
      </w:r>
      <w:r w:rsidR="001C0905" w:rsidRPr="009201C7">
        <w:rPr>
          <w:rFonts w:eastAsia="Calibri"/>
          <w:b/>
        </w:rPr>
        <w:t xml:space="preserve">Ime i prezime: </w:t>
      </w:r>
      <w:r w:rsidR="001C0905">
        <w:rPr>
          <w:rFonts w:eastAsia="Calibri"/>
          <w:b/>
        </w:rPr>
        <w:t>Arijana Lukačević</w:t>
      </w:r>
    </w:p>
    <w:p w14:paraId="39E54066" w14:textId="77777777" w:rsidR="001C0905" w:rsidRPr="00E53CC9" w:rsidRDefault="001C0905" w:rsidP="001C0905">
      <w:pPr>
        <w:rPr>
          <w:rFonts w:ascii="Calibri" w:eastAsia="Calibri" w:hAnsi="Calibri"/>
          <w:b/>
          <w:color w:val="000000"/>
          <w:u w:val="single"/>
        </w:rPr>
      </w:pPr>
    </w:p>
    <w:tbl>
      <w:tblPr>
        <w:tblW w:w="8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3041"/>
        <w:gridCol w:w="3372"/>
        <w:gridCol w:w="1240"/>
      </w:tblGrid>
      <w:tr w:rsidR="00BF6095" w:rsidRPr="009201C7" w14:paraId="1815F209" w14:textId="77777777" w:rsidTr="00BF6095">
        <w:trPr>
          <w:trHeight w:val="113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6419" w14:textId="77777777" w:rsidR="00BF6095" w:rsidRPr="009201C7" w:rsidRDefault="00BF6095" w:rsidP="00AE23A9">
            <w:pPr>
              <w:jc w:val="center"/>
              <w:rPr>
                <w:rFonts w:eastAsia="Calibri"/>
                <w:b/>
                <w:color w:val="000000"/>
              </w:rPr>
            </w:pPr>
            <w:r w:rsidRPr="009201C7">
              <w:rPr>
                <w:rFonts w:eastAsia="Calibri"/>
                <w:b/>
                <w:color w:val="000000"/>
              </w:rPr>
              <w:t>R.</w:t>
            </w:r>
          </w:p>
          <w:p w14:paraId="16E0D1CD" w14:textId="77777777" w:rsidR="00BF6095" w:rsidRPr="009201C7" w:rsidRDefault="00BF6095" w:rsidP="00AE23A9">
            <w:pPr>
              <w:jc w:val="center"/>
              <w:rPr>
                <w:rFonts w:eastAsia="Calibri"/>
                <w:b/>
                <w:color w:val="000000"/>
              </w:rPr>
            </w:pPr>
            <w:r w:rsidRPr="009201C7">
              <w:rPr>
                <w:rFonts w:eastAsia="Calibri"/>
                <w:b/>
                <w:color w:val="000000"/>
              </w:rPr>
              <w:t>br.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5A39" w14:textId="77777777" w:rsidR="00BF6095" w:rsidRPr="009201C7" w:rsidRDefault="00BF6095" w:rsidP="00AE23A9">
            <w:pPr>
              <w:spacing w:before="120"/>
              <w:jc w:val="center"/>
              <w:rPr>
                <w:rFonts w:eastAsia="Calibri"/>
                <w:b/>
                <w:color w:val="000000"/>
              </w:rPr>
            </w:pPr>
            <w:r w:rsidRPr="009201C7">
              <w:rPr>
                <w:rFonts w:eastAsia="Calibri"/>
                <w:b/>
                <w:color w:val="000000"/>
              </w:rPr>
              <w:t>Nastavni predmet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11C0" w14:textId="77777777" w:rsidR="00BF6095" w:rsidRPr="009201C7" w:rsidRDefault="00BF6095" w:rsidP="00AE23A9">
            <w:pPr>
              <w:spacing w:before="120"/>
              <w:jc w:val="center"/>
              <w:rPr>
                <w:rFonts w:eastAsia="Calibri"/>
                <w:b/>
                <w:color w:val="000000"/>
              </w:rPr>
            </w:pPr>
            <w:r w:rsidRPr="009201C7">
              <w:rPr>
                <w:rFonts w:eastAsia="Calibri"/>
                <w:b/>
                <w:color w:val="000000"/>
              </w:rPr>
              <w:t>zanimanje/razred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FF5B" w14:textId="77777777" w:rsidR="00BF6095" w:rsidRPr="009201C7" w:rsidRDefault="00BF6095" w:rsidP="00AE23A9">
            <w:pPr>
              <w:jc w:val="center"/>
              <w:rPr>
                <w:rFonts w:eastAsia="Calibri"/>
                <w:b/>
                <w:color w:val="000000"/>
              </w:rPr>
            </w:pPr>
            <w:r w:rsidRPr="009201C7">
              <w:rPr>
                <w:rFonts w:eastAsia="Calibri"/>
                <w:b/>
                <w:color w:val="000000"/>
              </w:rPr>
              <w:t>broj</w:t>
            </w:r>
          </w:p>
          <w:p w14:paraId="438E3361" w14:textId="77777777" w:rsidR="00BF6095" w:rsidRPr="009201C7" w:rsidRDefault="00BF6095" w:rsidP="00AE23A9">
            <w:pPr>
              <w:jc w:val="center"/>
              <w:rPr>
                <w:rFonts w:eastAsia="Calibri"/>
                <w:b/>
                <w:color w:val="000000"/>
              </w:rPr>
            </w:pPr>
            <w:r w:rsidRPr="009201C7">
              <w:rPr>
                <w:rFonts w:eastAsia="Calibri"/>
                <w:b/>
                <w:color w:val="000000"/>
              </w:rPr>
              <w:t>sati</w:t>
            </w:r>
          </w:p>
          <w:p w14:paraId="4155EA9A" w14:textId="77777777" w:rsidR="00BF6095" w:rsidRPr="009201C7" w:rsidRDefault="00BF6095" w:rsidP="00AE23A9">
            <w:pPr>
              <w:jc w:val="center"/>
              <w:rPr>
                <w:rFonts w:eastAsia="Calibri"/>
                <w:b/>
                <w:color w:val="000000"/>
              </w:rPr>
            </w:pPr>
            <w:r w:rsidRPr="009201C7">
              <w:rPr>
                <w:rFonts w:eastAsia="Calibri"/>
                <w:b/>
                <w:color w:val="000000"/>
              </w:rPr>
              <w:t>tjedno</w:t>
            </w:r>
          </w:p>
        </w:tc>
      </w:tr>
      <w:tr w:rsidR="00BF6095" w:rsidRPr="009201C7" w14:paraId="04A64783" w14:textId="77777777" w:rsidTr="00BF6095">
        <w:trPr>
          <w:trHeight w:val="809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FFD0" w14:textId="77777777" w:rsidR="00BF6095" w:rsidRPr="009201C7" w:rsidRDefault="00BF6095" w:rsidP="00AE23A9">
            <w:pPr>
              <w:jc w:val="center"/>
              <w:rPr>
                <w:rFonts w:eastAsia="Calibri"/>
                <w:color w:val="000000"/>
              </w:rPr>
            </w:pPr>
            <w:r w:rsidRPr="009201C7">
              <w:rPr>
                <w:rFonts w:eastAsia="Calibri"/>
                <w:color w:val="000000"/>
              </w:rPr>
              <w:t>1.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9F69" w14:textId="04FBD07C" w:rsidR="00BF6095" w:rsidRPr="009201C7" w:rsidRDefault="00BF6095" w:rsidP="00AE23A9">
            <w:pPr>
              <w:spacing w:before="12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Psihologija prodaje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8C589B" w14:textId="26707F5F" w:rsidR="00BF6095" w:rsidRPr="009201C7" w:rsidRDefault="00BF6095" w:rsidP="00AE23A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4.c, 4.b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C6548" w14:textId="764C035D" w:rsidR="00BF6095" w:rsidRPr="009201C7" w:rsidRDefault="00BF6095" w:rsidP="00AE23A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2+2</w:t>
            </w:r>
          </w:p>
        </w:tc>
      </w:tr>
      <w:tr w:rsidR="00BF6095" w:rsidRPr="009201C7" w14:paraId="1A50B98D" w14:textId="77777777" w:rsidTr="00BF6095">
        <w:trPr>
          <w:trHeight w:val="589"/>
          <w:jc w:val="center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2396" w14:textId="77777777" w:rsidR="00BF6095" w:rsidRPr="009201C7" w:rsidRDefault="00BF6095" w:rsidP="00AE23A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17C5" w14:textId="77777777" w:rsidR="00BF6095" w:rsidRPr="009201C7" w:rsidRDefault="00BF6095" w:rsidP="00AE23A9">
            <w:pPr>
              <w:spacing w:before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B829" w14:textId="14F784E4" w:rsidR="00BF6095" w:rsidRPr="009201C7" w:rsidRDefault="00BF6095" w:rsidP="00AE23A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komercijalist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47CF" w14:textId="77777777" w:rsidR="00BF6095" w:rsidRPr="009201C7" w:rsidRDefault="00BF6095" w:rsidP="00AE23A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F6095" w:rsidRPr="009201C7" w14:paraId="1CD52332" w14:textId="77777777" w:rsidTr="00BF6095">
        <w:trPr>
          <w:trHeight w:val="683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1889" w14:textId="77777777" w:rsidR="00BF6095" w:rsidRPr="009201C7" w:rsidRDefault="00BF6095" w:rsidP="00AE23A9">
            <w:pPr>
              <w:jc w:val="center"/>
              <w:rPr>
                <w:rFonts w:eastAsia="Calibri"/>
                <w:color w:val="000000"/>
              </w:rPr>
            </w:pPr>
            <w:r w:rsidRPr="009201C7">
              <w:rPr>
                <w:rFonts w:eastAsia="Calibri"/>
                <w:color w:val="000000"/>
              </w:rPr>
              <w:t>2.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1018" w14:textId="41184989" w:rsidR="00BF6095" w:rsidRPr="009201C7" w:rsidRDefault="00BF6095" w:rsidP="00AE2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Poslovna psihologija i komunikacija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8B37C5" w14:textId="738C68BC" w:rsidR="00BF6095" w:rsidRPr="009201C7" w:rsidRDefault="00BF6095" w:rsidP="00AE23A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2.kh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4D1E6" w14:textId="07BEADBE" w:rsidR="00BF6095" w:rsidRPr="009201C7" w:rsidRDefault="00BF6095" w:rsidP="00AE23A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BF6095" w:rsidRPr="009201C7" w14:paraId="1F64B80B" w14:textId="77777777" w:rsidTr="00BF6095">
        <w:trPr>
          <w:trHeight w:val="716"/>
          <w:jc w:val="center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094F" w14:textId="77777777" w:rsidR="00BF6095" w:rsidRPr="009201C7" w:rsidRDefault="00BF6095" w:rsidP="00AE23A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F4DE" w14:textId="77777777" w:rsidR="00BF6095" w:rsidRPr="009201C7" w:rsidRDefault="00BF6095" w:rsidP="00AE23A9">
            <w:pPr>
              <w:spacing w:before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A1F7" w14:textId="34A70D86" w:rsidR="00BF6095" w:rsidRPr="009201C7" w:rsidRDefault="00BF6095" w:rsidP="00AE23A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konobar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0579" w14:textId="77777777" w:rsidR="00BF6095" w:rsidRPr="009201C7" w:rsidRDefault="00BF6095" w:rsidP="00AE23A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F6095" w:rsidRPr="009201C7" w14:paraId="6B9E9D1F" w14:textId="77777777" w:rsidTr="00BF6095">
        <w:trPr>
          <w:trHeight w:val="716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439A" w14:textId="77777777" w:rsidR="00BF6095" w:rsidRPr="009201C7" w:rsidRDefault="00BF6095" w:rsidP="00AE23A9">
            <w:pPr>
              <w:jc w:val="center"/>
              <w:rPr>
                <w:rFonts w:eastAsia="Calibri"/>
                <w:color w:val="000000"/>
              </w:rPr>
            </w:pPr>
            <w:r w:rsidRPr="009201C7">
              <w:rPr>
                <w:rFonts w:eastAsia="Calibri"/>
                <w:color w:val="000000"/>
              </w:rPr>
              <w:t>3.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6155" w14:textId="6B6ACF51" w:rsidR="00BF6095" w:rsidRPr="009201C7" w:rsidRDefault="00BF6095" w:rsidP="00AE23A9">
            <w:pPr>
              <w:spacing w:before="12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Ponašanje potrošača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B5D36A" w14:textId="64E5B008" w:rsidR="00BF6095" w:rsidRPr="009201C7" w:rsidRDefault="00BF6095" w:rsidP="00AE23A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3.g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4F8EF" w14:textId="4F6A6A3A" w:rsidR="00BF6095" w:rsidRPr="009201C7" w:rsidRDefault="00BF6095" w:rsidP="00AE23A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BF6095" w:rsidRPr="009201C7" w14:paraId="6DD7D4C7" w14:textId="77777777" w:rsidTr="00BF6095">
        <w:trPr>
          <w:trHeight w:val="683"/>
          <w:jc w:val="center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A639" w14:textId="77777777" w:rsidR="00BF6095" w:rsidRPr="009201C7" w:rsidRDefault="00BF6095" w:rsidP="00AE23A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AB34" w14:textId="77777777" w:rsidR="00BF6095" w:rsidRPr="009201C7" w:rsidRDefault="00BF6095" w:rsidP="00AE23A9">
            <w:pPr>
              <w:spacing w:before="1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C334" w14:textId="631C4AB2" w:rsidR="00BF6095" w:rsidRPr="009201C7" w:rsidRDefault="00BF6095" w:rsidP="00AE23A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prodavač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6489" w14:textId="77777777" w:rsidR="00BF6095" w:rsidRPr="009201C7" w:rsidRDefault="00BF6095" w:rsidP="00AE23A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F6095" w:rsidRPr="009201C7" w14:paraId="1721C798" w14:textId="77777777" w:rsidTr="00BF6095">
        <w:trPr>
          <w:trHeight w:val="859"/>
          <w:jc w:val="center"/>
        </w:trPr>
        <w:tc>
          <w:tcPr>
            <w:tcW w:w="7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5686" w14:textId="77777777" w:rsidR="00BF6095" w:rsidRPr="00F34963" w:rsidRDefault="00BF6095" w:rsidP="00AE23A9">
            <w:pPr>
              <w:rPr>
                <w:rFonts w:eastAsia="Calibri"/>
                <w:bCs/>
                <w:color w:val="000000"/>
              </w:rPr>
            </w:pPr>
            <w:r w:rsidRPr="00F34963">
              <w:rPr>
                <w:rFonts w:eastAsia="Calibri"/>
                <w:bCs/>
                <w:color w:val="000000"/>
              </w:rPr>
              <w:t>UKUPNO SATI TJEDNO:</w:t>
            </w:r>
          </w:p>
        </w:tc>
        <w:tc>
          <w:tcPr>
            <w:tcW w:w="1240" w:type="dxa"/>
            <w:vAlign w:val="center"/>
          </w:tcPr>
          <w:p w14:paraId="3ECB44F9" w14:textId="407A0B90" w:rsidR="00BF6095" w:rsidRPr="009201C7" w:rsidRDefault="00BF6095" w:rsidP="00AE23A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</w:tr>
    </w:tbl>
    <w:p w14:paraId="05F2E279" w14:textId="77777777" w:rsidR="001C0905" w:rsidRPr="005C1CAF" w:rsidRDefault="001C0905" w:rsidP="001C0905">
      <w:pPr>
        <w:rPr>
          <w:sz w:val="28"/>
          <w:szCs w:val="28"/>
        </w:rPr>
      </w:pPr>
    </w:p>
    <w:p w14:paraId="3EB4EE7E" w14:textId="77777777" w:rsidR="001C0905" w:rsidRDefault="001C0905" w:rsidP="00E316A7">
      <w:pPr>
        <w:rPr>
          <w:sz w:val="52"/>
          <w:szCs w:val="52"/>
        </w:rPr>
      </w:pPr>
    </w:p>
    <w:p w14:paraId="0EB9141F" w14:textId="77777777" w:rsidR="001C0905" w:rsidRDefault="001C0905" w:rsidP="00E316A7">
      <w:pPr>
        <w:rPr>
          <w:sz w:val="52"/>
          <w:szCs w:val="52"/>
        </w:rPr>
      </w:pPr>
    </w:p>
    <w:p w14:paraId="24C8773F" w14:textId="77777777" w:rsidR="001C0905" w:rsidRDefault="001C0905" w:rsidP="00E316A7">
      <w:pPr>
        <w:rPr>
          <w:sz w:val="52"/>
          <w:szCs w:val="52"/>
        </w:rPr>
      </w:pPr>
    </w:p>
    <w:p w14:paraId="6698BAA0" w14:textId="77777777" w:rsidR="001C0905" w:rsidRDefault="001C0905" w:rsidP="00E316A7">
      <w:pPr>
        <w:rPr>
          <w:sz w:val="52"/>
          <w:szCs w:val="52"/>
        </w:rPr>
      </w:pPr>
    </w:p>
    <w:p w14:paraId="63FD0C0A" w14:textId="77777777" w:rsidR="005651AB" w:rsidRDefault="005651AB" w:rsidP="00E316A7">
      <w:pPr>
        <w:rPr>
          <w:sz w:val="52"/>
          <w:szCs w:val="52"/>
        </w:rPr>
      </w:pPr>
    </w:p>
    <w:p w14:paraId="11A0F478" w14:textId="7DF2ADF6" w:rsidR="009B7610" w:rsidRDefault="009B7610" w:rsidP="00FC69DE">
      <w:pPr>
        <w:rPr>
          <w:sz w:val="52"/>
          <w:szCs w:val="52"/>
        </w:rPr>
      </w:pPr>
    </w:p>
    <w:p w14:paraId="0422A746" w14:textId="77777777" w:rsidR="00016508" w:rsidRDefault="00016508" w:rsidP="00FC69DE">
      <w:pPr>
        <w:rPr>
          <w:sz w:val="52"/>
          <w:szCs w:val="52"/>
        </w:rPr>
      </w:pPr>
    </w:p>
    <w:p w14:paraId="733F480D" w14:textId="77777777" w:rsidR="001C0905" w:rsidRDefault="001C0905" w:rsidP="00FC69DE">
      <w:pPr>
        <w:rPr>
          <w:sz w:val="52"/>
          <w:szCs w:val="52"/>
        </w:rPr>
      </w:pPr>
    </w:p>
    <w:p w14:paraId="13DAADDA" w14:textId="77777777" w:rsidR="001C0905" w:rsidRDefault="001C0905" w:rsidP="00FC69DE">
      <w:pPr>
        <w:rPr>
          <w:sz w:val="52"/>
          <w:szCs w:val="52"/>
        </w:rPr>
      </w:pPr>
    </w:p>
    <w:p w14:paraId="523730B3" w14:textId="77777777" w:rsidR="001C0905" w:rsidRDefault="001C0905" w:rsidP="00FC69DE">
      <w:pPr>
        <w:rPr>
          <w:sz w:val="52"/>
          <w:szCs w:val="52"/>
        </w:rPr>
      </w:pPr>
    </w:p>
    <w:p w14:paraId="02733EE4" w14:textId="77777777" w:rsidR="00377566" w:rsidRDefault="00377566" w:rsidP="00FC69DE">
      <w:pPr>
        <w:rPr>
          <w:sz w:val="52"/>
          <w:szCs w:val="52"/>
        </w:rPr>
      </w:pPr>
    </w:p>
    <w:p w14:paraId="5513B166" w14:textId="77777777" w:rsidR="00BF6095" w:rsidRPr="00FC69DE" w:rsidRDefault="00BF6095" w:rsidP="00FC69DE">
      <w:pPr>
        <w:rPr>
          <w:rFonts w:eastAsia="Calibri"/>
          <w:b/>
          <w:color w:val="000000"/>
        </w:rPr>
      </w:pPr>
    </w:p>
    <w:p w14:paraId="739E6A9D" w14:textId="77777777" w:rsidR="00016508" w:rsidRDefault="00016508" w:rsidP="00E316A7">
      <w:pPr>
        <w:rPr>
          <w:rFonts w:eastAsia="Calibri"/>
          <w:b/>
        </w:rPr>
      </w:pPr>
    </w:p>
    <w:p w14:paraId="66CF6D11" w14:textId="6125A3B4" w:rsidR="00E316A7" w:rsidRPr="008E1275" w:rsidRDefault="00906F6D" w:rsidP="00BF6095">
      <w:pPr>
        <w:rPr>
          <w:rFonts w:eastAsia="Calibri"/>
          <w:b/>
          <w:u w:val="single"/>
        </w:rPr>
      </w:pPr>
      <w:r>
        <w:rPr>
          <w:rFonts w:eastAsia="Calibri"/>
          <w:b/>
        </w:rPr>
        <w:t xml:space="preserve">        </w:t>
      </w:r>
      <w:r w:rsidR="00E316A7" w:rsidRPr="008E1275">
        <w:rPr>
          <w:rFonts w:eastAsia="Calibri"/>
          <w:b/>
        </w:rPr>
        <w:t>Ime i prezime: Branimir Krivić</w:t>
      </w:r>
    </w:p>
    <w:p w14:paraId="6CD09810" w14:textId="77777777" w:rsidR="00E316A7" w:rsidRDefault="00E316A7" w:rsidP="00E316A7">
      <w:pPr>
        <w:jc w:val="center"/>
        <w:rPr>
          <w:rFonts w:ascii="Calibri" w:eastAsia="Calibri" w:hAnsi="Calibri"/>
          <w:b/>
          <w:sz w:val="40"/>
          <w:szCs w:val="40"/>
        </w:rPr>
      </w:pPr>
    </w:p>
    <w:tbl>
      <w:tblPr>
        <w:tblW w:w="8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1817"/>
        <w:gridCol w:w="2699"/>
        <w:gridCol w:w="15"/>
        <w:gridCol w:w="2336"/>
        <w:gridCol w:w="15"/>
      </w:tblGrid>
      <w:tr w:rsidR="006120C8" w:rsidRPr="008E1275" w14:paraId="205665E8" w14:textId="77777777" w:rsidTr="00906F6D">
        <w:trPr>
          <w:trHeight w:val="1058"/>
          <w:jc w:val="center"/>
        </w:trPr>
        <w:tc>
          <w:tcPr>
            <w:tcW w:w="1399" w:type="dxa"/>
            <w:vAlign w:val="center"/>
          </w:tcPr>
          <w:p w14:paraId="1966A150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8E1275">
              <w:rPr>
                <w:rFonts w:eastAsia="Calibri"/>
                <w:b/>
              </w:rPr>
              <w:t>Red. br.</w:t>
            </w:r>
          </w:p>
        </w:tc>
        <w:tc>
          <w:tcPr>
            <w:tcW w:w="1817" w:type="dxa"/>
            <w:vAlign w:val="center"/>
          </w:tcPr>
          <w:p w14:paraId="11474B83" w14:textId="77777777" w:rsidR="006120C8" w:rsidRPr="008E1275" w:rsidRDefault="006120C8" w:rsidP="008E1275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8E1275">
              <w:rPr>
                <w:rFonts w:eastAsia="Calibri"/>
                <w:b/>
              </w:rPr>
              <w:t>Nastavni predmet</w:t>
            </w:r>
          </w:p>
        </w:tc>
        <w:tc>
          <w:tcPr>
            <w:tcW w:w="2714" w:type="dxa"/>
            <w:gridSpan w:val="2"/>
            <w:vAlign w:val="center"/>
          </w:tcPr>
          <w:p w14:paraId="7728A512" w14:textId="77777777" w:rsidR="006120C8" w:rsidRPr="008E1275" w:rsidRDefault="006120C8" w:rsidP="008E1275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8E1275">
              <w:rPr>
                <w:rFonts w:eastAsia="Calibri"/>
                <w:b/>
              </w:rPr>
              <w:t>zanimanje/razred</w:t>
            </w:r>
          </w:p>
        </w:tc>
        <w:tc>
          <w:tcPr>
            <w:tcW w:w="2351" w:type="dxa"/>
            <w:gridSpan w:val="2"/>
            <w:vAlign w:val="center"/>
          </w:tcPr>
          <w:p w14:paraId="70204079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8E1275">
              <w:rPr>
                <w:rFonts w:eastAsia="Calibri"/>
                <w:b/>
              </w:rPr>
              <w:t>broj sati tjedno</w:t>
            </w:r>
          </w:p>
        </w:tc>
      </w:tr>
      <w:tr w:rsidR="006120C8" w:rsidRPr="008E1275" w14:paraId="01C4B8E2" w14:textId="77777777" w:rsidTr="006120C8">
        <w:trPr>
          <w:trHeight w:val="952"/>
          <w:jc w:val="center"/>
        </w:trPr>
        <w:tc>
          <w:tcPr>
            <w:tcW w:w="1399" w:type="dxa"/>
            <w:vMerge w:val="restart"/>
            <w:vAlign w:val="center"/>
          </w:tcPr>
          <w:p w14:paraId="2D904A2D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8E1275">
              <w:rPr>
                <w:rFonts w:eastAsia="Calibri"/>
              </w:rPr>
              <w:t>1.</w:t>
            </w:r>
          </w:p>
        </w:tc>
        <w:tc>
          <w:tcPr>
            <w:tcW w:w="1817" w:type="dxa"/>
            <w:vMerge w:val="restart"/>
            <w:vAlign w:val="center"/>
          </w:tcPr>
          <w:p w14:paraId="137A7279" w14:textId="77777777" w:rsidR="006120C8" w:rsidRPr="008E1275" w:rsidRDefault="006120C8" w:rsidP="008E1275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  <w:r w:rsidRPr="008E1275">
              <w:rPr>
                <w:rFonts w:eastAsia="Calibri"/>
              </w:rPr>
              <w:t>Matematika</w:t>
            </w:r>
          </w:p>
        </w:tc>
        <w:tc>
          <w:tcPr>
            <w:tcW w:w="2714" w:type="dxa"/>
            <w:gridSpan w:val="2"/>
            <w:tcBorders>
              <w:bottom w:val="single" w:sz="6" w:space="0" w:color="auto"/>
            </w:tcBorders>
            <w:vAlign w:val="center"/>
          </w:tcPr>
          <w:p w14:paraId="5B86426E" w14:textId="658DA229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1.c, 3.b, 4.b, 4.c</w:t>
            </w:r>
          </w:p>
        </w:tc>
        <w:tc>
          <w:tcPr>
            <w:tcW w:w="2351" w:type="dxa"/>
            <w:gridSpan w:val="2"/>
            <w:vMerge w:val="restart"/>
            <w:vAlign w:val="center"/>
          </w:tcPr>
          <w:p w14:paraId="08E2D9A8" w14:textId="08A8DE61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3+3+2+2</w:t>
            </w:r>
          </w:p>
        </w:tc>
      </w:tr>
      <w:tr w:rsidR="006120C8" w:rsidRPr="008E1275" w14:paraId="2A82A758" w14:textId="77777777" w:rsidTr="006120C8">
        <w:trPr>
          <w:trHeight w:val="780"/>
          <w:jc w:val="center"/>
        </w:trPr>
        <w:tc>
          <w:tcPr>
            <w:tcW w:w="1399" w:type="dxa"/>
            <w:vMerge/>
            <w:vAlign w:val="center"/>
          </w:tcPr>
          <w:p w14:paraId="72F56813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817" w:type="dxa"/>
            <w:vMerge/>
            <w:vAlign w:val="center"/>
          </w:tcPr>
          <w:p w14:paraId="4BA6A707" w14:textId="77777777" w:rsidR="006120C8" w:rsidRPr="008E1275" w:rsidRDefault="006120C8" w:rsidP="008E1275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714" w:type="dxa"/>
            <w:gridSpan w:val="2"/>
            <w:tcBorders>
              <w:top w:val="single" w:sz="6" w:space="0" w:color="auto"/>
            </w:tcBorders>
            <w:vAlign w:val="center"/>
          </w:tcPr>
          <w:p w14:paraId="53628757" w14:textId="43A820C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2351" w:type="dxa"/>
            <w:gridSpan w:val="2"/>
            <w:vMerge/>
            <w:vAlign w:val="center"/>
          </w:tcPr>
          <w:p w14:paraId="3CD09F79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6120C8" w:rsidRPr="008E1275" w14:paraId="413A79D3" w14:textId="77777777" w:rsidTr="006120C8">
        <w:trPr>
          <w:trHeight w:val="902"/>
          <w:jc w:val="center"/>
        </w:trPr>
        <w:tc>
          <w:tcPr>
            <w:tcW w:w="1399" w:type="dxa"/>
            <w:vMerge w:val="restart"/>
            <w:vAlign w:val="center"/>
          </w:tcPr>
          <w:p w14:paraId="715AB242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8E1275">
              <w:rPr>
                <w:rFonts w:eastAsia="Calibri"/>
              </w:rPr>
              <w:t>2.</w:t>
            </w:r>
          </w:p>
        </w:tc>
        <w:tc>
          <w:tcPr>
            <w:tcW w:w="1817" w:type="dxa"/>
            <w:vMerge w:val="restart"/>
            <w:vAlign w:val="center"/>
          </w:tcPr>
          <w:p w14:paraId="3F757F45" w14:textId="77777777" w:rsidR="006120C8" w:rsidRPr="008E1275" w:rsidRDefault="006120C8" w:rsidP="008E1275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  <w:r w:rsidRPr="008E1275">
              <w:rPr>
                <w:rFonts w:eastAsia="Calibri"/>
              </w:rPr>
              <w:t>Matematika</w:t>
            </w:r>
          </w:p>
        </w:tc>
        <w:tc>
          <w:tcPr>
            <w:tcW w:w="2714" w:type="dxa"/>
            <w:gridSpan w:val="2"/>
            <w:tcBorders>
              <w:bottom w:val="single" w:sz="6" w:space="0" w:color="auto"/>
            </w:tcBorders>
            <w:vAlign w:val="center"/>
          </w:tcPr>
          <w:p w14:paraId="19A0461F" w14:textId="02606FC1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1.a</w:t>
            </w:r>
          </w:p>
        </w:tc>
        <w:tc>
          <w:tcPr>
            <w:tcW w:w="2351" w:type="dxa"/>
            <w:gridSpan w:val="2"/>
            <w:vMerge w:val="restart"/>
            <w:vAlign w:val="center"/>
          </w:tcPr>
          <w:p w14:paraId="32249A26" w14:textId="0F675A6E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6120C8" w:rsidRPr="008E1275" w14:paraId="54D475A1" w14:textId="77777777" w:rsidTr="006120C8">
        <w:trPr>
          <w:trHeight w:val="943"/>
          <w:jc w:val="center"/>
        </w:trPr>
        <w:tc>
          <w:tcPr>
            <w:tcW w:w="1399" w:type="dxa"/>
            <w:vMerge/>
            <w:vAlign w:val="center"/>
          </w:tcPr>
          <w:p w14:paraId="7B605B35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817" w:type="dxa"/>
            <w:vMerge/>
            <w:vAlign w:val="center"/>
          </w:tcPr>
          <w:p w14:paraId="3A97EC00" w14:textId="77777777" w:rsidR="006120C8" w:rsidRPr="008E1275" w:rsidRDefault="006120C8" w:rsidP="008E1275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714" w:type="dxa"/>
            <w:gridSpan w:val="2"/>
            <w:tcBorders>
              <w:top w:val="single" w:sz="6" w:space="0" w:color="auto"/>
            </w:tcBorders>
            <w:vAlign w:val="center"/>
          </w:tcPr>
          <w:p w14:paraId="71459DA1" w14:textId="3D34031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ekonomist</w:t>
            </w:r>
          </w:p>
        </w:tc>
        <w:tc>
          <w:tcPr>
            <w:tcW w:w="2351" w:type="dxa"/>
            <w:gridSpan w:val="2"/>
            <w:vMerge/>
            <w:vAlign w:val="center"/>
          </w:tcPr>
          <w:p w14:paraId="701AF275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6120C8" w:rsidRPr="008E1275" w14:paraId="3D5CB82A" w14:textId="77777777" w:rsidTr="006120C8">
        <w:trPr>
          <w:trHeight w:val="943"/>
          <w:jc w:val="center"/>
        </w:trPr>
        <w:tc>
          <w:tcPr>
            <w:tcW w:w="1399" w:type="dxa"/>
            <w:vMerge w:val="restart"/>
            <w:vAlign w:val="center"/>
          </w:tcPr>
          <w:p w14:paraId="75B17687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8E1275">
              <w:rPr>
                <w:rFonts w:eastAsia="Calibri"/>
              </w:rPr>
              <w:t>3.</w:t>
            </w:r>
          </w:p>
        </w:tc>
        <w:tc>
          <w:tcPr>
            <w:tcW w:w="1817" w:type="dxa"/>
            <w:vMerge w:val="restart"/>
            <w:vAlign w:val="center"/>
          </w:tcPr>
          <w:p w14:paraId="341D1F77" w14:textId="77777777" w:rsidR="006120C8" w:rsidRPr="008E1275" w:rsidRDefault="006120C8" w:rsidP="008E1275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  <w:r w:rsidRPr="008E1275">
              <w:rPr>
                <w:rFonts w:eastAsia="Calibri"/>
              </w:rPr>
              <w:t>Gospodarska matematika</w:t>
            </w:r>
          </w:p>
        </w:tc>
        <w:tc>
          <w:tcPr>
            <w:tcW w:w="2714" w:type="dxa"/>
            <w:gridSpan w:val="2"/>
            <w:tcBorders>
              <w:bottom w:val="single" w:sz="6" w:space="0" w:color="auto"/>
            </w:tcBorders>
            <w:vAlign w:val="center"/>
          </w:tcPr>
          <w:p w14:paraId="5C4CECF9" w14:textId="06516D95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2.m, 4.m</w:t>
            </w:r>
          </w:p>
        </w:tc>
        <w:tc>
          <w:tcPr>
            <w:tcW w:w="2351" w:type="dxa"/>
            <w:gridSpan w:val="2"/>
            <w:vMerge w:val="restart"/>
            <w:vAlign w:val="center"/>
          </w:tcPr>
          <w:p w14:paraId="47AFC671" w14:textId="43918A18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3+2</w:t>
            </w:r>
          </w:p>
        </w:tc>
      </w:tr>
      <w:tr w:rsidR="006120C8" w:rsidRPr="008E1275" w14:paraId="5F4EE723" w14:textId="77777777" w:rsidTr="006120C8">
        <w:trPr>
          <w:trHeight w:val="902"/>
          <w:jc w:val="center"/>
        </w:trPr>
        <w:tc>
          <w:tcPr>
            <w:tcW w:w="1399" w:type="dxa"/>
            <w:vMerge/>
            <w:vAlign w:val="center"/>
          </w:tcPr>
          <w:p w14:paraId="2911F84E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817" w:type="dxa"/>
            <w:vMerge/>
            <w:vAlign w:val="center"/>
          </w:tcPr>
          <w:p w14:paraId="316F8208" w14:textId="77777777" w:rsidR="006120C8" w:rsidRPr="008E1275" w:rsidRDefault="006120C8" w:rsidP="008E1275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714" w:type="dxa"/>
            <w:gridSpan w:val="2"/>
            <w:tcBorders>
              <w:top w:val="single" w:sz="6" w:space="0" w:color="auto"/>
            </w:tcBorders>
            <w:vAlign w:val="center"/>
          </w:tcPr>
          <w:p w14:paraId="1DDC4181" w14:textId="195773C9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hot.tur.kom.</w:t>
            </w:r>
          </w:p>
        </w:tc>
        <w:tc>
          <w:tcPr>
            <w:tcW w:w="2351" w:type="dxa"/>
            <w:gridSpan w:val="2"/>
            <w:vMerge/>
            <w:vAlign w:val="center"/>
          </w:tcPr>
          <w:p w14:paraId="4443277E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6120C8" w:rsidRPr="008E1275" w14:paraId="214494B3" w14:textId="77777777" w:rsidTr="006120C8">
        <w:trPr>
          <w:gridAfter w:val="1"/>
          <w:wAfter w:w="15" w:type="dxa"/>
          <w:trHeight w:val="1105"/>
          <w:jc w:val="center"/>
        </w:trPr>
        <w:tc>
          <w:tcPr>
            <w:tcW w:w="5915" w:type="dxa"/>
            <w:gridSpan w:val="3"/>
            <w:vAlign w:val="center"/>
          </w:tcPr>
          <w:p w14:paraId="710605CD" w14:textId="77777777" w:rsidR="006120C8" w:rsidRDefault="006120C8" w:rsidP="008E1275">
            <w:pPr>
              <w:suppressAutoHyphens/>
              <w:autoSpaceDN w:val="0"/>
              <w:textAlignment w:val="baseline"/>
              <w:rPr>
                <w:rFonts w:eastAsia="Calibri"/>
              </w:rPr>
            </w:pPr>
          </w:p>
          <w:p w14:paraId="0F196C62" w14:textId="77777777" w:rsidR="006120C8" w:rsidRPr="00F34963" w:rsidRDefault="006120C8" w:rsidP="008E1275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 SATI TJEDNO:</w:t>
            </w:r>
          </w:p>
          <w:p w14:paraId="5D5F9616" w14:textId="77777777" w:rsidR="006120C8" w:rsidRPr="008E1275" w:rsidRDefault="006120C8" w:rsidP="008E1275">
            <w:pPr>
              <w:suppressAutoHyphens/>
              <w:autoSpaceDN w:val="0"/>
              <w:textAlignment w:val="baseline"/>
              <w:rPr>
                <w:rFonts w:eastAsia="Calibri"/>
              </w:rPr>
            </w:pPr>
          </w:p>
        </w:tc>
        <w:tc>
          <w:tcPr>
            <w:tcW w:w="2351" w:type="dxa"/>
            <w:gridSpan w:val="2"/>
            <w:vAlign w:val="center"/>
          </w:tcPr>
          <w:p w14:paraId="370DA375" w14:textId="146BE06D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</w:tbl>
    <w:p w14:paraId="5F095EA8" w14:textId="77777777" w:rsidR="00E316A7" w:rsidRDefault="00E316A7" w:rsidP="008E1275">
      <w:pPr>
        <w:rPr>
          <w:rFonts w:ascii="Calibri" w:eastAsia="Calibri" w:hAnsi="Calibri"/>
          <w:b/>
          <w:sz w:val="40"/>
          <w:szCs w:val="40"/>
        </w:rPr>
      </w:pPr>
    </w:p>
    <w:p w14:paraId="058145C0" w14:textId="77777777" w:rsidR="005B37AE" w:rsidRDefault="005B37AE" w:rsidP="00E316A7">
      <w:pPr>
        <w:jc w:val="center"/>
        <w:rPr>
          <w:rFonts w:ascii="Calibri" w:eastAsia="Calibri" w:hAnsi="Calibri"/>
          <w:b/>
          <w:sz w:val="40"/>
          <w:szCs w:val="40"/>
        </w:rPr>
      </w:pPr>
    </w:p>
    <w:p w14:paraId="4B5D8DBF" w14:textId="77777777" w:rsidR="005B37AE" w:rsidRDefault="005B37AE">
      <w:pPr>
        <w:rPr>
          <w:rFonts w:ascii="Calibri" w:eastAsia="Calibri" w:hAnsi="Calibri"/>
          <w:b/>
          <w:sz w:val="40"/>
          <w:szCs w:val="40"/>
        </w:rPr>
      </w:pPr>
      <w:r>
        <w:rPr>
          <w:rFonts w:ascii="Calibri" w:eastAsia="Calibri" w:hAnsi="Calibri"/>
          <w:b/>
          <w:sz w:val="40"/>
          <w:szCs w:val="40"/>
        </w:rPr>
        <w:br w:type="page"/>
      </w:r>
    </w:p>
    <w:p w14:paraId="5F13BEAA" w14:textId="77777777" w:rsidR="00E316A7" w:rsidRDefault="00E316A7" w:rsidP="005B37AE">
      <w:pPr>
        <w:rPr>
          <w:rFonts w:ascii="Calibri" w:eastAsia="Calibri" w:hAnsi="Calibri"/>
          <w:b/>
        </w:rPr>
      </w:pPr>
    </w:p>
    <w:p w14:paraId="13865747" w14:textId="77777777" w:rsidR="005B37AE" w:rsidRPr="005B37AE" w:rsidRDefault="005B37AE" w:rsidP="005B37AE">
      <w:pPr>
        <w:rPr>
          <w:rFonts w:ascii="Calibri" w:eastAsia="Calibri" w:hAnsi="Calibri"/>
          <w:b/>
        </w:rPr>
      </w:pPr>
    </w:p>
    <w:p w14:paraId="23CEF844" w14:textId="7CB1C99C" w:rsidR="005B37AE" w:rsidRPr="008E1275" w:rsidRDefault="005B37AE" w:rsidP="00906F6D">
      <w:pPr>
        <w:ind w:firstLine="708"/>
        <w:rPr>
          <w:rFonts w:eastAsia="Calibri"/>
          <w:b/>
          <w:u w:val="single"/>
        </w:rPr>
      </w:pPr>
      <w:r w:rsidRPr="008E1275">
        <w:rPr>
          <w:rFonts w:eastAsia="Calibri"/>
          <w:b/>
        </w:rPr>
        <w:t xml:space="preserve">Ime i prezime: </w:t>
      </w:r>
      <w:r w:rsidR="00325CE1">
        <w:rPr>
          <w:rFonts w:eastAsia="Calibri"/>
          <w:b/>
        </w:rPr>
        <w:t>M</w:t>
      </w:r>
      <w:r w:rsidR="00C642FC">
        <w:rPr>
          <w:rFonts w:eastAsia="Calibri"/>
          <w:b/>
        </w:rPr>
        <w:t xml:space="preserve">agdalena </w:t>
      </w:r>
      <w:r w:rsidR="00325CE1">
        <w:rPr>
          <w:rFonts w:eastAsia="Calibri"/>
          <w:b/>
        </w:rPr>
        <w:t>Tomašević</w:t>
      </w:r>
    </w:p>
    <w:p w14:paraId="56170864" w14:textId="77777777" w:rsidR="005B37AE" w:rsidRDefault="005B37AE" w:rsidP="005B37AE">
      <w:pPr>
        <w:rPr>
          <w:rFonts w:ascii="Calibri" w:eastAsia="Calibri" w:hAnsi="Calibri"/>
          <w:b/>
          <w:sz w:val="28"/>
          <w:szCs w:val="28"/>
        </w:rPr>
      </w:pPr>
    </w:p>
    <w:p w14:paraId="4CA9CD4D" w14:textId="77777777" w:rsidR="005B37AE" w:rsidRPr="005B37AE" w:rsidRDefault="005B37AE" w:rsidP="005B37AE">
      <w:pPr>
        <w:rPr>
          <w:rFonts w:ascii="Calibri" w:eastAsia="Calibri" w:hAnsi="Calibri"/>
          <w:b/>
          <w:sz w:val="28"/>
          <w:szCs w:val="28"/>
        </w:rPr>
      </w:pP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3094"/>
        <w:gridCol w:w="2309"/>
        <w:gridCol w:w="1651"/>
      </w:tblGrid>
      <w:tr w:rsidR="006120C8" w:rsidRPr="008E1275" w14:paraId="41A029A5" w14:textId="77777777" w:rsidTr="00906F6D">
        <w:trPr>
          <w:trHeight w:val="820"/>
          <w:jc w:val="center"/>
        </w:trPr>
        <w:tc>
          <w:tcPr>
            <w:tcW w:w="979" w:type="dxa"/>
          </w:tcPr>
          <w:p w14:paraId="2935EF2C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8E1275">
              <w:rPr>
                <w:rFonts w:eastAsia="Calibri"/>
                <w:b/>
              </w:rPr>
              <w:t>Red.  br.</w:t>
            </w:r>
          </w:p>
        </w:tc>
        <w:tc>
          <w:tcPr>
            <w:tcW w:w="3094" w:type="dxa"/>
          </w:tcPr>
          <w:p w14:paraId="1525298D" w14:textId="77777777" w:rsidR="006120C8" w:rsidRPr="008E1275" w:rsidRDefault="006120C8" w:rsidP="008E1275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8E1275">
              <w:rPr>
                <w:rFonts w:eastAsia="Calibri"/>
                <w:b/>
              </w:rPr>
              <w:t>Nastavni predmet</w:t>
            </w:r>
          </w:p>
        </w:tc>
        <w:tc>
          <w:tcPr>
            <w:tcW w:w="2307" w:type="dxa"/>
          </w:tcPr>
          <w:p w14:paraId="4DB7D366" w14:textId="77777777" w:rsidR="006120C8" w:rsidRPr="008E1275" w:rsidRDefault="006120C8" w:rsidP="008E1275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8E1275">
              <w:rPr>
                <w:rFonts w:eastAsia="Calibri"/>
                <w:b/>
              </w:rPr>
              <w:t>Zanimanje/razred</w:t>
            </w:r>
          </w:p>
        </w:tc>
        <w:tc>
          <w:tcPr>
            <w:tcW w:w="1651" w:type="dxa"/>
          </w:tcPr>
          <w:p w14:paraId="4B1361EA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8E1275">
              <w:rPr>
                <w:rFonts w:eastAsia="Calibri"/>
                <w:b/>
              </w:rPr>
              <w:t>Broj sati tjedno</w:t>
            </w:r>
          </w:p>
        </w:tc>
      </w:tr>
      <w:tr w:rsidR="006120C8" w:rsidRPr="008E1275" w14:paraId="5E864025" w14:textId="77777777" w:rsidTr="006120C8">
        <w:trPr>
          <w:trHeight w:val="729"/>
          <w:jc w:val="center"/>
        </w:trPr>
        <w:tc>
          <w:tcPr>
            <w:tcW w:w="979" w:type="dxa"/>
            <w:vMerge w:val="restart"/>
            <w:vAlign w:val="center"/>
          </w:tcPr>
          <w:p w14:paraId="386A7E67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8E1275">
              <w:rPr>
                <w:rFonts w:eastAsia="Calibri"/>
              </w:rPr>
              <w:t>1.</w:t>
            </w:r>
          </w:p>
        </w:tc>
        <w:tc>
          <w:tcPr>
            <w:tcW w:w="3094" w:type="dxa"/>
            <w:vMerge w:val="restart"/>
            <w:vAlign w:val="center"/>
          </w:tcPr>
          <w:p w14:paraId="687FF8A0" w14:textId="4726CA3C" w:rsidR="006120C8" w:rsidRPr="008E1275" w:rsidRDefault="006120C8" w:rsidP="008E1275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  <w:r w:rsidRPr="008E1275">
              <w:rPr>
                <w:rFonts w:eastAsia="Calibri"/>
              </w:rPr>
              <w:t xml:space="preserve">Matematika </w:t>
            </w:r>
          </w:p>
        </w:tc>
        <w:tc>
          <w:tcPr>
            <w:tcW w:w="2307" w:type="dxa"/>
            <w:tcBorders>
              <w:bottom w:val="single" w:sz="6" w:space="0" w:color="auto"/>
            </w:tcBorders>
            <w:vAlign w:val="center"/>
          </w:tcPr>
          <w:p w14:paraId="10720FB5" w14:textId="4013FA9D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1.b, 3.c</w:t>
            </w:r>
          </w:p>
        </w:tc>
        <w:tc>
          <w:tcPr>
            <w:tcW w:w="1651" w:type="dxa"/>
            <w:vMerge w:val="restart"/>
            <w:vAlign w:val="center"/>
          </w:tcPr>
          <w:p w14:paraId="33F87AA8" w14:textId="59822B88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3+3</w:t>
            </w:r>
          </w:p>
        </w:tc>
      </w:tr>
      <w:tr w:rsidR="006120C8" w:rsidRPr="008E1275" w14:paraId="18E46F55" w14:textId="77777777" w:rsidTr="006120C8">
        <w:trPr>
          <w:trHeight w:val="532"/>
          <w:jc w:val="center"/>
        </w:trPr>
        <w:tc>
          <w:tcPr>
            <w:tcW w:w="979" w:type="dxa"/>
            <w:vMerge/>
            <w:vAlign w:val="center"/>
          </w:tcPr>
          <w:p w14:paraId="5F57B65D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094" w:type="dxa"/>
            <w:vMerge/>
            <w:vAlign w:val="center"/>
          </w:tcPr>
          <w:p w14:paraId="42FBEF58" w14:textId="77777777" w:rsidR="006120C8" w:rsidRPr="008E1275" w:rsidRDefault="006120C8" w:rsidP="008E1275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07" w:type="dxa"/>
            <w:tcBorders>
              <w:top w:val="single" w:sz="6" w:space="0" w:color="auto"/>
            </w:tcBorders>
            <w:vAlign w:val="center"/>
          </w:tcPr>
          <w:p w14:paraId="5619C97A" w14:textId="7C6F5F00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651" w:type="dxa"/>
            <w:vMerge/>
            <w:vAlign w:val="center"/>
          </w:tcPr>
          <w:p w14:paraId="2EA2069D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6120C8" w:rsidRPr="008E1275" w14:paraId="1F7AFB19" w14:textId="77777777" w:rsidTr="006120C8">
        <w:trPr>
          <w:trHeight w:val="325"/>
          <w:jc w:val="center"/>
        </w:trPr>
        <w:tc>
          <w:tcPr>
            <w:tcW w:w="979" w:type="dxa"/>
            <w:vMerge w:val="restart"/>
            <w:vAlign w:val="center"/>
          </w:tcPr>
          <w:p w14:paraId="0E8FCF7F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094" w:type="dxa"/>
            <w:vMerge w:val="restart"/>
            <w:vAlign w:val="center"/>
          </w:tcPr>
          <w:p w14:paraId="3E17F6C8" w14:textId="6F7D70A5" w:rsidR="006120C8" w:rsidRPr="008E1275" w:rsidRDefault="006120C8" w:rsidP="008E1275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Matematika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3863209C" w14:textId="0C6DCCDF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2.e</w:t>
            </w:r>
          </w:p>
        </w:tc>
        <w:tc>
          <w:tcPr>
            <w:tcW w:w="1651" w:type="dxa"/>
            <w:vMerge w:val="restart"/>
            <w:vAlign w:val="center"/>
          </w:tcPr>
          <w:p w14:paraId="2DF4B2C5" w14:textId="6DF2E89C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6120C8" w:rsidRPr="008E1275" w14:paraId="250815E7" w14:textId="77777777" w:rsidTr="006120C8">
        <w:trPr>
          <w:trHeight w:val="368"/>
          <w:jc w:val="center"/>
        </w:trPr>
        <w:tc>
          <w:tcPr>
            <w:tcW w:w="979" w:type="dxa"/>
            <w:vMerge/>
            <w:vAlign w:val="center"/>
          </w:tcPr>
          <w:p w14:paraId="4BFFA527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094" w:type="dxa"/>
            <w:vMerge/>
            <w:vAlign w:val="center"/>
          </w:tcPr>
          <w:p w14:paraId="296FB66A" w14:textId="77777777" w:rsidR="006120C8" w:rsidRPr="008E1275" w:rsidRDefault="006120C8" w:rsidP="008E1275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07" w:type="dxa"/>
            <w:tcBorders>
              <w:bottom w:val="single" w:sz="6" w:space="0" w:color="auto"/>
            </w:tcBorders>
            <w:vAlign w:val="center"/>
          </w:tcPr>
          <w:p w14:paraId="3DB5D3E7" w14:textId="2743C540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med.teh</w:t>
            </w:r>
          </w:p>
        </w:tc>
        <w:tc>
          <w:tcPr>
            <w:tcW w:w="1651" w:type="dxa"/>
            <w:vMerge/>
            <w:vAlign w:val="center"/>
          </w:tcPr>
          <w:p w14:paraId="25901F28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6120C8" w:rsidRPr="008E1275" w14:paraId="3350D8FD" w14:textId="77777777" w:rsidTr="006120C8">
        <w:trPr>
          <w:trHeight w:val="653"/>
          <w:jc w:val="center"/>
        </w:trPr>
        <w:tc>
          <w:tcPr>
            <w:tcW w:w="979" w:type="dxa"/>
            <w:vMerge w:val="restart"/>
            <w:vAlign w:val="center"/>
          </w:tcPr>
          <w:p w14:paraId="423D06A0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8E1275">
              <w:rPr>
                <w:rFonts w:eastAsia="Calibri"/>
              </w:rPr>
              <w:t>2.</w:t>
            </w:r>
          </w:p>
        </w:tc>
        <w:tc>
          <w:tcPr>
            <w:tcW w:w="3094" w:type="dxa"/>
            <w:vMerge w:val="restart"/>
            <w:vAlign w:val="center"/>
          </w:tcPr>
          <w:p w14:paraId="3A33FB72" w14:textId="40FE09ED" w:rsidR="006120C8" w:rsidRPr="008E1275" w:rsidRDefault="006120C8" w:rsidP="008E1275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Matematika u struci</w:t>
            </w:r>
          </w:p>
        </w:tc>
        <w:tc>
          <w:tcPr>
            <w:tcW w:w="2307" w:type="dxa"/>
            <w:vAlign w:val="center"/>
          </w:tcPr>
          <w:p w14:paraId="77421DA7" w14:textId="03624799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2.n</w:t>
            </w:r>
          </w:p>
        </w:tc>
        <w:tc>
          <w:tcPr>
            <w:tcW w:w="1651" w:type="dxa"/>
            <w:vMerge w:val="restart"/>
            <w:vAlign w:val="center"/>
          </w:tcPr>
          <w:p w14:paraId="2E5FFBEF" w14:textId="3E532CEA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6120C8" w:rsidRPr="008E1275" w14:paraId="6FEABEF7" w14:textId="77777777" w:rsidTr="006120C8">
        <w:trPr>
          <w:trHeight w:val="616"/>
          <w:jc w:val="center"/>
        </w:trPr>
        <w:tc>
          <w:tcPr>
            <w:tcW w:w="979" w:type="dxa"/>
            <w:vMerge/>
            <w:vAlign w:val="center"/>
          </w:tcPr>
          <w:p w14:paraId="22286CBE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094" w:type="dxa"/>
            <w:vMerge/>
            <w:vAlign w:val="center"/>
          </w:tcPr>
          <w:p w14:paraId="03E0813B" w14:textId="77777777" w:rsidR="006120C8" w:rsidRPr="008E1275" w:rsidRDefault="006120C8" w:rsidP="008E1275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07" w:type="dxa"/>
            <w:tcBorders>
              <w:top w:val="single" w:sz="6" w:space="0" w:color="auto"/>
            </w:tcBorders>
            <w:vAlign w:val="center"/>
          </w:tcPr>
          <w:p w14:paraId="56CA5D7E" w14:textId="3729168F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administrator TES</w:t>
            </w:r>
          </w:p>
        </w:tc>
        <w:tc>
          <w:tcPr>
            <w:tcW w:w="1651" w:type="dxa"/>
            <w:vMerge/>
            <w:vAlign w:val="center"/>
          </w:tcPr>
          <w:p w14:paraId="1D12A904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6120C8" w:rsidRPr="008E1275" w14:paraId="70BD8B4F" w14:textId="77777777" w:rsidTr="006120C8">
        <w:trPr>
          <w:trHeight w:val="550"/>
          <w:jc w:val="center"/>
        </w:trPr>
        <w:tc>
          <w:tcPr>
            <w:tcW w:w="979" w:type="dxa"/>
            <w:vMerge w:val="restart"/>
            <w:vAlign w:val="center"/>
          </w:tcPr>
          <w:p w14:paraId="01C42BDC" w14:textId="4A1D0B40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094" w:type="dxa"/>
            <w:vMerge w:val="restart"/>
            <w:vAlign w:val="center"/>
          </w:tcPr>
          <w:p w14:paraId="5DD3374A" w14:textId="62566A99" w:rsidR="006120C8" w:rsidRPr="008E1275" w:rsidRDefault="006120C8" w:rsidP="008E1275">
            <w:pPr>
              <w:suppressAutoHyphens/>
              <w:autoSpaceDN w:val="0"/>
              <w:ind w:left="8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Matematika u struci</w:t>
            </w:r>
          </w:p>
        </w:tc>
        <w:tc>
          <w:tcPr>
            <w:tcW w:w="2307" w:type="dxa"/>
            <w:vAlign w:val="center"/>
          </w:tcPr>
          <w:p w14:paraId="0AFCFDB6" w14:textId="7C2E8803" w:rsidR="006120C8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2.f, 3.f</w:t>
            </w:r>
          </w:p>
        </w:tc>
        <w:tc>
          <w:tcPr>
            <w:tcW w:w="1651" w:type="dxa"/>
            <w:vMerge w:val="restart"/>
            <w:vAlign w:val="center"/>
          </w:tcPr>
          <w:p w14:paraId="11EDF430" w14:textId="76AB926F" w:rsidR="006120C8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1+1</w:t>
            </w:r>
          </w:p>
        </w:tc>
      </w:tr>
      <w:tr w:rsidR="006120C8" w:rsidRPr="008E1275" w14:paraId="79FDFCBA" w14:textId="77777777" w:rsidTr="006120C8">
        <w:trPr>
          <w:trHeight w:val="624"/>
          <w:jc w:val="center"/>
        </w:trPr>
        <w:tc>
          <w:tcPr>
            <w:tcW w:w="979" w:type="dxa"/>
            <w:vMerge/>
            <w:vAlign w:val="center"/>
          </w:tcPr>
          <w:p w14:paraId="62D7E079" w14:textId="77777777" w:rsidR="006120C8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094" w:type="dxa"/>
            <w:vMerge/>
            <w:vAlign w:val="center"/>
          </w:tcPr>
          <w:p w14:paraId="0ECB7FD7" w14:textId="77777777" w:rsidR="006120C8" w:rsidRDefault="006120C8" w:rsidP="008E1275">
            <w:pPr>
              <w:suppressAutoHyphens/>
              <w:autoSpaceDN w:val="0"/>
              <w:ind w:left="8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07" w:type="dxa"/>
            <w:vAlign w:val="center"/>
          </w:tcPr>
          <w:p w14:paraId="2FF41494" w14:textId="28A7EA49" w:rsidR="006120C8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frizer/kozmetičar</w:t>
            </w:r>
          </w:p>
        </w:tc>
        <w:tc>
          <w:tcPr>
            <w:tcW w:w="1651" w:type="dxa"/>
            <w:vMerge/>
            <w:vAlign w:val="center"/>
          </w:tcPr>
          <w:p w14:paraId="6B64181D" w14:textId="77777777" w:rsidR="006120C8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6120C8" w:rsidRPr="008E1275" w14:paraId="5D0AA5CE" w14:textId="77777777" w:rsidTr="006120C8">
        <w:trPr>
          <w:trHeight w:val="652"/>
          <w:jc w:val="center"/>
        </w:trPr>
        <w:tc>
          <w:tcPr>
            <w:tcW w:w="979" w:type="dxa"/>
            <w:vMerge w:val="restart"/>
            <w:vAlign w:val="center"/>
          </w:tcPr>
          <w:p w14:paraId="3E40D260" w14:textId="3233491F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3094" w:type="dxa"/>
            <w:vMerge w:val="restart"/>
            <w:vAlign w:val="center"/>
          </w:tcPr>
          <w:p w14:paraId="57D38298" w14:textId="110EB235" w:rsidR="006120C8" w:rsidRPr="008E1275" w:rsidRDefault="006120C8" w:rsidP="008E1275">
            <w:pPr>
              <w:suppressAutoHyphens/>
              <w:autoSpaceDN w:val="0"/>
              <w:ind w:left="8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Pripreme za DM</w:t>
            </w:r>
          </w:p>
        </w:tc>
        <w:tc>
          <w:tcPr>
            <w:tcW w:w="2307" w:type="dxa"/>
            <w:vAlign w:val="center"/>
          </w:tcPr>
          <w:p w14:paraId="6845D343" w14:textId="5E11ABAB" w:rsidR="006120C8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4.b, 4.c, 4.m</w:t>
            </w:r>
          </w:p>
        </w:tc>
        <w:tc>
          <w:tcPr>
            <w:tcW w:w="1651" w:type="dxa"/>
            <w:vMerge w:val="restart"/>
            <w:vAlign w:val="center"/>
          </w:tcPr>
          <w:p w14:paraId="35FD9A06" w14:textId="7B4258FB" w:rsidR="006120C8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6120C8" w:rsidRPr="008E1275" w14:paraId="3B73BC90" w14:textId="77777777" w:rsidTr="006120C8">
        <w:trPr>
          <w:trHeight w:val="779"/>
          <w:jc w:val="center"/>
        </w:trPr>
        <w:tc>
          <w:tcPr>
            <w:tcW w:w="979" w:type="dxa"/>
            <w:vMerge/>
            <w:vAlign w:val="center"/>
          </w:tcPr>
          <w:p w14:paraId="6A09FB7E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094" w:type="dxa"/>
            <w:vMerge/>
            <w:vAlign w:val="center"/>
          </w:tcPr>
          <w:p w14:paraId="1C020DAE" w14:textId="77777777" w:rsidR="006120C8" w:rsidRPr="008E1275" w:rsidRDefault="006120C8" w:rsidP="008E1275">
            <w:pPr>
              <w:suppressAutoHyphens/>
              <w:autoSpaceDN w:val="0"/>
              <w:ind w:left="8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07" w:type="dxa"/>
            <w:vAlign w:val="center"/>
          </w:tcPr>
          <w:p w14:paraId="15D39E2F" w14:textId="0FC10751" w:rsidR="006120C8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komercijalist, hot.tur.kom.</w:t>
            </w:r>
          </w:p>
        </w:tc>
        <w:tc>
          <w:tcPr>
            <w:tcW w:w="1651" w:type="dxa"/>
            <w:vMerge/>
            <w:vAlign w:val="center"/>
          </w:tcPr>
          <w:p w14:paraId="246B1790" w14:textId="77777777" w:rsidR="006120C8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6120C8" w:rsidRPr="008E1275" w14:paraId="7D0A0A4F" w14:textId="77777777" w:rsidTr="006120C8">
        <w:trPr>
          <w:trHeight w:val="539"/>
          <w:jc w:val="center"/>
        </w:trPr>
        <w:tc>
          <w:tcPr>
            <w:tcW w:w="979" w:type="dxa"/>
            <w:vMerge w:val="restart"/>
            <w:vAlign w:val="center"/>
          </w:tcPr>
          <w:p w14:paraId="1BACF2A2" w14:textId="460D9B06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8E1275">
              <w:rPr>
                <w:rFonts w:eastAsia="Calibri"/>
              </w:rPr>
              <w:t>.</w:t>
            </w:r>
          </w:p>
        </w:tc>
        <w:tc>
          <w:tcPr>
            <w:tcW w:w="3094" w:type="dxa"/>
            <w:vMerge w:val="restart"/>
            <w:vAlign w:val="center"/>
          </w:tcPr>
          <w:p w14:paraId="54E4EFB7" w14:textId="7CA5025A" w:rsidR="006120C8" w:rsidRPr="008E1275" w:rsidRDefault="006120C8" w:rsidP="008E1275">
            <w:pPr>
              <w:suppressAutoHyphens/>
              <w:autoSpaceDN w:val="0"/>
              <w:ind w:left="8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Pripreme za DM</w:t>
            </w:r>
          </w:p>
        </w:tc>
        <w:tc>
          <w:tcPr>
            <w:tcW w:w="2307" w:type="dxa"/>
            <w:vAlign w:val="center"/>
          </w:tcPr>
          <w:p w14:paraId="7298B634" w14:textId="74B2B2C5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5.e</w:t>
            </w:r>
          </w:p>
        </w:tc>
        <w:tc>
          <w:tcPr>
            <w:tcW w:w="1651" w:type="dxa"/>
            <w:vMerge w:val="restart"/>
            <w:vAlign w:val="center"/>
          </w:tcPr>
          <w:p w14:paraId="0B134350" w14:textId="3CAE9D9C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6120C8" w:rsidRPr="008E1275" w14:paraId="2DB5ED65" w14:textId="77777777" w:rsidTr="006120C8">
        <w:trPr>
          <w:trHeight w:val="645"/>
          <w:jc w:val="center"/>
        </w:trPr>
        <w:tc>
          <w:tcPr>
            <w:tcW w:w="979" w:type="dxa"/>
            <w:vMerge/>
            <w:vAlign w:val="center"/>
          </w:tcPr>
          <w:p w14:paraId="4F50608D" w14:textId="77777777" w:rsidR="006120C8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094" w:type="dxa"/>
            <w:vMerge/>
            <w:vAlign w:val="center"/>
          </w:tcPr>
          <w:p w14:paraId="5994F117" w14:textId="77777777" w:rsidR="006120C8" w:rsidRDefault="006120C8" w:rsidP="008E1275">
            <w:pPr>
              <w:suppressAutoHyphens/>
              <w:autoSpaceDN w:val="0"/>
              <w:ind w:left="8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07" w:type="dxa"/>
            <w:vAlign w:val="center"/>
          </w:tcPr>
          <w:p w14:paraId="41F1E076" w14:textId="2BD59B2B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med.teh.</w:t>
            </w:r>
          </w:p>
        </w:tc>
        <w:tc>
          <w:tcPr>
            <w:tcW w:w="1651" w:type="dxa"/>
            <w:vMerge/>
            <w:vAlign w:val="center"/>
          </w:tcPr>
          <w:p w14:paraId="790E1E86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6120C8" w:rsidRPr="008E1275" w14:paraId="176A9652" w14:textId="77777777" w:rsidTr="006120C8">
        <w:trPr>
          <w:trHeight w:val="486"/>
          <w:jc w:val="center"/>
        </w:trPr>
        <w:tc>
          <w:tcPr>
            <w:tcW w:w="979" w:type="dxa"/>
            <w:vMerge w:val="restart"/>
            <w:vAlign w:val="center"/>
          </w:tcPr>
          <w:p w14:paraId="5009986C" w14:textId="01266652" w:rsidR="006120C8" w:rsidRPr="00824CC2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824CC2">
              <w:rPr>
                <w:rFonts w:eastAsia="Calibri"/>
                <w:bCs/>
              </w:rPr>
              <w:t>6.</w:t>
            </w:r>
          </w:p>
        </w:tc>
        <w:tc>
          <w:tcPr>
            <w:tcW w:w="3094" w:type="dxa"/>
            <w:vMerge w:val="restart"/>
            <w:vAlign w:val="center"/>
          </w:tcPr>
          <w:p w14:paraId="1D3B4760" w14:textId="12030259" w:rsidR="006120C8" w:rsidRPr="00824CC2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824CC2">
              <w:rPr>
                <w:rFonts w:eastAsia="Calibri"/>
                <w:bCs/>
              </w:rPr>
              <w:t>Razrednica</w:t>
            </w:r>
          </w:p>
        </w:tc>
        <w:tc>
          <w:tcPr>
            <w:tcW w:w="2307" w:type="dxa"/>
            <w:vAlign w:val="center"/>
          </w:tcPr>
          <w:p w14:paraId="4AB9F68C" w14:textId="64D6B4A0" w:rsidR="006120C8" w:rsidRPr="00824CC2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824CC2">
              <w:rPr>
                <w:rFonts w:eastAsia="Calibri"/>
                <w:bCs/>
              </w:rPr>
              <w:t>1.b</w:t>
            </w:r>
          </w:p>
        </w:tc>
        <w:tc>
          <w:tcPr>
            <w:tcW w:w="1651" w:type="dxa"/>
            <w:vMerge w:val="restart"/>
            <w:vAlign w:val="center"/>
          </w:tcPr>
          <w:p w14:paraId="1B293889" w14:textId="39301B13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6120C8" w:rsidRPr="008E1275" w14:paraId="28294DEA" w14:textId="77777777" w:rsidTr="006120C8">
        <w:trPr>
          <w:trHeight w:val="525"/>
          <w:jc w:val="center"/>
        </w:trPr>
        <w:tc>
          <w:tcPr>
            <w:tcW w:w="979" w:type="dxa"/>
            <w:vMerge/>
            <w:vAlign w:val="center"/>
          </w:tcPr>
          <w:p w14:paraId="73C16816" w14:textId="77777777" w:rsidR="006120C8" w:rsidRPr="00824CC2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3094" w:type="dxa"/>
            <w:vMerge/>
            <w:vAlign w:val="center"/>
          </w:tcPr>
          <w:p w14:paraId="5DC311CC" w14:textId="77777777" w:rsidR="006120C8" w:rsidRPr="00824CC2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307" w:type="dxa"/>
            <w:vAlign w:val="center"/>
          </w:tcPr>
          <w:p w14:paraId="1F8E980D" w14:textId="729E4F95" w:rsidR="006120C8" w:rsidRPr="00824CC2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824CC2">
              <w:rPr>
                <w:rFonts w:eastAsia="Calibri"/>
                <w:bCs/>
              </w:rPr>
              <w:t>komercijalist</w:t>
            </w:r>
          </w:p>
        </w:tc>
        <w:tc>
          <w:tcPr>
            <w:tcW w:w="1651" w:type="dxa"/>
            <w:vMerge/>
            <w:vAlign w:val="center"/>
          </w:tcPr>
          <w:p w14:paraId="14B613FB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6120C8" w:rsidRPr="008E1275" w14:paraId="210E4381" w14:textId="77777777" w:rsidTr="006120C8">
        <w:trPr>
          <w:trHeight w:val="1031"/>
          <w:jc w:val="center"/>
        </w:trPr>
        <w:tc>
          <w:tcPr>
            <w:tcW w:w="6382" w:type="dxa"/>
            <w:gridSpan w:val="3"/>
            <w:vAlign w:val="center"/>
          </w:tcPr>
          <w:p w14:paraId="053A6606" w14:textId="77777777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  <w:p w14:paraId="2C68A842" w14:textId="77777777" w:rsidR="006120C8" w:rsidRPr="00F34963" w:rsidRDefault="006120C8" w:rsidP="00F34963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SATI TJEDNO</w:t>
            </w:r>
          </w:p>
        </w:tc>
        <w:tc>
          <w:tcPr>
            <w:tcW w:w="1651" w:type="dxa"/>
            <w:vAlign w:val="center"/>
          </w:tcPr>
          <w:p w14:paraId="485286E8" w14:textId="6051AA19" w:rsidR="006120C8" w:rsidRPr="008E1275" w:rsidRDefault="006120C8" w:rsidP="008E1275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</w:tbl>
    <w:p w14:paraId="3B4081CF" w14:textId="77777777" w:rsidR="00E316A7" w:rsidRDefault="00E316A7" w:rsidP="005B37AE">
      <w:pPr>
        <w:rPr>
          <w:rFonts w:ascii="Calibri" w:eastAsia="Calibri" w:hAnsi="Calibri"/>
          <w:b/>
          <w:sz w:val="40"/>
          <w:szCs w:val="40"/>
        </w:rPr>
      </w:pPr>
    </w:p>
    <w:p w14:paraId="34C0A2CA" w14:textId="77777777" w:rsidR="00E316A7" w:rsidRDefault="00E316A7" w:rsidP="00E316A7">
      <w:pPr>
        <w:jc w:val="center"/>
        <w:rPr>
          <w:rFonts w:ascii="Calibri" w:eastAsia="Calibri" w:hAnsi="Calibri"/>
          <w:b/>
          <w:sz w:val="40"/>
          <w:szCs w:val="40"/>
        </w:rPr>
      </w:pPr>
    </w:p>
    <w:p w14:paraId="5D31E8E3" w14:textId="77777777" w:rsidR="00E316A7" w:rsidRDefault="00E316A7" w:rsidP="00E316A7">
      <w:pPr>
        <w:jc w:val="center"/>
        <w:rPr>
          <w:rFonts w:ascii="Calibri" w:eastAsia="Calibri" w:hAnsi="Calibri"/>
          <w:b/>
          <w:sz w:val="34"/>
          <w:szCs w:val="34"/>
        </w:rPr>
      </w:pPr>
    </w:p>
    <w:p w14:paraId="5EC02D92" w14:textId="77777777" w:rsidR="00E316A7" w:rsidRDefault="00E316A7" w:rsidP="00E316A7">
      <w:pPr>
        <w:jc w:val="center"/>
        <w:rPr>
          <w:rFonts w:ascii="Calibri" w:eastAsia="Calibri" w:hAnsi="Calibri"/>
          <w:b/>
          <w:sz w:val="34"/>
          <w:szCs w:val="34"/>
        </w:rPr>
      </w:pPr>
    </w:p>
    <w:p w14:paraId="0DA12377" w14:textId="77777777" w:rsidR="00E316A7" w:rsidRDefault="00E316A7" w:rsidP="00E316A7">
      <w:pPr>
        <w:jc w:val="center"/>
        <w:rPr>
          <w:rFonts w:ascii="Calibri" w:eastAsia="Calibri" w:hAnsi="Calibri"/>
          <w:b/>
          <w:sz w:val="34"/>
          <w:szCs w:val="34"/>
        </w:rPr>
      </w:pPr>
    </w:p>
    <w:p w14:paraId="79DA5582" w14:textId="77777777" w:rsidR="00E316A7" w:rsidRDefault="00E316A7" w:rsidP="00E316A7">
      <w:pPr>
        <w:jc w:val="center"/>
        <w:rPr>
          <w:rFonts w:ascii="Calibri" w:eastAsia="Calibri" w:hAnsi="Calibri"/>
          <w:b/>
          <w:sz w:val="34"/>
          <w:szCs w:val="34"/>
        </w:rPr>
      </w:pPr>
    </w:p>
    <w:p w14:paraId="2825CC90" w14:textId="77777777" w:rsidR="00906F6D" w:rsidRDefault="00906F6D" w:rsidP="00E316A7">
      <w:pPr>
        <w:jc w:val="center"/>
        <w:rPr>
          <w:rFonts w:ascii="Calibri" w:eastAsia="Calibri" w:hAnsi="Calibri"/>
          <w:b/>
          <w:sz w:val="34"/>
          <w:szCs w:val="34"/>
        </w:rPr>
      </w:pPr>
    </w:p>
    <w:p w14:paraId="3BBBB663" w14:textId="77777777" w:rsidR="00E316A7" w:rsidRPr="00620989" w:rsidRDefault="00E316A7" w:rsidP="00E316A7">
      <w:pPr>
        <w:rPr>
          <w:rFonts w:eastAsia="Calibri"/>
          <w:b/>
          <w:u w:val="single"/>
        </w:rPr>
      </w:pPr>
      <w:r w:rsidRPr="00620989">
        <w:rPr>
          <w:rFonts w:eastAsia="Calibri"/>
          <w:b/>
        </w:rPr>
        <w:t>Ime i prezime: Gordana Blažević</w:t>
      </w:r>
    </w:p>
    <w:p w14:paraId="5489F9CD" w14:textId="77777777" w:rsidR="00E316A7" w:rsidRPr="00275031" w:rsidRDefault="00E316A7" w:rsidP="00620989">
      <w:pPr>
        <w:rPr>
          <w:rFonts w:ascii="Calibri" w:eastAsia="Calibri" w:hAnsi="Calibri"/>
          <w:b/>
          <w:sz w:val="32"/>
          <w:szCs w:val="32"/>
        </w:rPr>
      </w:pPr>
    </w:p>
    <w:tbl>
      <w:tblPr>
        <w:tblW w:w="8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3121"/>
        <w:gridCol w:w="2444"/>
        <w:gridCol w:w="1821"/>
      </w:tblGrid>
      <w:tr w:rsidR="003730BE" w:rsidRPr="00620989" w14:paraId="38A2EEE2" w14:textId="77777777" w:rsidTr="003730BE">
        <w:trPr>
          <w:trHeight w:val="1209"/>
          <w:jc w:val="center"/>
        </w:trPr>
        <w:tc>
          <w:tcPr>
            <w:tcW w:w="1092" w:type="dxa"/>
            <w:vAlign w:val="center"/>
          </w:tcPr>
          <w:p w14:paraId="4C411B64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>Red.  br.</w:t>
            </w:r>
          </w:p>
        </w:tc>
        <w:tc>
          <w:tcPr>
            <w:tcW w:w="3120" w:type="dxa"/>
            <w:vAlign w:val="center"/>
          </w:tcPr>
          <w:p w14:paraId="78C4B712" w14:textId="77777777" w:rsidR="003730BE" w:rsidRPr="00620989" w:rsidRDefault="003730BE" w:rsidP="0062098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>Nastavni predmet</w:t>
            </w:r>
          </w:p>
        </w:tc>
        <w:tc>
          <w:tcPr>
            <w:tcW w:w="2444" w:type="dxa"/>
            <w:vAlign w:val="center"/>
          </w:tcPr>
          <w:p w14:paraId="2DB03563" w14:textId="77777777" w:rsidR="003730BE" w:rsidRPr="00620989" w:rsidRDefault="003730BE" w:rsidP="0062098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>Zanimanje/razred</w:t>
            </w:r>
          </w:p>
        </w:tc>
        <w:tc>
          <w:tcPr>
            <w:tcW w:w="1821" w:type="dxa"/>
            <w:vAlign w:val="center"/>
          </w:tcPr>
          <w:p w14:paraId="0DC0CDC6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>Broj sati tjedno</w:t>
            </w:r>
          </w:p>
        </w:tc>
      </w:tr>
      <w:tr w:rsidR="003730BE" w:rsidRPr="00620989" w14:paraId="1272AADF" w14:textId="77777777" w:rsidTr="003730BE">
        <w:trPr>
          <w:trHeight w:val="856"/>
          <w:jc w:val="center"/>
        </w:trPr>
        <w:tc>
          <w:tcPr>
            <w:tcW w:w="1092" w:type="dxa"/>
            <w:vMerge w:val="restart"/>
            <w:vAlign w:val="center"/>
          </w:tcPr>
          <w:p w14:paraId="5DB338A7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14:paraId="3F9155BB" w14:textId="77777777" w:rsidR="003730BE" w:rsidRPr="00620989" w:rsidRDefault="003730BE" w:rsidP="0062098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Matematika</w:t>
            </w:r>
          </w:p>
        </w:tc>
        <w:tc>
          <w:tcPr>
            <w:tcW w:w="2444" w:type="dxa"/>
            <w:tcBorders>
              <w:bottom w:val="single" w:sz="6" w:space="0" w:color="auto"/>
            </w:tcBorders>
            <w:vAlign w:val="center"/>
          </w:tcPr>
          <w:p w14:paraId="4592B276" w14:textId="1FD380AE" w:rsidR="003730BE" w:rsidRPr="00620989" w:rsidRDefault="003730BE" w:rsidP="004E184F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2.a, 3.a, 4.a</w:t>
            </w:r>
          </w:p>
        </w:tc>
        <w:tc>
          <w:tcPr>
            <w:tcW w:w="1821" w:type="dxa"/>
            <w:vMerge w:val="restart"/>
            <w:vAlign w:val="center"/>
          </w:tcPr>
          <w:p w14:paraId="0DE7D8BE" w14:textId="13F457A8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3+3+3</w:t>
            </w:r>
          </w:p>
        </w:tc>
      </w:tr>
      <w:tr w:rsidR="003730BE" w:rsidRPr="00620989" w14:paraId="7310E5DF" w14:textId="77777777" w:rsidTr="003730BE">
        <w:trPr>
          <w:trHeight w:val="624"/>
          <w:jc w:val="center"/>
        </w:trPr>
        <w:tc>
          <w:tcPr>
            <w:tcW w:w="1092" w:type="dxa"/>
            <w:vMerge/>
            <w:vAlign w:val="center"/>
          </w:tcPr>
          <w:p w14:paraId="5411E92E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120" w:type="dxa"/>
            <w:vMerge/>
            <w:vAlign w:val="center"/>
          </w:tcPr>
          <w:p w14:paraId="4E2B5E14" w14:textId="77777777" w:rsidR="003730BE" w:rsidRPr="00620989" w:rsidRDefault="003730BE" w:rsidP="0062098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444" w:type="dxa"/>
            <w:tcBorders>
              <w:top w:val="single" w:sz="6" w:space="0" w:color="auto"/>
            </w:tcBorders>
            <w:vAlign w:val="center"/>
          </w:tcPr>
          <w:p w14:paraId="70C51355" w14:textId="29F017F3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ekonomist</w:t>
            </w:r>
          </w:p>
        </w:tc>
        <w:tc>
          <w:tcPr>
            <w:tcW w:w="1821" w:type="dxa"/>
            <w:vMerge/>
            <w:vAlign w:val="center"/>
          </w:tcPr>
          <w:p w14:paraId="7B40768C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659C9AAC" w14:textId="77777777" w:rsidTr="003730BE">
        <w:trPr>
          <w:trHeight w:val="724"/>
          <w:jc w:val="center"/>
        </w:trPr>
        <w:tc>
          <w:tcPr>
            <w:tcW w:w="1092" w:type="dxa"/>
            <w:vMerge w:val="restart"/>
            <w:vAlign w:val="center"/>
          </w:tcPr>
          <w:p w14:paraId="6A4F9684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2.</w:t>
            </w:r>
          </w:p>
        </w:tc>
        <w:tc>
          <w:tcPr>
            <w:tcW w:w="3120" w:type="dxa"/>
            <w:vMerge w:val="restart"/>
            <w:vAlign w:val="center"/>
          </w:tcPr>
          <w:p w14:paraId="0A4E458F" w14:textId="77777777" w:rsidR="003730BE" w:rsidRPr="00620989" w:rsidRDefault="003730BE" w:rsidP="0062098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Matematika</w:t>
            </w:r>
          </w:p>
        </w:tc>
        <w:tc>
          <w:tcPr>
            <w:tcW w:w="2444" w:type="dxa"/>
            <w:tcBorders>
              <w:bottom w:val="single" w:sz="6" w:space="0" w:color="auto"/>
            </w:tcBorders>
            <w:vAlign w:val="center"/>
          </w:tcPr>
          <w:p w14:paraId="77CF3F3C" w14:textId="7583D321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2.c</w:t>
            </w:r>
          </w:p>
        </w:tc>
        <w:tc>
          <w:tcPr>
            <w:tcW w:w="1821" w:type="dxa"/>
            <w:vMerge w:val="restart"/>
            <w:vAlign w:val="center"/>
          </w:tcPr>
          <w:p w14:paraId="6C71D245" w14:textId="34CBB9A5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3730BE" w:rsidRPr="00620989" w14:paraId="19440D4D" w14:textId="77777777" w:rsidTr="003730BE">
        <w:trPr>
          <w:trHeight w:val="756"/>
          <w:jc w:val="center"/>
        </w:trPr>
        <w:tc>
          <w:tcPr>
            <w:tcW w:w="1092" w:type="dxa"/>
            <w:vMerge/>
            <w:vAlign w:val="center"/>
          </w:tcPr>
          <w:p w14:paraId="43E6B132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120" w:type="dxa"/>
            <w:vMerge/>
            <w:vAlign w:val="center"/>
          </w:tcPr>
          <w:p w14:paraId="0428968C" w14:textId="77777777" w:rsidR="003730BE" w:rsidRPr="00620989" w:rsidRDefault="003730BE" w:rsidP="0062098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444" w:type="dxa"/>
            <w:tcBorders>
              <w:top w:val="single" w:sz="6" w:space="0" w:color="auto"/>
            </w:tcBorders>
            <w:vAlign w:val="center"/>
          </w:tcPr>
          <w:p w14:paraId="242421FF" w14:textId="5580445E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821" w:type="dxa"/>
            <w:vMerge/>
            <w:vAlign w:val="center"/>
          </w:tcPr>
          <w:p w14:paraId="3B2BC57D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30F40122" w14:textId="77777777" w:rsidTr="003730BE">
        <w:trPr>
          <w:trHeight w:val="756"/>
          <w:jc w:val="center"/>
        </w:trPr>
        <w:tc>
          <w:tcPr>
            <w:tcW w:w="1092" w:type="dxa"/>
            <w:vMerge w:val="restart"/>
            <w:vAlign w:val="center"/>
          </w:tcPr>
          <w:p w14:paraId="62BF01FC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3.</w:t>
            </w:r>
          </w:p>
        </w:tc>
        <w:tc>
          <w:tcPr>
            <w:tcW w:w="3120" w:type="dxa"/>
            <w:vMerge w:val="restart"/>
            <w:vAlign w:val="center"/>
          </w:tcPr>
          <w:p w14:paraId="54BC1788" w14:textId="77777777" w:rsidR="003730BE" w:rsidRPr="00620989" w:rsidRDefault="003730BE" w:rsidP="0062098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Gospodarska matematika</w:t>
            </w:r>
          </w:p>
        </w:tc>
        <w:tc>
          <w:tcPr>
            <w:tcW w:w="2444" w:type="dxa"/>
            <w:tcBorders>
              <w:bottom w:val="single" w:sz="6" w:space="0" w:color="auto"/>
            </w:tcBorders>
            <w:vAlign w:val="center"/>
          </w:tcPr>
          <w:p w14:paraId="4EDFA754" w14:textId="5B431CE3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2.kh</w:t>
            </w:r>
          </w:p>
        </w:tc>
        <w:tc>
          <w:tcPr>
            <w:tcW w:w="1821" w:type="dxa"/>
            <w:vMerge w:val="restart"/>
            <w:vAlign w:val="center"/>
          </w:tcPr>
          <w:p w14:paraId="47D0D123" w14:textId="1C895453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620989" w14:paraId="536F13E4" w14:textId="77777777" w:rsidTr="003730BE">
        <w:trPr>
          <w:trHeight w:val="724"/>
          <w:jc w:val="center"/>
        </w:trPr>
        <w:tc>
          <w:tcPr>
            <w:tcW w:w="1092" w:type="dxa"/>
            <w:vMerge/>
            <w:vAlign w:val="center"/>
          </w:tcPr>
          <w:p w14:paraId="1BDC51E4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120" w:type="dxa"/>
            <w:vMerge/>
            <w:vAlign w:val="center"/>
          </w:tcPr>
          <w:p w14:paraId="6E3E57D0" w14:textId="77777777" w:rsidR="003730BE" w:rsidRPr="00620989" w:rsidRDefault="003730BE" w:rsidP="0062098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444" w:type="dxa"/>
            <w:tcBorders>
              <w:top w:val="single" w:sz="6" w:space="0" w:color="auto"/>
            </w:tcBorders>
            <w:vAlign w:val="center"/>
          </w:tcPr>
          <w:p w14:paraId="68BBCB69" w14:textId="1DF008AB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konobar/kuhar</w:t>
            </w:r>
          </w:p>
        </w:tc>
        <w:tc>
          <w:tcPr>
            <w:tcW w:w="1821" w:type="dxa"/>
            <w:vMerge/>
            <w:vAlign w:val="center"/>
          </w:tcPr>
          <w:p w14:paraId="084ED5DC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058860CB" w14:textId="77777777" w:rsidTr="003730BE">
        <w:trPr>
          <w:trHeight w:val="665"/>
          <w:jc w:val="center"/>
        </w:trPr>
        <w:tc>
          <w:tcPr>
            <w:tcW w:w="1092" w:type="dxa"/>
            <w:vMerge w:val="restart"/>
            <w:vAlign w:val="center"/>
          </w:tcPr>
          <w:p w14:paraId="675AE9CB" w14:textId="77777777" w:rsidR="003730BE" w:rsidRPr="00620989" w:rsidRDefault="003730BE" w:rsidP="00824CC2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25C7F407" w14:textId="77777777" w:rsidR="003730BE" w:rsidRPr="00620989" w:rsidRDefault="003730BE" w:rsidP="00824CC2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4.</w:t>
            </w:r>
          </w:p>
        </w:tc>
        <w:tc>
          <w:tcPr>
            <w:tcW w:w="3120" w:type="dxa"/>
            <w:vMerge w:val="restart"/>
            <w:vAlign w:val="center"/>
          </w:tcPr>
          <w:p w14:paraId="02E97DDF" w14:textId="26E55081" w:rsidR="003730BE" w:rsidRPr="00620989" w:rsidRDefault="003730BE" w:rsidP="00620989">
            <w:pPr>
              <w:suppressAutoHyphens/>
              <w:autoSpaceDN w:val="0"/>
              <w:ind w:left="8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</w:t>
            </w:r>
            <w:r w:rsidRPr="00620989">
              <w:rPr>
                <w:rFonts w:eastAsia="Calibri"/>
              </w:rPr>
              <w:t>atematika</w:t>
            </w:r>
          </w:p>
        </w:tc>
        <w:tc>
          <w:tcPr>
            <w:tcW w:w="2444" w:type="dxa"/>
            <w:vAlign w:val="center"/>
          </w:tcPr>
          <w:p w14:paraId="528E98DF" w14:textId="252BE6C6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1.e</w:t>
            </w:r>
          </w:p>
        </w:tc>
        <w:tc>
          <w:tcPr>
            <w:tcW w:w="1821" w:type="dxa"/>
            <w:vMerge w:val="restart"/>
            <w:vAlign w:val="center"/>
          </w:tcPr>
          <w:p w14:paraId="5571B061" w14:textId="5E870372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3730BE" w:rsidRPr="00620989" w14:paraId="0EDCC178" w14:textId="77777777" w:rsidTr="003730BE">
        <w:trPr>
          <w:trHeight w:val="406"/>
          <w:jc w:val="center"/>
        </w:trPr>
        <w:tc>
          <w:tcPr>
            <w:tcW w:w="1092" w:type="dxa"/>
            <w:vMerge/>
            <w:vAlign w:val="center"/>
          </w:tcPr>
          <w:p w14:paraId="5BF60045" w14:textId="77777777" w:rsidR="003730BE" w:rsidRPr="00620989" w:rsidRDefault="003730BE" w:rsidP="00824CC2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120" w:type="dxa"/>
            <w:vMerge/>
            <w:vAlign w:val="center"/>
          </w:tcPr>
          <w:p w14:paraId="07753D92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444" w:type="dxa"/>
            <w:vAlign w:val="center"/>
          </w:tcPr>
          <w:p w14:paraId="37C7D019" w14:textId="08B68E8A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med.teh.</w:t>
            </w:r>
          </w:p>
        </w:tc>
        <w:tc>
          <w:tcPr>
            <w:tcW w:w="1821" w:type="dxa"/>
            <w:vMerge/>
            <w:vAlign w:val="center"/>
          </w:tcPr>
          <w:p w14:paraId="66456266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0391758A" w14:textId="77777777" w:rsidTr="003730BE">
        <w:trPr>
          <w:trHeight w:val="587"/>
          <w:jc w:val="center"/>
        </w:trPr>
        <w:tc>
          <w:tcPr>
            <w:tcW w:w="1092" w:type="dxa"/>
            <w:vMerge w:val="restart"/>
            <w:vAlign w:val="center"/>
          </w:tcPr>
          <w:p w14:paraId="0EEF71C3" w14:textId="41289F78" w:rsidR="003730BE" w:rsidRPr="00620989" w:rsidRDefault="003730BE" w:rsidP="00824CC2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3120" w:type="dxa"/>
            <w:vMerge w:val="restart"/>
            <w:vAlign w:val="center"/>
          </w:tcPr>
          <w:p w14:paraId="134B7998" w14:textId="00426AA3" w:rsidR="003730BE" w:rsidRPr="00620989" w:rsidRDefault="003730BE" w:rsidP="004E184F">
            <w:pPr>
              <w:suppressAutoHyphens/>
              <w:autoSpaceDN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Dopunska nastava – pripreme za DM</w:t>
            </w:r>
          </w:p>
        </w:tc>
        <w:tc>
          <w:tcPr>
            <w:tcW w:w="2444" w:type="dxa"/>
            <w:vAlign w:val="center"/>
          </w:tcPr>
          <w:p w14:paraId="1BC58899" w14:textId="6DE88FF2" w:rsidR="003730BE" w:rsidRPr="00620989" w:rsidRDefault="003730BE" w:rsidP="00824CC2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4.a</w:t>
            </w:r>
          </w:p>
        </w:tc>
        <w:tc>
          <w:tcPr>
            <w:tcW w:w="1821" w:type="dxa"/>
            <w:vMerge w:val="restart"/>
            <w:vAlign w:val="center"/>
          </w:tcPr>
          <w:p w14:paraId="12EC053B" w14:textId="5B159496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730BE" w:rsidRPr="00620989" w14:paraId="34B6C6FB" w14:textId="77777777" w:rsidTr="003730BE">
        <w:trPr>
          <w:trHeight w:val="476"/>
          <w:jc w:val="center"/>
        </w:trPr>
        <w:tc>
          <w:tcPr>
            <w:tcW w:w="1092" w:type="dxa"/>
            <w:vMerge/>
            <w:vAlign w:val="center"/>
          </w:tcPr>
          <w:p w14:paraId="38E881A8" w14:textId="77777777" w:rsidR="003730BE" w:rsidRPr="00620989" w:rsidRDefault="003730BE" w:rsidP="004E184F">
            <w:pPr>
              <w:suppressAutoHyphens/>
              <w:autoSpaceDN w:val="0"/>
              <w:textAlignment w:val="baseline"/>
              <w:rPr>
                <w:rFonts w:eastAsia="Calibri"/>
              </w:rPr>
            </w:pPr>
          </w:p>
        </w:tc>
        <w:tc>
          <w:tcPr>
            <w:tcW w:w="3120" w:type="dxa"/>
            <w:vMerge/>
            <w:vAlign w:val="center"/>
          </w:tcPr>
          <w:p w14:paraId="4AC2D7BB" w14:textId="77777777" w:rsidR="003730BE" w:rsidRDefault="003730BE" w:rsidP="004E184F">
            <w:pPr>
              <w:suppressAutoHyphens/>
              <w:autoSpaceDN w:val="0"/>
              <w:textAlignment w:val="baseline"/>
              <w:rPr>
                <w:rFonts w:eastAsia="Calibri"/>
              </w:rPr>
            </w:pPr>
          </w:p>
        </w:tc>
        <w:tc>
          <w:tcPr>
            <w:tcW w:w="2444" w:type="dxa"/>
            <w:vAlign w:val="center"/>
          </w:tcPr>
          <w:p w14:paraId="2FDB08A3" w14:textId="772AF297" w:rsidR="003730BE" w:rsidRPr="00620989" w:rsidRDefault="003730BE" w:rsidP="00824CC2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ekonomist</w:t>
            </w:r>
          </w:p>
        </w:tc>
        <w:tc>
          <w:tcPr>
            <w:tcW w:w="1821" w:type="dxa"/>
            <w:vMerge/>
            <w:vAlign w:val="center"/>
          </w:tcPr>
          <w:p w14:paraId="3C84261C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6BC65407" w14:textId="77777777" w:rsidTr="003730BE">
        <w:trPr>
          <w:trHeight w:val="588"/>
          <w:jc w:val="center"/>
        </w:trPr>
        <w:tc>
          <w:tcPr>
            <w:tcW w:w="4213" w:type="dxa"/>
            <w:gridSpan w:val="2"/>
            <w:vMerge w:val="restart"/>
            <w:vAlign w:val="center"/>
          </w:tcPr>
          <w:p w14:paraId="1F3163E2" w14:textId="77777777" w:rsidR="003730BE" w:rsidRPr="00620989" w:rsidRDefault="003730BE" w:rsidP="004E184F">
            <w:pPr>
              <w:suppressAutoHyphens/>
              <w:autoSpaceDN w:val="0"/>
              <w:textAlignment w:val="baseline"/>
              <w:rPr>
                <w:rFonts w:eastAsia="Calibri"/>
              </w:rPr>
            </w:pPr>
          </w:p>
          <w:p w14:paraId="49FDF071" w14:textId="07030AF5" w:rsidR="003730BE" w:rsidRPr="00620989" w:rsidRDefault="003730BE" w:rsidP="00F0511A">
            <w:pPr>
              <w:suppressAutoHyphens/>
              <w:autoSpaceDN w:val="0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 xml:space="preserve">Razrednica:       </w:t>
            </w:r>
            <w:r>
              <w:rPr>
                <w:rFonts w:eastAsia="Calibri"/>
              </w:rPr>
              <w:t xml:space="preserve">                                                        </w:t>
            </w:r>
            <w:r w:rsidRPr="00620989">
              <w:rPr>
                <w:rFonts w:eastAsia="Calibri"/>
              </w:rPr>
              <w:t xml:space="preserve">                                 </w:t>
            </w:r>
          </w:p>
        </w:tc>
        <w:tc>
          <w:tcPr>
            <w:tcW w:w="2444" w:type="dxa"/>
            <w:vAlign w:val="center"/>
          </w:tcPr>
          <w:p w14:paraId="51184078" w14:textId="417A93A7" w:rsidR="003730BE" w:rsidRPr="00620989" w:rsidRDefault="003730BE" w:rsidP="00824C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4.a</w:t>
            </w:r>
          </w:p>
        </w:tc>
        <w:tc>
          <w:tcPr>
            <w:tcW w:w="1821" w:type="dxa"/>
            <w:vMerge w:val="restart"/>
            <w:vAlign w:val="center"/>
          </w:tcPr>
          <w:p w14:paraId="0372F24E" w14:textId="5317F825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620989" w14:paraId="6D648B29" w14:textId="77777777" w:rsidTr="003730BE">
        <w:trPr>
          <w:trHeight w:val="438"/>
          <w:jc w:val="center"/>
        </w:trPr>
        <w:tc>
          <w:tcPr>
            <w:tcW w:w="4213" w:type="dxa"/>
            <w:gridSpan w:val="2"/>
            <w:vMerge/>
            <w:vAlign w:val="center"/>
          </w:tcPr>
          <w:p w14:paraId="6DFA4495" w14:textId="77777777" w:rsidR="003730BE" w:rsidRPr="00620989" w:rsidRDefault="003730BE" w:rsidP="004E184F">
            <w:pPr>
              <w:suppressAutoHyphens/>
              <w:autoSpaceDN w:val="0"/>
              <w:textAlignment w:val="baseline"/>
              <w:rPr>
                <w:rFonts w:eastAsia="Calibri"/>
              </w:rPr>
            </w:pPr>
          </w:p>
        </w:tc>
        <w:tc>
          <w:tcPr>
            <w:tcW w:w="2444" w:type="dxa"/>
            <w:vAlign w:val="center"/>
          </w:tcPr>
          <w:p w14:paraId="35260629" w14:textId="15EBF032" w:rsidR="003730BE" w:rsidRDefault="003730BE" w:rsidP="00824CC2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ekonomist</w:t>
            </w:r>
          </w:p>
        </w:tc>
        <w:tc>
          <w:tcPr>
            <w:tcW w:w="1821" w:type="dxa"/>
            <w:vMerge/>
            <w:vAlign w:val="center"/>
          </w:tcPr>
          <w:p w14:paraId="074E9987" w14:textId="77777777" w:rsidR="003730BE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6CD4C5BF" w14:textId="77777777" w:rsidTr="003730BE">
        <w:trPr>
          <w:trHeight w:val="1209"/>
          <w:jc w:val="center"/>
        </w:trPr>
        <w:tc>
          <w:tcPr>
            <w:tcW w:w="6657" w:type="dxa"/>
            <w:gridSpan w:val="3"/>
            <w:vAlign w:val="center"/>
          </w:tcPr>
          <w:p w14:paraId="30C4C137" w14:textId="77777777" w:rsidR="003730BE" w:rsidRPr="00620989" w:rsidRDefault="003730BE" w:rsidP="004E184F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</w:p>
          <w:p w14:paraId="5208215D" w14:textId="07351AC0" w:rsidR="003730BE" w:rsidRPr="00F34963" w:rsidRDefault="003730BE" w:rsidP="004E184F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SATI TJEDNO</w:t>
            </w:r>
          </w:p>
        </w:tc>
        <w:tc>
          <w:tcPr>
            <w:tcW w:w="1821" w:type="dxa"/>
            <w:vAlign w:val="center"/>
          </w:tcPr>
          <w:p w14:paraId="74EAC000" w14:textId="42687CB0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</w:tbl>
    <w:p w14:paraId="39B31311" w14:textId="77777777" w:rsidR="00E316A7" w:rsidRDefault="00E316A7" w:rsidP="00620989">
      <w:pPr>
        <w:rPr>
          <w:rFonts w:ascii="Calibri" w:eastAsia="Calibri" w:hAnsi="Calibri"/>
          <w:b/>
          <w:sz w:val="40"/>
          <w:szCs w:val="40"/>
        </w:rPr>
      </w:pPr>
    </w:p>
    <w:p w14:paraId="25EF558F" w14:textId="77777777" w:rsidR="00E316A7" w:rsidRDefault="00E316A7" w:rsidP="00E316A7">
      <w:pPr>
        <w:rPr>
          <w:rFonts w:ascii="Calibri" w:eastAsia="Calibri" w:hAnsi="Calibri"/>
          <w:b/>
          <w:sz w:val="40"/>
          <w:szCs w:val="40"/>
        </w:rPr>
      </w:pPr>
    </w:p>
    <w:p w14:paraId="69B21561" w14:textId="77777777" w:rsidR="00E316A7" w:rsidRDefault="00E316A7" w:rsidP="00E316A7">
      <w:pPr>
        <w:rPr>
          <w:rFonts w:ascii="Calibri" w:eastAsia="Calibri" w:hAnsi="Calibri"/>
          <w:b/>
          <w:sz w:val="40"/>
          <w:szCs w:val="40"/>
        </w:rPr>
      </w:pPr>
    </w:p>
    <w:p w14:paraId="6FEB208C" w14:textId="77777777" w:rsidR="00620989" w:rsidRDefault="00620989" w:rsidP="00E316A7">
      <w:pPr>
        <w:rPr>
          <w:rFonts w:ascii="Calibri" w:eastAsia="Calibri" w:hAnsi="Calibri"/>
          <w:b/>
          <w:sz w:val="40"/>
          <w:szCs w:val="40"/>
        </w:rPr>
      </w:pPr>
    </w:p>
    <w:p w14:paraId="2A4C93CC" w14:textId="77777777" w:rsidR="00620989" w:rsidRDefault="00620989" w:rsidP="00E316A7">
      <w:pPr>
        <w:rPr>
          <w:rFonts w:ascii="Calibri" w:eastAsia="Calibri" w:hAnsi="Calibri"/>
          <w:b/>
          <w:sz w:val="40"/>
          <w:szCs w:val="40"/>
        </w:rPr>
      </w:pPr>
    </w:p>
    <w:p w14:paraId="56CEB32E" w14:textId="77777777" w:rsidR="00E316A7" w:rsidRDefault="00E316A7" w:rsidP="00E316A7">
      <w:pPr>
        <w:rPr>
          <w:rFonts w:ascii="Calibri" w:eastAsia="Calibri" w:hAnsi="Calibri"/>
          <w:b/>
          <w:sz w:val="40"/>
          <w:szCs w:val="40"/>
        </w:rPr>
      </w:pPr>
    </w:p>
    <w:p w14:paraId="52BCBCC8" w14:textId="77777777" w:rsidR="00E316A7" w:rsidRDefault="00E316A7" w:rsidP="00E316A7">
      <w:pPr>
        <w:rPr>
          <w:rFonts w:ascii="Calibri" w:eastAsia="Calibri" w:hAnsi="Calibri"/>
          <w:b/>
          <w:sz w:val="40"/>
          <w:szCs w:val="40"/>
        </w:rPr>
      </w:pPr>
    </w:p>
    <w:p w14:paraId="3B75E20B" w14:textId="77777777" w:rsidR="00E316A7" w:rsidRPr="00620989" w:rsidRDefault="00E316A7" w:rsidP="00E316A7">
      <w:pPr>
        <w:rPr>
          <w:rFonts w:eastAsia="Calibri"/>
          <w:b/>
        </w:rPr>
      </w:pPr>
      <w:r w:rsidRPr="00620989">
        <w:rPr>
          <w:rFonts w:eastAsia="Calibri"/>
          <w:b/>
        </w:rPr>
        <w:t>Ime i prezime: Ruža Gudelj</w:t>
      </w:r>
    </w:p>
    <w:p w14:paraId="346D9C3C" w14:textId="77777777" w:rsidR="00E316A7" w:rsidRPr="00540237" w:rsidRDefault="00E316A7" w:rsidP="00E316A7">
      <w:pPr>
        <w:rPr>
          <w:rFonts w:eastAsia="Calibri"/>
          <w:b/>
          <w:color w:val="548DD4"/>
          <w:u w:val="single"/>
        </w:rPr>
      </w:pPr>
    </w:p>
    <w:tbl>
      <w:tblPr>
        <w:tblW w:w="8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2549"/>
        <w:gridCol w:w="3188"/>
        <w:gridCol w:w="1440"/>
      </w:tblGrid>
      <w:tr w:rsidR="003730BE" w:rsidRPr="00620989" w14:paraId="3197434A" w14:textId="77777777" w:rsidTr="003730BE">
        <w:trPr>
          <w:trHeight w:val="955"/>
          <w:jc w:val="center"/>
        </w:trPr>
        <w:tc>
          <w:tcPr>
            <w:tcW w:w="1268" w:type="dxa"/>
            <w:vAlign w:val="center"/>
          </w:tcPr>
          <w:p w14:paraId="6C0F7446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>Red. br.</w:t>
            </w:r>
          </w:p>
        </w:tc>
        <w:tc>
          <w:tcPr>
            <w:tcW w:w="2549" w:type="dxa"/>
            <w:vAlign w:val="center"/>
          </w:tcPr>
          <w:p w14:paraId="27EC9066" w14:textId="77777777" w:rsidR="003730BE" w:rsidRPr="00620989" w:rsidRDefault="003730BE" w:rsidP="0062098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>Nastavni predmet</w:t>
            </w:r>
          </w:p>
        </w:tc>
        <w:tc>
          <w:tcPr>
            <w:tcW w:w="3187" w:type="dxa"/>
            <w:vAlign w:val="center"/>
          </w:tcPr>
          <w:p w14:paraId="396C7358" w14:textId="77777777" w:rsidR="003730BE" w:rsidRPr="00620989" w:rsidRDefault="003730BE" w:rsidP="0062098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>zanimanje/razred</w:t>
            </w:r>
          </w:p>
        </w:tc>
        <w:tc>
          <w:tcPr>
            <w:tcW w:w="1440" w:type="dxa"/>
            <w:vAlign w:val="center"/>
          </w:tcPr>
          <w:p w14:paraId="444F4F05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>broj sati tjedno</w:t>
            </w:r>
          </w:p>
        </w:tc>
      </w:tr>
      <w:tr w:rsidR="003730BE" w:rsidRPr="00620989" w14:paraId="0DE6B395" w14:textId="77777777" w:rsidTr="003730BE">
        <w:trPr>
          <w:trHeight w:val="676"/>
          <w:jc w:val="center"/>
        </w:trPr>
        <w:tc>
          <w:tcPr>
            <w:tcW w:w="1268" w:type="dxa"/>
            <w:vMerge w:val="restart"/>
            <w:vAlign w:val="center"/>
          </w:tcPr>
          <w:p w14:paraId="12FD4ADF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1.</w:t>
            </w:r>
          </w:p>
        </w:tc>
        <w:tc>
          <w:tcPr>
            <w:tcW w:w="2549" w:type="dxa"/>
            <w:vMerge w:val="restart"/>
            <w:vAlign w:val="center"/>
          </w:tcPr>
          <w:p w14:paraId="1A2E1073" w14:textId="77777777" w:rsidR="003730BE" w:rsidRPr="00620989" w:rsidRDefault="003730BE" w:rsidP="0062098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Informatika</w:t>
            </w:r>
          </w:p>
        </w:tc>
        <w:tc>
          <w:tcPr>
            <w:tcW w:w="3187" w:type="dxa"/>
            <w:tcBorders>
              <w:bottom w:val="single" w:sz="6" w:space="0" w:color="auto"/>
            </w:tcBorders>
            <w:vAlign w:val="center"/>
          </w:tcPr>
          <w:p w14:paraId="7439D188" w14:textId="1D363768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2.e</w:t>
            </w:r>
          </w:p>
        </w:tc>
        <w:tc>
          <w:tcPr>
            <w:tcW w:w="1440" w:type="dxa"/>
            <w:vMerge w:val="restart"/>
            <w:vAlign w:val="center"/>
          </w:tcPr>
          <w:p w14:paraId="0C0DF117" w14:textId="134DA2CE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620989" w14:paraId="48ACE45F" w14:textId="77777777" w:rsidTr="003730BE">
        <w:trPr>
          <w:trHeight w:val="494"/>
          <w:jc w:val="center"/>
        </w:trPr>
        <w:tc>
          <w:tcPr>
            <w:tcW w:w="1268" w:type="dxa"/>
            <w:vMerge/>
            <w:vAlign w:val="center"/>
          </w:tcPr>
          <w:p w14:paraId="668425C1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49" w:type="dxa"/>
            <w:vMerge/>
            <w:vAlign w:val="center"/>
          </w:tcPr>
          <w:p w14:paraId="76A95A04" w14:textId="77777777" w:rsidR="003730BE" w:rsidRPr="00620989" w:rsidRDefault="003730BE" w:rsidP="0062098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6" w:space="0" w:color="auto"/>
            </w:tcBorders>
            <w:vAlign w:val="center"/>
          </w:tcPr>
          <w:p w14:paraId="59EF43C9" w14:textId="7D327208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med.teh.</w:t>
            </w:r>
          </w:p>
        </w:tc>
        <w:tc>
          <w:tcPr>
            <w:tcW w:w="1440" w:type="dxa"/>
            <w:vMerge/>
            <w:vAlign w:val="center"/>
          </w:tcPr>
          <w:p w14:paraId="1D0E4D01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1C01E20D" w14:textId="77777777" w:rsidTr="003730BE">
        <w:trPr>
          <w:trHeight w:val="627"/>
          <w:jc w:val="center"/>
        </w:trPr>
        <w:tc>
          <w:tcPr>
            <w:tcW w:w="1268" w:type="dxa"/>
            <w:vMerge w:val="restart"/>
            <w:vAlign w:val="center"/>
          </w:tcPr>
          <w:p w14:paraId="2BC1F584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2.</w:t>
            </w:r>
          </w:p>
        </w:tc>
        <w:tc>
          <w:tcPr>
            <w:tcW w:w="2549" w:type="dxa"/>
            <w:vMerge w:val="restart"/>
            <w:vAlign w:val="center"/>
          </w:tcPr>
          <w:p w14:paraId="4AF49D19" w14:textId="349A4C85" w:rsidR="003730BE" w:rsidRPr="00620989" w:rsidRDefault="003730BE" w:rsidP="0062098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Gospodarska matematika</w:t>
            </w:r>
          </w:p>
        </w:tc>
        <w:tc>
          <w:tcPr>
            <w:tcW w:w="3187" w:type="dxa"/>
            <w:tcBorders>
              <w:bottom w:val="single" w:sz="6" w:space="0" w:color="auto"/>
            </w:tcBorders>
            <w:vAlign w:val="center"/>
          </w:tcPr>
          <w:p w14:paraId="253BA140" w14:textId="3E524F90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1.m</w:t>
            </w:r>
          </w:p>
        </w:tc>
        <w:tc>
          <w:tcPr>
            <w:tcW w:w="1440" w:type="dxa"/>
            <w:vMerge w:val="restart"/>
            <w:vAlign w:val="center"/>
          </w:tcPr>
          <w:p w14:paraId="0EACF363" w14:textId="7B7B1AA2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3730BE" w:rsidRPr="00620989" w14:paraId="34235752" w14:textId="77777777" w:rsidTr="003730BE">
        <w:trPr>
          <w:trHeight w:val="694"/>
          <w:jc w:val="center"/>
        </w:trPr>
        <w:tc>
          <w:tcPr>
            <w:tcW w:w="1268" w:type="dxa"/>
            <w:vMerge/>
            <w:tcBorders>
              <w:bottom w:val="single" w:sz="4" w:space="0" w:color="auto"/>
            </w:tcBorders>
            <w:vAlign w:val="center"/>
          </w:tcPr>
          <w:p w14:paraId="0F49D256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vAlign w:val="center"/>
          </w:tcPr>
          <w:p w14:paraId="1E16D6E8" w14:textId="77777777" w:rsidR="003730BE" w:rsidRPr="00620989" w:rsidRDefault="003730BE" w:rsidP="0062098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D3F3574" w14:textId="7C4EF0DC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med.teh.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73CA54C7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4EDD6549" w14:textId="77777777" w:rsidTr="003730BE">
        <w:trPr>
          <w:trHeight w:val="702"/>
          <w:jc w:val="center"/>
        </w:trPr>
        <w:tc>
          <w:tcPr>
            <w:tcW w:w="1268" w:type="dxa"/>
            <w:vMerge w:val="restart"/>
            <w:vAlign w:val="center"/>
          </w:tcPr>
          <w:p w14:paraId="4AD9B689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3.</w:t>
            </w:r>
          </w:p>
        </w:tc>
        <w:tc>
          <w:tcPr>
            <w:tcW w:w="2549" w:type="dxa"/>
            <w:vMerge w:val="restart"/>
            <w:vAlign w:val="center"/>
          </w:tcPr>
          <w:p w14:paraId="1D3C8621" w14:textId="14EBCDA2" w:rsidR="003730BE" w:rsidRPr="00620989" w:rsidRDefault="003730BE" w:rsidP="0062098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Matematika u struci</w:t>
            </w:r>
          </w:p>
        </w:tc>
        <w:tc>
          <w:tcPr>
            <w:tcW w:w="3187" w:type="dxa"/>
            <w:tcBorders>
              <w:bottom w:val="single" w:sz="6" w:space="0" w:color="auto"/>
            </w:tcBorders>
            <w:vAlign w:val="center"/>
          </w:tcPr>
          <w:p w14:paraId="35F26A18" w14:textId="31AC375E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1.f</w:t>
            </w:r>
          </w:p>
        </w:tc>
        <w:tc>
          <w:tcPr>
            <w:tcW w:w="1440" w:type="dxa"/>
            <w:vMerge w:val="restart"/>
            <w:vAlign w:val="center"/>
          </w:tcPr>
          <w:p w14:paraId="78397228" w14:textId="4F404536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3730BE" w:rsidRPr="00620989" w14:paraId="28E2BE69" w14:textId="77777777" w:rsidTr="003730BE">
        <w:trPr>
          <w:trHeight w:val="467"/>
          <w:jc w:val="center"/>
        </w:trPr>
        <w:tc>
          <w:tcPr>
            <w:tcW w:w="1268" w:type="dxa"/>
            <w:vMerge/>
            <w:vAlign w:val="center"/>
          </w:tcPr>
          <w:p w14:paraId="1E838BFF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49" w:type="dxa"/>
            <w:vMerge/>
            <w:vAlign w:val="center"/>
          </w:tcPr>
          <w:p w14:paraId="379E6D62" w14:textId="77777777" w:rsidR="003730BE" w:rsidRPr="00620989" w:rsidRDefault="003730BE" w:rsidP="0062098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6" w:space="0" w:color="auto"/>
            </w:tcBorders>
            <w:vAlign w:val="center"/>
          </w:tcPr>
          <w:p w14:paraId="53D727D6" w14:textId="33F1686F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frizer/kozmetičar</w:t>
            </w:r>
          </w:p>
        </w:tc>
        <w:tc>
          <w:tcPr>
            <w:tcW w:w="1440" w:type="dxa"/>
            <w:vMerge/>
            <w:vAlign w:val="center"/>
          </w:tcPr>
          <w:p w14:paraId="6948CCB9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773D8E5F" w14:textId="77777777" w:rsidTr="003730BE">
        <w:trPr>
          <w:trHeight w:val="624"/>
          <w:jc w:val="center"/>
        </w:trPr>
        <w:tc>
          <w:tcPr>
            <w:tcW w:w="1268" w:type="dxa"/>
            <w:vMerge w:val="restart"/>
            <w:vAlign w:val="center"/>
          </w:tcPr>
          <w:p w14:paraId="1DAF84E8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4.</w:t>
            </w:r>
          </w:p>
        </w:tc>
        <w:tc>
          <w:tcPr>
            <w:tcW w:w="2549" w:type="dxa"/>
            <w:vMerge w:val="restart"/>
            <w:vAlign w:val="center"/>
          </w:tcPr>
          <w:p w14:paraId="718A8C0C" w14:textId="0C4C9CF9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Matematika</w:t>
            </w:r>
          </w:p>
        </w:tc>
        <w:tc>
          <w:tcPr>
            <w:tcW w:w="3187" w:type="dxa"/>
            <w:tcBorders>
              <w:bottom w:val="single" w:sz="6" w:space="0" w:color="auto"/>
            </w:tcBorders>
            <w:vAlign w:val="center"/>
          </w:tcPr>
          <w:p w14:paraId="6B2BAB68" w14:textId="156F1D8F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1.g, 3.g</w:t>
            </w:r>
          </w:p>
        </w:tc>
        <w:tc>
          <w:tcPr>
            <w:tcW w:w="1440" w:type="dxa"/>
            <w:vMerge w:val="restart"/>
            <w:vAlign w:val="center"/>
          </w:tcPr>
          <w:p w14:paraId="240537E2" w14:textId="06637108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2+2</w:t>
            </w:r>
          </w:p>
        </w:tc>
      </w:tr>
      <w:tr w:rsidR="003730BE" w:rsidRPr="00620989" w14:paraId="66982D83" w14:textId="77777777" w:rsidTr="003730BE">
        <w:trPr>
          <w:trHeight w:val="638"/>
          <w:jc w:val="center"/>
        </w:trPr>
        <w:tc>
          <w:tcPr>
            <w:tcW w:w="1268" w:type="dxa"/>
            <w:vMerge/>
            <w:vAlign w:val="center"/>
          </w:tcPr>
          <w:p w14:paraId="0F8BD856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49" w:type="dxa"/>
            <w:vMerge/>
            <w:vAlign w:val="center"/>
          </w:tcPr>
          <w:p w14:paraId="02F71E9B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6" w:space="0" w:color="auto"/>
            </w:tcBorders>
            <w:vAlign w:val="center"/>
          </w:tcPr>
          <w:p w14:paraId="5D5DDF19" w14:textId="424EC501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prodavač</w:t>
            </w:r>
          </w:p>
        </w:tc>
        <w:tc>
          <w:tcPr>
            <w:tcW w:w="1440" w:type="dxa"/>
            <w:vMerge/>
            <w:vAlign w:val="center"/>
          </w:tcPr>
          <w:p w14:paraId="655AC72E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0886080C" w14:textId="77777777" w:rsidTr="003730BE">
        <w:trPr>
          <w:trHeight w:val="528"/>
          <w:jc w:val="center"/>
        </w:trPr>
        <w:tc>
          <w:tcPr>
            <w:tcW w:w="1268" w:type="dxa"/>
            <w:vMerge w:val="restart"/>
            <w:vAlign w:val="center"/>
          </w:tcPr>
          <w:p w14:paraId="463B11F0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7.</w:t>
            </w:r>
          </w:p>
          <w:p w14:paraId="632C07FD" w14:textId="77777777" w:rsidR="003730BE" w:rsidRPr="00620989" w:rsidRDefault="003730BE" w:rsidP="00620989">
            <w:pPr>
              <w:suppressAutoHyphens/>
              <w:autoSpaceDN w:val="0"/>
              <w:ind w:left="495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49" w:type="dxa"/>
            <w:vMerge w:val="restart"/>
            <w:vAlign w:val="center"/>
          </w:tcPr>
          <w:p w14:paraId="2B3B7304" w14:textId="615C5E46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Gospodarska matematika</w:t>
            </w:r>
          </w:p>
        </w:tc>
        <w:tc>
          <w:tcPr>
            <w:tcW w:w="3187" w:type="dxa"/>
            <w:vAlign w:val="center"/>
          </w:tcPr>
          <w:p w14:paraId="22B82ED5" w14:textId="6E3580F8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3.kh</w:t>
            </w:r>
          </w:p>
        </w:tc>
        <w:tc>
          <w:tcPr>
            <w:tcW w:w="1440" w:type="dxa"/>
            <w:vMerge w:val="restart"/>
            <w:vAlign w:val="center"/>
          </w:tcPr>
          <w:p w14:paraId="2863677E" w14:textId="3C59CCA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620989" w14:paraId="02CB1E90" w14:textId="77777777" w:rsidTr="003730BE">
        <w:trPr>
          <w:trHeight w:val="410"/>
          <w:jc w:val="center"/>
        </w:trPr>
        <w:tc>
          <w:tcPr>
            <w:tcW w:w="1268" w:type="dxa"/>
            <w:vMerge/>
            <w:vAlign w:val="center"/>
          </w:tcPr>
          <w:p w14:paraId="18EF5B7A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49" w:type="dxa"/>
            <w:vMerge/>
            <w:vAlign w:val="center"/>
          </w:tcPr>
          <w:p w14:paraId="319503C1" w14:textId="77777777" w:rsidR="003730BE" w:rsidRPr="00620989" w:rsidRDefault="003730BE" w:rsidP="00620989">
            <w:pPr>
              <w:suppressAutoHyphens/>
              <w:autoSpaceDN w:val="0"/>
              <w:ind w:left="2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187" w:type="dxa"/>
            <w:vAlign w:val="center"/>
          </w:tcPr>
          <w:p w14:paraId="3CBDD1F0" w14:textId="62E66912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konobar/kuhar</w:t>
            </w:r>
          </w:p>
        </w:tc>
        <w:tc>
          <w:tcPr>
            <w:tcW w:w="1440" w:type="dxa"/>
            <w:vMerge/>
            <w:vAlign w:val="center"/>
          </w:tcPr>
          <w:p w14:paraId="7EA45E85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7D0717B9" w14:textId="77777777" w:rsidTr="003730BE">
        <w:trPr>
          <w:trHeight w:val="983"/>
          <w:jc w:val="center"/>
        </w:trPr>
        <w:tc>
          <w:tcPr>
            <w:tcW w:w="7005" w:type="dxa"/>
            <w:gridSpan w:val="3"/>
            <w:vAlign w:val="center"/>
          </w:tcPr>
          <w:p w14:paraId="0933BC9B" w14:textId="7F5C1AF2" w:rsidR="003730BE" w:rsidRPr="00620989" w:rsidRDefault="003730BE" w:rsidP="006A69CA">
            <w:pPr>
              <w:suppressAutoHyphens/>
              <w:autoSpaceDN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Satničar</w:t>
            </w:r>
          </w:p>
        </w:tc>
        <w:tc>
          <w:tcPr>
            <w:tcW w:w="1440" w:type="dxa"/>
            <w:vAlign w:val="center"/>
          </w:tcPr>
          <w:p w14:paraId="20D741E1" w14:textId="6FC899A9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3730BE" w:rsidRPr="00620989" w14:paraId="67711639" w14:textId="77777777" w:rsidTr="003730BE">
        <w:trPr>
          <w:trHeight w:val="983"/>
          <w:jc w:val="center"/>
        </w:trPr>
        <w:tc>
          <w:tcPr>
            <w:tcW w:w="7005" w:type="dxa"/>
            <w:gridSpan w:val="3"/>
            <w:vAlign w:val="center"/>
          </w:tcPr>
          <w:p w14:paraId="456032BC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16872786" w14:textId="77777777" w:rsidR="003730BE" w:rsidRPr="00F34963" w:rsidRDefault="003730BE" w:rsidP="00F34963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SATI TJEDNO:</w:t>
            </w:r>
          </w:p>
        </w:tc>
        <w:tc>
          <w:tcPr>
            <w:tcW w:w="1440" w:type="dxa"/>
            <w:vAlign w:val="center"/>
          </w:tcPr>
          <w:p w14:paraId="5A040643" w14:textId="7B386733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</w:tbl>
    <w:p w14:paraId="786E7965" w14:textId="77777777" w:rsidR="00E316A7" w:rsidRDefault="00E316A7" w:rsidP="00E316A7">
      <w:pPr>
        <w:rPr>
          <w:rFonts w:ascii="Calibri" w:eastAsia="Calibri" w:hAnsi="Calibri"/>
          <w:b/>
          <w:sz w:val="28"/>
          <w:szCs w:val="28"/>
        </w:rPr>
      </w:pPr>
    </w:p>
    <w:p w14:paraId="41341F16" w14:textId="77777777" w:rsidR="00E316A7" w:rsidRDefault="00E316A7" w:rsidP="00E316A7">
      <w:pPr>
        <w:jc w:val="center"/>
        <w:rPr>
          <w:sz w:val="20"/>
          <w:szCs w:val="20"/>
        </w:rPr>
      </w:pPr>
    </w:p>
    <w:p w14:paraId="3288B374" w14:textId="77777777" w:rsidR="00824CC2" w:rsidRDefault="00824CC2" w:rsidP="00E316A7">
      <w:pPr>
        <w:jc w:val="center"/>
        <w:rPr>
          <w:sz w:val="20"/>
          <w:szCs w:val="20"/>
        </w:rPr>
      </w:pPr>
    </w:p>
    <w:p w14:paraId="17D30FB6" w14:textId="77777777" w:rsidR="00824CC2" w:rsidRDefault="00824CC2" w:rsidP="00E316A7">
      <w:pPr>
        <w:jc w:val="center"/>
        <w:rPr>
          <w:sz w:val="20"/>
          <w:szCs w:val="20"/>
        </w:rPr>
      </w:pPr>
    </w:p>
    <w:p w14:paraId="235407C2" w14:textId="77777777" w:rsidR="00824CC2" w:rsidRDefault="00824CC2" w:rsidP="00E316A7">
      <w:pPr>
        <w:jc w:val="center"/>
        <w:rPr>
          <w:sz w:val="20"/>
          <w:szCs w:val="20"/>
        </w:rPr>
      </w:pPr>
    </w:p>
    <w:p w14:paraId="2E9D7156" w14:textId="77777777" w:rsidR="00824CC2" w:rsidRDefault="00824CC2" w:rsidP="00E316A7">
      <w:pPr>
        <w:jc w:val="center"/>
        <w:rPr>
          <w:sz w:val="20"/>
          <w:szCs w:val="20"/>
        </w:rPr>
      </w:pPr>
    </w:p>
    <w:p w14:paraId="682F5412" w14:textId="77777777" w:rsidR="00824CC2" w:rsidRDefault="00824CC2" w:rsidP="00E316A7">
      <w:pPr>
        <w:jc w:val="center"/>
        <w:rPr>
          <w:sz w:val="20"/>
          <w:szCs w:val="20"/>
        </w:rPr>
      </w:pPr>
    </w:p>
    <w:p w14:paraId="2A00BC0A" w14:textId="77777777" w:rsidR="00824CC2" w:rsidRDefault="00824CC2" w:rsidP="00E316A7">
      <w:pPr>
        <w:jc w:val="center"/>
        <w:rPr>
          <w:sz w:val="20"/>
          <w:szCs w:val="20"/>
        </w:rPr>
      </w:pPr>
    </w:p>
    <w:p w14:paraId="57D43CAF" w14:textId="77777777" w:rsidR="00824CC2" w:rsidRDefault="00824CC2" w:rsidP="00E316A7">
      <w:pPr>
        <w:jc w:val="center"/>
        <w:rPr>
          <w:sz w:val="20"/>
          <w:szCs w:val="20"/>
        </w:rPr>
      </w:pPr>
    </w:p>
    <w:p w14:paraId="2EE1B940" w14:textId="77777777" w:rsidR="00824CC2" w:rsidRDefault="00824CC2" w:rsidP="00E316A7">
      <w:pPr>
        <w:jc w:val="center"/>
        <w:rPr>
          <w:sz w:val="20"/>
          <w:szCs w:val="20"/>
        </w:rPr>
      </w:pPr>
    </w:p>
    <w:p w14:paraId="411D656D" w14:textId="77777777" w:rsidR="00824CC2" w:rsidRDefault="00824CC2" w:rsidP="00E316A7">
      <w:pPr>
        <w:jc w:val="center"/>
        <w:rPr>
          <w:sz w:val="20"/>
          <w:szCs w:val="20"/>
        </w:rPr>
      </w:pPr>
    </w:p>
    <w:p w14:paraId="78EC73A2" w14:textId="77777777" w:rsidR="00824CC2" w:rsidRDefault="00824CC2" w:rsidP="00E316A7">
      <w:pPr>
        <w:jc w:val="center"/>
        <w:rPr>
          <w:sz w:val="20"/>
          <w:szCs w:val="20"/>
        </w:rPr>
      </w:pPr>
    </w:p>
    <w:p w14:paraId="4C416868" w14:textId="77777777" w:rsidR="00824CC2" w:rsidRDefault="00824CC2" w:rsidP="00E316A7">
      <w:pPr>
        <w:jc w:val="center"/>
        <w:rPr>
          <w:sz w:val="20"/>
          <w:szCs w:val="20"/>
        </w:rPr>
      </w:pPr>
    </w:p>
    <w:p w14:paraId="6E51FDB7" w14:textId="77777777" w:rsidR="00824CC2" w:rsidRDefault="00824CC2" w:rsidP="00E316A7">
      <w:pPr>
        <w:jc w:val="center"/>
        <w:rPr>
          <w:sz w:val="20"/>
          <w:szCs w:val="20"/>
        </w:rPr>
      </w:pPr>
    </w:p>
    <w:p w14:paraId="607D1E1D" w14:textId="77777777" w:rsidR="00824CC2" w:rsidRDefault="00824CC2" w:rsidP="00E316A7">
      <w:pPr>
        <w:jc w:val="center"/>
        <w:rPr>
          <w:sz w:val="20"/>
          <w:szCs w:val="20"/>
        </w:rPr>
      </w:pPr>
    </w:p>
    <w:p w14:paraId="018D8806" w14:textId="77777777" w:rsidR="00824CC2" w:rsidRDefault="00824CC2" w:rsidP="00E316A7">
      <w:pPr>
        <w:jc w:val="center"/>
        <w:rPr>
          <w:sz w:val="20"/>
          <w:szCs w:val="20"/>
        </w:rPr>
      </w:pPr>
    </w:p>
    <w:p w14:paraId="22A4AC93" w14:textId="77777777" w:rsidR="00824CC2" w:rsidRDefault="00824CC2" w:rsidP="00E316A7">
      <w:pPr>
        <w:jc w:val="center"/>
        <w:rPr>
          <w:sz w:val="20"/>
          <w:szCs w:val="20"/>
        </w:rPr>
      </w:pPr>
    </w:p>
    <w:p w14:paraId="37E4A9D8" w14:textId="77777777" w:rsidR="00DF5490" w:rsidRDefault="00DF5490" w:rsidP="003730BE">
      <w:pPr>
        <w:rPr>
          <w:sz w:val="20"/>
          <w:szCs w:val="20"/>
        </w:rPr>
      </w:pPr>
    </w:p>
    <w:p w14:paraId="24A4F60D" w14:textId="77777777" w:rsidR="00E316A7" w:rsidRDefault="00E316A7" w:rsidP="00E316A7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5DC9843B" w14:textId="51D94E73" w:rsidR="00824CC2" w:rsidRPr="00620989" w:rsidRDefault="00824CC2" w:rsidP="00824CC2">
      <w:pPr>
        <w:rPr>
          <w:rFonts w:eastAsia="Calibri"/>
          <w:b/>
        </w:rPr>
      </w:pPr>
      <w:r w:rsidRPr="00620989">
        <w:rPr>
          <w:rFonts w:eastAsia="Calibri"/>
          <w:b/>
        </w:rPr>
        <w:t>Ime i prezime:</w:t>
      </w:r>
      <w:r>
        <w:rPr>
          <w:rFonts w:eastAsia="Calibri"/>
          <w:b/>
        </w:rPr>
        <w:t xml:space="preserve"> Katarina Bitunjac</w:t>
      </w:r>
    </w:p>
    <w:p w14:paraId="16E2C01A" w14:textId="77777777" w:rsidR="00824CC2" w:rsidRPr="00540237" w:rsidRDefault="00824CC2" w:rsidP="00824CC2">
      <w:pPr>
        <w:rPr>
          <w:rFonts w:eastAsia="Calibri"/>
          <w:b/>
          <w:color w:val="548DD4"/>
          <w:u w:val="single"/>
        </w:rPr>
      </w:pPr>
    </w:p>
    <w:tbl>
      <w:tblPr>
        <w:tblW w:w="8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500"/>
        <w:gridCol w:w="3120"/>
        <w:gridCol w:w="1408"/>
      </w:tblGrid>
      <w:tr w:rsidR="003730BE" w:rsidRPr="00620989" w14:paraId="52A3A33F" w14:textId="77777777" w:rsidTr="003730BE">
        <w:trPr>
          <w:trHeight w:val="954"/>
          <w:jc w:val="center"/>
        </w:trPr>
        <w:tc>
          <w:tcPr>
            <w:tcW w:w="1242" w:type="dxa"/>
            <w:vAlign w:val="center"/>
          </w:tcPr>
          <w:p w14:paraId="13F051CE" w14:textId="77777777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>Red. br.</w:t>
            </w:r>
          </w:p>
        </w:tc>
        <w:tc>
          <w:tcPr>
            <w:tcW w:w="2500" w:type="dxa"/>
            <w:vAlign w:val="center"/>
          </w:tcPr>
          <w:p w14:paraId="057F13B2" w14:textId="77777777" w:rsidR="003730BE" w:rsidRPr="00620989" w:rsidRDefault="003730BE" w:rsidP="00AE23A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>Nastavni predmet</w:t>
            </w:r>
          </w:p>
        </w:tc>
        <w:tc>
          <w:tcPr>
            <w:tcW w:w="3119" w:type="dxa"/>
            <w:vAlign w:val="center"/>
          </w:tcPr>
          <w:p w14:paraId="77234E8E" w14:textId="77777777" w:rsidR="003730BE" w:rsidRPr="00620989" w:rsidRDefault="003730BE" w:rsidP="00AE23A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>zanimanje/razred</w:t>
            </w:r>
          </w:p>
        </w:tc>
        <w:tc>
          <w:tcPr>
            <w:tcW w:w="1408" w:type="dxa"/>
            <w:vAlign w:val="center"/>
          </w:tcPr>
          <w:p w14:paraId="5923EF64" w14:textId="77777777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>broj sati tjedno</w:t>
            </w:r>
          </w:p>
        </w:tc>
      </w:tr>
      <w:tr w:rsidR="003730BE" w:rsidRPr="00620989" w14:paraId="6331313E" w14:textId="77777777" w:rsidTr="003730BE">
        <w:trPr>
          <w:trHeight w:val="675"/>
          <w:jc w:val="center"/>
        </w:trPr>
        <w:tc>
          <w:tcPr>
            <w:tcW w:w="1242" w:type="dxa"/>
            <w:vMerge w:val="restart"/>
            <w:vAlign w:val="center"/>
          </w:tcPr>
          <w:p w14:paraId="6ABA9282" w14:textId="77777777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1.</w:t>
            </w:r>
          </w:p>
        </w:tc>
        <w:tc>
          <w:tcPr>
            <w:tcW w:w="2500" w:type="dxa"/>
            <w:vMerge w:val="restart"/>
            <w:vAlign w:val="center"/>
          </w:tcPr>
          <w:p w14:paraId="12937147" w14:textId="3794711F" w:rsidR="003730BE" w:rsidRPr="00620989" w:rsidRDefault="003730BE" w:rsidP="00AE23A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Matematika</w:t>
            </w:r>
          </w:p>
        </w:tc>
        <w:tc>
          <w:tcPr>
            <w:tcW w:w="3119" w:type="dxa"/>
            <w:tcBorders>
              <w:bottom w:val="single" w:sz="6" w:space="0" w:color="auto"/>
            </w:tcBorders>
            <w:vAlign w:val="center"/>
          </w:tcPr>
          <w:p w14:paraId="3D6D616C" w14:textId="616C95FB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2.g</w:t>
            </w:r>
          </w:p>
        </w:tc>
        <w:tc>
          <w:tcPr>
            <w:tcW w:w="1408" w:type="dxa"/>
            <w:vMerge w:val="restart"/>
            <w:vAlign w:val="center"/>
          </w:tcPr>
          <w:p w14:paraId="1DC68035" w14:textId="61CF4D1D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620989" w14:paraId="1B6E5232" w14:textId="77777777" w:rsidTr="003730BE">
        <w:trPr>
          <w:trHeight w:val="493"/>
          <w:jc w:val="center"/>
        </w:trPr>
        <w:tc>
          <w:tcPr>
            <w:tcW w:w="1242" w:type="dxa"/>
            <w:vMerge/>
            <w:vAlign w:val="center"/>
          </w:tcPr>
          <w:p w14:paraId="713AF601" w14:textId="77777777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00" w:type="dxa"/>
            <w:vMerge/>
            <w:vAlign w:val="center"/>
          </w:tcPr>
          <w:p w14:paraId="7DFC866F" w14:textId="77777777" w:rsidR="003730BE" w:rsidRPr="00620989" w:rsidRDefault="003730BE" w:rsidP="00AE23A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119" w:type="dxa"/>
            <w:tcBorders>
              <w:top w:val="single" w:sz="6" w:space="0" w:color="auto"/>
            </w:tcBorders>
            <w:vAlign w:val="center"/>
          </w:tcPr>
          <w:p w14:paraId="5BBE5D1D" w14:textId="1ED162FD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prodavač</w:t>
            </w:r>
          </w:p>
        </w:tc>
        <w:tc>
          <w:tcPr>
            <w:tcW w:w="1408" w:type="dxa"/>
            <w:vMerge/>
            <w:vAlign w:val="center"/>
          </w:tcPr>
          <w:p w14:paraId="75A6CF5E" w14:textId="77777777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4CEA272B" w14:textId="77777777" w:rsidTr="003730BE">
        <w:trPr>
          <w:trHeight w:val="626"/>
          <w:jc w:val="center"/>
        </w:trPr>
        <w:tc>
          <w:tcPr>
            <w:tcW w:w="1242" w:type="dxa"/>
            <w:vMerge w:val="restart"/>
            <w:vAlign w:val="center"/>
          </w:tcPr>
          <w:p w14:paraId="7254042E" w14:textId="77777777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2.</w:t>
            </w:r>
          </w:p>
        </w:tc>
        <w:tc>
          <w:tcPr>
            <w:tcW w:w="2500" w:type="dxa"/>
            <w:vMerge w:val="restart"/>
            <w:vAlign w:val="center"/>
          </w:tcPr>
          <w:p w14:paraId="1C314582" w14:textId="74C6DA56" w:rsidR="003730BE" w:rsidRPr="00620989" w:rsidRDefault="003730BE" w:rsidP="00AE23A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Gospodarska matematika</w:t>
            </w:r>
          </w:p>
        </w:tc>
        <w:tc>
          <w:tcPr>
            <w:tcW w:w="3119" w:type="dxa"/>
            <w:tcBorders>
              <w:bottom w:val="single" w:sz="6" w:space="0" w:color="auto"/>
            </w:tcBorders>
            <w:vAlign w:val="center"/>
          </w:tcPr>
          <w:p w14:paraId="29445C2D" w14:textId="52479F3F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1.kh</w:t>
            </w:r>
          </w:p>
        </w:tc>
        <w:tc>
          <w:tcPr>
            <w:tcW w:w="1408" w:type="dxa"/>
            <w:vMerge w:val="restart"/>
            <w:vAlign w:val="center"/>
          </w:tcPr>
          <w:p w14:paraId="5B43A3A7" w14:textId="13F654D0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620989" w14:paraId="2C43D439" w14:textId="77777777" w:rsidTr="003730BE">
        <w:trPr>
          <w:trHeight w:val="693"/>
          <w:jc w:val="center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14:paraId="4DED6CDE" w14:textId="77777777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  <w:vAlign w:val="center"/>
          </w:tcPr>
          <w:p w14:paraId="28766F18" w14:textId="77777777" w:rsidR="003730BE" w:rsidRPr="00620989" w:rsidRDefault="003730BE" w:rsidP="00AE23A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290BB84" w14:textId="2B9BD2E5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konobar/kuhar</w:t>
            </w: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vAlign w:val="center"/>
          </w:tcPr>
          <w:p w14:paraId="132FCFCE" w14:textId="77777777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7E73ABCB" w14:textId="77777777" w:rsidTr="003730BE">
        <w:trPr>
          <w:trHeight w:val="701"/>
          <w:jc w:val="center"/>
        </w:trPr>
        <w:tc>
          <w:tcPr>
            <w:tcW w:w="1242" w:type="dxa"/>
            <w:vMerge w:val="restart"/>
            <w:vAlign w:val="center"/>
          </w:tcPr>
          <w:p w14:paraId="41316600" w14:textId="77777777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3.</w:t>
            </w:r>
          </w:p>
        </w:tc>
        <w:tc>
          <w:tcPr>
            <w:tcW w:w="2500" w:type="dxa"/>
            <w:vMerge w:val="restart"/>
            <w:vAlign w:val="center"/>
          </w:tcPr>
          <w:p w14:paraId="1F22D8EE" w14:textId="25600F7A" w:rsidR="003730BE" w:rsidRPr="00620989" w:rsidRDefault="003730BE" w:rsidP="00AE23A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Matematika</w:t>
            </w:r>
          </w:p>
        </w:tc>
        <w:tc>
          <w:tcPr>
            <w:tcW w:w="3119" w:type="dxa"/>
            <w:tcBorders>
              <w:bottom w:val="single" w:sz="6" w:space="0" w:color="auto"/>
            </w:tcBorders>
            <w:vAlign w:val="center"/>
          </w:tcPr>
          <w:p w14:paraId="16E8EE84" w14:textId="34715916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2.b</w:t>
            </w:r>
          </w:p>
        </w:tc>
        <w:tc>
          <w:tcPr>
            <w:tcW w:w="1408" w:type="dxa"/>
            <w:vMerge w:val="restart"/>
            <w:vAlign w:val="center"/>
          </w:tcPr>
          <w:p w14:paraId="50DE6273" w14:textId="27B931D6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3730BE" w:rsidRPr="00620989" w14:paraId="68E1437B" w14:textId="77777777" w:rsidTr="003730BE">
        <w:trPr>
          <w:trHeight w:val="466"/>
          <w:jc w:val="center"/>
        </w:trPr>
        <w:tc>
          <w:tcPr>
            <w:tcW w:w="1242" w:type="dxa"/>
            <w:vMerge/>
            <w:vAlign w:val="center"/>
          </w:tcPr>
          <w:p w14:paraId="36928421" w14:textId="77777777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00" w:type="dxa"/>
            <w:vMerge/>
            <w:vAlign w:val="center"/>
          </w:tcPr>
          <w:p w14:paraId="2DE3C9B8" w14:textId="77777777" w:rsidR="003730BE" w:rsidRPr="00620989" w:rsidRDefault="003730BE" w:rsidP="00AE23A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119" w:type="dxa"/>
            <w:tcBorders>
              <w:top w:val="single" w:sz="6" w:space="0" w:color="auto"/>
            </w:tcBorders>
            <w:vAlign w:val="center"/>
          </w:tcPr>
          <w:p w14:paraId="16BE689F" w14:textId="79DCD3E0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408" w:type="dxa"/>
            <w:vMerge/>
            <w:vAlign w:val="center"/>
          </w:tcPr>
          <w:p w14:paraId="6892F581" w14:textId="77777777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067FF97A" w14:textId="77777777" w:rsidTr="003730BE">
        <w:trPr>
          <w:trHeight w:val="623"/>
          <w:jc w:val="center"/>
        </w:trPr>
        <w:tc>
          <w:tcPr>
            <w:tcW w:w="1242" w:type="dxa"/>
            <w:vMerge w:val="restart"/>
            <w:vAlign w:val="center"/>
          </w:tcPr>
          <w:p w14:paraId="24E6BBEC" w14:textId="77777777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4.</w:t>
            </w:r>
          </w:p>
        </w:tc>
        <w:tc>
          <w:tcPr>
            <w:tcW w:w="2500" w:type="dxa"/>
            <w:vMerge w:val="restart"/>
            <w:vAlign w:val="center"/>
          </w:tcPr>
          <w:p w14:paraId="42C41856" w14:textId="018C01D8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Informatika</w:t>
            </w:r>
          </w:p>
        </w:tc>
        <w:tc>
          <w:tcPr>
            <w:tcW w:w="3119" w:type="dxa"/>
            <w:tcBorders>
              <w:bottom w:val="single" w:sz="6" w:space="0" w:color="auto"/>
            </w:tcBorders>
            <w:vAlign w:val="center"/>
          </w:tcPr>
          <w:p w14:paraId="77E67FA5" w14:textId="14D6071E" w:rsidR="003730BE" w:rsidRPr="00620989" w:rsidRDefault="00E039CC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="003730BE">
              <w:rPr>
                <w:rFonts w:eastAsia="Calibri"/>
              </w:rPr>
              <w:t>dministrator TES</w:t>
            </w:r>
          </w:p>
        </w:tc>
        <w:tc>
          <w:tcPr>
            <w:tcW w:w="1408" w:type="dxa"/>
            <w:vMerge w:val="restart"/>
            <w:vAlign w:val="center"/>
          </w:tcPr>
          <w:p w14:paraId="1EAA4E06" w14:textId="5B6A5213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620989" w14:paraId="1EF04F5A" w14:textId="77777777" w:rsidTr="003730BE">
        <w:trPr>
          <w:trHeight w:val="637"/>
          <w:jc w:val="center"/>
        </w:trPr>
        <w:tc>
          <w:tcPr>
            <w:tcW w:w="1242" w:type="dxa"/>
            <w:vMerge/>
            <w:vAlign w:val="center"/>
          </w:tcPr>
          <w:p w14:paraId="769260C2" w14:textId="77777777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00" w:type="dxa"/>
            <w:vMerge/>
            <w:vAlign w:val="center"/>
          </w:tcPr>
          <w:p w14:paraId="6896EF74" w14:textId="77777777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119" w:type="dxa"/>
            <w:tcBorders>
              <w:top w:val="single" w:sz="6" w:space="0" w:color="auto"/>
            </w:tcBorders>
            <w:vAlign w:val="center"/>
          </w:tcPr>
          <w:p w14:paraId="016D3473" w14:textId="4AA809BC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408" w:type="dxa"/>
            <w:vMerge/>
            <w:vAlign w:val="center"/>
          </w:tcPr>
          <w:p w14:paraId="6E507047" w14:textId="77777777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34A7F173" w14:textId="77777777" w:rsidTr="003730BE">
        <w:trPr>
          <w:trHeight w:val="528"/>
          <w:jc w:val="center"/>
        </w:trPr>
        <w:tc>
          <w:tcPr>
            <w:tcW w:w="1242" w:type="dxa"/>
            <w:vMerge w:val="restart"/>
            <w:vAlign w:val="center"/>
          </w:tcPr>
          <w:p w14:paraId="0420F768" w14:textId="77777777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7.</w:t>
            </w:r>
          </w:p>
          <w:p w14:paraId="7FBFFDBC" w14:textId="77777777" w:rsidR="003730BE" w:rsidRPr="00620989" w:rsidRDefault="003730BE" w:rsidP="00AE23A9">
            <w:pPr>
              <w:suppressAutoHyphens/>
              <w:autoSpaceDN w:val="0"/>
              <w:ind w:left="495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00" w:type="dxa"/>
            <w:vMerge w:val="restart"/>
            <w:vAlign w:val="center"/>
          </w:tcPr>
          <w:p w14:paraId="037614E7" w14:textId="008DFBAA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Informatika</w:t>
            </w:r>
          </w:p>
        </w:tc>
        <w:tc>
          <w:tcPr>
            <w:tcW w:w="3119" w:type="dxa"/>
            <w:vAlign w:val="center"/>
          </w:tcPr>
          <w:p w14:paraId="640CA248" w14:textId="53C0548E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1.c, 1.b</w:t>
            </w:r>
          </w:p>
        </w:tc>
        <w:tc>
          <w:tcPr>
            <w:tcW w:w="1408" w:type="dxa"/>
            <w:vMerge w:val="restart"/>
            <w:vAlign w:val="center"/>
          </w:tcPr>
          <w:p w14:paraId="34AB8F5F" w14:textId="68D0300F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1.3+1.3</w:t>
            </w:r>
          </w:p>
        </w:tc>
      </w:tr>
      <w:tr w:rsidR="003730BE" w:rsidRPr="00620989" w14:paraId="0CBBA0C4" w14:textId="77777777" w:rsidTr="003730BE">
        <w:trPr>
          <w:trHeight w:val="409"/>
          <w:jc w:val="center"/>
        </w:trPr>
        <w:tc>
          <w:tcPr>
            <w:tcW w:w="1242" w:type="dxa"/>
            <w:vMerge/>
            <w:vAlign w:val="center"/>
          </w:tcPr>
          <w:p w14:paraId="29E69CA0" w14:textId="77777777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00" w:type="dxa"/>
            <w:vMerge/>
            <w:vAlign w:val="center"/>
          </w:tcPr>
          <w:p w14:paraId="0F13636B" w14:textId="77777777" w:rsidR="003730BE" w:rsidRPr="00620989" w:rsidRDefault="003730BE" w:rsidP="00AE23A9">
            <w:pPr>
              <w:suppressAutoHyphens/>
              <w:autoSpaceDN w:val="0"/>
              <w:ind w:left="27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119" w:type="dxa"/>
            <w:vAlign w:val="center"/>
          </w:tcPr>
          <w:p w14:paraId="75D9C9AC" w14:textId="1AA266DD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408" w:type="dxa"/>
            <w:vMerge/>
            <w:vAlign w:val="center"/>
          </w:tcPr>
          <w:p w14:paraId="0189562D" w14:textId="77777777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2B57CBC3" w14:textId="77777777" w:rsidTr="003730BE">
        <w:trPr>
          <w:trHeight w:val="982"/>
          <w:jc w:val="center"/>
        </w:trPr>
        <w:tc>
          <w:tcPr>
            <w:tcW w:w="1242" w:type="dxa"/>
            <w:vAlign w:val="center"/>
          </w:tcPr>
          <w:p w14:paraId="6CC9BC09" w14:textId="66F0D116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2500" w:type="dxa"/>
            <w:vAlign w:val="center"/>
          </w:tcPr>
          <w:p w14:paraId="57398380" w14:textId="1E285C1A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Pripravnica</w:t>
            </w:r>
          </w:p>
        </w:tc>
        <w:tc>
          <w:tcPr>
            <w:tcW w:w="3119" w:type="dxa"/>
            <w:vAlign w:val="center"/>
          </w:tcPr>
          <w:p w14:paraId="68C64A89" w14:textId="77777777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408" w:type="dxa"/>
            <w:vAlign w:val="center"/>
          </w:tcPr>
          <w:p w14:paraId="123F8ED9" w14:textId="523A7CEF" w:rsidR="003730BE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620989" w14:paraId="363D4441" w14:textId="77777777" w:rsidTr="003730BE">
        <w:trPr>
          <w:trHeight w:val="982"/>
          <w:jc w:val="center"/>
        </w:trPr>
        <w:tc>
          <w:tcPr>
            <w:tcW w:w="6862" w:type="dxa"/>
            <w:gridSpan w:val="3"/>
            <w:vAlign w:val="center"/>
          </w:tcPr>
          <w:p w14:paraId="201C2403" w14:textId="77777777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729E3E4F" w14:textId="77777777" w:rsidR="003730BE" w:rsidRPr="0020522D" w:rsidRDefault="003730BE" w:rsidP="00F34963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 w:rsidRPr="0020522D">
              <w:rPr>
                <w:rFonts w:eastAsia="Calibri"/>
                <w:bCs/>
              </w:rPr>
              <w:t>UKUPNO SATI TJEDNO:</w:t>
            </w:r>
          </w:p>
        </w:tc>
        <w:tc>
          <w:tcPr>
            <w:tcW w:w="1408" w:type="dxa"/>
            <w:vAlign w:val="center"/>
          </w:tcPr>
          <w:p w14:paraId="3BC957E2" w14:textId="090C8DBD" w:rsidR="003730BE" w:rsidRPr="00620989" w:rsidRDefault="003730BE" w:rsidP="00AE23A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14.6</w:t>
            </w:r>
          </w:p>
        </w:tc>
      </w:tr>
    </w:tbl>
    <w:p w14:paraId="67705292" w14:textId="77777777" w:rsidR="00824CC2" w:rsidRDefault="00824CC2" w:rsidP="00824CC2">
      <w:pPr>
        <w:rPr>
          <w:rFonts w:ascii="Calibri" w:eastAsia="Calibri" w:hAnsi="Calibri"/>
          <w:b/>
          <w:sz w:val="28"/>
          <w:szCs w:val="28"/>
        </w:rPr>
      </w:pPr>
    </w:p>
    <w:p w14:paraId="5B1C8686" w14:textId="77777777" w:rsidR="00824CC2" w:rsidRDefault="00824CC2" w:rsidP="00824CC2">
      <w:pPr>
        <w:jc w:val="center"/>
        <w:rPr>
          <w:sz w:val="20"/>
          <w:szCs w:val="20"/>
        </w:rPr>
      </w:pPr>
    </w:p>
    <w:p w14:paraId="7061BA90" w14:textId="77777777" w:rsidR="00824CC2" w:rsidRDefault="00824CC2" w:rsidP="00824CC2">
      <w:pPr>
        <w:jc w:val="center"/>
        <w:rPr>
          <w:sz w:val="20"/>
          <w:szCs w:val="20"/>
        </w:rPr>
      </w:pPr>
    </w:p>
    <w:p w14:paraId="6780186D" w14:textId="703F1820" w:rsidR="00E316A7" w:rsidRDefault="00E316A7" w:rsidP="00824CC2">
      <w:pPr>
        <w:tabs>
          <w:tab w:val="left" w:pos="301"/>
        </w:tabs>
        <w:rPr>
          <w:rFonts w:ascii="Calibri" w:eastAsia="Calibri" w:hAnsi="Calibri"/>
          <w:b/>
          <w:sz w:val="28"/>
          <w:szCs w:val="28"/>
        </w:rPr>
      </w:pPr>
    </w:p>
    <w:p w14:paraId="38360748" w14:textId="77777777" w:rsidR="00E316A7" w:rsidRDefault="00E316A7" w:rsidP="00E316A7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0BC22E66" w14:textId="77777777" w:rsidR="00E316A7" w:rsidRDefault="00E316A7" w:rsidP="00E316A7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337ABF58" w14:textId="77777777" w:rsidR="00E316A7" w:rsidRDefault="00E316A7" w:rsidP="00E316A7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070B66F8" w14:textId="77777777" w:rsidR="00E316A7" w:rsidRDefault="00E316A7" w:rsidP="00E316A7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5B79DCF5" w14:textId="77777777" w:rsidR="004015D2" w:rsidRDefault="004015D2" w:rsidP="00E316A7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6D1E8AED" w14:textId="77777777" w:rsidR="004015D2" w:rsidRDefault="004015D2" w:rsidP="00E316A7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47C4A3D4" w14:textId="77777777" w:rsidR="004015D2" w:rsidRDefault="004015D2" w:rsidP="00E316A7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5DCDCE10" w14:textId="77777777" w:rsidR="004015D2" w:rsidRDefault="004015D2" w:rsidP="00E316A7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3B6711AE" w14:textId="77777777" w:rsidR="004015D2" w:rsidRDefault="004015D2" w:rsidP="00E316A7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4F8FA7A4" w14:textId="77777777" w:rsidR="0020522D" w:rsidRDefault="0020522D" w:rsidP="0020522D">
      <w:pPr>
        <w:rPr>
          <w:rFonts w:ascii="Calibri" w:eastAsia="Calibri" w:hAnsi="Calibri"/>
          <w:b/>
          <w:sz w:val="28"/>
          <w:szCs w:val="28"/>
        </w:rPr>
      </w:pPr>
    </w:p>
    <w:p w14:paraId="1154B02F" w14:textId="46CC7086" w:rsidR="00E316A7" w:rsidRPr="00620989" w:rsidRDefault="00E316A7" w:rsidP="00325CE1">
      <w:pPr>
        <w:rPr>
          <w:rFonts w:eastAsia="Calibri"/>
          <w:b/>
        </w:rPr>
      </w:pPr>
      <w:r w:rsidRPr="00620989">
        <w:rPr>
          <w:rFonts w:eastAsia="Calibri"/>
          <w:b/>
        </w:rPr>
        <w:t xml:space="preserve">Ime i prezime: </w:t>
      </w:r>
      <w:r w:rsidR="00325CE1">
        <w:rPr>
          <w:rFonts w:eastAsia="Calibri"/>
          <w:b/>
        </w:rPr>
        <w:t>Katarina Cvitković Đone</w:t>
      </w:r>
    </w:p>
    <w:p w14:paraId="78F7B72A" w14:textId="77777777" w:rsidR="009B7610" w:rsidRDefault="009B7610" w:rsidP="00E316A7">
      <w:pPr>
        <w:rPr>
          <w:rFonts w:eastAsia="Calibri"/>
          <w:b/>
        </w:rPr>
      </w:pPr>
    </w:p>
    <w:p w14:paraId="523ABA05" w14:textId="77777777" w:rsidR="00620989" w:rsidRPr="009B7610" w:rsidRDefault="00620989" w:rsidP="00E316A7">
      <w:pPr>
        <w:rPr>
          <w:rFonts w:eastAsia="Calibri"/>
          <w:b/>
        </w:rPr>
      </w:pPr>
    </w:p>
    <w:tbl>
      <w:tblPr>
        <w:tblW w:w="8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2870"/>
        <w:gridCol w:w="2533"/>
        <w:gridCol w:w="1633"/>
      </w:tblGrid>
      <w:tr w:rsidR="003730BE" w:rsidRPr="00620989" w14:paraId="044DCF1F" w14:textId="77777777" w:rsidTr="003730BE">
        <w:trPr>
          <w:trHeight w:val="902"/>
          <w:jc w:val="center"/>
        </w:trPr>
        <w:tc>
          <w:tcPr>
            <w:tcW w:w="1445" w:type="dxa"/>
          </w:tcPr>
          <w:p w14:paraId="31FF4415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 xml:space="preserve">Red. </w:t>
            </w:r>
          </w:p>
          <w:p w14:paraId="28E3B38B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>br.</w:t>
            </w:r>
          </w:p>
        </w:tc>
        <w:tc>
          <w:tcPr>
            <w:tcW w:w="2870" w:type="dxa"/>
          </w:tcPr>
          <w:p w14:paraId="426BB423" w14:textId="77777777" w:rsidR="003730BE" w:rsidRPr="00620989" w:rsidRDefault="003730BE" w:rsidP="00620989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>Nastavni predmet</w:t>
            </w:r>
          </w:p>
        </w:tc>
        <w:tc>
          <w:tcPr>
            <w:tcW w:w="2532" w:type="dxa"/>
          </w:tcPr>
          <w:p w14:paraId="38EA77FC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>Zanimanje/</w:t>
            </w:r>
          </w:p>
          <w:p w14:paraId="1609CD26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>razred</w:t>
            </w:r>
          </w:p>
        </w:tc>
        <w:tc>
          <w:tcPr>
            <w:tcW w:w="1633" w:type="dxa"/>
          </w:tcPr>
          <w:p w14:paraId="2BEB7E02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>Broj sati tjedno</w:t>
            </w:r>
          </w:p>
        </w:tc>
      </w:tr>
      <w:tr w:rsidR="003730BE" w:rsidRPr="00620989" w14:paraId="49731D12" w14:textId="77777777" w:rsidTr="003730BE">
        <w:trPr>
          <w:trHeight w:val="456"/>
          <w:jc w:val="center"/>
        </w:trPr>
        <w:tc>
          <w:tcPr>
            <w:tcW w:w="1445" w:type="dxa"/>
            <w:vMerge w:val="restart"/>
          </w:tcPr>
          <w:p w14:paraId="380F9B2C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1.</w:t>
            </w:r>
          </w:p>
        </w:tc>
        <w:tc>
          <w:tcPr>
            <w:tcW w:w="2870" w:type="dxa"/>
            <w:vMerge w:val="restart"/>
          </w:tcPr>
          <w:p w14:paraId="49C0C8B1" w14:textId="0BB48F52" w:rsidR="003730BE" w:rsidRPr="00620989" w:rsidRDefault="003730BE" w:rsidP="00620989">
            <w:pPr>
              <w:suppressAutoHyphens/>
              <w:autoSpaceDN w:val="0"/>
              <w:spacing w:before="12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Informaika</w:t>
            </w:r>
          </w:p>
        </w:tc>
        <w:tc>
          <w:tcPr>
            <w:tcW w:w="2532" w:type="dxa"/>
            <w:tcBorders>
              <w:bottom w:val="single" w:sz="6" w:space="0" w:color="auto"/>
            </w:tcBorders>
          </w:tcPr>
          <w:p w14:paraId="03E002C0" w14:textId="1DAB71DE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1.c</w:t>
            </w:r>
          </w:p>
        </w:tc>
        <w:tc>
          <w:tcPr>
            <w:tcW w:w="1633" w:type="dxa"/>
            <w:vMerge w:val="restart"/>
          </w:tcPr>
          <w:p w14:paraId="06C4DD86" w14:textId="4F3DDA46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620989" w14:paraId="11AB8DCA" w14:textId="77777777" w:rsidTr="003730BE">
        <w:trPr>
          <w:trHeight w:val="505"/>
          <w:jc w:val="center"/>
        </w:trPr>
        <w:tc>
          <w:tcPr>
            <w:tcW w:w="1445" w:type="dxa"/>
            <w:vMerge/>
          </w:tcPr>
          <w:p w14:paraId="602F08A3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870" w:type="dxa"/>
            <w:vMerge/>
            <w:vAlign w:val="center"/>
          </w:tcPr>
          <w:p w14:paraId="076B51E6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32" w:type="dxa"/>
            <w:tcBorders>
              <w:top w:val="single" w:sz="6" w:space="0" w:color="auto"/>
            </w:tcBorders>
          </w:tcPr>
          <w:p w14:paraId="3B31A19F" w14:textId="342ACA23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633" w:type="dxa"/>
            <w:vMerge/>
            <w:vAlign w:val="center"/>
          </w:tcPr>
          <w:p w14:paraId="262FC529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</w:tc>
      </w:tr>
      <w:tr w:rsidR="003730BE" w:rsidRPr="00620989" w14:paraId="5789B5D2" w14:textId="77777777" w:rsidTr="003730BE">
        <w:trPr>
          <w:trHeight w:val="583"/>
          <w:jc w:val="center"/>
        </w:trPr>
        <w:tc>
          <w:tcPr>
            <w:tcW w:w="1445" w:type="dxa"/>
            <w:vMerge w:val="restart"/>
          </w:tcPr>
          <w:p w14:paraId="7D6B3454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2.</w:t>
            </w:r>
          </w:p>
        </w:tc>
        <w:tc>
          <w:tcPr>
            <w:tcW w:w="2870" w:type="dxa"/>
            <w:vMerge w:val="restart"/>
          </w:tcPr>
          <w:p w14:paraId="14C37254" w14:textId="25FC0BBC" w:rsidR="003730BE" w:rsidRPr="00620989" w:rsidRDefault="003730BE" w:rsidP="00620989">
            <w:pPr>
              <w:suppressAutoHyphens/>
              <w:autoSpaceDN w:val="0"/>
              <w:spacing w:before="12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Računalstvo</w:t>
            </w:r>
          </w:p>
        </w:tc>
        <w:tc>
          <w:tcPr>
            <w:tcW w:w="2532" w:type="dxa"/>
            <w:tcBorders>
              <w:bottom w:val="single" w:sz="6" w:space="0" w:color="auto"/>
            </w:tcBorders>
          </w:tcPr>
          <w:p w14:paraId="2905C514" w14:textId="53BF28E2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1.m</w:t>
            </w:r>
          </w:p>
        </w:tc>
        <w:tc>
          <w:tcPr>
            <w:tcW w:w="1633" w:type="dxa"/>
            <w:vMerge w:val="restart"/>
          </w:tcPr>
          <w:p w14:paraId="1F674333" w14:textId="12EB9F60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620989" w14:paraId="10147997" w14:textId="77777777" w:rsidTr="003730BE">
        <w:trPr>
          <w:trHeight w:val="543"/>
          <w:jc w:val="center"/>
        </w:trPr>
        <w:tc>
          <w:tcPr>
            <w:tcW w:w="1445" w:type="dxa"/>
            <w:vMerge/>
            <w:tcBorders>
              <w:bottom w:val="single" w:sz="4" w:space="0" w:color="auto"/>
            </w:tcBorders>
          </w:tcPr>
          <w:p w14:paraId="59111F44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870" w:type="dxa"/>
            <w:vMerge/>
            <w:tcBorders>
              <w:bottom w:val="single" w:sz="4" w:space="0" w:color="auto"/>
            </w:tcBorders>
            <w:vAlign w:val="center"/>
          </w:tcPr>
          <w:p w14:paraId="00E955B7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32" w:type="dxa"/>
            <w:tcBorders>
              <w:top w:val="single" w:sz="6" w:space="0" w:color="auto"/>
              <w:bottom w:val="single" w:sz="4" w:space="0" w:color="auto"/>
            </w:tcBorders>
          </w:tcPr>
          <w:p w14:paraId="1289F113" w14:textId="14B789B0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hot.tur.kom</w:t>
            </w: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vAlign w:val="center"/>
          </w:tcPr>
          <w:p w14:paraId="745F88EA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</w:tc>
      </w:tr>
      <w:tr w:rsidR="003730BE" w:rsidRPr="00620989" w14:paraId="77D9FC13" w14:textId="77777777" w:rsidTr="003730BE">
        <w:trPr>
          <w:trHeight w:val="463"/>
          <w:jc w:val="center"/>
        </w:trPr>
        <w:tc>
          <w:tcPr>
            <w:tcW w:w="1445" w:type="dxa"/>
            <w:vMerge w:val="restart"/>
          </w:tcPr>
          <w:p w14:paraId="7C893DA4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3.</w:t>
            </w:r>
          </w:p>
        </w:tc>
        <w:tc>
          <w:tcPr>
            <w:tcW w:w="2870" w:type="dxa"/>
            <w:vMerge w:val="restart"/>
          </w:tcPr>
          <w:p w14:paraId="380EA7BA" w14:textId="599C2ED1" w:rsidR="003730BE" w:rsidRPr="00620989" w:rsidRDefault="003730BE" w:rsidP="00620989">
            <w:pPr>
              <w:suppressAutoHyphens/>
              <w:autoSpaceDN w:val="0"/>
              <w:spacing w:before="12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Računalstvo</w:t>
            </w:r>
          </w:p>
        </w:tc>
        <w:tc>
          <w:tcPr>
            <w:tcW w:w="2532" w:type="dxa"/>
            <w:tcBorders>
              <w:bottom w:val="single" w:sz="6" w:space="0" w:color="auto"/>
            </w:tcBorders>
          </w:tcPr>
          <w:p w14:paraId="25455AD2" w14:textId="3DC5A580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1.f</w:t>
            </w:r>
          </w:p>
        </w:tc>
        <w:tc>
          <w:tcPr>
            <w:tcW w:w="1633" w:type="dxa"/>
            <w:vMerge w:val="restart"/>
          </w:tcPr>
          <w:p w14:paraId="4298B80F" w14:textId="744DE796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620989" w14:paraId="789CC6CC" w14:textId="77777777" w:rsidTr="003730BE">
        <w:trPr>
          <w:trHeight w:val="505"/>
          <w:jc w:val="center"/>
        </w:trPr>
        <w:tc>
          <w:tcPr>
            <w:tcW w:w="1445" w:type="dxa"/>
            <w:vMerge/>
          </w:tcPr>
          <w:p w14:paraId="00A862F0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870" w:type="dxa"/>
            <w:vMerge/>
            <w:vAlign w:val="center"/>
          </w:tcPr>
          <w:p w14:paraId="56E83261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32" w:type="dxa"/>
            <w:tcBorders>
              <w:top w:val="single" w:sz="6" w:space="0" w:color="auto"/>
            </w:tcBorders>
          </w:tcPr>
          <w:p w14:paraId="24E19EFD" w14:textId="4C4FF7CA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frizeri</w:t>
            </w:r>
          </w:p>
        </w:tc>
        <w:tc>
          <w:tcPr>
            <w:tcW w:w="1633" w:type="dxa"/>
            <w:vMerge/>
            <w:vAlign w:val="center"/>
          </w:tcPr>
          <w:p w14:paraId="6B74BDA8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</w:tc>
      </w:tr>
      <w:tr w:rsidR="003730BE" w:rsidRPr="00620989" w14:paraId="07AFA2E3" w14:textId="77777777" w:rsidTr="003730BE">
        <w:trPr>
          <w:trHeight w:val="683"/>
          <w:jc w:val="center"/>
        </w:trPr>
        <w:tc>
          <w:tcPr>
            <w:tcW w:w="1445" w:type="dxa"/>
            <w:vMerge w:val="restart"/>
          </w:tcPr>
          <w:p w14:paraId="31836830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4.</w:t>
            </w:r>
          </w:p>
        </w:tc>
        <w:tc>
          <w:tcPr>
            <w:tcW w:w="2870" w:type="dxa"/>
            <w:vMerge w:val="restart"/>
          </w:tcPr>
          <w:p w14:paraId="1940B874" w14:textId="07BD7B74" w:rsidR="003730BE" w:rsidRPr="00620989" w:rsidRDefault="003730BE" w:rsidP="00620989">
            <w:pPr>
              <w:suppressAutoHyphens/>
              <w:autoSpaceDN w:val="0"/>
              <w:spacing w:before="12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Računalstvo</w:t>
            </w:r>
          </w:p>
        </w:tc>
        <w:tc>
          <w:tcPr>
            <w:tcW w:w="2532" w:type="dxa"/>
            <w:tcBorders>
              <w:bottom w:val="single" w:sz="6" w:space="0" w:color="auto"/>
            </w:tcBorders>
          </w:tcPr>
          <w:p w14:paraId="62F10AC3" w14:textId="781AE4F8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1.kh</w:t>
            </w:r>
          </w:p>
        </w:tc>
        <w:tc>
          <w:tcPr>
            <w:tcW w:w="1633" w:type="dxa"/>
            <w:vMerge w:val="restart"/>
          </w:tcPr>
          <w:p w14:paraId="3BC8213B" w14:textId="6BBA4ACB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620989" w14:paraId="59328FB2" w14:textId="77777777" w:rsidTr="003730BE">
        <w:trPr>
          <w:trHeight w:val="388"/>
          <w:jc w:val="center"/>
        </w:trPr>
        <w:tc>
          <w:tcPr>
            <w:tcW w:w="1445" w:type="dxa"/>
            <w:vMerge/>
          </w:tcPr>
          <w:p w14:paraId="780898C2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870" w:type="dxa"/>
            <w:vMerge/>
          </w:tcPr>
          <w:p w14:paraId="7CD93073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32" w:type="dxa"/>
            <w:tcBorders>
              <w:top w:val="single" w:sz="6" w:space="0" w:color="auto"/>
            </w:tcBorders>
          </w:tcPr>
          <w:p w14:paraId="3324B439" w14:textId="3B44CE74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kuhar</w:t>
            </w:r>
          </w:p>
        </w:tc>
        <w:tc>
          <w:tcPr>
            <w:tcW w:w="1633" w:type="dxa"/>
            <w:vMerge/>
          </w:tcPr>
          <w:p w14:paraId="2A2143CB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</w:tc>
      </w:tr>
      <w:tr w:rsidR="003730BE" w:rsidRPr="00620989" w14:paraId="63122CD6" w14:textId="77777777" w:rsidTr="003730BE">
        <w:trPr>
          <w:trHeight w:val="378"/>
          <w:jc w:val="center"/>
        </w:trPr>
        <w:tc>
          <w:tcPr>
            <w:tcW w:w="1445" w:type="dxa"/>
            <w:vMerge w:val="restart"/>
          </w:tcPr>
          <w:p w14:paraId="500444C1" w14:textId="25231475" w:rsidR="003730BE" w:rsidRPr="00357B8C" w:rsidRDefault="003730BE" w:rsidP="00357B8C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  <w:r w:rsidRPr="00357B8C">
              <w:rPr>
                <w:rFonts w:eastAsia="Calibri"/>
                <w:bCs/>
              </w:rPr>
              <w:t>.</w:t>
            </w:r>
          </w:p>
        </w:tc>
        <w:tc>
          <w:tcPr>
            <w:tcW w:w="2870" w:type="dxa"/>
            <w:vMerge w:val="restart"/>
          </w:tcPr>
          <w:p w14:paraId="0888D468" w14:textId="135D2B1E" w:rsidR="003730BE" w:rsidRPr="00357B8C" w:rsidRDefault="003730BE" w:rsidP="00620989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Informatika</w:t>
            </w:r>
          </w:p>
        </w:tc>
        <w:tc>
          <w:tcPr>
            <w:tcW w:w="2532" w:type="dxa"/>
          </w:tcPr>
          <w:p w14:paraId="77D204EB" w14:textId="10E1B1EF" w:rsidR="003730BE" w:rsidRPr="00357B8C" w:rsidRDefault="003730BE" w:rsidP="00357B8C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2.a</w:t>
            </w:r>
          </w:p>
        </w:tc>
        <w:tc>
          <w:tcPr>
            <w:tcW w:w="1633" w:type="dxa"/>
            <w:vMerge w:val="restart"/>
          </w:tcPr>
          <w:p w14:paraId="4ECE8005" w14:textId="64D43DC3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620989" w14:paraId="0D529ECF" w14:textId="77777777" w:rsidTr="003730BE">
        <w:trPr>
          <w:trHeight w:val="388"/>
          <w:jc w:val="center"/>
        </w:trPr>
        <w:tc>
          <w:tcPr>
            <w:tcW w:w="1445" w:type="dxa"/>
            <w:vMerge/>
          </w:tcPr>
          <w:p w14:paraId="695A77A0" w14:textId="77777777" w:rsidR="003730BE" w:rsidRPr="00357B8C" w:rsidRDefault="003730BE" w:rsidP="00357B8C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870" w:type="dxa"/>
            <w:vMerge/>
          </w:tcPr>
          <w:p w14:paraId="4EAC1A6D" w14:textId="77777777" w:rsidR="003730BE" w:rsidRPr="00357B8C" w:rsidRDefault="003730BE" w:rsidP="00620989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532" w:type="dxa"/>
          </w:tcPr>
          <w:p w14:paraId="3B7EB79E" w14:textId="0E8BF2EE" w:rsidR="003730BE" w:rsidRPr="00357B8C" w:rsidRDefault="003730BE" w:rsidP="00357B8C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ekonomist</w:t>
            </w:r>
          </w:p>
        </w:tc>
        <w:tc>
          <w:tcPr>
            <w:tcW w:w="1633" w:type="dxa"/>
            <w:vMerge/>
          </w:tcPr>
          <w:p w14:paraId="2D6B6D73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5E53BE20" w14:textId="77777777" w:rsidTr="003730BE">
        <w:trPr>
          <w:trHeight w:val="388"/>
          <w:jc w:val="center"/>
        </w:trPr>
        <w:tc>
          <w:tcPr>
            <w:tcW w:w="1445" w:type="dxa"/>
            <w:vMerge w:val="restart"/>
          </w:tcPr>
          <w:p w14:paraId="4C4B2E3A" w14:textId="6DBA00C8" w:rsidR="003730BE" w:rsidRPr="00357B8C" w:rsidRDefault="003730BE" w:rsidP="00357B8C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  <w:r w:rsidRPr="00357B8C">
              <w:rPr>
                <w:rFonts w:eastAsia="Calibri"/>
                <w:bCs/>
              </w:rPr>
              <w:t>.</w:t>
            </w:r>
          </w:p>
        </w:tc>
        <w:tc>
          <w:tcPr>
            <w:tcW w:w="2870" w:type="dxa"/>
            <w:vMerge w:val="restart"/>
          </w:tcPr>
          <w:p w14:paraId="03E9640E" w14:textId="137CCD6C" w:rsidR="003730BE" w:rsidRPr="00357B8C" w:rsidRDefault="003730BE" w:rsidP="00620989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Informatika</w:t>
            </w:r>
          </w:p>
        </w:tc>
        <w:tc>
          <w:tcPr>
            <w:tcW w:w="2532" w:type="dxa"/>
          </w:tcPr>
          <w:p w14:paraId="57A1FAD2" w14:textId="249EFD0F" w:rsidR="003730BE" w:rsidRPr="00357B8C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2.b</w:t>
            </w:r>
          </w:p>
        </w:tc>
        <w:tc>
          <w:tcPr>
            <w:tcW w:w="1633" w:type="dxa"/>
            <w:vMerge w:val="restart"/>
          </w:tcPr>
          <w:p w14:paraId="7B393FDB" w14:textId="74645770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1.3</w:t>
            </w:r>
          </w:p>
        </w:tc>
      </w:tr>
      <w:tr w:rsidR="003730BE" w:rsidRPr="00620989" w14:paraId="7B034DAE" w14:textId="77777777" w:rsidTr="003730BE">
        <w:trPr>
          <w:trHeight w:val="378"/>
          <w:jc w:val="center"/>
        </w:trPr>
        <w:tc>
          <w:tcPr>
            <w:tcW w:w="1445" w:type="dxa"/>
            <w:vMerge/>
          </w:tcPr>
          <w:p w14:paraId="597CF1C7" w14:textId="77777777" w:rsidR="003730BE" w:rsidRPr="00357B8C" w:rsidRDefault="003730BE" w:rsidP="00357B8C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870" w:type="dxa"/>
            <w:vMerge/>
          </w:tcPr>
          <w:p w14:paraId="29545708" w14:textId="77777777" w:rsidR="003730BE" w:rsidRPr="00357B8C" w:rsidRDefault="003730BE" w:rsidP="00620989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532" w:type="dxa"/>
          </w:tcPr>
          <w:p w14:paraId="239B8B6D" w14:textId="1E1EAB8B" w:rsidR="003730BE" w:rsidRPr="00357B8C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komercijalist</w:t>
            </w:r>
          </w:p>
        </w:tc>
        <w:tc>
          <w:tcPr>
            <w:tcW w:w="1633" w:type="dxa"/>
            <w:vMerge/>
          </w:tcPr>
          <w:p w14:paraId="446BEA2B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48A5A3E9" w14:textId="77777777" w:rsidTr="003730BE">
        <w:trPr>
          <w:trHeight w:val="388"/>
          <w:jc w:val="center"/>
        </w:trPr>
        <w:tc>
          <w:tcPr>
            <w:tcW w:w="1445" w:type="dxa"/>
            <w:vMerge w:val="restart"/>
          </w:tcPr>
          <w:p w14:paraId="77320299" w14:textId="528A2E57" w:rsidR="003730BE" w:rsidRPr="00841EC5" w:rsidRDefault="003730BE" w:rsidP="00841EC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  <w:r w:rsidRPr="00841EC5">
              <w:rPr>
                <w:rFonts w:eastAsia="Calibri"/>
                <w:bCs/>
              </w:rPr>
              <w:t>.</w:t>
            </w:r>
          </w:p>
        </w:tc>
        <w:tc>
          <w:tcPr>
            <w:tcW w:w="2870" w:type="dxa"/>
            <w:vMerge w:val="restart"/>
          </w:tcPr>
          <w:p w14:paraId="2DF74318" w14:textId="7B4DC238" w:rsidR="003730BE" w:rsidRPr="00841EC5" w:rsidRDefault="003730BE" w:rsidP="00620989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Računalstvo</w:t>
            </w:r>
          </w:p>
        </w:tc>
        <w:tc>
          <w:tcPr>
            <w:tcW w:w="2532" w:type="dxa"/>
          </w:tcPr>
          <w:p w14:paraId="568747AB" w14:textId="178FE8C8" w:rsidR="003730BE" w:rsidRPr="00841EC5" w:rsidRDefault="003730BE" w:rsidP="00841EC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2.m</w:t>
            </w:r>
          </w:p>
        </w:tc>
        <w:tc>
          <w:tcPr>
            <w:tcW w:w="1633" w:type="dxa"/>
            <w:vMerge w:val="restart"/>
          </w:tcPr>
          <w:p w14:paraId="549A907B" w14:textId="487B4F96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620989" w14:paraId="482144B5" w14:textId="77777777" w:rsidTr="003730BE">
        <w:trPr>
          <w:trHeight w:val="378"/>
          <w:jc w:val="center"/>
        </w:trPr>
        <w:tc>
          <w:tcPr>
            <w:tcW w:w="1445" w:type="dxa"/>
            <w:vMerge/>
          </w:tcPr>
          <w:p w14:paraId="1408ADD6" w14:textId="77777777" w:rsidR="003730BE" w:rsidRPr="00841EC5" w:rsidRDefault="003730BE" w:rsidP="00841EC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870" w:type="dxa"/>
            <w:vMerge/>
          </w:tcPr>
          <w:p w14:paraId="2C01B6A5" w14:textId="77777777" w:rsidR="003730BE" w:rsidRPr="00841EC5" w:rsidRDefault="003730BE" w:rsidP="00620989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532" w:type="dxa"/>
          </w:tcPr>
          <w:p w14:paraId="58C8B1DB" w14:textId="62DFF2B1" w:rsidR="003730BE" w:rsidRPr="00841EC5" w:rsidRDefault="003730BE" w:rsidP="00841EC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hot.tur.kom.</w:t>
            </w:r>
          </w:p>
        </w:tc>
        <w:tc>
          <w:tcPr>
            <w:tcW w:w="1633" w:type="dxa"/>
            <w:vMerge/>
          </w:tcPr>
          <w:p w14:paraId="312734CC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03F54A8A" w14:textId="77777777" w:rsidTr="003730BE">
        <w:trPr>
          <w:trHeight w:val="413"/>
          <w:jc w:val="center"/>
        </w:trPr>
        <w:tc>
          <w:tcPr>
            <w:tcW w:w="1445" w:type="dxa"/>
            <w:vMerge w:val="restart"/>
          </w:tcPr>
          <w:p w14:paraId="06ECE8EA" w14:textId="73ADADEA" w:rsidR="003730BE" w:rsidRPr="00841EC5" w:rsidRDefault="003730BE" w:rsidP="00841EC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  <w:r w:rsidRPr="00841EC5">
              <w:rPr>
                <w:rFonts w:eastAsia="Calibri"/>
                <w:bCs/>
              </w:rPr>
              <w:t>.</w:t>
            </w:r>
          </w:p>
        </w:tc>
        <w:tc>
          <w:tcPr>
            <w:tcW w:w="2870" w:type="dxa"/>
            <w:vMerge w:val="restart"/>
          </w:tcPr>
          <w:p w14:paraId="44910DBD" w14:textId="05C76A07" w:rsidR="003730BE" w:rsidRPr="00841EC5" w:rsidRDefault="003730BE" w:rsidP="00620989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Osnove informatike</w:t>
            </w:r>
          </w:p>
        </w:tc>
        <w:tc>
          <w:tcPr>
            <w:tcW w:w="2532" w:type="dxa"/>
          </w:tcPr>
          <w:p w14:paraId="458980F5" w14:textId="76E3E8CE" w:rsidR="003730BE" w:rsidRPr="00841EC5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2.g</w:t>
            </w:r>
          </w:p>
        </w:tc>
        <w:tc>
          <w:tcPr>
            <w:tcW w:w="1633" w:type="dxa"/>
            <w:vMerge w:val="restart"/>
          </w:tcPr>
          <w:p w14:paraId="49B01A7F" w14:textId="3DA8F68C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620989" w14:paraId="6D1B4FE2" w14:textId="77777777" w:rsidTr="003730BE">
        <w:trPr>
          <w:trHeight w:val="353"/>
          <w:jc w:val="center"/>
        </w:trPr>
        <w:tc>
          <w:tcPr>
            <w:tcW w:w="1445" w:type="dxa"/>
            <w:vMerge/>
          </w:tcPr>
          <w:p w14:paraId="3ABBD888" w14:textId="77777777" w:rsidR="003730BE" w:rsidRDefault="003730BE" w:rsidP="00620989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2870" w:type="dxa"/>
            <w:vMerge/>
          </w:tcPr>
          <w:p w14:paraId="536EBC89" w14:textId="77777777" w:rsidR="003730BE" w:rsidRDefault="003730BE" w:rsidP="00620989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2532" w:type="dxa"/>
          </w:tcPr>
          <w:p w14:paraId="5A43B985" w14:textId="7DADB12C" w:rsidR="003730BE" w:rsidRPr="00841EC5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prodavač</w:t>
            </w:r>
          </w:p>
        </w:tc>
        <w:tc>
          <w:tcPr>
            <w:tcW w:w="1633" w:type="dxa"/>
            <w:vMerge/>
          </w:tcPr>
          <w:p w14:paraId="3D43CCF9" w14:textId="77777777" w:rsidR="003730BE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385778B7" w14:textId="77777777" w:rsidTr="003730BE">
        <w:trPr>
          <w:trHeight w:val="446"/>
          <w:jc w:val="center"/>
        </w:trPr>
        <w:tc>
          <w:tcPr>
            <w:tcW w:w="1445" w:type="dxa"/>
            <w:vMerge w:val="restart"/>
          </w:tcPr>
          <w:p w14:paraId="20215A81" w14:textId="71F9FA7D" w:rsidR="003730BE" w:rsidRPr="00C435E3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C435E3">
              <w:rPr>
                <w:rFonts w:eastAsia="Calibri"/>
                <w:bCs/>
              </w:rPr>
              <w:t>9.</w:t>
            </w:r>
          </w:p>
        </w:tc>
        <w:tc>
          <w:tcPr>
            <w:tcW w:w="2870" w:type="dxa"/>
            <w:vMerge w:val="restart"/>
          </w:tcPr>
          <w:p w14:paraId="0301A07B" w14:textId="01ECA9A5" w:rsidR="003730BE" w:rsidRPr="00C435E3" w:rsidRDefault="003730BE" w:rsidP="00620989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 w:rsidRPr="00C435E3">
              <w:rPr>
                <w:rFonts w:eastAsia="Calibri"/>
                <w:bCs/>
              </w:rPr>
              <w:t>Informatika</w:t>
            </w:r>
          </w:p>
        </w:tc>
        <w:tc>
          <w:tcPr>
            <w:tcW w:w="2532" w:type="dxa"/>
          </w:tcPr>
          <w:p w14:paraId="0DC6D3D3" w14:textId="728BC478" w:rsidR="003730BE" w:rsidRPr="00C435E3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C435E3">
              <w:rPr>
                <w:rFonts w:eastAsia="Calibri"/>
                <w:bCs/>
              </w:rPr>
              <w:t>3.b</w:t>
            </w:r>
          </w:p>
        </w:tc>
        <w:tc>
          <w:tcPr>
            <w:tcW w:w="1633" w:type="dxa"/>
            <w:vMerge w:val="restart"/>
          </w:tcPr>
          <w:p w14:paraId="3A99C641" w14:textId="16073686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620989" w14:paraId="5F9E1FF0" w14:textId="77777777" w:rsidTr="003730BE">
        <w:trPr>
          <w:trHeight w:val="327"/>
          <w:jc w:val="center"/>
        </w:trPr>
        <w:tc>
          <w:tcPr>
            <w:tcW w:w="1445" w:type="dxa"/>
            <w:vMerge/>
          </w:tcPr>
          <w:p w14:paraId="756B9E57" w14:textId="77777777" w:rsidR="003730BE" w:rsidRPr="00C435E3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870" w:type="dxa"/>
            <w:vMerge/>
          </w:tcPr>
          <w:p w14:paraId="3CA67581" w14:textId="77777777" w:rsidR="003730BE" w:rsidRPr="00C435E3" w:rsidRDefault="003730BE" w:rsidP="00620989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532" w:type="dxa"/>
          </w:tcPr>
          <w:p w14:paraId="58F6A01E" w14:textId="309655E2" w:rsidR="003730BE" w:rsidRPr="00C435E3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C435E3">
              <w:rPr>
                <w:rFonts w:eastAsia="Calibri"/>
                <w:bCs/>
              </w:rPr>
              <w:t>komercijalist</w:t>
            </w:r>
          </w:p>
        </w:tc>
        <w:tc>
          <w:tcPr>
            <w:tcW w:w="1633" w:type="dxa"/>
            <w:vMerge/>
          </w:tcPr>
          <w:p w14:paraId="51525BF1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0E143466" w14:textId="77777777" w:rsidTr="003730BE">
        <w:trPr>
          <w:trHeight w:val="391"/>
          <w:jc w:val="center"/>
        </w:trPr>
        <w:tc>
          <w:tcPr>
            <w:tcW w:w="1445" w:type="dxa"/>
            <w:vMerge w:val="restart"/>
          </w:tcPr>
          <w:p w14:paraId="0EBEDACD" w14:textId="613CBB99" w:rsidR="003730BE" w:rsidRPr="00C435E3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C435E3">
              <w:rPr>
                <w:rFonts w:eastAsia="Calibri"/>
                <w:bCs/>
              </w:rPr>
              <w:t>10.</w:t>
            </w:r>
          </w:p>
        </w:tc>
        <w:tc>
          <w:tcPr>
            <w:tcW w:w="2870" w:type="dxa"/>
            <w:vMerge w:val="restart"/>
          </w:tcPr>
          <w:p w14:paraId="0197955F" w14:textId="2CD3E9F8" w:rsidR="003730BE" w:rsidRPr="00C435E3" w:rsidRDefault="003730BE" w:rsidP="00C435E3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 w:rsidRPr="00C435E3">
              <w:rPr>
                <w:rFonts w:eastAsia="Calibri"/>
                <w:bCs/>
              </w:rPr>
              <w:t>Informatika</w:t>
            </w:r>
          </w:p>
        </w:tc>
        <w:tc>
          <w:tcPr>
            <w:tcW w:w="2532" w:type="dxa"/>
          </w:tcPr>
          <w:p w14:paraId="44DA78AC" w14:textId="7B7A470B" w:rsidR="003730BE" w:rsidRPr="00C435E3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3.c</w:t>
            </w:r>
          </w:p>
        </w:tc>
        <w:tc>
          <w:tcPr>
            <w:tcW w:w="1633" w:type="dxa"/>
            <w:vMerge w:val="restart"/>
          </w:tcPr>
          <w:p w14:paraId="4ADCA78A" w14:textId="39AA0B70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1.7</w:t>
            </w:r>
          </w:p>
        </w:tc>
      </w:tr>
      <w:tr w:rsidR="003730BE" w:rsidRPr="00620989" w14:paraId="3631A2B9" w14:textId="77777777" w:rsidTr="003730BE">
        <w:trPr>
          <w:trHeight w:val="392"/>
          <w:jc w:val="center"/>
        </w:trPr>
        <w:tc>
          <w:tcPr>
            <w:tcW w:w="1445" w:type="dxa"/>
            <w:vMerge/>
          </w:tcPr>
          <w:p w14:paraId="75419AA5" w14:textId="77777777" w:rsidR="003730BE" w:rsidRPr="00C435E3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870" w:type="dxa"/>
            <w:vMerge/>
          </w:tcPr>
          <w:p w14:paraId="70D690F1" w14:textId="77777777" w:rsidR="003730BE" w:rsidRPr="00C435E3" w:rsidRDefault="003730BE" w:rsidP="00C435E3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532" w:type="dxa"/>
          </w:tcPr>
          <w:p w14:paraId="7283680E" w14:textId="19819D2C" w:rsidR="003730BE" w:rsidRPr="00C435E3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komercijalist</w:t>
            </w:r>
          </w:p>
        </w:tc>
        <w:tc>
          <w:tcPr>
            <w:tcW w:w="1633" w:type="dxa"/>
            <w:vMerge/>
          </w:tcPr>
          <w:p w14:paraId="3227A6AA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5251690F" w14:textId="77777777" w:rsidTr="003730BE">
        <w:trPr>
          <w:trHeight w:val="382"/>
          <w:jc w:val="center"/>
        </w:trPr>
        <w:tc>
          <w:tcPr>
            <w:tcW w:w="1445" w:type="dxa"/>
            <w:vMerge w:val="restart"/>
          </w:tcPr>
          <w:p w14:paraId="14D39539" w14:textId="20EB0AC4" w:rsidR="003730BE" w:rsidRPr="00C435E3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C435E3">
              <w:rPr>
                <w:rFonts w:eastAsia="Calibri"/>
                <w:bCs/>
              </w:rPr>
              <w:t>11.</w:t>
            </w:r>
          </w:p>
        </w:tc>
        <w:tc>
          <w:tcPr>
            <w:tcW w:w="2870" w:type="dxa"/>
            <w:vMerge w:val="restart"/>
          </w:tcPr>
          <w:p w14:paraId="0E1274B9" w14:textId="30340E21" w:rsidR="003730BE" w:rsidRPr="00C435E3" w:rsidRDefault="003730BE" w:rsidP="00C435E3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 w:rsidRPr="00C435E3">
              <w:rPr>
                <w:rFonts w:eastAsia="Calibri"/>
                <w:bCs/>
              </w:rPr>
              <w:t>Računalstvo</w:t>
            </w:r>
          </w:p>
        </w:tc>
        <w:tc>
          <w:tcPr>
            <w:tcW w:w="2532" w:type="dxa"/>
          </w:tcPr>
          <w:p w14:paraId="2065D8D8" w14:textId="4CD991F1" w:rsidR="003730BE" w:rsidRPr="00C435E3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C435E3">
              <w:rPr>
                <w:rFonts w:eastAsia="Calibri"/>
                <w:bCs/>
              </w:rPr>
              <w:t>2.kh</w:t>
            </w:r>
          </w:p>
        </w:tc>
        <w:tc>
          <w:tcPr>
            <w:tcW w:w="1633" w:type="dxa"/>
            <w:vMerge w:val="restart"/>
          </w:tcPr>
          <w:p w14:paraId="141059CA" w14:textId="4B859FA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730BE" w:rsidRPr="00620989" w14:paraId="752F0E2B" w14:textId="77777777" w:rsidTr="003730BE">
        <w:trPr>
          <w:trHeight w:val="392"/>
          <w:jc w:val="center"/>
        </w:trPr>
        <w:tc>
          <w:tcPr>
            <w:tcW w:w="1445" w:type="dxa"/>
            <w:vMerge/>
          </w:tcPr>
          <w:p w14:paraId="28FD6787" w14:textId="77777777" w:rsidR="003730BE" w:rsidRPr="00C435E3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870" w:type="dxa"/>
            <w:vMerge/>
          </w:tcPr>
          <w:p w14:paraId="1C797EB0" w14:textId="77777777" w:rsidR="003730BE" w:rsidRPr="00C435E3" w:rsidRDefault="003730BE" w:rsidP="00C435E3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532" w:type="dxa"/>
          </w:tcPr>
          <w:p w14:paraId="7BFDD4D7" w14:textId="0084C015" w:rsidR="003730BE" w:rsidRPr="00C435E3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C435E3">
              <w:rPr>
                <w:rFonts w:eastAsia="Calibri"/>
                <w:bCs/>
              </w:rPr>
              <w:t>konobar</w:t>
            </w:r>
          </w:p>
        </w:tc>
        <w:tc>
          <w:tcPr>
            <w:tcW w:w="1633" w:type="dxa"/>
            <w:vMerge/>
          </w:tcPr>
          <w:p w14:paraId="1AF647D9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7A5A8BED" w14:textId="77777777" w:rsidTr="003730BE">
        <w:trPr>
          <w:trHeight w:val="306"/>
          <w:jc w:val="center"/>
        </w:trPr>
        <w:tc>
          <w:tcPr>
            <w:tcW w:w="1445" w:type="dxa"/>
            <w:vMerge w:val="restart"/>
          </w:tcPr>
          <w:p w14:paraId="5F6193CA" w14:textId="5C6F27DE" w:rsidR="003730BE" w:rsidRPr="00C435E3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C435E3">
              <w:rPr>
                <w:rFonts w:eastAsia="Calibri"/>
                <w:bCs/>
              </w:rPr>
              <w:t>12.</w:t>
            </w:r>
          </w:p>
        </w:tc>
        <w:tc>
          <w:tcPr>
            <w:tcW w:w="2870" w:type="dxa"/>
            <w:vMerge w:val="restart"/>
          </w:tcPr>
          <w:p w14:paraId="6B8B5741" w14:textId="5DBECAE3" w:rsidR="003730BE" w:rsidRPr="00C435E3" w:rsidRDefault="003730BE" w:rsidP="00C435E3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 w:rsidRPr="00C435E3">
              <w:rPr>
                <w:rFonts w:eastAsia="Calibri"/>
                <w:bCs/>
              </w:rPr>
              <w:t>Razrednica</w:t>
            </w:r>
          </w:p>
        </w:tc>
        <w:tc>
          <w:tcPr>
            <w:tcW w:w="2532" w:type="dxa"/>
          </w:tcPr>
          <w:p w14:paraId="66AC90A6" w14:textId="709A1ABD" w:rsidR="003730BE" w:rsidRPr="00C435E3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C435E3">
              <w:rPr>
                <w:rFonts w:eastAsia="Calibri"/>
                <w:bCs/>
              </w:rPr>
              <w:t>1.kh</w:t>
            </w:r>
          </w:p>
        </w:tc>
        <w:tc>
          <w:tcPr>
            <w:tcW w:w="1633" w:type="dxa"/>
            <w:vMerge w:val="restart"/>
          </w:tcPr>
          <w:p w14:paraId="3D6F8553" w14:textId="1D04765F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620989" w14:paraId="7C6DBECC" w14:textId="77777777" w:rsidTr="003730BE">
        <w:trPr>
          <w:trHeight w:val="467"/>
          <w:jc w:val="center"/>
        </w:trPr>
        <w:tc>
          <w:tcPr>
            <w:tcW w:w="1445" w:type="dxa"/>
            <w:vMerge/>
          </w:tcPr>
          <w:p w14:paraId="77C40600" w14:textId="77777777" w:rsidR="003730BE" w:rsidRPr="00C435E3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870" w:type="dxa"/>
            <w:vMerge/>
          </w:tcPr>
          <w:p w14:paraId="36273745" w14:textId="77777777" w:rsidR="003730BE" w:rsidRPr="00C435E3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532" w:type="dxa"/>
          </w:tcPr>
          <w:p w14:paraId="198022EB" w14:textId="27767593" w:rsidR="003730BE" w:rsidRPr="00C435E3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C435E3">
              <w:rPr>
                <w:rFonts w:eastAsia="Calibri"/>
                <w:bCs/>
              </w:rPr>
              <w:t>konobar/kuhar</w:t>
            </w:r>
          </w:p>
        </w:tc>
        <w:tc>
          <w:tcPr>
            <w:tcW w:w="1633" w:type="dxa"/>
            <w:vMerge/>
          </w:tcPr>
          <w:p w14:paraId="14F7AB27" w14:textId="77777777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7DEEF5AD" w14:textId="77777777" w:rsidTr="003730BE">
        <w:trPr>
          <w:trHeight w:val="795"/>
          <w:jc w:val="center"/>
        </w:trPr>
        <w:tc>
          <w:tcPr>
            <w:tcW w:w="6848" w:type="dxa"/>
            <w:gridSpan w:val="3"/>
          </w:tcPr>
          <w:p w14:paraId="4FD7E877" w14:textId="77777777" w:rsidR="003730BE" w:rsidRDefault="003730BE" w:rsidP="00620989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</w:p>
          <w:p w14:paraId="28FE0562" w14:textId="77777777" w:rsidR="003730BE" w:rsidRPr="00F34963" w:rsidRDefault="003730BE" w:rsidP="00620989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 SATI TJEDNO:</w:t>
            </w:r>
          </w:p>
        </w:tc>
        <w:tc>
          <w:tcPr>
            <w:tcW w:w="1633" w:type="dxa"/>
          </w:tcPr>
          <w:p w14:paraId="7B9AD51F" w14:textId="5B4085DC" w:rsidR="003730BE" w:rsidRPr="00620989" w:rsidRDefault="003730BE" w:rsidP="0062098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</w:tr>
    </w:tbl>
    <w:p w14:paraId="5353F1F2" w14:textId="77777777" w:rsidR="00E316A7" w:rsidRPr="005425CD" w:rsidRDefault="00E316A7" w:rsidP="00E316A7">
      <w:pPr>
        <w:rPr>
          <w:sz w:val="36"/>
          <w:szCs w:val="36"/>
        </w:rPr>
      </w:pPr>
    </w:p>
    <w:p w14:paraId="5675B3BE" w14:textId="77777777" w:rsidR="00E316A7" w:rsidRDefault="00E316A7" w:rsidP="00E316A7"/>
    <w:p w14:paraId="1D740B86" w14:textId="77777777" w:rsidR="00C435E3" w:rsidRDefault="00C435E3" w:rsidP="00E316A7"/>
    <w:p w14:paraId="7DC0CA1E" w14:textId="64FF4074" w:rsidR="00D52E9F" w:rsidRPr="00620989" w:rsidRDefault="00D52E9F" w:rsidP="00E039CC">
      <w:pPr>
        <w:ind w:firstLine="708"/>
        <w:rPr>
          <w:rFonts w:eastAsia="Calibri"/>
          <w:b/>
        </w:rPr>
      </w:pPr>
      <w:r w:rsidRPr="00620989">
        <w:rPr>
          <w:rFonts w:eastAsia="Calibri"/>
          <w:b/>
        </w:rPr>
        <w:t xml:space="preserve">Ime i prezime: </w:t>
      </w:r>
      <w:r w:rsidR="00FD27AA">
        <w:rPr>
          <w:rFonts w:eastAsia="Calibri"/>
          <w:b/>
        </w:rPr>
        <w:t>Andrea Norac</w:t>
      </w:r>
    </w:p>
    <w:p w14:paraId="6816D57D" w14:textId="77777777" w:rsidR="00D52E9F" w:rsidRDefault="00D52E9F" w:rsidP="00D52E9F">
      <w:pPr>
        <w:rPr>
          <w:rFonts w:eastAsia="Calibri"/>
          <w:b/>
        </w:rPr>
      </w:pPr>
    </w:p>
    <w:p w14:paraId="4F08FF3D" w14:textId="77777777" w:rsidR="00D52E9F" w:rsidRPr="009B7610" w:rsidRDefault="00D52E9F" w:rsidP="00D52E9F">
      <w:pPr>
        <w:rPr>
          <w:rFonts w:eastAsia="Calibri"/>
          <w:b/>
        </w:rPr>
      </w:pPr>
    </w:p>
    <w:tbl>
      <w:tblPr>
        <w:tblW w:w="8027" w:type="dxa"/>
        <w:tblInd w:w="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7"/>
        <w:gridCol w:w="2557"/>
        <w:gridCol w:w="3454"/>
        <w:gridCol w:w="11"/>
        <w:gridCol w:w="1108"/>
      </w:tblGrid>
      <w:tr w:rsidR="003730BE" w:rsidRPr="00620989" w14:paraId="7A3F5A69" w14:textId="77777777" w:rsidTr="003730BE">
        <w:trPr>
          <w:trHeight w:val="985"/>
        </w:trPr>
        <w:tc>
          <w:tcPr>
            <w:tcW w:w="897" w:type="dxa"/>
            <w:gridSpan w:val="2"/>
          </w:tcPr>
          <w:p w14:paraId="2734B768" w14:textId="77777777" w:rsidR="003730BE" w:rsidRPr="00620989" w:rsidRDefault="003730BE" w:rsidP="0058254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 xml:space="preserve">Red. </w:t>
            </w:r>
          </w:p>
          <w:p w14:paraId="2C6CC801" w14:textId="77777777" w:rsidR="003730BE" w:rsidRPr="00620989" w:rsidRDefault="003730BE" w:rsidP="0058254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>br.</w:t>
            </w:r>
          </w:p>
        </w:tc>
        <w:tc>
          <w:tcPr>
            <w:tcW w:w="2557" w:type="dxa"/>
          </w:tcPr>
          <w:p w14:paraId="6441A32E" w14:textId="77777777" w:rsidR="003730BE" w:rsidRPr="00620989" w:rsidRDefault="003730BE" w:rsidP="00582541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>Nastavni predmet</w:t>
            </w:r>
          </w:p>
        </w:tc>
        <w:tc>
          <w:tcPr>
            <w:tcW w:w="3465" w:type="dxa"/>
            <w:gridSpan w:val="2"/>
          </w:tcPr>
          <w:p w14:paraId="451E0D3A" w14:textId="77777777" w:rsidR="003730BE" w:rsidRPr="00620989" w:rsidRDefault="003730BE" w:rsidP="0058254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>Zanimanje/</w:t>
            </w:r>
          </w:p>
          <w:p w14:paraId="2CEE4B07" w14:textId="77777777" w:rsidR="003730BE" w:rsidRPr="00620989" w:rsidRDefault="003730BE" w:rsidP="0058254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>razred</w:t>
            </w:r>
          </w:p>
        </w:tc>
        <w:tc>
          <w:tcPr>
            <w:tcW w:w="1108" w:type="dxa"/>
          </w:tcPr>
          <w:p w14:paraId="29032F6E" w14:textId="77777777" w:rsidR="003730BE" w:rsidRPr="00620989" w:rsidRDefault="003730BE" w:rsidP="0058254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620989">
              <w:rPr>
                <w:rFonts w:eastAsia="Calibri"/>
                <w:b/>
              </w:rPr>
              <w:t>Broj sati tjedno</w:t>
            </w:r>
          </w:p>
        </w:tc>
      </w:tr>
      <w:tr w:rsidR="003730BE" w:rsidRPr="00620989" w14:paraId="30A9B58D" w14:textId="77777777" w:rsidTr="003730BE">
        <w:trPr>
          <w:trHeight w:val="865"/>
        </w:trPr>
        <w:tc>
          <w:tcPr>
            <w:tcW w:w="897" w:type="dxa"/>
            <w:gridSpan w:val="2"/>
            <w:vMerge w:val="restart"/>
          </w:tcPr>
          <w:p w14:paraId="6B7C6AF9" w14:textId="77777777" w:rsidR="003730BE" w:rsidRPr="00620989" w:rsidRDefault="003730BE" w:rsidP="0058254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620989">
              <w:rPr>
                <w:rFonts w:eastAsia="Calibri"/>
              </w:rPr>
              <w:t>1.</w:t>
            </w:r>
          </w:p>
        </w:tc>
        <w:tc>
          <w:tcPr>
            <w:tcW w:w="2557" w:type="dxa"/>
            <w:vMerge w:val="restart"/>
          </w:tcPr>
          <w:p w14:paraId="1F20C3FA" w14:textId="058A5FB0" w:rsidR="003730BE" w:rsidRPr="00620989" w:rsidRDefault="003730BE" w:rsidP="00C435E3">
            <w:pPr>
              <w:suppressAutoHyphens/>
              <w:autoSpaceDN w:val="0"/>
              <w:spacing w:before="12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Fizika</w:t>
            </w:r>
          </w:p>
        </w:tc>
        <w:tc>
          <w:tcPr>
            <w:tcW w:w="3465" w:type="dxa"/>
            <w:gridSpan w:val="2"/>
            <w:tcBorders>
              <w:bottom w:val="single" w:sz="6" w:space="0" w:color="auto"/>
            </w:tcBorders>
          </w:tcPr>
          <w:p w14:paraId="470B087D" w14:textId="386E2D4E" w:rsidR="003730BE" w:rsidRPr="00620989" w:rsidRDefault="003730BE" w:rsidP="0058254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1.e, 2.e</w:t>
            </w:r>
          </w:p>
        </w:tc>
        <w:tc>
          <w:tcPr>
            <w:tcW w:w="1108" w:type="dxa"/>
            <w:vMerge w:val="restart"/>
          </w:tcPr>
          <w:p w14:paraId="0B89630E" w14:textId="26E114ED" w:rsidR="003730BE" w:rsidRPr="00620989" w:rsidRDefault="003730BE" w:rsidP="0058254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2+2</w:t>
            </w:r>
          </w:p>
        </w:tc>
      </w:tr>
      <w:tr w:rsidR="003730BE" w:rsidRPr="00620989" w14:paraId="53922492" w14:textId="77777777" w:rsidTr="003730BE">
        <w:trPr>
          <w:trHeight w:val="648"/>
        </w:trPr>
        <w:tc>
          <w:tcPr>
            <w:tcW w:w="897" w:type="dxa"/>
            <w:gridSpan w:val="2"/>
            <w:vMerge/>
          </w:tcPr>
          <w:p w14:paraId="79A6B52A" w14:textId="77777777" w:rsidR="003730BE" w:rsidRPr="00620989" w:rsidRDefault="003730BE" w:rsidP="0058254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557" w:type="dxa"/>
            <w:vMerge/>
            <w:vAlign w:val="center"/>
          </w:tcPr>
          <w:p w14:paraId="0B810F63" w14:textId="77777777" w:rsidR="003730BE" w:rsidRPr="00620989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465" w:type="dxa"/>
            <w:gridSpan w:val="2"/>
            <w:tcBorders>
              <w:top w:val="single" w:sz="6" w:space="0" w:color="auto"/>
            </w:tcBorders>
          </w:tcPr>
          <w:p w14:paraId="7137F7A4" w14:textId="3AEA0A2E" w:rsidR="003730BE" w:rsidRPr="00C435E3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med.teh.</w:t>
            </w:r>
          </w:p>
        </w:tc>
        <w:tc>
          <w:tcPr>
            <w:tcW w:w="1108" w:type="dxa"/>
            <w:vMerge/>
            <w:vAlign w:val="center"/>
          </w:tcPr>
          <w:p w14:paraId="0BDDB5BF" w14:textId="77777777" w:rsidR="003730BE" w:rsidRPr="00620989" w:rsidRDefault="003730BE" w:rsidP="0058254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</w:tc>
      </w:tr>
      <w:tr w:rsidR="003730BE" w:rsidRPr="00620989" w14:paraId="011EA42F" w14:textId="77777777" w:rsidTr="003730BE">
        <w:trPr>
          <w:trHeight w:val="667"/>
        </w:trPr>
        <w:tc>
          <w:tcPr>
            <w:tcW w:w="890" w:type="dxa"/>
            <w:vMerge w:val="restart"/>
          </w:tcPr>
          <w:p w14:paraId="2D089ECB" w14:textId="38784B7A" w:rsidR="003730BE" w:rsidRPr="00A53298" w:rsidRDefault="003730BE" w:rsidP="00A53298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A53298">
              <w:rPr>
                <w:rFonts w:eastAsia="Calibri"/>
                <w:bCs/>
              </w:rPr>
              <w:t>3.</w:t>
            </w:r>
          </w:p>
        </w:tc>
        <w:tc>
          <w:tcPr>
            <w:tcW w:w="2564" w:type="dxa"/>
            <w:gridSpan w:val="2"/>
            <w:vMerge w:val="restart"/>
          </w:tcPr>
          <w:p w14:paraId="5462BFA4" w14:textId="4711F380" w:rsidR="003730BE" w:rsidRPr="00A53298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 w:rsidRPr="00A53298">
              <w:rPr>
                <w:rFonts w:eastAsia="Calibri"/>
                <w:bCs/>
              </w:rPr>
              <w:t>Biofizika</w:t>
            </w:r>
          </w:p>
        </w:tc>
        <w:tc>
          <w:tcPr>
            <w:tcW w:w="3465" w:type="dxa"/>
            <w:gridSpan w:val="2"/>
          </w:tcPr>
          <w:p w14:paraId="5914D67B" w14:textId="7485F2DD" w:rsidR="003730BE" w:rsidRPr="00A53298" w:rsidRDefault="003730BE" w:rsidP="00C435E3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4.e</w:t>
            </w:r>
          </w:p>
        </w:tc>
        <w:tc>
          <w:tcPr>
            <w:tcW w:w="1108" w:type="dxa"/>
            <w:vMerge w:val="restart"/>
          </w:tcPr>
          <w:p w14:paraId="3EC0AFA2" w14:textId="462D2A7B" w:rsidR="003730BE" w:rsidRPr="00A53298" w:rsidRDefault="003730BE" w:rsidP="00A53298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  <w:tr w:rsidR="003730BE" w:rsidRPr="00620989" w14:paraId="4D1C8230" w14:textId="77777777" w:rsidTr="003730BE">
        <w:trPr>
          <w:trHeight w:val="705"/>
        </w:trPr>
        <w:tc>
          <w:tcPr>
            <w:tcW w:w="890" w:type="dxa"/>
            <w:vMerge/>
          </w:tcPr>
          <w:p w14:paraId="4632F01A" w14:textId="77777777" w:rsidR="003730BE" w:rsidRPr="00A53298" w:rsidRDefault="003730BE" w:rsidP="00A53298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564" w:type="dxa"/>
            <w:gridSpan w:val="2"/>
            <w:vMerge/>
          </w:tcPr>
          <w:p w14:paraId="2B31EF10" w14:textId="77777777" w:rsidR="003730BE" w:rsidRPr="00A53298" w:rsidRDefault="003730BE" w:rsidP="00A53298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3465" w:type="dxa"/>
            <w:gridSpan w:val="2"/>
          </w:tcPr>
          <w:p w14:paraId="35ACF595" w14:textId="4B34DDC8" w:rsidR="003730BE" w:rsidRPr="00A53298" w:rsidRDefault="003730BE" w:rsidP="00A53298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med.teh.</w:t>
            </w:r>
          </w:p>
        </w:tc>
        <w:tc>
          <w:tcPr>
            <w:tcW w:w="1108" w:type="dxa"/>
            <w:vMerge/>
          </w:tcPr>
          <w:p w14:paraId="4C5DFF6B" w14:textId="77777777" w:rsidR="003730BE" w:rsidRDefault="003730BE" w:rsidP="0058254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620989" w14:paraId="4410DB2A" w14:textId="77777777" w:rsidTr="003730BE">
        <w:trPr>
          <w:trHeight w:val="820"/>
        </w:trPr>
        <w:tc>
          <w:tcPr>
            <w:tcW w:w="6908" w:type="dxa"/>
            <w:gridSpan w:val="4"/>
          </w:tcPr>
          <w:p w14:paraId="3BC3B4B2" w14:textId="77777777" w:rsidR="003730BE" w:rsidRDefault="003730BE" w:rsidP="00582541">
            <w:pPr>
              <w:suppressAutoHyphens/>
              <w:autoSpaceDN w:val="0"/>
              <w:textAlignment w:val="baseline"/>
              <w:rPr>
                <w:rFonts w:eastAsia="Calibri"/>
                <w:b/>
              </w:rPr>
            </w:pPr>
          </w:p>
          <w:p w14:paraId="5DF7F418" w14:textId="32AAD8A6" w:rsidR="003730BE" w:rsidRPr="00F34963" w:rsidRDefault="003730BE" w:rsidP="00582541">
            <w:pPr>
              <w:suppressAutoHyphens/>
              <w:autoSpaceDN w:val="0"/>
              <w:textAlignment w:val="baseline"/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 SATI TJEDNO:</w:t>
            </w:r>
          </w:p>
        </w:tc>
        <w:tc>
          <w:tcPr>
            <w:tcW w:w="1119" w:type="dxa"/>
            <w:gridSpan w:val="2"/>
          </w:tcPr>
          <w:p w14:paraId="2049D5F9" w14:textId="77777777" w:rsidR="003730BE" w:rsidRDefault="003730BE" w:rsidP="0058254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0C5C17FC" w14:textId="6677E2EF" w:rsidR="003730BE" w:rsidRPr="00620989" w:rsidRDefault="003730BE" w:rsidP="00582541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</w:tbl>
    <w:p w14:paraId="55B4B213" w14:textId="77777777" w:rsidR="00D52E9F" w:rsidRPr="005425CD" w:rsidRDefault="00D52E9F" w:rsidP="00D52E9F">
      <w:pPr>
        <w:rPr>
          <w:sz w:val="36"/>
          <w:szCs w:val="36"/>
        </w:rPr>
      </w:pPr>
    </w:p>
    <w:p w14:paraId="10205840" w14:textId="77777777" w:rsidR="00D52E9F" w:rsidRDefault="00D52E9F" w:rsidP="00D52E9F"/>
    <w:p w14:paraId="440EF495" w14:textId="77777777" w:rsidR="00E316A7" w:rsidRDefault="00E316A7" w:rsidP="00E316A7"/>
    <w:p w14:paraId="618328EF" w14:textId="77777777" w:rsidR="00C435E3" w:rsidRDefault="00C435E3" w:rsidP="00E316A7"/>
    <w:p w14:paraId="75B165F7" w14:textId="77777777" w:rsidR="00C435E3" w:rsidRDefault="00C435E3" w:rsidP="00E316A7"/>
    <w:p w14:paraId="2128E349" w14:textId="77777777" w:rsidR="00C435E3" w:rsidRDefault="00C435E3" w:rsidP="00E316A7"/>
    <w:p w14:paraId="0AC65926" w14:textId="77777777" w:rsidR="00C435E3" w:rsidRDefault="00C435E3" w:rsidP="00E316A7"/>
    <w:p w14:paraId="7854CC67" w14:textId="77777777" w:rsidR="00C435E3" w:rsidRDefault="00C435E3" w:rsidP="00E316A7"/>
    <w:p w14:paraId="7509712E" w14:textId="77777777" w:rsidR="00C435E3" w:rsidRDefault="00C435E3" w:rsidP="00E316A7"/>
    <w:p w14:paraId="0F5AE3BA" w14:textId="77777777" w:rsidR="00C435E3" w:rsidRDefault="00C435E3" w:rsidP="00E316A7"/>
    <w:p w14:paraId="073D35BF" w14:textId="77777777" w:rsidR="00C435E3" w:rsidRDefault="00C435E3" w:rsidP="00E316A7"/>
    <w:p w14:paraId="04C04025" w14:textId="77777777" w:rsidR="00C435E3" w:rsidRDefault="00C435E3" w:rsidP="00E316A7"/>
    <w:p w14:paraId="0E008886" w14:textId="77777777" w:rsidR="00C435E3" w:rsidRDefault="00C435E3" w:rsidP="00E316A7"/>
    <w:p w14:paraId="2F5B963F" w14:textId="77777777" w:rsidR="00C435E3" w:rsidRDefault="00C435E3" w:rsidP="00E316A7"/>
    <w:p w14:paraId="76438BFE" w14:textId="77777777" w:rsidR="00C435E3" w:rsidRDefault="00C435E3" w:rsidP="00E316A7"/>
    <w:p w14:paraId="7C3209D4" w14:textId="77777777" w:rsidR="00C435E3" w:rsidRDefault="00C435E3" w:rsidP="00E316A7"/>
    <w:p w14:paraId="4A317BEA" w14:textId="77777777" w:rsidR="00C435E3" w:rsidRDefault="00C435E3" w:rsidP="00E316A7"/>
    <w:p w14:paraId="28A8EC99" w14:textId="77777777" w:rsidR="00C435E3" w:rsidRDefault="00C435E3" w:rsidP="00E316A7"/>
    <w:p w14:paraId="7992A54C" w14:textId="77777777" w:rsidR="00C435E3" w:rsidRDefault="00C435E3" w:rsidP="00E316A7"/>
    <w:p w14:paraId="62EE157B" w14:textId="77777777" w:rsidR="00C435E3" w:rsidRDefault="00C435E3" w:rsidP="00E316A7"/>
    <w:p w14:paraId="3CF2EDEC" w14:textId="77777777" w:rsidR="00C435E3" w:rsidRDefault="00C435E3" w:rsidP="00E316A7"/>
    <w:p w14:paraId="2A4F4B88" w14:textId="77777777" w:rsidR="00C435E3" w:rsidRDefault="00C435E3" w:rsidP="00E316A7"/>
    <w:p w14:paraId="1CB6B29F" w14:textId="77777777" w:rsidR="00C435E3" w:rsidRDefault="00C435E3" w:rsidP="00E316A7"/>
    <w:p w14:paraId="206B89E0" w14:textId="77777777" w:rsidR="00C435E3" w:rsidRDefault="00C435E3" w:rsidP="00E316A7"/>
    <w:p w14:paraId="6A2050EC" w14:textId="77777777" w:rsidR="00C435E3" w:rsidRDefault="00C435E3" w:rsidP="00E316A7"/>
    <w:p w14:paraId="0783C76D" w14:textId="77777777" w:rsidR="00C435E3" w:rsidRDefault="00C435E3" w:rsidP="00E316A7"/>
    <w:p w14:paraId="6B154870" w14:textId="77777777" w:rsidR="00C435E3" w:rsidRDefault="00C435E3" w:rsidP="00E316A7"/>
    <w:p w14:paraId="5F860F7E" w14:textId="77777777" w:rsidR="00C435E3" w:rsidRDefault="00C435E3" w:rsidP="00E316A7"/>
    <w:p w14:paraId="56C1E332" w14:textId="77777777" w:rsidR="00C435E3" w:rsidRDefault="00C435E3" w:rsidP="00E316A7"/>
    <w:p w14:paraId="18C8AEB7" w14:textId="77777777" w:rsidR="00C435E3" w:rsidRDefault="00C435E3" w:rsidP="00E316A7"/>
    <w:p w14:paraId="121FEC48" w14:textId="77777777" w:rsidR="00C435E3" w:rsidRDefault="00C435E3" w:rsidP="00E316A7"/>
    <w:p w14:paraId="51EC11FA" w14:textId="77777777" w:rsidR="00C435E3" w:rsidRDefault="00C435E3" w:rsidP="00E316A7"/>
    <w:p w14:paraId="18472E95" w14:textId="77777777" w:rsidR="00E316A7" w:rsidRPr="00053973" w:rsidRDefault="00E316A7" w:rsidP="00C931DC">
      <w:pPr>
        <w:ind w:right="57"/>
        <w:rPr>
          <w:rFonts w:eastAsia="Calibri"/>
          <w:b/>
        </w:rPr>
      </w:pPr>
      <w:r w:rsidRPr="00053973">
        <w:rPr>
          <w:b/>
        </w:rPr>
        <w:t>Ime i prezime</w:t>
      </w:r>
      <w:r w:rsidRPr="00053973">
        <w:rPr>
          <w:rFonts w:eastAsia="Calibri"/>
          <w:b/>
        </w:rPr>
        <w:t>: Željko Cvitković-Đone</w:t>
      </w:r>
    </w:p>
    <w:p w14:paraId="7DD2CE03" w14:textId="77777777" w:rsidR="00E316A7" w:rsidRPr="009226F6" w:rsidRDefault="00E316A7" w:rsidP="00E316A7">
      <w:pPr>
        <w:ind w:left="57" w:right="57"/>
        <w:rPr>
          <w:rFonts w:ascii="Calibri" w:eastAsia="Calibri" w:hAnsi="Calibri" w:cs="Calibri"/>
          <w:b/>
          <w:sz w:val="40"/>
          <w:szCs w:val="40"/>
          <w:u w:val="single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5"/>
        <w:gridCol w:w="1936"/>
        <w:gridCol w:w="3834"/>
        <w:gridCol w:w="7"/>
        <w:gridCol w:w="1298"/>
        <w:gridCol w:w="7"/>
      </w:tblGrid>
      <w:tr w:rsidR="003730BE" w:rsidRPr="001D2398" w14:paraId="2587EDB3" w14:textId="77777777" w:rsidTr="003730BE">
        <w:trPr>
          <w:gridAfter w:val="1"/>
          <w:wAfter w:w="7" w:type="dxa"/>
          <w:trHeight w:val="1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364FAA" w14:textId="77777777" w:rsidR="003730BE" w:rsidRPr="001D2398" w:rsidRDefault="003730BE" w:rsidP="001D2398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Bauhaus 93"/>
                <w:b/>
              </w:rPr>
            </w:pPr>
            <w:r w:rsidRPr="001D2398">
              <w:rPr>
                <w:rFonts w:eastAsia="Bauhaus 93"/>
                <w:b/>
              </w:rPr>
              <w:t>Redni</w:t>
            </w:r>
          </w:p>
          <w:p w14:paraId="0D9AE8EE" w14:textId="459A1DE8" w:rsidR="003730BE" w:rsidRPr="001D2398" w:rsidRDefault="00F87E88" w:rsidP="001D2398">
            <w:pPr>
              <w:suppressAutoHyphens/>
              <w:autoSpaceDN w:val="0"/>
              <w:ind w:left="57" w:right="57"/>
              <w:jc w:val="center"/>
              <w:textAlignment w:val="baseline"/>
              <w:rPr>
                <w:b/>
              </w:rPr>
            </w:pPr>
            <w:r>
              <w:rPr>
                <w:rFonts w:eastAsia="Bauhaus 93"/>
                <w:b/>
              </w:rPr>
              <w:t>b</w:t>
            </w:r>
            <w:r w:rsidR="003730BE" w:rsidRPr="001D2398">
              <w:rPr>
                <w:rFonts w:eastAsia="Bauhaus 93"/>
                <w:b/>
              </w:rPr>
              <w:t>r</w:t>
            </w:r>
            <w:r>
              <w:rPr>
                <w:rFonts w:eastAsia="Bauhaus 93"/>
                <w:b/>
              </w:rPr>
              <w:t>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E6A078" w14:textId="77777777" w:rsidR="003730BE" w:rsidRPr="001D2398" w:rsidRDefault="003730BE" w:rsidP="001D2398">
            <w:pPr>
              <w:suppressAutoHyphens/>
              <w:autoSpaceDN w:val="0"/>
              <w:spacing w:before="240"/>
              <w:ind w:left="57" w:right="57"/>
              <w:jc w:val="center"/>
              <w:textAlignment w:val="baseline"/>
              <w:rPr>
                <w:b/>
              </w:rPr>
            </w:pPr>
            <w:r w:rsidRPr="001D2398">
              <w:rPr>
                <w:rFonts w:eastAsia="Arial Black"/>
                <w:b/>
              </w:rPr>
              <w:t>Nastavni predmet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A6E34D" w14:textId="77777777" w:rsidR="003730BE" w:rsidRPr="001D2398" w:rsidRDefault="003730BE" w:rsidP="001D2398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b/>
              </w:rPr>
            </w:pPr>
            <w:r w:rsidRPr="001D2398">
              <w:rPr>
                <w:rFonts w:eastAsia="Cambria"/>
                <w:b/>
              </w:rPr>
              <w:t>zanimanje/razred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5F1A7C" w14:textId="77777777" w:rsidR="003730BE" w:rsidRPr="001D2398" w:rsidRDefault="003730BE" w:rsidP="001D2398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b/>
              </w:rPr>
            </w:pPr>
            <w:r w:rsidRPr="001D2398">
              <w:rPr>
                <w:rFonts w:eastAsia="Calibri"/>
                <w:b/>
              </w:rPr>
              <w:t>broj sati tjedno</w:t>
            </w:r>
          </w:p>
        </w:tc>
      </w:tr>
      <w:tr w:rsidR="003730BE" w:rsidRPr="001D2398" w14:paraId="1BE51297" w14:textId="77777777" w:rsidTr="003730BE">
        <w:trPr>
          <w:gridAfter w:val="1"/>
          <w:wAfter w:w="7" w:type="dxa"/>
          <w:trHeight w:val="635"/>
          <w:jc w:val="center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B6C005" w14:textId="77777777" w:rsidR="003730BE" w:rsidRPr="001D2398" w:rsidRDefault="003730BE" w:rsidP="001D2398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 w:rsidRPr="001D2398">
              <w:rPr>
                <w:rFonts w:eastAsia="Calibri"/>
              </w:rPr>
              <w:t>1.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17167" w14:textId="77777777" w:rsidR="003730BE" w:rsidRPr="001D2398" w:rsidRDefault="003730BE" w:rsidP="001D2398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rFonts w:eastAsia="Calibri"/>
              </w:rPr>
            </w:pPr>
            <w:r w:rsidRPr="001D2398">
              <w:rPr>
                <w:rFonts w:eastAsia="Calibri"/>
              </w:rPr>
              <w:t>Informatika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988AB4" w14:textId="0AA1C2D2" w:rsidR="003730BE" w:rsidRPr="001D2398" w:rsidRDefault="003730BE" w:rsidP="001D2398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1.a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E96C1B" w14:textId="535C9269" w:rsidR="003730BE" w:rsidRPr="001D2398" w:rsidRDefault="003730BE" w:rsidP="001D2398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1D2398" w14:paraId="307D527D" w14:textId="77777777" w:rsidTr="003730BE">
        <w:trPr>
          <w:gridAfter w:val="1"/>
          <w:wAfter w:w="7" w:type="dxa"/>
          <w:trHeight w:val="470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06E8F9" w14:textId="77777777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246230" w14:textId="77777777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8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D79B16" w14:textId="40AB1A0D" w:rsidR="003730BE" w:rsidRPr="001D2398" w:rsidRDefault="003730BE" w:rsidP="001D2398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ekonomsit</w:t>
            </w:r>
          </w:p>
        </w:tc>
        <w:tc>
          <w:tcPr>
            <w:tcW w:w="13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BB7B7E" w14:textId="77777777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1D2398" w14:paraId="7E294FD7" w14:textId="77777777" w:rsidTr="003730BE">
        <w:trPr>
          <w:gridAfter w:val="1"/>
          <w:wAfter w:w="7" w:type="dxa"/>
          <w:trHeight w:val="613"/>
          <w:jc w:val="center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D24459" w14:textId="77777777" w:rsidR="003730BE" w:rsidRPr="001D2398" w:rsidRDefault="003730BE" w:rsidP="001D2398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 w:rsidRPr="001D2398">
              <w:rPr>
                <w:rFonts w:eastAsia="Calibri"/>
              </w:rPr>
              <w:t>2.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94FA59" w14:textId="26D2ACE4" w:rsidR="003730BE" w:rsidRPr="001D2398" w:rsidRDefault="003730BE" w:rsidP="001D2398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Informatika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551760" w14:textId="5C069D6D" w:rsidR="003730BE" w:rsidRPr="001D2398" w:rsidRDefault="003730BE" w:rsidP="001D2398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1.b, 2.c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8CC7B" w14:textId="2BEA3DB0" w:rsidR="003730BE" w:rsidRPr="001D2398" w:rsidRDefault="003730BE" w:rsidP="001D2398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2+2</w:t>
            </w:r>
          </w:p>
        </w:tc>
      </w:tr>
      <w:tr w:rsidR="003730BE" w:rsidRPr="001D2398" w14:paraId="7C0B3D70" w14:textId="77777777" w:rsidTr="003730BE">
        <w:trPr>
          <w:gridAfter w:val="1"/>
          <w:wAfter w:w="7" w:type="dxa"/>
          <w:trHeight w:val="470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E8DE0C" w14:textId="77777777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9B3E6A" w14:textId="77777777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8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B629FF" w14:textId="46149DD0" w:rsidR="003730BE" w:rsidRPr="001D2398" w:rsidRDefault="003730BE" w:rsidP="001D2398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13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ECEB49" w14:textId="77777777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1D2398" w14:paraId="0E4BAA5E" w14:textId="77777777" w:rsidTr="003730BE">
        <w:trPr>
          <w:gridAfter w:val="1"/>
          <w:wAfter w:w="7" w:type="dxa"/>
          <w:trHeight w:val="441"/>
          <w:jc w:val="center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40DD6F" w14:textId="77777777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1D2398">
              <w:rPr>
                <w:rFonts w:eastAsia="Calibri"/>
              </w:rPr>
              <w:t>3.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7BCCF5" w14:textId="4A00BEEE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Informatika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72A07B" w14:textId="6F0D5BBC" w:rsidR="003730BE" w:rsidRPr="001D2398" w:rsidRDefault="003730BE" w:rsidP="001D2398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1.e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3F7A82" w14:textId="2169A18F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730BE" w:rsidRPr="001D2398" w14:paraId="085A2FB5" w14:textId="77777777" w:rsidTr="003730BE">
        <w:trPr>
          <w:gridAfter w:val="1"/>
          <w:wAfter w:w="7" w:type="dxa"/>
          <w:trHeight w:val="506"/>
          <w:jc w:val="center"/>
        </w:trPr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D38329" w14:textId="77777777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5B7969" w14:textId="77777777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4D8FDB" w14:textId="4D4BA3CA" w:rsidR="003730BE" w:rsidRPr="001D2398" w:rsidRDefault="003730BE" w:rsidP="001D2398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med.teh.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379BA0" w14:textId="77777777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1D2398" w14:paraId="14A9AD89" w14:textId="77777777" w:rsidTr="003730BE">
        <w:trPr>
          <w:gridAfter w:val="1"/>
          <w:wAfter w:w="7" w:type="dxa"/>
          <w:trHeight w:val="671"/>
          <w:jc w:val="center"/>
        </w:trPr>
        <w:tc>
          <w:tcPr>
            <w:tcW w:w="11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E4D97F" w14:textId="77777777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1D2398">
              <w:rPr>
                <w:rFonts w:eastAsia="Calibri"/>
              </w:rPr>
              <w:t>4.</w:t>
            </w:r>
          </w:p>
          <w:p w14:paraId="14788D18" w14:textId="77777777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9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C98EC8" w14:textId="7FD03BE6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Računalstvo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79049" w14:textId="4393E636" w:rsidR="003730BE" w:rsidRPr="001D2398" w:rsidRDefault="003730BE" w:rsidP="001D2398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1.m</w:t>
            </w:r>
          </w:p>
        </w:tc>
        <w:tc>
          <w:tcPr>
            <w:tcW w:w="130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8FBF46" w14:textId="6C67B580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1D2398" w14:paraId="7A5C8281" w14:textId="77777777" w:rsidTr="003730BE">
        <w:trPr>
          <w:gridAfter w:val="1"/>
          <w:wAfter w:w="7" w:type="dxa"/>
          <w:trHeight w:val="525"/>
          <w:jc w:val="center"/>
        </w:trPr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7310B9" w14:textId="77777777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556CA2" w14:textId="77777777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35847A" w14:textId="3263646E" w:rsidR="003730BE" w:rsidRPr="001D2398" w:rsidRDefault="003730BE" w:rsidP="001D2398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tur.hot.kom.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4B6488" w14:textId="77777777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1D2398" w14:paraId="37339B24" w14:textId="77777777" w:rsidTr="003730BE">
        <w:trPr>
          <w:gridAfter w:val="1"/>
          <w:wAfter w:w="7" w:type="dxa"/>
          <w:trHeight w:val="601"/>
          <w:jc w:val="center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078B8B" w14:textId="77777777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1D2398">
              <w:rPr>
                <w:rFonts w:eastAsia="Calibri"/>
              </w:rPr>
              <w:t>5.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136EE" w14:textId="7607E223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Računalstvo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4FD5C" w14:textId="2BBF89F3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2.kh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28683B" w14:textId="20400716" w:rsidR="003730BE" w:rsidRPr="001D2398" w:rsidRDefault="003730BE" w:rsidP="001D2398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730BE" w:rsidRPr="001D2398" w14:paraId="7C64060B" w14:textId="77777777" w:rsidTr="003730BE">
        <w:trPr>
          <w:gridAfter w:val="1"/>
          <w:wAfter w:w="7" w:type="dxa"/>
          <w:trHeight w:val="668"/>
          <w:jc w:val="center"/>
        </w:trPr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D389A5" w14:textId="77777777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B54696A" w14:textId="77777777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05CE59E" w14:textId="0DC02B0B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kuhar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34C485" w14:textId="77777777" w:rsidR="003730BE" w:rsidRPr="001D2398" w:rsidRDefault="003730BE" w:rsidP="001D2398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1D2398" w14:paraId="599CE617" w14:textId="77777777" w:rsidTr="003730BE">
        <w:trPr>
          <w:trHeight w:val="536"/>
          <w:jc w:val="center"/>
        </w:trPr>
        <w:tc>
          <w:tcPr>
            <w:tcW w:w="6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48CB22" w14:textId="77777777" w:rsidR="003730BE" w:rsidRDefault="003730BE" w:rsidP="001D2398">
            <w:pPr>
              <w:suppressAutoHyphens/>
              <w:autoSpaceDN w:val="0"/>
              <w:textAlignment w:val="baseline"/>
              <w:rPr>
                <w:rFonts w:eastAsia="Calibri"/>
              </w:rPr>
            </w:pPr>
          </w:p>
          <w:p w14:paraId="17A5AA00" w14:textId="77777777" w:rsidR="003730BE" w:rsidRDefault="003730BE" w:rsidP="001D2398">
            <w:pPr>
              <w:suppressAutoHyphens/>
              <w:autoSpaceDN w:val="0"/>
              <w:textAlignment w:val="baseline"/>
              <w:rPr>
                <w:rFonts w:eastAsia="Calibri"/>
              </w:rPr>
            </w:pPr>
            <w:r w:rsidRPr="001D2398">
              <w:rPr>
                <w:rFonts w:eastAsia="Calibri"/>
              </w:rPr>
              <w:t>Voditelj kabineta informatike</w:t>
            </w:r>
          </w:p>
          <w:p w14:paraId="497782E3" w14:textId="77777777" w:rsidR="003730BE" w:rsidRPr="001D2398" w:rsidRDefault="003730BE" w:rsidP="001D2398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E523D9" w14:textId="6CED458C" w:rsidR="003730BE" w:rsidRPr="001D2398" w:rsidRDefault="003730BE" w:rsidP="001D2398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3730BE" w:rsidRPr="001D2398" w14:paraId="5C8A6FFB" w14:textId="77777777" w:rsidTr="003730BE">
        <w:trPr>
          <w:trHeight w:val="536"/>
          <w:jc w:val="center"/>
        </w:trPr>
        <w:tc>
          <w:tcPr>
            <w:tcW w:w="6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219959" w14:textId="22AEFB9A" w:rsidR="003730BE" w:rsidRDefault="003730BE" w:rsidP="001D2398">
            <w:pPr>
              <w:suppressAutoHyphens/>
              <w:autoSpaceDN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Razredništvo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04F07B" w14:textId="096FC4B9" w:rsidR="003730BE" w:rsidRPr="001D2398" w:rsidRDefault="003730BE" w:rsidP="001D2398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1D2398" w14:paraId="1A41E45F" w14:textId="77777777" w:rsidTr="003730BE">
        <w:trPr>
          <w:trHeight w:val="1007"/>
          <w:jc w:val="center"/>
        </w:trPr>
        <w:tc>
          <w:tcPr>
            <w:tcW w:w="6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33EB46" w14:textId="77777777" w:rsidR="003730BE" w:rsidRDefault="003730BE" w:rsidP="001D2398">
            <w:pPr>
              <w:suppressAutoHyphens/>
              <w:autoSpaceDN w:val="0"/>
              <w:ind w:right="57"/>
              <w:textAlignment w:val="baseline"/>
              <w:rPr>
                <w:b/>
              </w:rPr>
            </w:pPr>
          </w:p>
          <w:p w14:paraId="29D5E45A" w14:textId="77777777" w:rsidR="003730BE" w:rsidRDefault="003730BE" w:rsidP="001D2398">
            <w:pPr>
              <w:suppressAutoHyphens/>
              <w:autoSpaceDN w:val="0"/>
              <w:ind w:right="57"/>
              <w:textAlignment w:val="baseline"/>
              <w:rPr>
                <w:b/>
              </w:rPr>
            </w:pPr>
          </w:p>
          <w:p w14:paraId="0DA6175B" w14:textId="77777777" w:rsidR="003730BE" w:rsidRPr="00F34963" w:rsidRDefault="003730BE" w:rsidP="001D2398">
            <w:pPr>
              <w:suppressAutoHyphens/>
              <w:autoSpaceDN w:val="0"/>
              <w:ind w:right="57"/>
              <w:textAlignment w:val="baseline"/>
              <w:rPr>
                <w:bCs/>
              </w:rPr>
            </w:pPr>
            <w:r w:rsidRPr="00F34963">
              <w:rPr>
                <w:bCs/>
              </w:rPr>
              <w:t>UKUPNO  SATI  TJEDNO:</w:t>
            </w:r>
          </w:p>
          <w:p w14:paraId="37DABC8D" w14:textId="77777777" w:rsidR="003730BE" w:rsidRPr="001D2398" w:rsidRDefault="003730BE" w:rsidP="001D2398">
            <w:pPr>
              <w:suppressAutoHyphens/>
              <w:autoSpaceDN w:val="0"/>
              <w:ind w:right="57"/>
              <w:textAlignment w:val="baseline"/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80336E" w14:textId="475E1875" w:rsidR="003730BE" w:rsidRPr="001D2398" w:rsidRDefault="003730BE" w:rsidP="001D2398">
            <w:pPr>
              <w:suppressAutoHyphens/>
              <w:autoSpaceDN w:val="0"/>
              <w:ind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</w:tr>
    </w:tbl>
    <w:p w14:paraId="6CE2C915" w14:textId="77777777" w:rsidR="00E316A7" w:rsidRDefault="00E316A7" w:rsidP="00E316A7">
      <w:pPr>
        <w:spacing w:line="360" w:lineRule="auto"/>
        <w:ind w:left="57" w:right="57"/>
        <w:rPr>
          <w:rFonts w:ascii="Calibri" w:eastAsia="Calibri" w:hAnsi="Calibri" w:cs="Calibri"/>
        </w:rPr>
      </w:pPr>
    </w:p>
    <w:p w14:paraId="534909C9" w14:textId="77777777" w:rsidR="00E316A7" w:rsidRDefault="00E316A7" w:rsidP="00E316A7">
      <w:pPr>
        <w:spacing w:line="360" w:lineRule="auto"/>
        <w:ind w:right="57"/>
        <w:rPr>
          <w:rFonts w:ascii="Calibri" w:eastAsia="Calibri" w:hAnsi="Calibri" w:cs="Calibri"/>
        </w:rPr>
      </w:pPr>
    </w:p>
    <w:p w14:paraId="3409583C" w14:textId="77777777" w:rsidR="00E316A7" w:rsidRDefault="00E316A7" w:rsidP="00E316A7">
      <w:pPr>
        <w:spacing w:line="360" w:lineRule="auto"/>
        <w:ind w:right="57"/>
        <w:rPr>
          <w:rFonts w:ascii="Calibri" w:eastAsia="Calibri" w:hAnsi="Calibri" w:cs="Calibri"/>
        </w:rPr>
      </w:pPr>
    </w:p>
    <w:p w14:paraId="658AC512" w14:textId="77777777" w:rsidR="00E316A7" w:rsidRDefault="00E316A7" w:rsidP="00E316A7">
      <w:pPr>
        <w:spacing w:line="360" w:lineRule="auto"/>
        <w:ind w:right="57"/>
        <w:rPr>
          <w:rFonts w:ascii="Calibri" w:eastAsia="Calibri" w:hAnsi="Calibri" w:cs="Calibri"/>
        </w:rPr>
      </w:pPr>
    </w:p>
    <w:p w14:paraId="17B72420" w14:textId="77777777" w:rsidR="00E316A7" w:rsidRDefault="00E316A7" w:rsidP="00E316A7">
      <w:pPr>
        <w:spacing w:line="360" w:lineRule="auto"/>
        <w:ind w:right="57"/>
        <w:rPr>
          <w:rFonts w:ascii="Calibri" w:eastAsia="Calibri" w:hAnsi="Calibri" w:cs="Calibri"/>
        </w:rPr>
      </w:pPr>
    </w:p>
    <w:p w14:paraId="67F19845" w14:textId="77777777" w:rsidR="00E316A7" w:rsidRDefault="00E316A7" w:rsidP="00E316A7">
      <w:pPr>
        <w:spacing w:line="360" w:lineRule="auto"/>
        <w:ind w:right="57"/>
        <w:rPr>
          <w:rFonts w:ascii="Calibri" w:eastAsia="Calibri" w:hAnsi="Calibri" w:cs="Calibri"/>
        </w:rPr>
      </w:pPr>
    </w:p>
    <w:p w14:paraId="3A6B7532" w14:textId="77777777" w:rsidR="00E316A7" w:rsidRDefault="00E316A7" w:rsidP="00E316A7">
      <w:pPr>
        <w:spacing w:line="360" w:lineRule="auto"/>
        <w:ind w:right="57"/>
        <w:rPr>
          <w:rFonts w:ascii="Calibri" w:eastAsia="Calibri" w:hAnsi="Calibri" w:cs="Calibri"/>
        </w:rPr>
      </w:pPr>
    </w:p>
    <w:p w14:paraId="4AF48896" w14:textId="77777777" w:rsidR="00016508" w:rsidRDefault="00016508" w:rsidP="00E316A7">
      <w:pPr>
        <w:spacing w:line="360" w:lineRule="auto"/>
        <w:ind w:right="57"/>
        <w:rPr>
          <w:rFonts w:ascii="Calibri" w:eastAsia="Calibri" w:hAnsi="Calibri" w:cs="Calibri"/>
        </w:rPr>
      </w:pPr>
    </w:p>
    <w:p w14:paraId="477BC8BE" w14:textId="77777777" w:rsidR="00E316A7" w:rsidRDefault="00E316A7" w:rsidP="00E316A7">
      <w:pPr>
        <w:spacing w:line="360" w:lineRule="auto"/>
        <w:ind w:right="57"/>
        <w:rPr>
          <w:rFonts w:ascii="Calibri" w:eastAsia="Calibri" w:hAnsi="Calibri" w:cs="Calibri"/>
        </w:rPr>
      </w:pPr>
    </w:p>
    <w:p w14:paraId="00C08DE7" w14:textId="77777777" w:rsidR="00F0511A" w:rsidRDefault="00F0511A" w:rsidP="00E316A7">
      <w:pPr>
        <w:spacing w:line="360" w:lineRule="auto"/>
        <w:ind w:right="57"/>
        <w:rPr>
          <w:rFonts w:ascii="Calibri" w:eastAsia="Calibri" w:hAnsi="Calibri" w:cs="Calibri"/>
        </w:rPr>
      </w:pPr>
    </w:p>
    <w:p w14:paraId="0F7AB273" w14:textId="5DB4DCA8" w:rsidR="00E316A7" w:rsidRPr="00BB1D99" w:rsidRDefault="00DF45C9" w:rsidP="006621A3">
      <w:pPr>
        <w:ind w:right="57"/>
        <w:rPr>
          <w:b/>
          <w:sz w:val="40"/>
          <w:szCs w:val="40"/>
        </w:rPr>
      </w:pPr>
      <w:r>
        <w:rPr>
          <w:b/>
        </w:rPr>
        <w:t xml:space="preserve">   </w:t>
      </w:r>
      <w:r w:rsidR="00E316A7" w:rsidRPr="00BB1D99">
        <w:rPr>
          <w:b/>
        </w:rPr>
        <w:t>Ime i prezime</w:t>
      </w:r>
      <w:r w:rsidR="00E316A7" w:rsidRPr="00BB1D99">
        <w:rPr>
          <w:rFonts w:eastAsia="Calibri"/>
          <w:b/>
        </w:rPr>
        <w:t>: Ines Vučković</w:t>
      </w:r>
    </w:p>
    <w:p w14:paraId="711C96ED" w14:textId="77777777" w:rsidR="00E316A7" w:rsidRDefault="00E316A7" w:rsidP="00E316A7">
      <w:pPr>
        <w:ind w:left="57" w:right="57"/>
        <w:rPr>
          <w:rFonts w:ascii="Calibri" w:eastAsia="Calibri" w:hAnsi="Calibri" w:cs="Calibri"/>
          <w:b/>
          <w:color w:val="17365D"/>
          <w:u w:val="single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2316"/>
        <w:gridCol w:w="2774"/>
        <w:gridCol w:w="2217"/>
      </w:tblGrid>
      <w:tr w:rsidR="003730BE" w:rsidRPr="00BB1D99" w14:paraId="3637D858" w14:textId="77777777" w:rsidTr="003730BE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7084B" w14:textId="77777777" w:rsidR="003730BE" w:rsidRPr="00BB1D99" w:rsidRDefault="003730BE" w:rsidP="00BB1D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Bauhaus 93"/>
                <w:b/>
              </w:rPr>
            </w:pPr>
            <w:r w:rsidRPr="00BB1D99">
              <w:rPr>
                <w:rFonts w:eastAsia="Bauhaus 93"/>
                <w:b/>
              </w:rPr>
              <w:t>Redni</w:t>
            </w:r>
          </w:p>
          <w:p w14:paraId="04660B61" w14:textId="5015B918" w:rsidR="003730BE" w:rsidRPr="00BB1D99" w:rsidRDefault="00F87E88" w:rsidP="00BB1D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b/>
              </w:rPr>
            </w:pPr>
            <w:r>
              <w:rPr>
                <w:rFonts w:eastAsia="Bauhaus 93"/>
                <w:b/>
              </w:rPr>
              <w:t>b</w:t>
            </w:r>
            <w:r w:rsidR="003730BE" w:rsidRPr="00BB1D99">
              <w:rPr>
                <w:rFonts w:eastAsia="Bauhaus 93"/>
                <w:b/>
              </w:rPr>
              <w:t>r</w:t>
            </w:r>
            <w:r>
              <w:rPr>
                <w:rFonts w:eastAsia="Bauhaus 93"/>
                <w:b/>
              </w:rPr>
              <w:t>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CF2B87" w14:textId="77777777" w:rsidR="003730BE" w:rsidRPr="00BB1D99" w:rsidRDefault="003730BE" w:rsidP="00BB1D99">
            <w:pPr>
              <w:suppressAutoHyphens/>
              <w:autoSpaceDN w:val="0"/>
              <w:spacing w:before="240"/>
              <w:ind w:left="57" w:right="57"/>
              <w:jc w:val="center"/>
              <w:textAlignment w:val="baseline"/>
              <w:rPr>
                <w:b/>
              </w:rPr>
            </w:pPr>
            <w:r w:rsidRPr="00BB1D99">
              <w:rPr>
                <w:rFonts w:eastAsia="Arial Black"/>
                <w:b/>
              </w:rPr>
              <w:t>Nastavni predmet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C5C915" w14:textId="77777777" w:rsidR="003730BE" w:rsidRPr="00BB1D99" w:rsidRDefault="003730BE" w:rsidP="00BB1D99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b/>
              </w:rPr>
            </w:pPr>
            <w:r w:rsidRPr="00BB1D99">
              <w:rPr>
                <w:rFonts w:eastAsia="Cambria"/>
                <w:b/>
              </w:rPr>
              <w:t>zanimanje/razred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51B275" w14:textId="77777777" w:rsidR="003730BE" w:rsidRPr="00BB1D99" w:rsidRDefault="003730BE" w:rsidP="00BB1D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  <w:b/>
              </w:rPr>
            </w:pPr>
            <w:r w:rsidRPr="00BB1D99">
              <w:rPr>
                <w:rFonts w:eastAsia="Calibri"/>
                <w:b/>
              </w:rPr>
              <w:t>broj sati tjedno</w:t>
            </w:r>
          </w:p>
        </w:tc>
      </w:tr>
      <w:tr w:rsidR="003730BE" w:rsidRPr="00BB1D99" w14:paraId="56EB891A" w14:textId="77777777" w:rsidTr="003730BE">
        <w:trPr>
          <w:trHeight w:val="673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737766" w14:textId="77777777" w:rsidR="003730BE" w:rsidRPr="00BB1D99" w:rsidRDefault="003730BE" w:rsidP="00BB1D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 w:rsidRPr="00BB1D99">
              <w:rPr>
                <w:rFonts w:eastAsia="Calibri"/>
              </w:rPr>
              <w:t>1.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B83150" w14:textId="77777777" w:rsidR="003730BE" w:rsidRPr="00BB1D99" w:rsidRDefault="003730BE" w:rsidP="00BB1D99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rFonts w:eastAsia="Calibri"/>
              </w:rPr>
            </w:pPr>
            <w:r w:rsidRPr="00BB1D99">
              <w:rPr>
                <w:rFonts w:eastAsia="Calibri"/>
              </w:rPr>
              <w:t>Informatika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4898D1" w14:textId="5E08FDD2" w:rsidR="003730BE" w:rsidRPr="00BB1D99" w:rsidRDefault="003730BE" w:rsidP="00BB1D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1.a, 2.a</w:t>
            </w: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2906E" w14:textId="4D3A041A" w:rsidR="003730BE" w:rsidRPr="00BB1D99" w:rsidRDefault="003730BE" w:rsidP="00BB1D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2+2</w:t>
            </w:r>
          </w:p>
        </w:tc>
      </w:tr>
      <w:tr w:rsidR="003730BE" w:rsidRPr="00BB1D99" w14:paraId="7B024E1B" w14:textId="77777777" w:rsidTr="003730BE">
        <w:trPr>
          <w:trHeight w:val="339"/>
          <w:jc w:val="center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78CAE" w14:textId="77777777" w:rsidR="003730BE" w:rsidRPr="00BB1D99" w:rsidRDefault="003730BE" w:rsidP="00BB1D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DCA7B5" w14:textId="77777777" w:rsidR="003730BE" w:rsidRPr="00BB1D99" w:rsidRDefault="003730BE" w:rsidP="00BB1D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1AA2F1" w14:textId="19EADF59" w:rsidR="003730BE" w:rsidRPr="00BB1D99" w:rsidRDefault="003730BE" w:rsidP="00BB1D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ekonomist</w:t>
            </w: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9EE69F" w14:textId="77777777" w:rsidR="003730BE" w:rsidRPr="00BB1D99" w:rsidRDefault="003730BE" w:rsidP="00BB1D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BB1D99" w14:paraId="76204EE1" w14:textId="77777777" w:rsidTr="003730BE">
        <w:trPr>
          <w:trHeight w:val="637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B54AD" w14:textId="77777777" w:rsidR="003730BE" w:rsidRPr="00BB1D99" w:rsidRDefault="003730BE" w:rsidP="00BB1D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 w:rsidRPr="00BB1D99">
              <w:rPr>
                <w:rFonts w:eastAsia="Calibri"/>
              </w:rPr>
              <w:t>2.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6C35DB" w14:textId="77777777" w:rsidR="003730BE" w:rsidRPr="00BB1D99" w:rsidRDefault="003730BE" w:rsidP="00BB1D99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rFonts w:eastAsia="Calibri"/>
              </w:rPr>
            </w:pPr>
            <w:r w:rsidRPr="00BB1D99">
              <w:rPr>
                <w:rFonts w:eastAsia="Calibri"/>
              </w:rPr>
              <w:t>Informatika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5AF791" w14:textId="01FD33A5" w:rsidR="003730BE" w:rsidRPr="00BB1D99" w:rsidRDefault="003730BE" w:rsidP="00BB1D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2.b, 2.c, 3.b, 3.c</w:t>
            </w: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D518AB" w14:textId="162D1E46" w:rsidR="003730BE" w:rsidRPr="00BB1D99" w:rsidRDefault="003730BE" w:rsidP="00BB1D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2+1.3+1.7+2</w:t>
            </w:r>
          </w:p>
        </w:tc>
      </w:tr>
      <w:tr w:rsidR="003730BE" w:rsidRPr="00BB1D99" w14:paraId="6FAA64C2" w14:textId="77777777" w:rsidTr="003730BE">
        <w:trPr>
          <w:trHeight w:val="339"/>
          <w:jc w:val="center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7F0A1E" w14:textId="77777777" w:rsidR="003730BE" w:rsidRPr="00BB1D99" w:rsidRDefault="003730BE" w:rsidP="00BB1D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B40ED2" w14:textId="77777777" w:rsidR="003730BE" w:rsidRPr="00BB1D99" w:rsidRDefault="003730BE" w:rsidP="00BB1D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A953AB" w14:textId="4D9CF835" w:rsidR="003730BE" w:rsidRPr="00BB1D99" w:rsidRDefault="003730BE" w:rsidP="00BB1D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komercijalist</w:t>
            </w: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3FBFB4" w14:textId="77777777" w:rsidR="003730BE" w:rsidRPr="00BB1D99" w:rsidRDefault="003730BE" w:rsidP="00BB1D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BB1D99" w14:paraId="2B724B3D" w14:textId="77777777" w:rsidTr="003730BE">
        <w:trPr>
          <w:trHeight w:val="511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E856CB" w14:textId="77777777" w:rsidR="003730BE" w:rsidRPr="00BB1D99" w:rsidRDefault="003730BE" w:rsidP="00BB1D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 w:rsidRPr="00BB1D99">
              <w:rPr>
                <w:rFonts w:eastAsia="Calibri"/>
              </w:rPr>
              <w:t>3.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568E60" w14:textId="53DCA0FC" w:rsidR="003730BE" w:rsidRPr="00BB1D99" w:rsidRDefault="003730BE" w:rsidP="00BB1D99">
            <w:pPr>
              <w:suppressAutoHyphens/>
              <w:autoSpaceDN w:val="0"/>
              <w:spacing w:before="12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Računalstvo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A0D09D" w14:textId="63E825A6" w:rsidR="003730BE" w:rsidRPr="00BB1D99" w:rsidRDefault="003730BE" w:rsidP="00BB1D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2.m</w:t>
            </w: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8084C5" w14:textId="1262535C" w:rsidR="003730BE" w:rsidRPr="00BB1D99" w:rsidRDefault="003730BE" w:rsidP="00BB1D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BB1D99" w14:paraId="1AF3DC92" w14:textId="77777777" w:rsidTr="003730BE">
        <w:trPr>
          <w:trHeight w:val="339"/>
          <w:jc w:val="center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BD3C8C" w14:textId="77777777" w:rsidR="003730BE" w:rsidRPr="00BB1D99" w:rsidRDefault="003730BE" w:rsidP="00BB1D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8BB73" w14:textId="77777777" w:rsidR="003730BE" w:rsidRPr="00BB1D99" w:rsidRDefault="003730BE" w:rsidP="00BB1D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CBF688" w14:textId="40A4E253" w:rsidR="003730BE" w:rsidRPr="00BB1D99" w:rsidRDefault="003730BE" w:rsidP="00BB1D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hot.tur.kom</w:t>
            </w: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990F7C" w14:textId="77777777" w:rsidR="003730BE" w:rsidRPr="00BB1D99" w:rsidRDefault="003730BE" w:rsidP="00BB1D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BB1D99" w14:paraId="511A1CB1" w14:textId="77777777" w:rsidTr="003730BE">
        <w:trPr>
          <w:trHeight w:val="583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617C52" w14:textId="77777777" w:rsidR="003730BE" w:rsidRPr="00BB1D99" w:rsidRDefault="003730BE" w:rsidP="00BB1D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BB1D99">
              <w:rPr>
                <w:rFonts w:eastAsia="Calibri"/>
              </w:rPr>
              <w:t>4.</w:t>
            </w:r>
          </w:p>
          <w:p w14:paraId="6EEB20DD" w14:textId="77777777" w:rsidR="003730BE" w:rsidRPr="00BB1D99" w:rsidRDefault="003730BE" w:rsidP="00BB1D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58BEA3" w14:textId="42504872" w:rsidR="003730BE" w:rsidRPr="00BB1D99" w:rsidRDefault="003730BE" w:rsidP="00BB1D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BB1D99">
              <w:rPr>
                <w:rFonts w:eastAsia="Calibri"/>
              </w:rPr>
              <w:t xml:space="preserve">Osnove </w:t>
            </w:r>
            <w:r>
              <w:rPr>
                <w:rFonts w:eastAsia="Calibri"/>
              </w:rPr>
              <w:t>informatike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9652E6" w14:textId="2AE9D1B6" w:rsidR="003730BE" w:rsidRPr="00BB1D99" w:rsidRDefault="003730BE" w:rsidP="00BB1D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2.g</w:t>
            </w: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A0A656" w14:textId="4B2E4E23" w:rsidR="003730BE" w:rsidRPr="00BB1D99" w:rsidRDefault="003730BE" w:rsidP="00BB1D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BB1D99" w14:paraId="555D10C7" w14:textId="77777777" w:rsidTr="003730BE">
        <w:trPr>
          <w:trHeight w:val="558"/>
          <w:jc w:val="center"/>
        </w:trPr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CB8EFC" w14:textId="77777777" w:rsidR="003730BE" w:rsidRPr="00BB1D99" w:rsidRDefault="003730BE" w:rsidP="00BB1D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394DD6" w14:textId="77777777" w:rsidR="003730BE" w:rsidRPr="00BB1D99" w:rsidRDefault="003730BE" w:rsidP="00BB1D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6BE0FD" w14:textId="018D1342" w:rsidR="003730BE" w:rsidRPr="00BB1D99" w:rsidRDefault="003730BE" w:rsidP="00BB1D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prodavač</w:t>
            </w:r>
          </w:p>
        </w:tc>
        <w:tc>
          <w:tcPr>
            <w:tcW w:w="2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442C1C" w14:textId="77777777" w:rsidR="003730BE" w:rsidRPr="00BB1D99" w:rsidRDefault="003730BE" w:rsidP="00BB1D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BB1D99" w14:paraId="5989337C" w14:textId="77777777" w:rsidTr="003730BE">
        <w:trPr>
          <w:trHeight w:val="717"/>
          <w:jc w:val="center"/>
        </w:trPr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597DA1" w14:textId="77777777" w:rsidR="003730BE" w:rsidRPr="00BB1D99" w:rsidRDefault="003730BE" w:rsidP="00BB1D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  <w:p w14:paraId="7A35736F" w14:textId="77777777" w:rsidR="003730BE" w:rsidRPr="00BB1D99" w:rsidRDefault="003730BE" w:rsidP="00BB1D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BB1D99">
              <w:rPr>
                <w:rFonts w:eastAsia="Calibri"/>
              </w:rPr>
              <w:t>5.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9A6388" w14:textId="77777777" w:rsidR="003730BE" w:rsidRPr="00BB1D99" w:rsidRDefault="003730BE" w:rsidP="004E4E01">
            <w:pPr>
              <w:suppressAutoHyphens/>
              <w:autoSpaceDN w:val="0"/>
              <w:textAlignment w:val="baseline"/>
              <w:rPr>
                <w:rFonts w:eastAsia="Calibri"/>
              </w:rPr>
            </w:pPr>
            <w:r w:rsidRPr="00BB1D99">
              <w:rPr>
                <w:rFonts w:eastAsia="Calibri"/>
              </w:rPr>
              <w:t>Računalstvo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E93C24" w14:textId="55F87B02" w:rsidR="003730BE" w:rsidRPr="00BB1D99" w:rsidRDefault="003730BE" w:rsidP="00BB1D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1.f</w:t>
            </w:r>
          </w:p>
        </w:tc>
        <w:tc>
          <w:tcPr>
            <w:tcW w:w="22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57FCC7" w14:textId="4A7879B8" w:rsidR="003730BE" w:rsidRPr="00BB1D99" w:rsidRDefault="003730BE" w:rsidP="00BB1D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BB1D99" w14:paraId="5DC4EA31" w14:textId="77777777" w:rsidTr="003730BE">
        <w:trPr>
          <w:trHeight w:val="584"/>
          <w:jc w:val="center"/>
        </w:trPr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90A0A" w14:textId="77777777" w:rsidR="003730BE" w:rsidRPr="00BB1D99" w:rsidRDefault="003730BE" w:rsidP="00BB1D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531459" w14:textId="77777777" w:rsidR="003730BE" w:rsidRPr="00BB1D99" w:rsidRDefault="003730BE" w:rsidP="00BB1D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4077C4" w14:textId="32FD6FAF" w:rsidR="003730BE" w:rsidRPr="00BB1D99" w:rsidRDefault="003730BE" w:rsidP="00BB1D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kozmetičar</w:t>
            </w:r>
          </w:p>
        </w:tc>
        <w:tc>
          <w:tcPr>
            <w:tcW w:w="2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3C1A2C" w14:textId="77777777" w:rsidR="003730BE" w:rsidRPr="00BB1D99" w:rsidRDefault="003730BE" w:rsidP="00BB1D99">
            <w:pPr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BB1D99" w14:paraId="3F8F3B01" w14:textId="77777777" w:rsidTr="003730BE">
        <w:trPr>
          <w:trHeight w:val="298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3BF0E" w14:textId="77777777" w:rsidR="003730BE" w:rsidRDefault="003730BE" w:rsidP="003730BE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  <w:p w14:paraId="7B1C7529" w14:textId="50414E65" w:rsidR="003730BE" w:rsidRDefault="003730BE" w:rsidP="003730BE">
            <w:pPr>
              <w:suppressAutoHyphens/>
              <w:autoSpaceDN w:val="0"/>
              <w:ind w:left="57" w:right="57"/>
              <w:jc w:val="center"/>
              <w:textAlignment w:val="baseline"/>
            </w:pPr>
            <w:r>
              <w:t>6.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27B5A6" w14:textId="77777777" w:rsidR="003730BE" w:rsidRDefault="003730BE"/>
          <w:p w14:paraId="4FC1A6C5" w14:textId="025FD868" w:rsidR="003730BE" w:rsidRDefault="003730BE" w:rsidP="00BB1D99">
            <w:pPr>
              <w:suppressAutoHyphens/>
              <w:autoSpaceDN w:val="0"/>
              <w:ind w:left="57" w:right="57"/>
              <w:textAlignment w:val="baseline"/>
            </w:pPr>
            <w:r>
              <w:t>Računalstvo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8B97B" w14:textId="173C4257" w:rsidR="003730BE" w:rsidRDefault="003730BE" w:rsidP="004E4E01">
            <w:pPr>
              <w:jc w:val="center"/>
            </w:pPr>
            <w:r>
              <w:t>1.kh</w:t>
            </w:r>
          </w:p>
          <w:p w14:paraId="11891289" w14:textId="77777777" w:rsidR="003730BE" w:rsidRDefault="003730BE" w:rsidP="004E4E01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7A846" w14:textId="0AE25BFE" w:rsidR="003730BE" w:rsidRPr="00BB1D99" w:rsidRDefault="003730BE" w:rsidP="004E4E01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730BE" w:rsidRPr="00BB1D99" w14:paraId="6C5BD00F" w14:textId="77777777" w:rsidTr="003730BE">
        <w:trPr>
          <w:trHeight w:val="310"/>
          <w:jc w:val="center"/>
        </w:trPr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496CA" w14:textId="77777777" w:rsidR="003730BE" w:rsidRDefault="003730BE" w:rsidP="003730BE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799839A" w14:textId="77777777" w:rsidR="003730BE" w:rsidRDefault="003730BE"/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DF49DC5" w14:textId="1AC6DF2F" w:rsidR="003730BE" w:rsidRDefault="003730BE" w:rsidP="004E4E01">
            <w:pPr>
              <w:suppressAutoHyphens/>
              <w:autoSpaceDN w:val="0"/>
              <w:ind w:right="57"/>
              <w:jc w:val="center"/>
              <w:textAlignment w:val="baseline"/>
            </w:pPr>
            <w:r>
              <w:t>konobar</w:t>
            </w:r>
          </w:p>
          <w:p w14:paraId="775A5D12" w14:textId="0E9EBA38" w:rsidR="003730BE" w:rsidRDefault="003730BE" w:rsidP="004E4E01">
            <w:pPr>
              <w:suppressAutoHyphens/>
              <w:autoSpaceDN w:val="0"/>
              <w:ind w:right="57"/>
              <w:jc w:val="center"/>
              <w:textAlignment w:val="baseline"/>
            </w:pPr>
          </w:p>
        </w:tc>
        <w:tc>
          <w:tcPr>
            <w:tcW w:w="2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1EF9A4" w14:textId="77777777" w:rsidR="003730BE" w:rsidRPr="00BB1D99" w:rsidRDefault="003730BE" w:rsidP="004E4E01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BB1D99" w14:paraId="1BFF5DE3" w14:textId="77777777" w:rsidTr="003730BE">
        <w:trPr>
          <w:trHeight w:val="339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731A8" w14:textId="77777777" w:rsidR="003730BE" w:rsidRDefault="003730BE" w:rsidP="003730BE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  <w:p w14:paraId="74D76A54" w14:textId="1E043973" w:rsidR="003730BE" w:rsidRDefault="003730BE" w:rsidP="003730BE">
            <w:pPr>
              <w:suppressAutoHyphens/>
              <w:autoSpaceDN w:val="0"/>
              <w:ind w:left="57" w:right="57"/>
              <w:jc w:val="center"/>
              <w:textAlignment w:val="baseline"/>
            </w:pPr>
            <w:r>
              <w:t>7.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D615098" w14:textId="77777777" w:rsidR="003730BE" w:rsidRDefault="003730BE"/>
          <w:p w14:paraId="0770CC7B" w14:textId="1A8BFBFB" w:rsidR="003730BE" w:rsidRDefault="003730BE" w:rsidP="00BB1D99">
            <w:pPr>
              <w:suppressAutoHyphens/>
              <w:autoSpaceDN w:val="0"/>
              <w:ind w:left="57" w:right="57"/>
              <w:textAlignment w:val="baseline"/>
            </w:pPr>
            <w:r>
              <w:t>Informatika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A0ACA" w14:textId="77777777" w:rsidR="003730BE" w:rsidRDefault="003730BE" w:rsidP="004E4E01">
            <w:pPr>
              <w:jc w:val="center"/>
            </w:pPr>
          </w:p>
          <w:p w14:paraId="7339BFA5" w14:textId="0CBB75A7" w:rsidR="003730BE" w:rsidRDefault="003730BE" w:rsidP="004E4E01">
            <w:pPr>
              <w:suppressAutoHyphens/>
              <w:autoSpaceDN w:val="0"/>
              <w:ind w:left="57" w:right="57"/>
              <w:jc w:val="center"/>
              <w:textAlignment w:val="baseline"/>
            </w:pPr>
            <w:r>
              <w:t>1.e, 2.e</w:t>
            </w: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415BD" w14:textId="77777777" w:rsidR="003730BE" w:rsidRDefault="003730BE" w:rsidP="004E4E01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</w:p>
          <w:p w14:paraId="071717F9" w14:textId="3B4F05BE" w:rsidR="003730BE" w:rsidRPr="004E4E01" w:rsidRDefault="003730BE" w:rsidP="004E4E0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1+2</w:t>
            </w:r>
          </w:p>
        </w:tc>
      </w:tr>
      <w:tr w:rsidR="003730BE" w:rsidRPr="00BB1D99" w14:paraId="1DD85CE9" w14:textId="77777777" w:rsidTr="003730BE">
        <w:trPr>
          <w:trHeight w:val="795"/>
          <w:jc w:val="center"/>
        </w:trPr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72402" w14:textId="77777777" w:rsidR="003730BE" w:rsidRDefault="003730BE" w:rsidP="00BB1D99">
            <w:pPr>
              <w:suppressAutoHyphens/>
              <w:autoSpaceDN w:val="0"/>
              <w:ind w:left="57" w:right="57"/>
              <w:textAlignment w:val="baseline"/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8DD2B81" w14:textId="77777777" w:rsidR="003730BE" w:rsidRDefault="003730BE"/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07CDBB0" w14:textId="77777777" w:rsidR="003730BE" w:rsidRDefault="003730BE" w:rsidP="004E4E01">
            <w:pPr>
              <w:suppressAutoHyphens/>
              <w:autoSpaceDN w:val="0"/>
              <w:ind w:left="57" w:right="57"/>
              <w:jc w:val="center"/>
              <w:textAlignment w:val="baseline"/>
            </w:pPr>
          </w:p>
          <w:p w14:paraId="67DAD857" w14:textId="35704F04" w:rsidR="003730BE" w:rsidRDefault="003730BE" w:rsidP="003730BE">
            <w:pPr>
              <w:suppressAutoHyphens/>
              <w:autoSpaceDN w:val="0"/>
              <w:ind w:left="57" w:right="57"/>
              <w:jc w:val="center"/>
              <w:textAlignment w:val="baseline"/>
            </w:pPr>
            <w:r>
              <w:t>med.teh.</w:t>
            </w:r>
          </w:p>
        </w:tc>
        <w:tc>
          <w:tcPr>
            <w:tcW w:w="2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8AFAE" w14:textId="77777777" w:rsidR="003730BE" w:rsidRPr="00BB1D99" w:rsidRDefault="003730BE" w:rsidP="00BB1D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</w:p>
        </w:tc>
      </w:tr>
      <w:tr w:rsidR="003730BE" w:rsidRPr="00BB1D99" w14:paraId="3EAAB6E0" w14:textId="77777777" w:rsidTr="003730BE">
        <w:trPr>
          <w:trHeight w:val="1"/>
          <w:jc w:val="center"/>
        </w:trPr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9E496" w14:textId="77777777" w:rsidR="003730BE" w:rsidRPr="00BB1D99" w:rsidRDefault="003730BE" w:rsidP="00BB1D99">
            <w:pPr>
              <w:suppressAutoHyphens/>
              <w:autoSpaceDN w:val="0"/>
              <w:ind w:left="57" w:right="57"/>
              <w:textAlignment w:val="baseline"/>
            </w:pPr>
          </w:p>
          <w:p w14:paraId="2FA3343F" w14:textId="77777777" w:rsidR="003730BE" w:rsidRPr="00F34963" w:rsidRDefault="003730BE" w:rsidP="00BB1D99">
            <w:pPr>
              <w:suppressAutoHyphens/>
              <w:autoSpaceDN w:val="0"/>
              <w:ind w:left="57" w:right="57"/>
              <w:textAlignment w:val="baseline"/>
              <w:rPr>
                <w:bCs/>
              </w:rPr>
            </w:pPr>
            <w:r w:rsidRPr="00F34963">
              <w:rPr>
                <w:bCs/>
              </w:rPr>
              <w:t>UKUPNO SATI TJEDNO</w:t>
            </w:r>
          </w:p>
          <w:p w14:paraId="203753F6" w14:textId="77777777" w:rsidR="003730BE" w:rsidRPr="00BB1D99" w:rsidRDefault="003730BE" w:rsidP="00F34963">
            <w:pPr>
              <w:suppressAutoHyphens/>
              <w:autoSpaceDN w:val="0"/>
              <w:ind w:right="57"/>
              <w:textAlignment w:val="baseline"/>
              <w:rPr>
                <w:rFonts w:eastAsia="Calibri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E9799" w14:textId="09ED4FD7" w:rsidR="003730BE" w:rsidRPr="00BB1D99" w:rsidRDefault="003730BE" w:rsidP="00BB1D99">
            <w:pPr>
              <w:suppressAutoHyphens/>
              <w:autoSpaceDN w:val="0"/>
              <w:ind w:left="57" w:right="57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</w:tr>
    </w:tbl>
    <w:p w14:paraId="3636979A" w14:textId="77777777" w:rsidR="00E316A7" w:rsidRDefault="00E316A7" w:rsidP="00E316A7">
      <w:pPr>
        <w:spacing w:line="360" w:lineRule="auto"/>
        <w:ind w:right="57"/>
        <w:rPr>
          <w:rFonts w:ascii="Calibri" w:eastAsia="Calibri" w:hAnsi="Calibri" w:cs="Calibri"/>
        </w:rPr>
      </w:pPr>
    </w:p>
    <w:p w14:paraId="6762BBD2" w14:textId="77777777" w:rsidR="00E316A7" w:rsidRDefault="00E316A7" w:rsidP="00E316A7">
      <w:pPr>
        <w:spacing w:line="360" w:lineRule="auto"/>
        <w:ind w:left="57" w:right="57"/>
        <w:rPr>
          <w:rFonts w:ascii="Calibri" w:eastAsia="Calibri" w:hAnsi="Calibri" w:cs="Calibri"/>
        </w:rPr>
      </w:pPr>
    </w:p>
    <w:p w14:paraId="51CC4F10" w14:textId="77777777" w:rsidR="00E316A7" w:rsidRDefault="00E316A7" w:rsidP="00E316A7">
      <w:pPr>
        <w:spacing w:line="360" w:lineRule="auto"/>
        <w:ind w:left="57" w:right="57"/>
        <w:rPr>
          <w:rFonts w:ascii="Calibri" w:eastAsia="Calibri" w:hAnsi="Calibri" w:cs="Calibri"/>
        </w:rPr>
      </w:pPr>
    </w:p>
    <w:p w14:paraId="2602089B" w14:textId="77777777" w:rsidR="00E316A7" w:rsidRDefault="00E316A7" w:rsidP="00E316A7">
      <w:pPr>
        <w:spacing w:line="360" w:lineRule="auto"/>
        <w:ind w:left="57" w:right="57"/>
        <w:rPr>
          <w:rFonts w:ascii="Calibri" w:eastAsia="Calibri" w:hAnsi="Calibri" w:cs="Calibri"/>
        </w:rPr>
      </w:pPr>
    </w:p>
    <w:p w14:paraId="3710FC73" w14:textId="77777777" w:rsidR="00E316A7" w:rsidRDefault="00E316A7" w:rsidP="00E316A7">
      <w:pPr>
        <w:spacing w:line="360" w:lineRule="auto"/>
        <w:ind w:left="57" w:right="57"/>
        <w:rPr>
          <w:rFonts w:ascii="Calibri" w:eastAsia="Calibri" w:hAnsi="Calibri" w:cs="Calibri"/>
        </w:rPr>
      </w:pPr>
    </w:p>
    <w:p w14:paraId="21B18EF6" w14:textId="77777777" w:rsidR="00E316A7" w:rsidRDefault="00E316A7" w:rsidP="00E316A7">
      <w:pPr>
        <w:ind w:right="57"/>
        <w:jc w:val="center"/>
        <w:rPr>
          <w:rFonts w:ascii="Calibri" w:eastAsia="Calibri" w:hAnsi="Calibri" w:cs="Calibri"/>
          <w:b/>
          <w:sz w:val="32"/>
        </w:rPr>
      </w:pPr>
    </w:p>
    <w:p w14:paraId="33C63C46" w14:textId="77777777" w:rsidR="00E316A7" w:rsidRDefault="00E316A7" w:rsidP="00E316A7">
      <w:pPr>
        <w:ind w:right="57"/>
        <w:jc w:val="center"/>
        <w:rPr>
          <w:rFonts w:ascii="Calibri" w:eastAsia="Calibri" w:hAnsi="Calibri" w:cs="Calibri"/>
          <w:b/>
          <w:sz w:val="32"/>
        </w:rPr>
      </w:pPr>
    </w:p>
    <w:p w14:paraId="57031927" w14:textId="77777777" w:rsidR="00E316A7" w:rsidRDefault="00E316A7" w:rsidP="00E316A7">
      <w:pPr>
        <w:ind w:right="57"/>
        <w:jc w:val="center"/>
        <w:rPr>
          <w:rFonts w:ascii="Calibri" w:eastAsia="Calibri" w:hAnsi="Calibri" w:cs="Calibri"/>
          <w:b/>
          <w:sz w:val="32"/>
        </w:rPr>
      </w:pPr>
    </w:p>
    <w:p w14:paraId="2CE8D133" w14:textId="77777777" w:rsidR="00E316A7" w:rsidRDefault="00E316A7" w:rsidP="00E316A7">
      <w:pPr>
        <w:ind w:right="57"/>
        <w:jc w:val="center"/>
        <w:rPr>
          <w:rFonts w:ascii="Calibri" w:eastAsia="Calibri" w:hAnsi="Calibri" w:cs="Calibri"/>
          <w:b/>
          <w:sz w:val="32"/>
        </w:rPr>
      </w:pPr>
    </w:p>
    <w:p w14:paraId="70CC45AB" w14:textId="77777777" w:rsidR="00F0511A" w:rsidRDefault="00F0511A" w:rsidP="00E316A7">
      <w:pPr>
        <w:rPr>
          <w:b/>
        </w:rPr>
      </w:pPr>
    </w:p>
    <w:p w14:paraId="0D5458FD" w14:textId="77777777" w:rsidR="00F0511A" w:rsidRDefault="00F0511A" w:rsidP="00E316A7">
      <w:pPr>
        <w:rPr>
          <w:b/>
        </w:rPr>
      </w:pPr>
    </w:p>
    <w:p w14:paraId="39C08D49" w14:textId="6799AB7A" w:rsidR="00E316A7" w:rsidRPr="00C4423E" w:rsidRDefault="00E316A7" w:rsidP="00E316A7">
      <w:pPr>
        <w:rPr>
          <w:b/>
          <w:u w:val="single"/>
        </w:rPr>
      </w:pPr>
      <w:r w:rsidRPr="00C4423E">
        <w:rPr>
          <w:b/>
        </w:rPr>
        <w:t>Ime i prezime: Lenka Voloder</w:t>
      </w:r>
    </w:p>
    <w:p w14:paraId="2AF90622" w14:textId="77777777" w:rsidR="00E316A7" w:rsidRPr="00527730" w:rsidRDefault="00E316A7" w:rsidP="00E316A7">
      <w:pPr>
        <w:jc w:val="center"/>
        <w:rPr>
          <w:b/>
          <w:sz w:val="32"/>
          <w:szCs w:val="32"/>
          <w:u w:val="single"/>
        </w:rPr>
      </w:pP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7"/>
        <w:gridCol w:w="2726"/>
        <w:gridCol w:w="3193"/>
        <w:gridCol w:w="1518"/>
      </w:tblGrid>
      <w:tr w:rsidR="00FB452A" w:rsidRPr="00C4423E" w14:paraId="7BAAD61B" w14:textId="77777777" w:rsidTr="00FB452A">
        <w:trPr>
          <w:trHeight w:val="74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0D4F" w14:textId="77777777" w:rsidR="00FB452A" w:rsidRPr="00C4423E" w:rsidRDefault="00FB452A" w:rsidP="00C4423E">
            <w:pPr>
              <w:jc w:val="center"/>
              <w:rPr>
                <w:rFonts w:eastAsia="Calibri"/>
                <w:b/>
              </w:rPr>
            </w:pPr>
            <w:r w:rsidRPr="00C4423E">
              <w:rPr>
                <w:rFonts w:eastAsia="Calibri"/>
                <w:b/>
              </w:rPr>
              <w:t>Redni</w:t>
            </w:r>
          </w:p>
          <w:p w14:paraId="28A46A11" w14:textId="21903790" w:rsidR="00FB452A" w:rsidRPr="00C4423E" w:rsidRDefault="00F87E88" w:rsidP="00C4423E">
            <w:pPr>
              <w:jc w:val="center"/>
              <w:rPr>
                <w:rFonts w:eastAsia="Calibri"/>
                <w:b/>
              </w:rPr>
            </w:pPr>
            <w:r w:rsidRPr="00C4423E">
              <w:rPr>
                <w:rFonts w:eastAsia="Calibri"/>
                <w:b/>
              </w:rPr>
              <w:t>B</w:t>
            </w:r>
            <w:r w:rsidR="00FB452A" w:rsidRPr="00C4423E">
              <w:rPr>
                <w:rFonts w:eastAsia="Calibri"/>
                <w:b/>
              </w:rPr>
              <w:t>r</w:t>
            </w:r>
            <w:r>
              <w:rPr>
                <w:rFonts w:eastAsia="Calibri"/>
                <w:b/>
              </w:rPr>
              <w:t>.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C3E6" w14:textId="77777777" w:rsidR="00FB452A" w:rsidRPr="00C4423E" w:rsidRDefault="00FB452A" w:rsidP="00C4423E">
            <w:pPr>
              <w:spacing w:before="240"/>
              <w:jc w:val="center"/>
              <w:rPr>
                <w:rFonts w:eastAsia="Calibri"/>
                <w:b/>
              </w:rPr>
            </w:pPr>
            <w:r w:rsidRPr="00C4423E">
              <w:rPr>
                <w:rFonts w:eastAsia="Calibri"/>
                <w:b/>
              </w:rPr>
              <w:t>Nastavni predmet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3177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  <w:b/>
              </w:rPr>
            </w:pPr>
            <w:r w:rsidRPr="00C4423E">
              <w:rPr>
                <w:rFonts w:eastAsia="Calibri"/>
                <w:b/>
              </w:rPr>
              <w:t>zanimanje/razred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E1F3" w14:textId="77777777" w:rsidR="00FB452A" w:rsidRPr="00C4423E" w:rsidRDefault="00FB452A" w:rsidP="00C4423E">
            <w:pPr>
              <w:jc w:val="center"/>
              <w:rPr>
                <w:rFonts w:eastAsia="Calibri"/>
                <w:b/>
              </w:rPr>
            </w:pPr>
            <w:r w:rsidRPr="00C4423E">
              <w:rPr>
                <w:rFonts w:eastAsia="Calibri"/>
                <w:b/>
              </w:rPr>
              <w:t>broj sati tjedno</w:t>
            </w:r>
          </w:p>
        </w:tc>
      </w:tr>
      <w:tr w:rsidR="00FB452A" w:rsidRPr="00C4423E" w14:paraId="62AD6835" w14:textId="77777777" w:rsidTr="00FB452A">
        <w:trPr>
          <w:trHeight w:val="524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B7CD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1.</w:t>
            </w:r>
          </w:p>
          <w:p w14:paraId="586C2630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  <w:tc>
          <w:tcPr>
            <w:tcW w:w="2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DCCC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Biologija</w:t>
            </w:r>
          </w:p>
          <w:p w14:paraId="0A806464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98017A" w14:textId="7593EFB0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ekonomist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CD14" w14:textId="6EF4C77B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FB452A" w:rsidRPr="00C4423E" w14:paraId="22666A73" w14:textId="77777777" w:rsidTr="00FB452A">
        <w:trPr>
          <w:trHeight w:val="382"/>
          <w:jc w:val="center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A155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  <w:tc>
          <w:tcPr>
            <w:tcW w:w="2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F8D2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31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59F1" w14:textId="41ADDC26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1.a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E567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</w:tr>
      <w:tr w:rsidR="00FB452A" w:rsidRPr="00C4423E" w14:paraId="755A3819" w14:textId="77777777" w:rsidTr="00FB452A">
        <w:trPr>
          <w:trHeight w:val="443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82F0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2.</w:t>
            </w:r>
          </w:p>
        </w:tc>
        <w:tc>
          <w:tcPr>
            <w:tcW w:w="2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FDC4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Biologija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31141B" w14:textId="272BE101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med.sestra/tehničar opće njege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76D9" w14:textId="4BEF4F4E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3+2</w:t>
            </w:r>
          </w:p>
        </w:tc>
      </w:tr>
      <w:tr w:rsidR="00FB452A" w:rsidRPr="00C4423E" w14:paraId="3AF9C2FD" w14:textId="77777777" w:rsidTr="00FB452A">
        <w:trPr>
          <w:trHeight w:val="463"/>
          <w:jc w:val="center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0C0C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  <w:tc>
          <w:tcPr>
            <w:tcW w:w="2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F0AA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31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8E76" w14:textId="4CF138D7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1.e, 2.e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CF25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</w:tr>
      <w:tr w:rsidR="00FB452A" w:rsidRPr="00C4423E" w14:paraId="7A35EC1C" w14:textId="77777777" w:rsidTr="00FB452A">
        <w:trPr>
          <w:trHeight w:val="463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4A31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3.</w:t>
            </w:r>
          </w:p>
        </w:tc>
        <w:tc>
          <w:tcPr>
            <w:tcW w:w="2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EAF3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Biologija s higijenom i ekologijom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8E727A" w14:textId="5EDA8E0A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konobar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7F92" w14:textId="156E0620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FB452A" w:rsidRPr="00C4423E" w14:paraId="09191D01" w14:textId="77777777" w:rsidTr="00FB452A">
        <w:trPr>
          <w:trHeight w:val="443"/>
          <w:jc w:val="center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F9D8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  <w:tc>
          <w:tcPr>
            <w:tcW w:w="2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76C2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31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DF86" w14:textId="41E1F46B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1.kh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BAD4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</w:tr>
      <w:tr w:rsidR="00FB452A" w:rsidRPr="00C4423E" w14:paraId="2C5AC3C0" w14:textId="77777777" w:rsidTr="00FB452A">
        <w:trPr>
          <w:trHeight w:val="543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5581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4.</w:t>
            </w:r>
          </w:p>
        </w:tc>
        <w:tc>
          <w:tcPr>
            <w:tcW w:w="2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FACD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Biologija s higijenom i ekologijom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E5DB4" w14:textId="5A7E7E26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kuhar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D4B5" w14:textId="292733DD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1+2</w:t>
            </w:r>
          </w:p>
        </w:tc>
      </w:tr>
      <w:tr w:rsidR="00FB452A" w:rsidRPr="00C4423E" w14:paraId="2428B4B9" w14:textId="77777777" w:rsidTr="00FB452A">
        <w:trPr>
          <w:trHeight w:val="362"/>
          <w:jc w:val="center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65BB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  <w:tc>
          <w:tcPr>
            <w:tcW w:w="2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8D9F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31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1308" w14:textId="3EEAA1E8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1.kh, 2.kh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9706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</w:tr>
      <w:tr w:rsidR="00FB452A" w:rsidRPr="00C4423E" w14:paraId="2024B0B7" w14:textId="77777777" w:rsidTr="00FB452A">
        <w:trPr>
          <w:trHeight w:val="402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D421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5.</w:t>
            </w:r>
          </w:p>
        </w:tc>
        <w:tc>
          <w:tcPr>
            <w:tcW w:w="2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D54C" w14:textId="193C71E8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Bologija s higijenom i ekologijom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72A03F" w14:textId="25F48BE5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tur.hot.komercijalist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C98B" w14:textId="3A0B196A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FB452A" w:rsidRPr="00C4423E" w14:paraId="00F6263E" w14:textId="77777777" w:rsidTr="00FB452A">
        <w:trPr>
          <w:trHeight w:val="503"/>
          <w:jc w:val="center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2071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  <w:tc>
          <w:tcPr>
            <w:tcW w:w="2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5F3A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31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F530" w14:textId="1652CF84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1.m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FDE5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</w:tr>
      <w:tr w:rsidR="00FB452A" w:rsidRPr="00C4423E" w14:paraId="4CE421DC" w14:textId="77777777" w:rsidTr="00FB452A">
        <w:trPr>
          <w:trHeight w:val="443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C926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6.</w:t>
            </w:r>
          </w:p>
        </w:tc>
        <w:tc>
          <w:tcPr>
            <w:tcW w:w="2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B297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Zdravstveni odgoj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AA0C92" w14:textId="066C9B04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frizer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95D7" w14:textId="56DADD8F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FB452A" w:rsidRPr="00C4423E" w14:paraId="48BF7EA9" w14:textId="77777777" w:rsidTr="00FB452A">
        <w:trPr>
          <w:trHeight w:val="463"/>
          <w:jc w:val="center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DD12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  <w:tc>
          <w:tcPr>
            <w:tcW w:w="2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E7D0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31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DC1A" w14:textId="5F6DF195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2.f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4060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</w:tr>
      <w:tr w:rsidR="00FB452A" w:rsidRPr="00C4423E" w14:paraId="7E55BA55" w14:textId="77777777" w:rsidTr="00FB452A">
        <w:trPr>
          <w:trHeight w:val="409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B06C9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8.</w:t>
            </w:r>
          </w:p>
        </w:tc>
        <w:tc>
          <w:tcPr>
            <w:tcW w:w="2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054B7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Dijetetika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EC886" w14:textId="46C84DB8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fozmetičar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403E1" w14:textId="25729FED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FB452A" w:rsidRPr="00C4423E" w14:paraId="18E37AAD" w14:textId="77777777" w:rsidTr="00FB452A">
        <w:trPr>
          <w:trHeight w:val="309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48CA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  <w:tc>
          <w:tcPr>
            <w:tcW w:w="27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353E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2466B" w14:textId="28FFAA24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3.f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F70C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</w:tr>
      <w:tr w:rsidR="00FB452A" w:rsidRPr="00C4423E" w14:paraId="3C756DA6" w14:textId="77777777" w:rsidTr="00FB452A">
        <w:trPr>
          <w:trHeight w:val="409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6074D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9.</w:t>
            </w:r>
          </w:p>
        </w:tc>
        <w:tc>
          <w:tcPr>
            <w:tcW w:w="2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3079D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Dermatologija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7E86D" w14:textId="60C4F331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kozmetičar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A18C8" w14:textId="396E0CEE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FB452A" w:rsidRPr="00C4423E" w14:paraId="21A082ED" w14:textId="77777777" w:rsidTr="00FB452A">
        <w:trPr>
          <w:trHeight w:val="309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D98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  <w:tc>
          <w:tcPr>
            <w:tcW w:w="27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CDB0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48A03" w14:textId="012212C5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3.f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D1C0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</w:tr>
      <w:tr w:rsidR="00FB452A" w:rsidRPr="00C4423E" w14:paraId="563B901A" w14:textId="77777777" w:rsidTr="00FB452A">
        <w:trPr>
          <w:trHeight w:val="362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2BB6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  <w:tc>
          <w:tcPr>
            <w:tcW w:w="27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CB77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79913" w14:textId="5BFC52CF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1.a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9031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</w:tr>
      <w:tr w:rsidR="00FB452A" w:rsidRPr="00C4423E" w14:paraId="01610CD0" w14:textId="77777777" w:rsidTr="00FB452A">
        <w:trPr>
          <w:trHeight w:val="342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3611C" w14:textId="61335F56" w:rsidR="00FB452A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  <w:p w14:paraId="3F31069D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  <w:tc>
          <w:tcPr>
            <w:tcW w:w="2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78BF0" w14:textId="77777777" w:rsidR="00FB452A" w:rsidRDefault="00FB452A" w:rsidP="00190A41">
            <w:pPr>
              <w:jc w:val="center"/>
              <w:rPr>
                <w:rFonts w:eastAsia="Calibri"/>
              </w:rPr>
            </w:pPr>
          </w:p>
          <w:p w14:paraId="367A17F2" w14:textId="14995695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Anatomija i fiziologija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D788" w14:textId="227CDE37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kozmetičar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884F2" w14:textId="4DF2EB64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FB452A" w:rsidRPr="00C4423E" w14:paraId="39779A9E" w14:textId="77777777" w:rsidTr="00FB452A">
        <w:trPr>
          <w:trHeight w:val="382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DB32" w14:textId="77777777" w:rsidR="00FB452A" w:rsidRDefault="00FB452A" w:rsidP="00C4423E">
            <w:pPr>
              <w:jc w:val="center"/>
              <w:rPr>
                <w:rFonts w:eastAsia="Calibri"/>
              </w:rPr>
            </w:pPr>
          </w:p>
        </w:tc>
        <w:tc>
          <w:tcPr>
            <w:tcW w:w="27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C0DA" w14:textId="77777777" w:rsidR="00FB452A" w:rsidRDefault="00FB452A" w:rsidP="00190A41">
            <w:pPr>
              <w:jc w:val="center"/>
              <w:rPr>
                <w:rFonts w:eastAsia="Calibri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68E2" w14:textId="0E51882D" w:rsidR="00FB452A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2.f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C2A1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</w:tr>
      <w:tr w:rsidR="00FB452A" w:rsidRPr="00C4423E" w14:paraId="15B3ADEA" w14:textId="77777777" w:rsidTr="00FB452A">
        <w:trPr>
          <w:trHeight w:val="1098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CDE0" w14:textId="421B56C8" w:rsidR="00FB452A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</w:t>
            </w:r>
          </w:p>
          <w:p w14:paraId="56BAADC3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15AC" w14:textId="77777777" w:rsidR="00FB452A" w:rsidRDefault="00FB452A" w:rsidP="004E4E01">
            <w:pPr>
              <w:jc w:val="center"/>
              <w:rPr>
                <w:rFonts w:eastAsia="Calibri"/>
              </w:rPr>
            </w:pPr>
          </w:p>
          <w:p w14:paraId="191ED89F" w14:textId="35605C98" w:rsidR="00FB452A" w:rsidRPr="00C4423E" w:rsidRDefault="00FB452A" w:rsidP="004E4E01">
            <w:pPr>
              <w:rPr>
                <w:rFonts w:eastAsia="Calibri"/>
              </w:rPr>
            </w:pPr>
            <w:r>
              <w:rPr>
                <w:rFonts w:eastAsia="Calibri"/>
              </w:rPr>
              <w:t>Voditelj aktiva osobnih usluga</w:t>
            </w:r>
          </w:p>
          <w:p w14:paraId="62210BDB" w14:textId="77777777" w:rsidR="00FB452A" w:rsidRPr="00C4423E" w:rsidRDefault="00FB452A" w:rsidP="004E4E01">
            <w:pPr>
              <w:rPr>
                <w:rFonts w:eastAsia="Calibri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E591" w14:textId="5AF453B5" w:rsidR="00FB452A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FB452A" w:rsidRPr="00C4423E" w14:paraId="3C37DAC7" w14:textId="77777777" w:rsidTr="00FB452A">
        <w:trPr>
          <w:trHeight w:val="740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E088" w14:textId="3DBB8713" w:rsidR="00FB452A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</w:t>
            </w:r>
          </w:p>
          <w:p w14:paraId="09B53F8B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7BEC" w14:textId="77777777" w:rsidR="00FB452A" w:rsidRPr="00C4423E" w:rsidRDefault="00FB452A" w:rsidP="004E4E01">
            <w:pPr>
              <w:rPr>
                <w:rFonts w:eastAsia="Calibri"/>
              </w:rPr>
            </w:pPr>
            <w:r w:rsidRPr="00C4423E">
              <w:rPr>
                <w:rFonts w:eastAsia="Calibri"/>
              </w:rPr>
              <w:t>Složenost programa (više od 3 programa)</w:t>
            </w:r>
          </w:p>
          <w:p w14:paraId="57C215EF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7FCE" w14:textId="7A20A310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FB452A" w:rsidRPr="00C4423E" w14:paraId="27AC0A70" w14:textId="77777777" w:rsidTr="00FB452A">
        <w:trPr>
          <w:trHeight w:val="722"/>
          <w:jc w:val="center"/>
        </w:trPr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CF12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  <w:p w14:paraId="76A4CA04" w14:textId="77777777" w:rsidR="00FB452A" w:rsidRPr="00F34963" w:rsidRDefault="00FB452A" w:rsidP="00C4423E">
            <w:pPr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 SATI TJEDNO: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3D49" w14:textId="4E597B4F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</w:tr>
    </w:tbl>
    <w:p w14:paraId="0E193A57" w14:textId="77777777" w:rsidR="00E316A7" w:rsidRDefault="00E316A7" w:rsidP="00E316A7"/>
    <w:p w14:paraId="78DFD24D" w14:textId="77777777" w:rsidR="00E316A7" w:rsidRDefault="00E316A7" w:rsidP="00E316A7">
      <w:pPr>
        <w:rPr>
          <w:sz w:val="32"/>
          <w:szCs w:val="32"/>
        </w:rPr>
      </w:pPr>
    </w:p>
    <w:p w14:paraId="3D93C4BD" w14:textId="77777777" w:rsidR="000F6A3A" w:rsidRDefault="000F6A3A" w:rsidP="00E316A7">
      <w:pPr>
        <w:rPr>
          <w:sz w:val="32"/>
          <w:szCs w:val="32"/>
        </w:rPr>
      </w:pPr>
    </w:p>
    <w:p w14:paraId="32C1AB24" w14:textId="77777777" w:rsidR="00E039CC" w:rsidRDefault="00E039CC" w:rsidP="00E316A7">
      <w:pPr>
        <w:rPr>
          <w:sz w:val="32"/>
          <w:szCs w:val="32"/>
        </w:rPr>
      </w:pPr>
    </w:p>
    <w:p w14:paraId="68EF6EBC" w14:textId="77777777" w:rsidR="000F6A3A" w:rsidRDefault="000F6A3A" w:rsidP="00E316A7">
      <w:pPr>
        <w:rPr>
          <w:sz w:val="32"/>
          <w:szCs w:val="32"/>
        </w:rPr>
      </w:pPr>
    </w:p>
    <w:p w14:paraId="0B80A8E1" w14:textId="77777777" w:rsidR="00DF45C9" w:rsidRPr="0020522D" w:rsidRDefault="00DF45C9" w:rsidP="00E316A7">
      <w:pPr>
        <w:rPr>
          <w:b/>
        </w:rPr>
      </w:pPr>
    </w:p>
    <w:p w14:paraId="03AE06F3" w14:textId="1BEA6DBD" w:rsidR="00E316A7" w:rsidRPr="00C4423E" w:rsidRDefault="00137F09" w:rsidP="00E316A7">
      <w:pPr>
        <w:rPr>
          <w:b/>
          <w:u w:val="single"/>
        </w:rPr>
      </w:pPr>
      <w:r w:rsidRPr="00C4423E">
        <w:rPr>
          <w:b/>
        </w:rPr>
        <w:t>Ime i prezime: Željka</w:t>
      </w:r>
      <w:r w:rsidR="00E316A7" w:rsidRPr="00C4423E">
        <w:rPr>
          <w:b/>
        </w:rPr>
        <w:t xml:space="preserve"> Vuko</w:t>
      </w:r>
    </w:p>
    <w:p w14:paraId="464D569E" w14:textId="77777777" w:rsidR="00E316A7" w:rsidRPr="00E53CC9" w:rsidRDefault="00E316A7" w:rsidP="00E316A7">
      <w:pPr>
        <w:jc w:val="center"/>
        <w:rPr>
          <w:b/>
          <w:color w:val="17365D"/>
          <w:sz w:val="32"/>
          <w:szCs w:val="32"/>
          <w:u w:val="single"/>
        </w:rPr>
      </w:pPr>
    </w:p>
    <w:tbl>
      <w:tblPr>
        <w:tblW w:w="8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3008"/>
        <w:gridCol w:w="2393"/>
        <w:gridCol w:w="1798"/>
      </w:tblGrid>
      <w:tr w:rsidR="00FB452A" w:rsidRPr="00C4423E" w14:paraId="36ECF9E3" w14:textId="77777777" w:rsidTr="00FB452A">
        <w:trPr>
          <w:trHeight w:val="1241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CA09" w14:textId="77777777" w:rsidR="00FB452A" w:rsidRPr="00C4423E" w:rsidRDefault="00FB452A" w:rsidP="00C4423E">
            <w:pPr>
              <w:jc w:val="center"/>
              <w:rPr>
                <w:rFonts w:eastAsia="Calibri"/>
                <w:b/>
              </w:rPr>
            </w:pPr>
            <w:r w:rsidRPr="00C4423E">
              <w:rPr>
                <w:rFonts w:eastAsia="Calibri"/>
                <w:b/>
              </w:rPr>
              <w:t>Red.</w:t>
            </w:r>
          </w:p>
          <w:p w14:paraId="59537E8E" w14:textId="1A17C11A" w:rsidR="00FB452A" w:rsidRPr="00C4423E" w:rsidRDefault="00F87E88" w:rsidP="00C4423E">
            <w:pPr>
              <w:jc w:val="center"/>
              <w:rPr>
                <w:rFonts w:eastAsia="Calibri"/>
                <w:b/>
              </w:rPr>
            </w:pPr>
            <w:r w:rsidRPr="00C4423E">
              <w:rPr>
                <w:rFonts w:eastAsia="Calibri"/>
                <w:b/>
              </w:rPr>
              <w:t>B</w:t>
            </w:r>
            <w:r w:rsidR="00FB452A" w:rsidRPr="00C4423E">
              <w:rPr>
                <w:rFonts w:eastAsia="Calibri"/>
                <w:b/>
              </w:rPr>
              <w:t>r</w:t>
            </w:r>
            <w:r>
              <w:rPr>
                <w:rFonts w:eastAsia="Calibri"/>
                <w:b/>
              </w:rPr>
              <w:t>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EBC5" w14:textId="77777777" w:rsidR="00FB452A" w:rsidRPr="00C4423E" w:rsidRDefault="00FB452A" w:rsidP="00C4423E">
            <w:pPr>
              <w:spacing w:before="240"/>
              <w:jc w:val="center"/>
              <w:rPr>
                <w:rFonts w:eastAsia="Calibri"/>
                <w:b/>
              </w:rPr>
            </w:pPr>
            <w:r w:rsidRPr="00C4423E">
              <w:rPr>
                <w:rFonts w:eastAsia="Calibri"/>
                <w:b/>
              </w:rPr>
              <w:t>Nastavni predmet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CAC5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  <w:b/>
              </w:rPr>
            </w:pPr>
            <w:r w:rsidRPr="00C4423E">
              <w:rPr>
                <w:rFonts w:eastAsia="Calibri"/>
                <w:b/>
              </w:rPr>
              <w:t>zanimanje/</w:t>
            </w:r>
          </w:p>
          <w:p w14:paraId="36A6B81D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  <w:b/>
              </w:rPr>
            </w:pPr>
            <w:r w:rsidRPr="00C4423E">
              <w:rPr>
                <w:rFonts w:eastAsia="Calibri"/>
                <w:b/>
              </w:rPr>
              <w:t>razred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697D" w14:textId="77777777" w:rsidR="00FB452A" w:rsidRPr="00C4423E" w:rsidRDefault="00FB452A" w:rsidP="00C4423E">
            <w:pPr>
              <w:jc w:val="center"/>
              <w:rPr>
                <w:rFonts w:eastAsia="Calibri"/>
                <w:b/>
              </w:rPr>
            </w:pPr>
          </w:p>
          <w:p w14:paraId="4160BAD9" w14:textId="77777777" w:rsidR="00FB452A" w:rsidRPr="00C4423E" w:rsidRDefault="00FB452A" w:rsidP="00C4423E">
            <w:pPr>
              <w:jc w:val="center"/>
              <w:rPr>
                <w:rFonts w:eastAsia="Calibri"/>
                <w:b/>
              </w:rPr>
            </w:pPr>
            <w:r w:rsidRPr="00C4423E">
              <w:rPr>
                <w:rFonts w:eastAsia="Calibri"/>
                <w:b/>
              </w:rPr>
              <w:t>broj sati tjedno</w:t>
            </w:r>
          </w:p>
        </w:tc>
      </w:tr>
      <w:tr w:rsidR="00FB452A" w:rsidRPr="00C4423E" w14:paraId="6C2D150E" w14:textId="77777777" w:rsidTr="00FB452A">
        <w:trPr>
          <w:trHeight w:val="592"/>
          <w:jc w:val="center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5840" w14:textId="77777777" w:rsidR="00FB452A" w:rsidRPr="00C4423E" w:rsidRDefault="00FB452A" w:rsidP="00FB452A">
            <w:pPr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1.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079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Tehnološke vježbe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42D7E7" w14:textId="6EABF6F7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kozmetičar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9C0A" w14:textId="7DC37EE5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1+2+2</w:t>
            </w:r>
          </w:p>
        </w:tc>
      </w:tr>
      <w:tr w:rsidR="00FB452A" w:rsidRPr="00C4423E" w14:paraId="22A88FCD" w14:textId="77777777" w:rsidTr="00FB452A">
        <w:trPr>
          <w:trHeight w:val="432"/>
          <w:jc w:val="center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A9BB" w14:textId="77777777" w:rsidR="00FB452A" w:rsidRPr="00C4423E" w:rsidRDefault="00FB452A" w:rsidP="00FB452A">
            <w:pPr>
              <w:jc w:val="center"/>
              <w:rPr>
                <w:rFonts w:eastAsia="Calibri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374A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C8E0" w14:textId="30724B3E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1.f, 2.f, 3.f 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DF0B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</w:tr>
      <w:tr w:rsidR="00FB452A" w:rsidRPr="00C4423E" w14:paraId="1CBACEA9" w14:textId="77777777" w:rsidTr="00FB452A">
        <w:trPr>
          <w:trHeight w:val="500"/>
          <w:jc w:val="center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670B" w14:textId="77777777" w:rsidR="00FB452A" w:rsidRPr="00C4423E" w:rsidRDefault="00FB452A" w:rsidP="00FB452A">
            <w:pPr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2.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D3FB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Primijenjena kemija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A32CDC" w14:textId="47AFF633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kozmetičar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89DE" w14:textId="4FE811D9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FB452A" w:rsidRPr="00C4423E" w14:paraId="76512483" w14:textId="77777777" w:rsidTr="00FB452A">
        <w:trPr>
          <w:trHeight w:val="523"/>
          <w:jc w:val="center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E809" w14:textId="77777777" w:rsidR="00FB452A" w:rsidRPr="00C4423E" w:rsidRDefault="00FB452A" w:rsidP="00FB452A">
            <w:pPr>
              <w:jc w:val="center"/>
              <w:rPr>
                <w:rFonts w:eastAsia="Calibri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756A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3CAD" w14:textId="7E06F7DB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1.f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B3BC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</w:tr>
      <w:tr w:rsidR="00FB452A" w:rsidRPr="00C4423E" w14:paraId="7876DEE8" w14:textId="77777777" w:rsidTr="00FB452A">
        <w:trPr>
          <w:trHeight w:val="437"/>
          <w:jc w:val="center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2A11D" w14:textId="77777777" w:rsidR="00FB452A" w:rsidRPr="00C4423E" w:rsidRDefault="00FB452A" w:rsidP="00FB452A">
            <w:pPr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3.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BA22F" w14:textId="59E13736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 xml:space="preserve">Kemija 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DE4E" w14:textId="3A7C5780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med.sestra/tehničar opće njege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94489" w14:textId="15019903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FB452A" w:rsidRPr="00C4423E" w14:paraId="728FCEB6" w14:textId="77777777" w:rsidTr="00FB452A">
        <w:trPr>
          <w:trHeight w:val="375"/>
          <w:jc w:val="center"/>
        </w:trPr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71C1" w14:textId="77777777" w:rsidR="00FB452A" w:rsidRPr="00C4423E" w:rsidRDefault="00FB452A" w:rsidP="00FB452A">
            <w:pPr>
              <w:jc w:val="center"/>
              <w:rPr>
                <w:rFonts w:eastAsia="Calibri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BC2D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D3A1" w14:textId="3B6A1040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1.e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D929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</w:tr>
      <w:tr w:rsidR="00FB452A" w:rsidRPr="00C4423E" w14:paraId="5046295C" w14:textId="77777777" w:rsidTr="00FB452A">
        <w:trPr>
          <w:trHeight w:val="523"/>
          <w:jc w:val="center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0DA3" w14:textId="77777777" w:rsidR="00FB452A" w:rsidRPr="00C4423E" w:rsidRDefault="00FB452A" w:rsidP="00FB452A">
            <w:pPr>
              <w:jc w:val="center"/>
              <w:rPr>
                <w:rFonts w:eastAsia="Calibri"/>
              </w:rPr>
            </w:pPr>
          </w:p>
          <w:p w14:paraId="40E9E0E2" w14:textId="77777777" w:rsidR="00FB452A" w:rsidRPr="00C4423E" w:rsidRDefault="00FB452A" w:rsidP="00FB452A">
            <w:pPr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4.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208E" w14:textId="721F45EF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Pr="00C4423E">
              <w:rPr>
                <w:rFonts w:eastAsia="Calibri"/>
              </w:rPr>
              <w:t>iokemija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9EDB5A" w14:textId="54B195D7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med.sestra/tehničar opće njege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90E3" w14:textId="7957C022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FB452A" w:rsidRPr="00C4423E" w14:paraId="037963AC" w14:textId="77777777" w:rsidTr="00FB452A">
        <w:trPr>
          <w:trHeight w:val="500"/>
          <w:jc w:val="center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808B" w14:textId="77777777" w:rsidR="00FB452A" w:rsidRPr="00C4423E" w:rsidRDefault="00FB452A" w:rsidP="00FB452A">
            <w:pPr>
              <w:jc w:val="center"/>
              <w:rPr>
                <w:rFonts w:eastAsia="Calibri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3155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65BE" w14:textId="7DF65402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3.e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DB64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</w:tr>
      <w:tr w:rsidR="00FB452A" w:rsidRPr="00C4423E" w14:paraId="5A98D65B" w14:textId="77777777" w:rsidTr="00FB452A">
        <w:trPr>
          <w:trHeight w:val="401"/>
          <w:jc w:val="center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176E1" w14:textId="77777777" w:rsidR="00FB452A" w:rsidRPr="00C4423E" w:rsidRDefault="00FB452A" w:rsidP="00FB452A">
            <w:pPr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5.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A74D2" w14:textId="6290D5CE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Poznavanje materijala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8962" w14:textId="73903C89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frizer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6F7AF" w14:textId="3291178E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1+1+2</w:t>
            </w:r>
          </w:p>
        </w:tc>
      </w:tr>
      <w:tr w:rsidR="00FB452A" w:rsidRPr="00C4423E" w14:paraId="5821C0D7" w14:textId="77777777" w:rsidTr="00FB452A">
        <w:trPr>
          <w:trHeight w:val="412"/>
          <w:jc w:val="center"/>
        </w:trPr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3C79" w14:textId="77777777" w:rsidR="00FB452A" w:rsidRPr="00C4423E" w:rsidRDefault="00FB452A" w:rsidP="00FB452A">
            <w:pPr>
              <w:jc w:val="center"/>
              <w:rPr>
                <w:rFonts w:eastAsia="Calibri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B884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4929" w14:textId="5DF7474A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1.f, 2.f, 3.f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94C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</w:tr>
      <w:tr w:rsidR="00FB452A" w:rsidRPr="00C4423E" w14:paraId="3FD0A12E" w14:textId="77777777" w:rsidTr="00FB452A">
        <w:trPr>
          <w:trHeight w:val="488"/>
          <w:jc w:val="center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FD5D8" w14:textId="77777777" w:rsidR="00FB452A" w:rsidRPr="00C4423E" w:rsidRDefault="00FB452A" w:rsidP="00FB452A">
            <w:pPr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6.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B7BDD" w14:textId="2B042261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Osnove kozmetike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9032" w14:textId="6C403146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kozmetičar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2D276" w14:textId="1F5D04FE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1+2+2</w:t>
            </w:r>
          </w:p>
        </w:tc>
      </w:tr>
      <w:tr w:rsidR="00FB452A" w:rsidRPr="00C4423E" w14:paraId="79DF85D2" w14:textId="77777777" w:rsidTr="00FB452A">
        <w:trPr>
          <w:trHeight w:val="323"/>
          <w:jc w:val="center"/>
        </w:trPr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30E9" w14:textId="77777777" w:rsidR="00FB452A" w:rsidRPr="00C4423E" w:rsidRDefault="00FB452A" w:rsidP="00FB452A">
            <w:pPr>
              <w:jc w:val="center"/>
              <w:rPr>
                <w:rFonts w:eastAsia="Calibri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3443" w14:textId="77777777" w:rsidR="00FB452A" w:rsidRPr="00C4423E" w:rsidRDefault="00FB452A" w:rsidP="00C4423E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AB1B" w14:textId="6167210F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1.f, 2.f, 3.f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316B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</w:tc>
      </w:tr>
      <w:tr w:rsidR="00FB452A" w:rsidRPr="00C4423E" w14:paraId="525387FF" w14:textId="77777777" w:rsidTr="00FB452A">
        <w:trPr>
          <w:trHeight w:val="556"/>
          <w:jc w:val="center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E4169" w14:textId="6ED56EF6" w:rsidR="00FB452A" w:rsidRPr="00C4423E" w:rsidRDefault="00FB452A" w:rsidP="00FB452A">
            <w:pPr>
              <w:spacing w:before="120"/>
              <w:ind w:left="11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64ADE" w14:textId="0381C689" w:rsidR="00FB452A" w:rsidRPr="00C4423E" w:rsidRDefault="00FB452A" w:rsidP="00C4423E">
            <w:pPr>
              <w:spacing w:before="120"/>
              <w:ind w:left="112"/>
              <w:jc w:val="center"/>
              <w:rPr>
                <w:rFonts w:eastAsia="Calibri"/>
              </w:rPr>
            </w:pPr>
            <w:r w:rsidRPr="00C4423E">
              <w:rPr>
                <w:rFonts w:eastAsia="Calibri"/>
              </w:rPr>
              <w:t>Tehnološke vježbe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5587" w14:textId="0C116310" w:rsidR="00FB452A" w:rsidRPr="00C4423E" w:rsidRDefault="00E039CC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f</w:t>
            </w:r>
            <w:r w:rsidR="00FB452A">
              <w:rPr>
                <w:rFonts w:eastAsia="Calibri"/>
              </w:rPr>
              <w:t>rizer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15055" w14:textId="30E75A73" w:rsidR="00FB452A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FB452A" w:rsidRPr="00C4423E" w14:paraId="5EA8402F" w14:textId="77777777" w:rsidTr="00FB452A">
        <w:trPr>
          <w:trHeight w:val="556"/>
          <w:jc w:val="center"/>
        </w:trPr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A82C" w14:textId="77777777" w:rsidR="00FB452A" w:rsidRDefault="00FB452A" w:rsidP="00C4423E">
            <w:pPr>
              <w:spacing w:before="120"/>
              <w:ind w:left="112"/>
              <w:jc w:val="center"/>
              <w:rPr>
                <w:rFonts w:eastAsia="Calibri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9EFD" w14:textId="77777777" w:rsidR="00FB452A" w:rsidRPr="00C4423E" w:rsidRDefault="00FB452A" w:rsidP="00C4423E">
            <w:pPr>
              <w:spacing w:before="120"/>
              <w:ind w:left="112"/>
              <w:jc w:val="center"/>
              <w:rPr>
                <w:rFonts w:eastAsia="Calibri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2542" w14:textId="7A4C4C9E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1.f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432F" w14:textId="77777777" w:rsidR="00FB452A" w:rsidRDefault="00FB452A" w:rsidP="00C4423E">
            <w:pPr>
              <w:jc w:val="center"/>
              <w:rPr>
                <w:rFonts w:eastAsia="Calibri"/>
              </w:rPr>
            </w:pPr>
          </w:p>
        </w:tc>
      </w:tr>
      <w:tr w:rsidR="00FB452A" w:rsidRPr="00C4423E" w14:paraId="5A195FB6" w14:textId="77777777" w:rsidTr="00FB452A">
        <w:trPr>
          <w:trHeight w:val="556"/>
          <w:jc w:val="center"/>
        </w:trPr>
        <w:tc>
          <w:tcPr>
            <w:tcW w:w="4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7A7F8" w14:textId="27739ADD" w:rsidR="00FB452A" w:rsidRPr="00C4423E" w:rsidRDefault="00FB452A" w:rsidP="00FB452A">
            <w:pPr>
              <w:rPr>
                <w:rFonts w:eastAsia="Calibri"/>
              </w:rPr>
            </w:pPr>
            <w:r>
              <w:rPr>
                <w:rFonts w:eastAsia="Calibri"/>
              </w:rPr>
              <w:t>Razrednica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8001" w14:textId="5F6A8AA2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frizer/kozmetičar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ACD0E" w14:textId="4E95350D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FB452A" w:rsidRPr="00C4423E" w14:paraId="21D38188" w14:textId="77777777" w:rsidTr="00FB452A">
        <w:trPr>
          <w:trHeight w:val="556"/>
          <w:jc w:val="center"/>
        </w:trPr>
        <w:tc>
          <w:tcPr>
            <w:tcW w:w="43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2B15" w14:textId="77777777" w:rsidR="00FB452A" w:rsidRPr="00C4423E" w:rsidRDefault="00FB452A" w:rsidP="00C4423E">
            <w:pPr>
              <w:spacing w:before="120"/>
              <w:ind w:left="112"/>
              <w:jc w:val="center"/>
              <w:rPr>
                <w:rFonts w:eastAsia="Calibri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B0FB" w14:textId="74A6A735" w:rsidR="00FB452A" w:rsidRPr="00C4423E" w:rsidRDefault="00FB452A" w:rsidP="00C442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1.f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BC16" w14:textId="77777777" w:rsidR="00FB452A" w:rsidRDefault="00FB452A" w:rsidP="00C4423E">
            <w:pPr>
              <w:jc w:val="center"/>
              <w:rPr>
                <w:rFonts w:eastAsia="Calibri"/>
              </w:rPr>
            </w:pPr>
          </w:p>
        </w:tc>
      </w:tr>
      <w:tr w:rsidR="00FB452A" w:rsidRPr="00C4423E" w14:paraId="5D38A50A" w14:textId="77777777" w:rsidTr="00FB452A">
        <w:trPr>
          <w:trHeight w:val="811"/>
          <w:jc w:val="center"/>
        </w:trPr>
        <w:tc>
          <w:tcPr>
            <w:tcW w:w="6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A9DA" w14:textId="77777777" w:rsidR="00FB452A" w:rsidRPr="00C4423E" w:rsidRDefault="00FB452A" w:rsidP="00C4423E">
            <w:pPr>
              <w:jc w:val="center"/>
              <w:rPr>
                <w:rFonts w:eastAsia="Calibri"/>
              </w:rPr>
            </w:pPr>
          </w:p>
          <w:p w14:paraId="4875D6C7" w14:textId="77777777" w:rsidR="00FB452A" w:rsidRPr="00F34963" w:rsidRDefault="00FB452A" w:rsidP="00C4423E">
            <w:pPr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 SATI TJEDNO: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6E2D" w14:textId="140C0FE7" w:rsidR="00FB452A" w:rsidRPr="00C70AC4" w:rsidRDefault="00FB452A" w:rsidP="00C442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</w:t>
            </w:r>
          </w:p>
        </w:tc>
      </w:tr>
    </w:tbl>
    <w:p w14:paraId="612051AA" w14:textId="77777777" w:rsidR="00E316A7" w:rsidRPr="00527730" w:rsidRDefault="00E316A7" w:rsidP="00C4423E">
      <w:pPr>
        <w:rPr>
          <w:sz w:val="32"/>
          <w:szCs w:val="32"/>
        </w:rPr>
      </w:pPr>
    </w:p>
    <w:p w14:paraId="2FE9C937" w14:textId="77777777" w:rsidR="00E316A7" w:rsidRDefault="00E316A7" w:rsidP="000F4336">
      <w:pPr>
        <w:rPr>
          <w:sz w:val="32"/>
          <w:szCs w:val="32"/>
        </w:rPr>
      </w:pPr>
    </w:p>
    <w:p w14:paraId="36D91062" w14:textId="77777777" w:rsidR="000F4336" w:rsidRDefault="000F4336" w:rsidP="000F4336">
      <w:pPr>
        <w:rPr>
          <w:sz w:val="32"/>
          <w:szCs w:val="32"/>
        </w:rPr>
      </w:pPr>
    </w:p>
    <w:p w14:paraId="40564B6E" w14:textId="77777777" w:rsidR="000D6AB3" w:rsidRDefault="000D6AB3" w:rsidP="000F4336">
      <w:pPr>
        <w:rPr>
          <w:sz w:val="32"/>
          <w:szCs w:val="32"/>
        </w:rPr>
      </w:pPr>
    </w:p>
    <w:p w14:paraId="49988DE8" w14:textId="77777777" w:rsidR="000D6AB3" w:rsidRDefault="000D6AB3" w:rsidP="000F4336">
      <w:pPr>
        <w:rPr>
          <w:sz w:val="32"/>
          <w:szCs w:val="32"/>
        </w:rPr>
      </w:pPr>
    </w:p>
    <w:p w14:paraId="7C88DA0A" w14:textId="77777777" w:rsidR="00D52FF6" w:rsidRDefault="00D52FF6" w:rsidP="000F4336">
      <w:pPr>
        <w:rPr>
          <w:sz w:val="32"/>
          <w:szCs w:val="32"/>
        </w:rPr>
      </w:pPr>
    </w:p>
    <w:p w14:paraId="2921ACE4" w14:textId="77777777" w:rsidR="00D52FF6" w:rsidRDefault="00D52FF6" w:rsidP="000F4336">
      <w:pPr>
        <w:rPr>
          <w:sz w:val="32"/>
          <w:szCs w:val="32"/>
        </w:rPr>
      </w:pPr>
    </w:p>
    <w:p w14:paraId="0BF27907" w14:textId="77777777" w:rsidR="00D52FF6" w:rsidRDefault="00D52FF6" w:rsidP="000F4336">
      <w:pPr>
        <w:rPr>
          <w:sz w:val="32"/>
          <w:szCs w:val="32"/>
        </w:rPr>
      </w:pPr>
    </w:p>
    <w:p w14:paraId="781C68BE" w14:textId="77777777" w:rsidR="00D52FF6" w:rsidRDefault="00D52FF6" w:rsidP="000F4336">
      <w:pPr>
        <w:rPr>
          <w:sz w:val="32"/>
          <w:szCs w:val="32"/>
        </w:rPr>
      </w:pPr>
    </w:p>
    <w:p w14:paraId="4709F8E4" w14:textId="2461EA1A" w:rsidR="000F4336" w:rsidRDefault="000F4336" w:rsidP="000F4336">
      <w:pPr>
        <w:rPr>
          <w:b/>
        </w:rPr>
      </w:pPr>
      <w:r w:rsidRPr="00C4423E">
        <w:rPr>
          <w:b/>
        </w:rPr>
        <w:t>Ime i prezime: Mirna Ze</w:t>
      </w:r>
      <w:r w:rsidR="00F0511A">
        <w:rPr>
          <w:b/>
        </w:rPr>
        <w:t>c</w:t>
      </w:r>
    </w:p>
    <w:p w14:paraId="20D59CC3" w14:textId="77777777" w:rsidR="000F4336" w:rsidRPr="00527730" w:rsidRDefault="000F4336" w:rsidP="000F4336">
      <w:pPr>
        <w:rPr>
          <w:sz w:val="32"/>
          <w:szCs w:val="32"/>
        </w:rPr>
      </w:pPr>
    </w:p>
    <w:tbl>
      <w:tblPr>
        <w:tblW w:w="8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6"/>
        <w:gridCol w:w="2918"/>
        <w:gridCol w:w="2559"/>
        <w:gridCol w:w="1794"/>
      </w:tblGrid>
      <w:tr w:rsidR="00FB452A" w:rsidRPr="00C4423E" w14:paraId="76BEB3D1" w14:textId="77777777" w:rsidTr="00FB452A">
        <w:trPr>
          <w:trHeight w:val="656"/>
        </w:trPr>
        <w:tc>
          <w:tcPr>
            <w:tcW w:w="1426" w:type="dxa"/>
            <w:gridSpan w:val="2"/>
            <w:shd w:val="clear" w:color="auto" w:fill="auto"/>
          </w:tcPr>
          <w:p w14:paraId="3DEB9D43" w14:textId="77777777" w:rsidR="00FB452A" w:rsidRPr="00C4423E" w:rsidRDefault="00FB452A" w:rsidP="00C4423E">
            <w:pPr>
              <w:rPr>
                <w:b/>
              </w:rPr>
            </w:pPr>
            <w:r w:rsidRPr="00C4423E">
              <w:rPr>
                <w:b/>
              </w:rPr>
              <w:t>Red. br.</w:t>
            </w:r>
          </w:p>
        </w:tc>
        <w:tc>
          <w:tcPr>
            <w:tcW w:w="2918" w:type="dxa"/>
            <w:shd w:val="clear" w:color="auto" w:fill="auto"/>
          </w:tcPr>
          <w:p w14:paraId="12FCE491" w14:textId="77777777" w:rsidR="00FB452A" w:rsidRPr="00C4423E" w:rsidRDefault="00FB452A" w:rsidP="00C4423E">
            <w:pPr>
              <w:rPr>
                <w:b/>
              </w:rPr>
            </w:pPr>
            <w:r w:rsidRPr="00C4423E">
              <w:rPr>
                <w:b/>
              </w:rPr>
              <w:t>Nastavni predmet</w:t>
            </w:r>
          </w:p>
        </w:tc>
        <w:tc>
          <w:tcPr>
            <w:tcW w:w="2557" w:type="dxa"/>
            <w:shd w:val="clear" w:color="auto" w:fill="auto"/>
          </w:tcPr>
          <w:p w14:paraId="0AD93E42" w14:textId="77777777" w:rsidR="00FB452A" w:rsidRPr="00C4423E" w:rsidRDefault="00FB452A" w:rsidP="00C4423E">
            <w:pPr>
              <w:rPr>
                <w:b/>
              </w:rPr>
            </w:pPr>
            <w:r w:rsidRPr="00C4423E">
              <w:rPr>
                <w:b/>
              </w:rPr>
              <w:t>Zanimanje/razred</w:t>
            </w:r>
          </w:p>
        </w:tc>
        <w:tc>
          <w:tcPr>
            <w:tcW w:w="1794" w:type="dxa"/>
            <w:shd w:val="clear" w:color="auto" w:fill="auto"/>
          </w:tcPr>
          <w:p w14:paraId="780BC62D" w14:textId="77777777" w:rsidR="00FB452A" w:rsidRPr="00C4423E" w:rsidRDefault="00FB452A" w:rsidP="00C4423E">
            <w:pPr>
              <w:rPr>
                <w:b/>
              </w:rPr>
            </w:pPr>
            <w:r w:rsidRPr="00C4423E">
              <w:rPr>
                <w:b/>
              </w:rPr>
              <w:t>Broj sati tjedno</w:t>
            </w:r>
          </w:p>
        </w:tc>
      </w:tr>
      <w:tr w:rsidR="00FB452A" w:rsidRPr="00C4423E" w14:paraId="43D913A5" w14:textId="77777777" w:rsidTr="00FB452A">
        <w:trPr>
          <w:trHeight w:val="550"/>
        </w:trPr>
        <w:tc>
          <w:tcPr>
            <w:tcW w:w="1426" w:type="dxa"/>
            <w:gridSpan w:val="2"/>
            <w:vMerge w:val="restart"/>
            <w:shd w:val="clear" w:color="auto" w:fill="auto"/>
          </w:tcPr>
          <w:p w14:paraId="0D05425A" w14:textId="77777777" w:rsidR="00FB452A" w:rsidRPr="00C4423E" w:rsidRDefault="00FB452A" w:rsidP="00C4423E">
            <w:r w:rsidRPr="00C4423E">
              <w:t>1.</w:t>
            </w:r>
          </w:p>
        </w:tc>
        <w:tc>
          <w:tcPr>
            <w:tcW w:w="2918" w:type="dxa"/>
            <w:vMerge w:val="restart"/>
            <w:shd w:val="clear" w:color="auto" w:fill="auto"/>
          </w:tcPr>
          <w:p w14:paraId="1DCF400D" w14:textId="77777777" w:rsidR="00FB452A" w:rsidRPr="00C4423E" w:rsidRDefault="00FB452A" w:rsidP="00FB452A">
            <w:pPr>
              <w:jc w:val="center"/>
            </w:pPr>
            <w:r w:rsidRPr="00C4423E">
              <w:t>Kozmetologija</w:t>
            </w:r>
          </w:p>
        </w:tc>
        <w:tc>
          <w:tcPr>
            <w:tcW w:w="2557" w:type="dxa"/>
            <w:shd w:val="clear" w:color="auto" w:fill="auto"/>
          </w:tcPr>
          <w:p w14:paraId="32D905E5" w14:textId="230766EE" w:rsidR="00FB452A" w:rsidRPr="00C4423E" w:rsidRDefault="00FB452A" w:rsidP="007F2823">
            <w:pPr>
              <w:jc w:val="center"/>
            </w:pPr>
            <w:r>
              <w:t>kozmetičar</w:t>
            </w:r>
          </w:p>
        </w:tc>
        <w:tc>
          <w:tcPr>
            <w:tcW w:w="1794" w:type="dxa"/>
            <w:vMerge w:val="restart"/>
            <w:shd w:val="clear" w:color="auto" w:fill="auto"/>
          </w:tcPr>
          <w:p w14:paraId="03AAA06C" w14:textId="41B774D7" w:rsidR="00FB452A" w:rsidRPr="00C4423E" w:rsidRDefault="00FB452A" w:rsidP="007F2823">
            <w:pPr>
              <w:jc w:val="center"/>
            </w:pPr>
            <w:r>
              <w:t>1+1+2</w:t>
            </w:r>
          </w:p>
        </w:tc>
      </w:tr>
      <w:tr w:rsidR="00FB452A" w:rsidRPr="00C4423E" w14:paraId="3A641F34" w14:textId="77777777" w:rsidTr="00FB452A">
        <w:trPr>
          <w:trHeight w:val="549"/>
        </w:trPr>
        <w:tc>
          <w:tcPr>
            <w:tcW w:w="1426" w:type="dxa"/>
            <w:gridSpan w:val="2"/>
            <w:vMerge/>
            <w:shd w:val="clear" w:color="auto" w:fill="auto"/>
          </w:tcPr>
          <w:p w14:paraId="79D3748F" w14:textId="77777777" w:rsidR="00FB452A" w:rsidRPr="00C4423E" w:rsidRDefault="00FB452A" w:rsidP="00C4423E"/>
        </w:tc>
        <w:tc>
          <w:tcPr>
            <w:tcW w:w="2918" w:type="dxa"/>
            <w:vMerge/>
            <w:shd w:val="clear" w:color="auto" w:fill="auto"/>
          </w:tcPr>
          <w:p w14:paraId="402B8710" w14:textId="77777777" w:rsidR="00FB452A" w:rsidRPr="00C4423E" w:rsidRDefault="00FB452A" w:rsidP="00FB452A">
            <w:pPr>
              <w:jc w:val="center"/>
            </w:pPr>
          </w:p>
        </w:tc>
        <w:tc>
          <w:tcPr>
            <w:tcW w:w="2557" w:type="dxa"/>
            <w:shd w:val="clear" w:color="auto" w:fill="auto"/>
          </w:tcPr>
          <w:p w14:paraId="60E9470E" w14:textId="1E41063A" w:rsidR="00FB452A" w:rsidRPr="00C4423E" w:rsidRDefault="00FB452A" w:rsidP="007F2823">
            <w:pPr>
              <w:jc w:val="center"/>
            </w:pPr>
            <w:r>
              <w:t>1.f, 2.f, 3.f</w:t>
            </w:r>
          </w:p>
        </w:tc>
        <w:tc>
          <w:tcPr>
            <w:tcW w:w="1794" w:type="dxa"/>
            <w:vMerge/>
            <w:shd w:val="clear" w:color="auto" w:fill="auto"/>
          </w:tcPr>
          <w:p w14:paraId="71829A3E" w14:textId="77777777" w:rsidR="00FB452A" w:rsidRPr="00C4423E" w:rsidRDefault="00FB452A" w:rsidP="007F2823">
            <w:pPr>
              <w:jc w:val="center"/>
            </w:pPr>
          </w:p>
        </w:tc>
      </w:tr>
      <w:tr w:rsidR="00FB452A" w:rsidRPr="00C4423E" w14:paraId="700C9C75" w14:textId="77777777" w:rsidTr="00FB452A">
        <w:trPr>
          <w:trHeight w:val="315"/>
        </w:trPr>
        <w:tc>
          <w:tcPr>
            <w:tcW w:w="1426" w:type="dxa"/>
            <w:gridSpan w:val="2"/>
            <w:vMerge w:val="restart"/>
            <w:shd w:val="clear" w:color="auto" w:fill="auto"/>
          </w:tcPr>
          <w:p w14:paraId="2E0DF046" w14:textId="77777777" w:rsidR="00FB452A" w:rsidRPr="00C4423E" w:rsidRDefault="00FB452A" w:rsidP="00C4423E">
            <w:r w:rsidRPr="00C4423E">
              <w:t>2.</w:t>
            </w:r>
          </w:p>
        </w:tc>
        <w:tc>
          <w:tcPr>
            <w:tcW w:w="2918" w:type="dxa"/>
            <w:vMerge w:val="restart"/>
            <w:shd w:val="clear" w:color="auto" w:fill="auto"/>
          </w:tcPr>
          <w:p w14:paraId="67C773DC" w14:textId="77777777" w:rsidR="00FB452A" w:rsidRPr="00C4423E" w:rsidRDefault="00FB452A" w:rsidP="00FB452A">
            <w:pPr>
              <w:jc w:val="center"/>
            </w:pPr>
            <w:r w:rsidRPr="00C4423E">
              <w:t>Ljekovito bilje</w:t>
            </w:r>
          </w:p>
        </w:tc>
        <w:tc>
          <w:tcPr>
            <w:tcW w:w="2557" w:type="dxa"/>
            <w:shd w:val="clear" w:color="auto" w:fill="auto"/>
          </w:tcPr>
          <w:p w14:paraId="69B4B53B" w14:textId="3ADBA5CA" w:rsidR="00FB452A" w:rsidRPr="00C4423E" w:rsidRDefault="00FB452A" w:rsidP="007F2823">
            <w:pPr>
              <w:jc w:val="center"/>
            </w:pPr>
            <w:r>
              <w:t>krizer/kozmetičar</w:t>
            </w:r>
          </w:p>
        </w:tc>
        <w:tc>
          <w:tcPr>
            <w:tcW w:w="1794" w:type="dxa"/>
            <w:vMerge w:val="restart"/>
            <w:shd w:val="clear" w:color="auto" w:fill="auto"/>
          </w:tcPr>
          <w:p w14:paraId="226AA36F" w14:textId="360A3F29" w:rsidR="00FB452A" w:rsidRPr="00C4423E" w:rsidRDefault="00FB452A" w:rsidP="007F2823">
            <w:pPr>
              <w:jc w:val="center"/>
            </w:pPr>
            <w:r>
              <w:t>1</w:t>
            </w:r>
          </w:p>
        </w:tc>
      </w:tr>
      <w:tr w:rsidR="00FB452A" w:rsidRPr="00C4423E" w14:paraId="54860FEA" w14:textId="77777777" w:rsidTr="00FB452A">
        <w:trPr>
          <w:trHeight w:val="376"/>
        </w:trPr>
        <w:tc>
          <w:tcPr>
            <w:tcW w:w="1426" w:type="dxa"/>
            <w:gridSpan w:val="2"/>
            <w:vMerge/>
            <w:shd w:val="clear" w:color="auto" w:fill="auto"/>
          </w:tcPr>
          <w:p w14:paraId="2EDB2B1E" w14:textId="77777777" w:rsidR="00FB452A" w:rsidRPr="00C4423E" w:rsidRDefault="00FB452A" w:rsidP="00C4423E"/>
        </w:tc>
        <w:tc>
          <w:tcPr>
            <w:tcW w:w="2918" w:type="dxa"/>
            <w:vMerge/>
            <w:shd w:val="clear" w:color="auto" w:fill="auto"/>
          </w:tcPr>
          <w:p w14:paraId="2911E60E" w14:textId="77777777" w:rsidR="00FB452A" w:rsidRPr="00C4423E" w:rsidRDefault="00FB452A" w:rsidP="00FB452A">
            <w:pPr>
              <w:jc w:val="center"/>
            </w:pPr>
          </w:p>
        </w:tc>
        <w:tc>
          <w:tcPr>
            <w:tcW w:w="2557" w:type="dxa"/>
            <w:shd w:val="clear" w:color="auto" w:fill="auto"/>
          </w:tcPr>
          <w:p w14:paraId="2EB37DDB" w14:textId="7709AB48" w:rsidR="00FB452A" w:rsidRPr="00C4423E" w:rsidRDefault="00FB452A" w:rsidP="007F2823">
            <w:pPr>
              <w:jc w:val="center"/>
            </w:pPr>
            <w:r>
              <w:t>2.f</w:t>
            </w:r>
          </w:p>
        </w:tc>
        <w:tc>
          <w:tcPr>
            <w:tcW w:w="1794" w:type="dxa"/>
            <w:vMerge/>
            <w:shd w:val="clear" w:color="auto" w:fill="auto"/>
          </w:tcPr>
          <w:p w14:paraId="2F7FCA71" w14:textId="77777777" w:rsidR="00FB452A" w:rsidRPr="00C4423E" w:rsidRDefault="00FB452A" w:rsidP="007F2823">
            <w:pPr>
              <w:jc w:val="center"/>
            </w:pPr>
          </w:p>
        </w:tc>
      </w:tr>
      <w:tr w:rsidR="00FB452A" w:rsidRPr="00C4423E" w14:paraId="530C410E" w14:textId="77777777" w:rsidTr="00FB452A">
        <w:trPr>
          <w:trHeight w:val="341"/>
        </w:trPr>
        <w:tc>
          <w:tcPr>
            <w:tcW w:w="1426" w:type="dxa"/>
            <w:gridSpan w:val="2"/>
            <w:vMerge w:val="restart"/>
            <w:shd w:val="clear" w:color="auto" w:fill="auto"/>
          </w:tcPr>
          <w:p w14:paraId="361D6D0F" w14:textId="77777777" w:rsidR="00FB452A" w:rsidRPr="00C4423E" w:rsidRDefault="00FB452A" w:rsidP="00C4423E">
            <w:r w:rsidRPr="00C4423E">
              <w:t>3.</w:t>
            </w:r>
          </w:p>
        </w:tc>
        <w:tc>
          <w:tcPr>
            <w:tcW w:w="2918" w:type="dxa"/>
            <w:vMerge w:val="restart"/>
            <w:shd w:val="clear" w:color="auto" w:fill="auto"/>
          </w:tcPr>
          <w:p w14:paraId="21EDA541" w14:textId="77777777" w:rsidR="00FB452A" w:rsidRPr="00C4423E" w:rsidRDefault="00FB452A" w:rsidP="00FB452A">
            <w:pPr>
              <w:jc w:val="center"/>
            </w:pPr>
            <w:r w:rsidRPr="00C4423E">
              <w:t>Aromaterapija</w:t>
            </w:r>
          </w:p>
        </w:tc>
        <w:tc>
          <w:tcPr>
            <w:tcW w:w="2557" w:type="dxa"/>
            <w:shd w:val="clear" w:color="auto" w:fill="auto"/>
          </w:tcPr>
          <w:p w14:paraId="34E9690F" w14:textId="5C319A46" w:rsidR="00FB452A" w:rsidRPr="00C4423E" w:rsidRDefault="00FB452A" w:rsidP="007F2823">
            <w:pPr>
              <w:jc w:val="center"/>
            </w:pPr>
            <w:r>
              <w:t>kozmetičar</w:t>
            </w:r>
          </w:p>
        </w:tc>
        <w:tc>
          <w:tcPr>
            <w:tcW w:w="1794" w:type="dxa"/>
            <w:vMerge w:val="restart"/>
            <w:shd w:val="clear" w:color="auto" w:fill="auto"/>
          </w:tcPr>
          <w:p w14:paraId="603B03C3" w14:textId="4225E6AE" w:rsidR="00FB452A" w:rsidRPr="00C4423E" w:rsidRDefault="00FB452A" w:rsidP="007F2823">
            <w:pPr>
              <w:jc w:val="center"/>
            </w:pPr>
            <w:r>
              <w:t>1</w:t>
            </w:r>
          </w:p>
        </w:tc>
      </w:tr>
      <w:tr w:rsidR="00FB452A" w:rsidRPr="00C4423E" w14:paraId="7A938A4C" w14:textId="77777777" w:rsidTr="00FB452A">
        <w:trPr>
          <w:trHeight w:val="349"/>
        </w:trPr>
        <w:tc>
          <w:tcPr>
            <w:tcW w:w="1426" w:type="dxa"/>
            <w:gridSpan w:val="2"/>
            <w:vMerge/>
            <w:shd w:val="clear" w:color="auto" w:fill="auto"/>
          </w:tcPr>
          <w:p w14:paraId="1828A189" w14:textId="77777777" w:rsidR="00FB452A" w:rsidRPr="00C4423E" w:rsidRDefault="00FB452A" w:rsidP="00C4423E">
            <w:pPr>
              <w:rPr>
                <w:b/>
              </w:rPr>
            </w:pPr>
          </w:p>
        </w:tc>
        <w:tc>
          <w:tcPr>
            <w:tcW w:w="2918" w:type="dxa"/>
            <w:vMerge/>
            <w:shd w:val="clear" w:color="auto" w:fill="auto"/>
          </w:tcPr>
          <w:p w14:paraId="69C9CA60" w14:textId="77777777" w:rsidR="00FB452A" w:rsidRPr="00C4423E" w:rsidRDefault="00FB452A" w:rsidP="00FB452A">
            <w:pPr>
              <w:jc w:val="center"/>
              <w:rPr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14:paraId="7D65BB42" w14:textId="6E0707C6" w:rsidR="00FB452A" w:rsidRPr="00C4423E" w:rsidRDefault="00FB452A" w:rsidP="00C4423E">
            <w:pPr>
              <w:jc w:val="center"/>
            </w:pPr>
            <w:r>
              <w:t>3.f</w:t>
            </w:r>
          </w:p>
        </w:tc>
        <w:tc>
          <w:tcPr>
            <w:tcW w:w="1794" w:type="dxa"/>
            <w:vMerge/>
            <w:shd w:val="clear" w:color="auto" w:fill="auto"/>
          </w:tcPr>
          <w:p w14:paraId="6D1FDDF9" w14:textId="77777777" w:rsidR="00FB452A" w:rsidRPr="00C4423E" w:rsidRDefault="00FB452A" w:rsidP="00C4423E">
            <w:pPr>
              <w:jc w:val="center"/>
            </w:pPr>
          </w:p>
        </w:tc>
      </w:tr>
      <w:tr w:rsidR="00FB452A" w:rsidRPr="00C4423E" w14:paraId="23B79E36" w14:textId="77777777" w:rsidTr="00FB452A">
        <w:trPr>
          <w:trHeight w:val="363"/>
        </w:trPr>
        <w:tc>
          <w:tcPr>
            <w:tcW w:w="1426" w:type="dxa"/>
            <w:gridSpan w:val="2"/>
            <w:vMerge w:val="restart"/>
            <w:shd w:val="clear" w:color="auto" w:fill="auto"/>
          </w:tcPr>
          <w:p w14:paraId="1C8A72CF" w14:textId="09E749C2" w:rsidR="00FB452A" w:rsidRPr="00B37B6D" w:rsidRDefault="00FB452A" w:rsidP="00C4423E">
            <w:pPr>
              <w:rPr>
                <w:bCs/>
              </w:rPr>
            </w:pPr>
            <w:r w:rsidRPr="00B37B6D">
              <w:rPr>
                <w:bCs/>
              </w:rPr>
              <w:t>4.</w:t>
            </w:r>
          </w:p>
        </w:tc>
        <w:tc>
          <w:tcPr>
            <w:tcW w:w="2918" w:type="dxa"/>
            <w:vMerge w:val="restart"/>
            <w:shd w:val="clear" w:color="auto" w:fill="auto"/>
          </w:tcPr>
          <w:p w14:paraId="455FDFE7" w14:textId="319D3ACC" w:rsidR="00FB452A" w:rsidRPr="00B37B6D" w:rsidRDefault="00FB452A" w:rsidP="00FB452A">
            <w:pPr>
              <w:jc w:val="center"/>
              <w:rPr>
                <w:bCs/>
              </w:rPr>
            </w:pPr>
            <w:r w:rsidRPr="00B37B6D">
              <w:rPr>
                <w:bCs/>
              </w:rPr>
              <w:t>Farmakologija</w:t>
            </w:r>
          </w:p>
        </w:tc>
        <w:tc>
          <w:tcPr>
            <w:tcW w:w="2557" w:type="dxa"/>
            <w:shd w:val="clear" w:color="auto" w:fill="auto"/>
          </w:tcPr>
          <w:p w14:paraId="7393E2F7" w14:textId="270D2C55" w:rsidR="00FB452A" w:rsidRPr="00B37B6D" w:rsidRDefault="00FB452A" w:rsidP="00B37B6D">
            <w:pPr>
              <w:jc w:val="center"/>
              <w:rPr>
                <w:bCs/>
              </w:rPr>
            </w:pPr>
            <w:r w:rsidRPr="00B37B6D">
              <w:rPr>
                <w:bCs/>
              </w:rPr>
              <w:t>med.teh.</w:t>
            </w:r>
          </w:p>
        </w:tc>
        <w:tc>
          <w:tcPr>
            <w:tcW w:w="1794" w:type="dxa"/>
            <w:vMerge w:val="restart"/>
            <w:shd w:val="clear" w:color="auto" w:fill="auto"/>
          </w:tcPr>
          <w:p w14:paraId="06631F62" w14:textId="75F84751" w:rsidR="00FB452A" w:rsidRDefault="00FB452A" w:rsidP="00C4423E">
            <w:pPr>
              <w:jc w:val="center"/>
            </w:pPr>
            <w:r>
              <w:t>2</w:t>
            </w:r>
          </w:p>
        </w:tc>
      </w:tr>
      <w:tr w:rsidR="00FB452A" w:rsidRPr="00C4423E" w14:paraId="4456870E" w14:textId="77777777" w:rsidTr="00FB452A">
        <w:trPr>
          <w:trHeight w:val="330"/>
        </w:trPr>
        <w:tc>
          <w:tcPr>
            <w:tcW w:w="1426" w:type="dxa"/>
            <w:gridSpan w:val="2"/>
            <w:vMerge/>
            <w:shd w:val="clear" w:color="auto" w:fill="auto"/>
          </w:tcPr>
          <w:p w14:paraId="47570DE4" w14:textId="77777777" w:rsidR="00FB452A" w:rsidRPr="00B37B6D" w:rsidRDefault="00FB452A" w:rsidP="00C4423E">
            <w:pPr>
              <w:rPr>
                <w:bCs/>
              </w:rPr>
            </w:pPr>
          </w:p>
        </w:tc>
        <w:tc>
          <w:tcPr>
            <w:tcW w:w="2918" w:type="dxa"/>
            <w:vMerge/>
            <w:shd w:val="clear" w:color="auto" w:fill="auto"/>
          </w:tcPr>
          <w:p w14:paraId="71BCB62C" w14:textId="77777777" w:rsidR="00FB452A" w:rsidRPr="00C4423E" w:rsidRDefault="00FB452A" w:rsidP="00FB452A">
            <w:pPr>
              <w:jc w:val="center"/>
              <w:rPr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14:paraId="6FA5A7B9" w14:textId="4BD0AFFC" w:rsidR="00FB452A" w:rsidRPr="00B37B6D" w:rsidRDefault="00FB452A" w:rsidP="00B37B6D">
            <w:pPr>
              <w:jc w:val="center"/>
              <w:rPr>
                <w:bCs/>
              </w:rPr>
            </w:pPr>
            <w:r w:rsidRPr="00B37B6D">
              <w:rPr>
                <w:bCs/>
              </w:rPr>
              <w:t>4.e</w:t>
            </w:r>
          </w:p>
        </w:tc>
        <w:tc>
          <w:tcPr>
            <w:tcW w:w="1794" w:type="dxa"/>
            <w:vMerge/>
            <w:shd w:val="clear" w:color="auto" w:fill="auto"/>
          </w:tcPr>
          <w:p w14:paraId="1131F37C" w14:textId="77777777" w:rsidR="00FB452A" w:rsidRDefault="00FB452A" w:rsidP="00C4423E">
            <w:pPr>
              <w:jc w:val="center"/>
            </w:pPr>
          </w:p>
        </w:tc>
      </w:tr>
      <w:tr w:rsidR="00FB452A" w:rsidRPr="00C4423E" w14:paraId="01ACDF34" w14:textId="77777777" w:rsidTr="00FB452A">
        <w:trPr>
          <w:trHeight w:val="345"/>
        </w:trPr>
        <w:tc>
          <w:tcPr>
            <w:tcW w:w="1426" w:type="dxa"/>
            <w:gridSpan w:val="2"/>
            <w:vMerge w:val="restart"/>
            <w:shd w:val="clear" w:color="auto" w:fill="auto"/>
          </w:tcPr>
          <w:p w14:paraId="107BCDC4" w14:textId="2D4CAAF7" w:rsidR="00FB452A" w:rsidRPr="00B37B6D" w:rsidRDefault="00FB452A" w:rsidP="00C4423E">
            <w:pPr>
              <w:rPr>
                <w:bCs/>
              </w:rPr>
            </w:pPr>
            <w:r w:rsidRPr="00B37B6D">
              <w:rPr>
                <w:bCs/>
              </w:rPr>
              <w:t>5.</w:t>
            </w:r>
          </w:p>
        </w:tc>
        <w:tc>
          <w:tcPr>
            <w:tcW w:w="2918" w:type="dxa"/>
            <w:vMerge w:val="restart"/>
            <w:shd w:val="clear" w:color="auto" w:fill="auto"/>
          </w:tcPr>
          <w:p w14:paraId="09C65CB3" w14:textId="04D45858" w:rsidR="00FB452A" w:rsidRPr="00B37B6D" w:rsidRDefault="00FB452A" w:rsidP="00FB452A">
            <w:pPr>
              <w:jc w:val="center"/>
              <w:rPr>
                <w:bCs/>
              </w:rPr>
            </w:pPr>
            <w:r w:rsidRPr="00B37B6D">
              <w:rPr>
                <w:bCs/>
              </w:rPr>
              <w:t>Osnove kozmetike</w:t>
            </w:r>
          </w:p>
        </w:tc>
        <w:tc>
          <w:tcPr>
            <w:tcW w:w="2557" w:type="dxa"/>
            <w:shd w:val="clear" w:color="auto" w:fill="auto"/>
          </w:tcPr>
          <w:p w14:paraId="513D775A" w14:textId="04EF2051" w:rsidR="00FB452A" w:rsidRPr="00B37B6D" w:rsidRDefault="00FB452A" w:rsidP="00B37B6D">
            <w:pPr>
              <w:jc w:val="center"/>
              <w:rPr>
                <w:bCs/>
              </w:rPr>
            </w:pPr>
            <w:r w:rsidRPr="00B37B6D">
              <w:rPr>
                <w:bCs/>
              </w:rPr>
              <w:t>kozmetičar</w:t>
            </w:r>
          </w:p>
        </w:tc>
        <w:tc>
          <w:tcPr>
            <w:tcW w:w="1794" w:type="dxa"/>
            <w:vMerge w:val="restart"/>
            <w:shd w:val="clear" w:color="auto" w:fill="auto"/>
          </w:tcPr>
          <w:p w14:paraId="7891851F" w14:textId="50D4F11A" w:rsidR="00FB452A" w:rsidRDefault="00FB452A" w:rsidP="00C4423E">
            <w:pPr>
              <w:jc w:val="center"/>
            </w:pPr>
            <w:r>
              <w:t>2</w:t>
            </w:r>
          </w:p>
        </w:tc>
      </w:tr>
      <w:tr w:rsidR="00FB452A" w:rsidRPr="00C4423E" w14:paraId="79709CE4" w14:textId="77777777" w:rsidTr="00FB452A">
        <w:trPr>
          <w:trHeight w:val="345"/>
        </w:trPr>
        <w:tc>
          <w:tcPr>
            <w:tcW w:w="1426" w:type="dxa"/>
            <w:gridSpan w:val="2"/>
            <w:vMerge/>
            <w:shd w:val="clear" w:color="auto" w:fill="auto"/>
          </w:tcPr>
          <w:p w14:paraId="6443C0FB" w14:textId="77777777" w:rsidR="00FB452A" w:rsidRPr="00C4423E" w:rsidRDefault="00FB452A" w:rsidP="00C4423E">
            <w:pPr>
              <w:rPr>
                <w:b/>
              </w:rPr>
            </w:pPr>
          </w:p>
        </w:tc>
        <w:tc>
          <w:tcPr>
            <w:tcW w:w="2918" w:type="dxa"/>
            <w:vMerge/>
            <w:shd w:val="clear" w:color="auto" w:fill="auto"/>
          </w:tcPr>
          <w:p w14:paraId="164F37ED" w14:textId="77777777" w:rsidR="00FB452A" w:rsidRPr="00C4423E" w:rsidRDefault="00FB452A" w:rsidP="00FB452A">
            <w:pPr>
              <w:jc w:val="center"/>
              <w:rPr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14:paraId="7821314C" w14:textId="38176F33" w:rsidR="00FB452A" w:rsidRPr="00B37B6D" w:rsidRDefault="00FB452A" w:rsidP="00B37B6D">
            <w:pPr>
              <w:jc w:val="center"/>
              <w:rPr>
                <w:bCs/>
              </w:rPr>
            </w:pPr>
            <w:r w:rsidRPr="00B37B6D">
              <w:rPr>
                <w:bCs/>
              </w:rPr>
              <w:t>2.f</w:t>
            </w:r>
          </w:p>
        </w:tc>
        <w:tc>
          <w:tcPr>
            <w:tcW w:w="1794" w:type="dxa"/>
            <w:vMerge/>
            <w:shd w:val="clear" w:color="auto" w:fill="auto"/>
          </w:tcPr>
          <w:p w14:paraId="723BC139" w14:textId="77777777" w:rsidR="00FB452A" w:rsidRDefault="00FB452A" w:rsidP="00C4423E">
            <w:pPr>
              <w:jc w:val="center"/>
            </w:pPr>
          </w:p>
        </w:tc>
      </w:tr>
      <w:tr w:rsidR="00FB452A" w:rsidRPr="00C4423E" w14:paraId="2F254123" w14:textId="77777777" w:rsidTr="00FB452A">
        <w:trPr>
          <w:trHeight w:val="708"/>
        </w:trPr>
        <w:tc>
          <w:tcPr>
            <w:tcW w:w="1410" w:type="dxa"/>
            <w:shd w:val="clear" w:color="auto" w:fill="auto"/>
          </w:tcPr>
          <w:p w14:paraId="1F68271F" w14:textId="7B980D2E" w:rsidR="00FB452A" w:rsidRPr="00416E74" w:rsidRDefault="00FB452A" w:rsidP="00C4423E">
            <w:pPr>
              <w:rPr>
                <w:bCs/>
              </w:rPr>
            </w:pPr>
            <w:r w:rsidRPr="00416E74">
              <w:rPr>
                <w:bCs/>
              </w:rPr>
              <w:t>6.</w:t>
            </w:r>
          </w:p>
        </w:tc>
        <w:tc>
          <w:tcPr>
            <w:tcW w:w="2934" w:type="dxa"/>
            <w:gridSpan w:val="2"/>
            <w:shd w:val="clear" w:color="auto" w:fill="auto"/>
          </w:tcPr>
          <w:p w14:paraId="43F91A9B" w14:textId="25762E11" w:rsidR="00FB452A" w:rsidRPr="00416E74" w:rsidRDefault="00FB452A" w:rsidP="00FB452A">
            <w:pPr>
              <w:jc w:val="center"/>
              <w:rPr>
                <w:bCs/>
              </w:rPr>
            </w:pPr>
            <w:r w:rsidRPr="00416E74">
              <w:rPr>
                <w:bCs/>
              </w:rPr>
              <w:t>Tri i više premeta</w:t>
            </w:r>
          </w:p>
        </w:tc>
        <w:tc>
          <w:tcPr>
            <w:tcW w:w="2557" w:type="dxa"/>
            <w:shd w:val="clear" w:color="auto" w:fill="auto"/>
          </w:tcPr>
          <w:p w14:paraId="5E909D1E" w14:textId="77777777" w:rsidR="00FB452A" w:rsidRPr="00C4423E" w:rsidRDefault="00FB452A" w:rsidP="00C4423E">
            <w:pPr>
              <w:rPr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79B1A574" w14:textId="41D21712" w:rsidR="00FB452A" w:rsidRDefault="00FB452A" w:rsidP="00C4423E">
            <w:pPr>
              <w:jc w:val="center"/>
            </w:pPr>
            <w:r>
              <w:t>1</w:t>
            </w:r>
          </w:p>
        </w:tc>
      </w:tr>
      <w:tr w:rsidR="00FB452A" w:rsidRPr="00C4423E" w14:paraId="54799CEF" w14:textId="77777777" w:rsidTr="00FB452A">
        <w:trPr>
          <w:trHeight w:val="708"/>
        </w:trPr>
        <w:tc>
          <w:tcPr>
            <w:tcW w:w="1410" w:type="dxa"/>
            <w:shd w:val="clear" w:color="auto" w:fill="auto"/>
          </w:tcPr>
          <w:p w14:paraId="7982FDA0" w14:textId="63627595" w:rsidR="00FB452A" w:rsidRPr="00416E74" w:rsidRDefault="00FB452A" w:rsidP="00C4423E">
            <w:pPr>
              <w:rPr>
                <w:bCs/>
              </w:rPr>
            </w:pPr>
            <w:r w:rsidRPr="00416E74">
              <w:rPr>
                <w:bCs/>
              </w:rPr>
              <w:t>7.</w:t>
            </w:r>
          </w:p>
        </w:tc>
        <w:tc>
          <w:tcPr>
            <w:tcW w:w="2934" w:type="dxa"/>
            <w:gridSpan w:val="2"/>
            <w:shd w:val="clear" w:color="auto" w:fill="auto"/>
          </w:tcPr>
          <w:p w14:paraId="20747EB0" w14:textId="32D7F247" w:rsidR="00FB452A" w:rsidRPr="00416E74" w:rsidRDefault="00FB452A" w:rsidP="00FB452A">
            <w:pPr>
              <w:jc w:val="center"/>
              <w:rPr>
                <w:bCs/>
              </w:rPr>
            </w:pPr>
            <w:r w:rsidRPr="00416E74">
              <w:rPr>
                <w:bCs/>
              </w:rPr>
              <w:t>Pripravnik</w:t>
            </w:r>
          </w:p>
        </w:tc>
        <w:tc>
          <w:tcPr>
            <w:tcW w:w="2557" w:type="dxa"/>
            <w:shd w:val="clear" w:color="auto" w:fill="auto"/>
          </w:tcPr>
          <w:p w14:paraId="3CE6BDF6" w14:textId="77777777" w:rsidR="00FB452A" w:rsidRPr="00C4423E" w:rsidRDefault="00FB452A" w:rsidP="00C4423E">
            <w:pPr>
              <w:rPr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3148E4AD" w14:textId="21764C5C" w:rsidR="00FB452A" w:rsidRDefault="00FB452A" w:rsidP="00C4423E">
            <w:pPr>
              <w:jc w:val="center"/>
            </w:pPr>
            <w:r>
              <w:t>2</w:t>
            </w:r>
          </w:p>
        </w:tc>
      </w:tr>
      <w:tr w:rsidR="00FB452A" w:rsidRPr="00C4423E" w14:paraId="2D61BD95" w14:textId="77777777" w:rsidTr="00FB452A">
        <w:trPr>
          <w:trHeight w:val="708"/>
        </w:trPr>
        <w:tc>
          <w:tcPr>
            <w:tcW w:w="6903" w:type="dxa"/>
            <w:gridSpan w:val="4"/>
            <w:shd w:val="clear" w:color="auto" w:fill="auto"/>
          </w:tcPr>
          <w:p w14:paraId="092D74BB" w14:textId="77777777" w:rsidR="00FB452A" w:rsidRPr="00C4423E" w:rsidRDefault="00FB452A" w:rsidP="00C4423E">
            <w:pPr>
              <w:rPr>
                <w:b/>
              </w:rPr>
            </w:pPr>
          </w:p>
          <w:p w14:paraId="2FE3EBCC" w14:textId="77777777" w:rsidR="00FB452A" w:rsidRPr="00F34963" w:rsidRDefault="00FB452A" w:rsidP="00C4423E">
            <w:pPr>
              <w:rPr>
                <w:bCs/>
              </w:rPr>
            </w:pPr>
            <w:r w:rsidRPr="00F34963">
              <w:rPr>
                <w:bCs/>
              </w:rPr>
              <w:t>UKUPNO SATI TJEDNO</w:t>
            </w:r>
          </w:p>
        </w:tc>
        <w:tc>
          <w:tcPr>
            <w:tcW w:w="1794" w:type="dxa"/>
            <w:shd w:val="clear" w:color="auto" w:fill="auto"/>
          </w:tcPr>
          <w:p w14:paraId="1D5A5453" w14:textId="3432F0B8" w:rsidR="00FB452A" w:rsidRPr="00C4423E" w:rsidRDefault="00FB452A" w:rsidP="00C4423E">
            <w:pPr>
              <w:jc w:val="center"/>
            </w:pPr>
            <w:r>
              <w:t>13</w:t>
            </w:r>
          </w:p>
        </w:tc>
      </w:tr>
    </w:tbl>
    <w:p w14:paraId="19B2D745" w14:textId="77777777" w:rsidR="00E316A7" w:rsidRDefault="00E316A7" w:rsidP="00C4423E">
      <w:pPr>
        <w:rPr>
          <w:sz w:val="32"/>
          <w:szCs w:val="32"/>
        </w:rPr>
      </w:pPr>
    </w:p>
    <w:p w14:paraId="7CF9393F" w14:textId="77777777" w:rsidR="000F4336" w:rsidRDefault="000F4336" w:rsidP="00E316A7">
      <w:pPr>
        <w:rPr>
          <w:b/>
        </w:rPr>
      </w:pPr>
    </w:p>
    <w:p w14:paraId="00161529" w14:textId="77777777" w:rsidR="00EB56C0" w:rsidRDefault="00EB56C0" w:rsidP="00E316A7">
      <w:pPr>
        <w:rPr>
          <w:b/>
        </w:rPr>
      </w:pPr>
    </w:p>
    <w:p w14:paraId="6A366F54" w14:textId="77777777" w:rsidR="00EB56C0" w:rsidRDefault="00EB56C0" w:rsidP="00E316A7">
      <w:pPr>
        <w:rPr>
          <w:b/>
        </w:rPr>
      </w:pPr>
    </w:p>
    <w:p w14:paraId="4559D484" w14:textId="77777777" w:rsidR="00EB56C0" w:rsidRDefault="00EB56C0" w:rsidP="00E316A7">
      <w:pPr>
        <w:rPr>
          <w:b/>
        </w:rPr>
      </w:pPr>
    </w:p>
    <w:p w14:paraId="223A9BC1" w14:textId="77777777" w:rsidR="00EB56C0" w:rsidRDefault="00EB56C0" w:rsidP="00E316A7">
      <w:pPr>
        <w:rPr>
          <w:b/>
        </w:rPr>
      </w:pPr>
    </w:p>
    <w:p w14:paraId="3D75FFC0" w14:textId="77777777" w:rsidR="00EB56C0" w:rsidRDefault="00EB56C0" w:rsidP="00E316A7">
      <w:pPr>
        <w:rPr>
          <w:b/>
        </w:rPr>
      </w:pPr>
    </w:p>
    <w:p w14:paraId="72E12AE9" w14:textId="77777777" w:rsidR="00EB56C0" w:rsidRDefault="00EB56C0" w:rsidP="00E316A7">
      <w:pPr>
        <w:rPr>
          <w:b/>
        </w:rPr>
      </w:pPr>
    </w:p>
    <w:p w14:paraId="43381565" w14:textId="77777777" w:rsidR="00EB56C0" w:rsidRDefault="00EB56C0" w:rsidP="00E316A7">
      <w:pPr>
        <w:rPr>
          <w:b/>
        </w:rPr>
      </w:pPr>
    </w:p>
    <w:p w14:paraId="59999B22" w14:textId="77777777" w:rsidR="00EB56C0" w:rsidRDefault="00EB56C0" w:rsidP="00E316A7">
      <w:pPr>
        <w:rPr>
          <w:b/>
        </w:rPr>
      </w:pPr>
    </w:p>
    <w:p w14:paraId="74E14037" w14:textId="77777777" w:rsidR="00EB56C0" w:rsidRDefault="00EB56C0" w:rsidP="00E316A7">
      <w:pPr>
        <w:rPr>
          <w:b/>
        </w:rPr>
      </w:pPr>
    </w:p>
    <w:p w14:paraId="00696828" w14:textId="77777777" w:rsidR="00EB56C0" w:rsidRDefault="00EB56C0" w:rsidP="00E316A7">
      <w:pPr>
        <w:rPr>
          <w:b/>
        </w:rPr>
      </w:pPr>
    </w:p>
    <w:p w14:paraId="66CD88D7" w14:textId="77777777" w:rsidR="00EB56C0" w:rsidRDefault="00EB56C0" w:rsidP="00E316A7">
      <w:pPr>
        <w:rPr>
          <w:b/>
        </w:rPr>
      </w:pPr>
    </w:p>
    <w:p w14:paraId="760796CA" w14:textId="77777777" w:rsidR="00EB56C0" w:rsidRDefault="00EB56C0" w:rsidP="00E316A7">
      <w:pPr>
        <w:rPr>
          <w:b/>
        </w:rPr>
      </w:pPr>
    </w:p>
    <w:p w14:paraId="1C30C72F" w14:textId="77777777" w:rsidR="00EB56C0" w:rsidRDefault="00EB56C0" w:rsidP="00E316A7">
      <w:pPr>
        <w:rPr>
          <w:b/>
        </w:rPr>
      </w:pPr>
    </w:p>
    <w:p w14:paraId="16561D09" w14:textId="77777777" w:rsidR="00EB56C0" w:rsidRDefault="00EB56C0" w:rsidP="00E316A7">
      <w:pPr>
        <w:rPr>
          <w:b/>
        </w:rPr>
      </w:pPr>
    </w:p>
    <w:p w14:paraId="00A49646" w14:textId="77777777" w:rsidR="00EB56C0" w:rsidRDefault="00EB56C0" w:rsidP="00E316A7">
      <w:pPr>
        <w:rPr>
          <w:b/>
        </w:rPr>
      </w:pPr>
    </w:p>
    <w:p w14:paraId="4525B127" w14:textId="77777777" w:rsidR="00EB56C0" w:rsidRDefault="00EB56C0" w:rsidP="00E316A7">
      <w:pPr>
        <w:rPr>
          <w:b/>
        </w:rPr>
      </w:pPr>
    </w:p>
    <w:p w14:paraId="520A0813" w14:textId="77777777" w:rsidR="00EB56C0" w:rsidRDefault="00EB56C0" w:rsidP="00E316A7">
      <w:pPr>
        <w:rPr>
          <w:b/>
        </w:rPr>
      </w:pPr>
    </w:p>
    <w:p w14:paraId="65E49D36" w14:textId="77777777" w:rsidR="00EB56C0" w:rsidRDefault="00EB56C0" w:rsidP="00E316A7">
      <w:pPr>
        <w:rPr>
          <w:b/>
        </w:rPr>
      </w:pPr>
    </w:p>
    <w:p w14:paraId="0E70186E" w14:textId="77777777" w:rsidR="00EB56C0" w:rsidRDefault="00EB56C0" w:rsidP="00E316A7">
      <w:pPr>
        <w:rPr>
          <w:b/>
        </w:rPr>
      </w:pPr>
    </w:p>
    <w:p w14:paraId="7D65F871" w14:textId="77777777" w:rsidR="00EB56C0" w:rsidRDefault="00EB56C0" w:rsidP="00E316A7">
      <w:pPr>
        <w:rPr>
          <w:b/>
        </w:rPr>
      </w:pPr>
    </w:p>
    <w:p w14:paraId="26435346" w14:textId="77777777" w:rsidR="00EB56C0" w:rsidRDefault="00EB56C0" w:rsidP="00E316A7">
      <w:pPr>
        <w:rPr>
          <w:b/>
        </w:rPr>
      </w:pPr>
    </w:p>
    <w:p w14:paraId="7FDE7DAA" w14:textId="77777777" w:rsidR="00E316A7" w:rsidRPr="00EB56C0" w:rsidRDefault="00E316A7" w:rsidP="00E316A7">
      <w:pPr>
        <w:rPr>
          <w:b/>
          <w:u w:val="single"/>
        </w:rPr>
      </w:pPr>
      <w:r w:rsidRPr="00EB56C0">
        <w:rPr>
          <w:b/>
        </w:rPr>
        <w:t>Ime i prezime: Terezija Delija</w:t>
      </w:r>
    </w:p>
    <w:tbl>
      <w:tblPr>
        <w:tblpPr w:leftFromText="180" w:rightFromText="180" w:vertAnchor="text" w:horzAnchor="margin" w:tblpXSpec="center" w:tblpY="621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13"/>
        <w:gridCol w:w="2669"/>
        <w:gridCol w:w="2196"/>
        <w:gridCol w:w="2110"/>
      </w:tblGrid>
      <w:tr w:rsidR="00FB452A" w:rsidRPr="00EB56C0" w14:paraId="07C1B7C0" w14:textId="77777777" w:rsidTr="00FB452A">
        <w:trPr>
          <w:trHeight w:val="1335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EFC7" w14:textId="77777777" w:rsidR="00FB452A" w:rsidRPr="00EB56C0" w:rsidRDefault="00FB452A" w:rsidP="00FB452A">
            <w:pPr>
              <w:jc w:val="center"/>
              <w:rPr>
                <w:rFonts w:eastAsia="Calibri"/>
                <w:b/>
              </w:rPr>
            </w:pPr>
            <w:r w:rsidRPr="00EB56C0">
              <w:rPr>
                <w:rFonts w:eastAsia="Calibri"/>
                <w:b/>
              </w:rPr>
              <w:t>Redni</w:t>
            </w:r>
          </w:p>
          <w:p w14:paraId="1B065314" w14:textId="33CE484B" w:rsidR="00FB452A" w:rsidRPr="00EB56C0" w:rsidRDefault="00F87E88" w:rsidP="00FB452A">
            <w:pPr>
              <w:jc w:val="center"/>
              <w:rPr>
                <w:rFonts w:eastAsia="Calibri"/>
                <w:b/>
              </w:rPr>
            </w:pPr>
            <w:r w:rsidRPr="00EB56C0">
              <w:rPr>
                <w:rFonts w:eastAsia="Calibri"/>
                <w:b/>
              </w:rPr>
              <w:t>B</w:t>
            </w:r>
            <w:r w:rsidR="00FB452A" w:rsidRPr="00EB56C0">
              <w:rPr>
                <w:rFonts w:eastAsia="Calibri"/>
                <w:b/>
              </w:rPr>
              <w:t>r</w:t>
            </w:r>
            <w:r>
              <w:rPr>
                <w:rFonts w:eastAsia="Calibri"/>
                <w:b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D911" w14:textId="77777777" w:rsidR="00FB452A" w:rsidRPr="00EB56C0" w:rsidRDefault="00FB452A" w:rsidP="00FB452A">
            <w:pPr>
              <w:spacing w:before="240"/>
              <w:jc w:val="center"/>
              <w:rPr>
                <w:rFonts w:eastAsia="Calibri"/>
                <w:b/>
              </w:rPr>
            </w:pPr>
            <w:r w:rsidRPr="00EB56C0">
              <w:rPr>
                <w:rFonts w:eastAsia="Calibri"/>
                <w:b/>
              </w:rPr>
              <w:t>Nastavni predmet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40DD" w14:textId="77777777" w:rsidR="00FB452A" w:rsidRPr="00EB56C0" w:rsidRDefault="00FB452A" w:rsidP="00FB452A">
            <w:pPr>
              <w:spacing w:before="120"/>
              <w:jc w:val="center"/>
              <w:rPr>
                <w:rFonts w:eastAsia="Calibri"/>
                <w:b/>
              </w:rPr>
            </w:pPr>
            <w:r w:rsidRPr="00EB56C0">
              <w:rPr>
                <w:rFonts w:eastAsia="Calibri"/>
                <w:b/>
              </w:rPr>
              <w:t>zanimanje/</w:t>
            </w:r>
          </w:p>
          <w:p w14:paraId="3E5E100A" w14:textId="77777777" w:rsidR="00FB452A" w:rsidRPr="00EB56C0" w:rsidRDefault="00FB452A" w:rsidP="00FB452A">
            <w:pPr>
              <w:spacing w:before="120"/>
              <w:jc w:val="center"/>
              <w:rPr>
                <w:rFonts w:eastAsia="Calibri"/>
                <w:b/>
              </w:rPr>
            </w:pPr>
            <w:r w:rsidRPr="00EB56C0">
              <w:rPr>
                <w:rFonts w:eastAsia="Calibri"/>
                <w:b/>
              </w:rPr>
              <w:t>razred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F27E" w14:textId="77777777" w:rsidR="00FB452A" w:rsidRPr="00EB56C0" w:rsidRDefault="00FB452A" w:rsidP="00FB452A">
            <w:pPr>
              <w:jc w:val="center"/>
              <w:rPr>
                <w:rFonts w:eastAsia="Calibri"/>
                <w:b/>
              </w:rPr>
            </w:pPr>
            <w:r w:rsidRPr="00EB56C0">
              <w:rPr>
                <w:rFonts w:eastAsia="Calibri"/>
                <w:b/>
              </w:rPr>
              <w:t>broj sati tjedno</w:t>
            </w:r>
          </w:p>
        </w:tc>
      </w:tr>
      <w:tr w:rsidR="00FB452A" w:rsidRPr="00EB56C0" w14:paraId="447A69F5" w14:textId="77777777" w:rsidTr="00FB452A">
        <w:trPr>
          <w:trHeight w:val="654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EA69" w14:textId="77777777" w:rsidR="00FB452A" w:rsidRPr="00EB56C0" w:rsidRDefault="00FB452A" w:rsidP="00FB452A">
            <w:pPr>
              <w:jc w:val="center"/>
              <w:rPr>
                <w:rFonts w:eastAsia="Calibri"/>
              </w:rPr>
            </w:pPr>
            <w:r w:rsidRPr="00EB56C0">
              <w:rPr>
                <w:rFonts w:eastAsia="Calibri"/>
              </w:rPr>
              <w:t>1.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97AF" w14:textId="77777777" w:rsidR="00FB452A" w:rsidRPr="00EB56C0" w:rsidRDefault="00FB452A" w:rsidP="00FB452A">
            <w:pPr>
              <w:spacing w:before="120"/>
              <w:jc w:val="center"/>
              <w:rPr>
                <w:rFonts w:eastAsia="Calibri"/>
              </w:rPr>
            </w:pPr>
            <w:r w:rsidRPr="00EB56C0">
              <w:rPr>
                <w:rFonts w:eastAsia="Calibri"/>
              </w:rPr>
              <w:t>Tehnologija frizerstva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E2F0BC" w14:textId="695FAF98" w:rsidR="00FB452A" w:rsidRPr="00EB56C0" w:rsidRDefault="00FB452A" w:rsidP="00FB45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frizer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D2B7" w14:textId="05AF964F" w:rsidR="00FB452A" w:rsidRPr="00EB56C0" w:rsidRDefault="00FB452A" w:rsidP="00FB45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1+2+2</w:t>
            </w:r>
          </w:p>
        </w:tc>
      </w:tr>
      <w:tr w:rsidR="00FB452A" w:rsidRPr="00EB56C0" w14:paraId="1A277153" w14:textId="77777777" w:rsidTr="00FB452A">
        <w:trPr>
          <w:trHeight w:val="478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ADAD" w14:textId="77777777" w:rsidR="00FB452A" w:rsidRPr="00EB56C0" w:rsidRDefault="00FB452A" w:rsidP="00FB452A">
            <w:pPr>
              <w:jc w:val="center"/>
              <w:rPr>
                <w:rFonts w:eastAsia="Calibri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9F3D" w14:textId="77777777" w:rsidR="00FB452A" w:rsidRPr="00EB56C0" w:rsidRDefault="00FB452A" w:rsidP="00FB452A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B563" w14:textId="2ABB4D0A" w:rsidR="00FB452A" w:rsidRPr="00EB56C0" w:rsidRDefault="00FB452A" w:rsidP="00FB45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1.f, 2.f, 3.f</w:t>
            </w: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F8D2" w14:textId="77777777" w:rsidR="00FB452A" w:rsidRPr="00EB56C0" w:rsidRDefault="00FB452A" w:rsidP="00FB452A">
            <w:pPr>
              <w:jc w:val="center"/>
              <w:rPr>
                <w:rFonts w:eastAsia="Calibri"/>
              </w:rPr>
            </w:pPr>
          </w:p>
        </w:tc>
      </w:tr>
      <w:tr w:rsidR="00FB452A" w:rsidRPr="00EB56C0" w14:paraId="6E0F3B78" w14:textId="77777777" w:rsidTr="00FB452A">
        <w:trPr>
          <w:trHeight w:val="654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C11A" w14:textId="77777777" w:rsidR="00FB452A" w:rsidRPr="00EB56C0" w:rsidRDefault="00FB452A" w:rsidP="00FB452A">
            <w:pPr>
              <w:jc w:val="center"/>
              <w:rPr>
                <w:rFonts w:eastAsia="Calibri"/>
              </w:rPr>
            </w:pPr>
            <w:r w:rsidRPr="00EB56C0">
              <w:rPr>
                <w:rFonts w:eastAsia="Calibri"/>
              </w:rPr>
              <w:t>2.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CAAC" w14:textId="77777777" w:rsidR="00FB452A" w:rsidRPr="00EB56C0" w:rsidRDefault="00FB452A" w:rsidP="00FB452A">
            <w:pPr>
              <w:spacing w:before="120"/>
              <w:jc w:val="center"/>
              <w:rPr>
                <w:rFonts w:eastAsia="Calibri"/>
              </w:rPr>
            </w:pPr>
            <w:r w:rsidRPr="00EB56C0">
              <w:rPr>
                <w:rFonts w:eastAsia="Calibri"/>
              </w:rPr>
              <w:t>Tehnološke vježbe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0D2C95" w14:textId="3505B4EB" w:rsidR="00FB452A" w:rsidRPr="00EB56C0" w:rsidRDefault="00FB452A" w:rsidP="00FB45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frizer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D140" w14:textId="02F209AD" w:rsidR="00FB452A" w:rsidRPr="00EB56C0" w:rsidRDefault="00FB452A" w:rsidP="00FB45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2+2</w:t>
            </w:r>
          </w:p>
        </w:tc>
      </w:tr>
      <w:tr w:rsidR="00FB452A" w:rsidRPr="00EB56C0" w14:paraId="7E462121" w14:textId="77777777" w:rsidTr="00FB452A">
        <w:trPr>
          <w:trHeight w:val="618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65C6" w14:textId="77777777" w:rsidR="00FB452A" w:rsidRPr="00EB56C0" w:rsidRDefault="00FB452A" w:rsidP="00FB452A">
            <w:pPr>
              <w:jc w:val="center"/>
              <w:rPr>
                <w:rFonts w:eastAsia="Calibri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4E72" w14:textId="77777777" w:rsidR="00FB452A" w:rsidRPr="00EB56C0" w:rsidRDefault="00FB452A" w:rsidP="00FB452A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84C5F" w14:textId="4789D642" w:rsidR="00FB452A" w:rsidRPr="00EB56C0" w:rsidRDefault="00FB452A" w:rsidP="00FB45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2.f, 3.f</w:t>
            </w: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3586" w14:textId="77777777" w:rsidR="00FB452A" w:rsidRPr="00EB56C0" w:rsidRDefault="00FB452A" w:rsidP="00FB452A">
            <w:pPr>
              <w:jc w:val="center"/>
              <w:rPr>
                <w:rFonts w:eastAsia="Calibri"/>
              </w:rPr>
            </w:pPr>
          </w:p>
        </w:tc>
      </w:tr>
      <w:tr w:rsidR="00FB452A" w:rsidRPr="00EB56C0" w14:paraId="138AADC8" w14:textId="77777777" w:rsidTr="00FB452A">
        <w:trPr>
          <w:trHeight w:val="645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F2E5" w14:textId="77777777" w:rsidR="00FB452A" w:rsidRPr="00EB56C0" w:rsidRDefault="00FB452A" w:rsidP="00FB452A">
            <w:pPr>
              <w:jc w:val="center"/>
              <w:rPr>
                <w:rFonts w:eastAsia="Calibri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0658" w14:textId="77777777" w:rsidR="00FB452A" w:rsidRPr="00EB56C0" w:rsidRDefault="00FB452A" w:rsidP="00FB452A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D3EEC" w14:textId="1319EF7E" w:rsidR="00FB452A" w:rsidRPr="00EB56C0" w:rsidRDefault="00FB452A" w:rsidP="00FB45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3.f</w:t>
            </w: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7D17" w14:textId="77777777" w:rsidR="00FB452A" w:rsidRPr="00EB56C0" w:rsidRDefault="00FB452A" w:rsidP="00FB452A">
            <w:pPr>
              <w:jc w:val="center"/>
              <w:rPr>
                <w:rFonts w:eastAsia="Calibri"/>
              </w:rPr>
            </w:pPr>
          </w:p>
        </w:tc>
      </w:tr>
      <w:tr w:rsidR="00FB452A" w:rsidRPr="00EB56C0" w14:paraId="298B0AD7" w14:textId="77777777" w:rsidTr="00FB452A">
        <w:trPr>
          <w:trHeight w:val="599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97DA4" w14:textId="14A4E319" w:rsidR="00FB452A" w:rsidRPr="00EB56C0" w:rsidRDefault="00FB452A" w:rsidP="00FB45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EB56C0">
              <w:rPr>
                <w:rFonts w:eastAsia="Calibri"/>
              </w:rPr>
              <w:t>.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5C7F5" w14:textId="77777777" w:rsidR="00FB452A" w:rsidRPr="00EB56C0" w:rsidRDefault="00FB452A" w:rsidP="00FB452A">
            <w:pPr>
              <w:spacing w:before="120"/>
              <w:jc w:val="center"/>
              <w:rPr>
                <w:rFonts w:eastAsia="Calibri"/>
              </w:rPr>
            </w:pPr>
            <w:r w:rsidRPr="00EB56C0">
              <w:rPr>
                <w:rFonts w:eastAsia="Calibri"/>
              </w:rPr>
              <w:t>Vlasuljarstvo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4D180" w14:textId="42D0FA62" w:rsidR="00FB452A" w:rsidRPr="00EB56C0" w:rsidRDefault="00FB452A" w:rsidP="00FB45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frizer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68C8F" w14:textId="692B2E5F" w:rsidR="00FB452A" w:rsidRPr="00EB56C0" w:rsidRDefault="00FB452A" w:rsidP="00FB45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FB452A" w:rsidRPr="00EB56C0" w14:paraId="3D71B38A" w14:textId="77777777" w:rsidTr="00FB452A">
        <w:trPr>
          <w:trHeight w:val="539"/>
        </w:trPr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991E" w14:textId="77777777" w:rsidR="00FB452A" w:rsidRPr="00EB56C0" w:rsidRDefault="00FB452A" w:rsidP="00FB452A">
            <w:pPr>
              <w:jc w:val="center"/>
              <w:rPr>
                <w:rFonts w:eastAsia="Calibri"/>
              </w:rPr>
            </w:pPr>
          </w:p>
        </w:tc>
        <w:tc>
          <w:tcPr>
            <w:tcW w:w="2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0AE2" w14:textId="77777777" w:rsidR="00FB452A" w:rsidRPr="00EB56C0" w:rsidRDefault="00FB452A" w:rsidP="00FB452A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46B07" w14:textId="1F683F08" w:rsidR="00FB452A" w:rsidRPr="00EB56C0" w:rsidRDefault="00FB452A" w:rsidP="00FB45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3.f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672A" w14:textId="77777777" w:rsidR="00FB452A" w:rsidRPr="00EB56C0" w:rsidRDefault="00FB452A" w:rsidP="00FB452A">
            <w:pPr>
              <w:jc w:val="center"/>
              <w:rPr>
                <w:rFonts w:eastAsia="Calibri"/>
              </w:rPr>
            </w:pPr>
          </w:p>
        </w:tc>
      </w:tr>
      <w:tr w:rsidR="00FB452A" w:rsidRPr="00EB56C0" w14:paraId="235273BF" w14:textId="77777777" w:rsidTr="00FB452A">
        <w:trPr>
          <w:trHeight w:val="578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8395" w14:textId="30B2D200" w:rsidR="00FB452A" w:rsidRPr="00EB56C0" w:rsidRDefault="00FB452A" w:rsidP="00FB45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EB56C0">
              <w:rPr>
                <w:rFonts w:eastAsia="Calibri"/>
              </w:rPr>
              <w:t>.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CBCA" w14:textId="77777777" w:rsidR="00FB452A" w:rsidRPr="00EB56C0" w:rsidRDefault="00FB452A" w:rsidP="00FB452A">
            <w:pPr>
              <w:spacing w:before="120"/>
              <w:jc w:val="center"/>
              <w:rPr>
                <w:rFonts w:eastAsia="Calibri"/>
              </w:rPr>
            </w:pPr>
            <w:r w:rsidRPr="00EB56C0">
              <w:rPr>
                <w:rFonts w:eastAsia="Calibri"/>
              </w:rPr>
              <w:t>Praktična nastava u radnom procesu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93C3FF" w14:textId="4DD03E98" w:rsidR="00FB452A" w:rsidRPr="00EB56C0" w:rsidRDefault="00FB452A" w:rsidP="00FB45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frizer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56E6" w14:textId="7B661064" w:rsidR="00FB452A" w:rsidRPr="00EB56C0" w:rsidRDefault="00FB452A" w:rsidP="00FB45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3,85+4,5+5</w:t>
            </w:r>
          </w:p>
        </w:tc>
      </w:tr>
      <w:tr w:rsidR="00FB452A" w:rsidRPr="00EB56C0" w14:paraId="45F5201D" w14:textId="77777777" w:rsidTr="00FB452A">
        <w:trPr>
          <w:trHeight w:val="387"/>
        </w:trPr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3716" w14:textId="77777777" w:rsidR="00FB452A" w:rsidRPr="00EB56C0" w:rsidRDefault="00FB452A" w:rsidP="00FB452A">
            <w:pPr>
              <w:jc w:val="center"/>
              <w:rPr>
                <w:rFonts w:eastAsia="Calibri"/>
              </w:rPr>
            </w:pPr>
          </w:p>
        </w:tc>
        <w:tc>
          <w:tcPr>
            <w:tcW w:w="2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1286" w14:textId="77777777" w:rsidR="00FB452A" w:rsidRPr="00EB56C0" w:rsidRDefault="00FB452A" w:rsidP="00FB452A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5C1" w14:textId="363705AA" w:rsidR="00FB452A" w:rsidRPr="00EB56C0" w:rsidRDefault="00FB452A" w:rsidP="00FB45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1.f, 2.f, 3.f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7107" w14:textId="77777777" w:rsidR="00FB452A" w:rsidRPr="00EB56C0" w:rsidRDefault="00FB452A" w:rsidP="00FB452A">
            <w:pPr>
              <w:jc w:val="center"/>
              <w:rPr>
                <w:rFonts w:eastAsia="Calibri"/>
              </w:rPr>
            </w:pPr>
          </w:p>
        </w:tc>
      </w:tr>
      <w:tr w:rsidR="00FB452A" w:rsidRPr="00EB56C0" w14:paraId="750D1D73" w14:textId="77777777" w:rsidTr="00FB452A">
        <w:trPr>
          <w:trHeight w:val="462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CAA95" w14:textId="5A4EAAC2" w:rsidR="00FB452A" w:rsidRPr="00EB56C0" w:rsidRDefault="00FB452A" w:rsidP="00FB45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2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04790" w14:textId="77777777" w:rsidR="00FB452A" w:rsidRDefault="00FB452A" w:rsidP="00FB452A">
            <w:pPr>
              <w:jc w:val="center"/>
              <w:rPr>
                <w:rFonts w:eastAsia="Calibri"/>
              </w:rPr>
            </w:pPr>
          </w:p>
          <w:p w14:paraId="6AEE0E8A" w14:textId="33317CDF" w:rsidR="00FB452A" w:rsidRPr="00EB56C0" w:rsidRDefault="00FB452A" w:rsidP="00FB45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Dermatologija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7C6B" w14:textId="5A6126BD" w:rsidR="00FB452A" w:rsidRPr="00EB56C0" w:rsidRDefault="00FB452A" w:rsidP="00FB45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frizer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8D4EB" w14:textId="2A160CB3" w:rsidR="00FB452A" w:rsidRDefault="00FB452A" w:rsidP="00FB45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FB452A" w:rsidRPr="00EB56C0" w14:paraId="3CEEC1D1" w14:textId="77777777" w:rsidTr="00FB452A">
        <w:trPr>
          <w:trHeight w:val="447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A76D" w14:textId="77777777" w:rsidR="00FB452A" w:rsidRDefault="00FB452A" w:rsidP="00FB452A">
            <w:pPr>
              <w:jc w:val="center"/>
              <w:rPr>
                <w:rFonts w:eastAsia="Calibri"/>
              </w:rPr>
            </w:pPr>
          </w:p>
        </w:tc>
        <w:tc>
          <w:tcPr>
            <w:tcW w:w="2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FCE7" w14:textId="77777777" w:rsidR="00FB452A" w:rsidRDefault="00FB452A" w:rsidP="00FB452A">
            <w:pPr>
              <w:jc w:val="center"/>
              <w:rPr>
                <w:rFonts w:eastAsia="Calibr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10F1" w14:textId="285322ED" w:rsidR="00FB452A" w:rsidRPr="00EB56C0" w:rsidRDefault="00FB452A" w:rsidP="00FB45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3.f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871A" w14:textId="77777777" w:rsidR="00FB452A" w:rsidRDefault="00FB452A" w:rsidP="00FB452A">
            <w:pPr>
              <w:jc w:val="center"/>
              <w:rPr>
                <w:rFonts w:eastAsia="Calibri"/>
              </w:rPr>
            </w:pPr>
          </w:p>
        </w:tc>
      </w:tr>
      <w:tr w:rsidR="00FB452A" w:rsidRPr="00EB56C0" w14:paraId="0D91AF00" w14:textId="77777777" w:rsidTr="00FB452A">
        <w:trPr>
          <w:trHeight w:val="934"/>
        </w:trPr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DB10" w14:textId="77777777" w:rsidR="00FB452A" w:rsidRPr="00EB56C0" w:rsidRDefault="00FB452A" w:rsidP="00FB452A">
            <w:pPr>
              <w:jc w:val="center"/>
              <w:rPr>
                <w:rFonts w:eastAsia="Calibri"/>
              </w:rPr>
            </w:pPr>
            <w:r w:rsidRPr="00EB56C0">
              <w:rPr>
                <w:rFonts w:eastAsia="Calibri"/>
              </w:rPr>
              <w:t xml:space="preserve">                                 </w:t>
            </w:r>
          </w:p>
          <w:p w14:paraId="4529EF8C" w14:textId="77777777" w:rsidR="00FB452A" w:rsidRPr="00F34963" w:rsidRDefault="00FB452A" w:rsidP="00FB452A">
            <w:pPr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 SATI TJEDNO: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9590" w14:textId="1A496427" w:rsidR="00FB452A" w:rsidRPr="00EB56C0" w:rsidRDefault="00FB452A" w:rsidP="00FB45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21.49</w:t>
            </w:r>
          </w:p>
        </w:tc>
      </w:tr>
    </w:tbl>
    <w:p w14:paraId="28F345E1" w14:textId="77777777" w:rsidR="00E316A7" w:rsidRPr="00E53CC9" w:rsidRDefault="00E316A7" w:rsidP="00EB56C0">
      <w:pPr>
        <w:rPr>
          <w:b/>
          <w:color w:val="17365D"/>
          <w:sz w:val="32"/>
          <w:szCs w:val="32"/>
          <w:u w:val="single"/>
        </w:rPr>
      </w:pPr>
    </w:p>
    <w:p w14:paraId="17CC8908" w14:textId="77777777" w:rsidR="00E316A7" w:rsidRPr="00527730" w:rsidRDefault="00E316A7" w:rsidP="00E316A7">
      <w:pPr>
        <w:rPr>
          <w:sz w:val="32"/>
          <w:szCs w:val="32"/>
        </w:rPr>
      </w:pPr>
    </w:p>
    <w:p w14:paraId="1CB1A58A" w14:textId="77777777" w:rsidR="00E316A7" w:rsidRPr="00527730" w:rsidRDefault="00E316A7" w:rsidP="00E316A7">
      <w:pPr>
        <w:rPr>
          <w:sz w:val="32"/>
          <w:szCs w:val="32"/>
        </w:rPr>
      </w:pPr>
    </w:p>
    <w:p w14:paraId="66286A5C" w14:textId="77777777" w:rsidR="00E316A7" w:rsidRDefault="00E316A7" w:rsidP="00E316A7">
      <w:pPr>
        <w:jc w:val="center"/>
        <w:rPr>
          <w:sz w:val="32"/>
          <w:szCs w:val="32"/>
        </w:rPr>
      </w:pPr>
    </w:p>
    <w:p w14:paraId="37853359" w14:textId="77777777" w:rsidR="00E316A7" w:rsidRDefault="00E316A7" w:rsidP="00E316A7">
      <w:pPr>
        <w:jc w:val="center"/>
        <w:rPr>
          <w:b/>
          <w:sz w:val="28"/>
          <w:szCs w:val="28"/>
        </w:rPr>
      </w:pPr>
    </w:p>
    <w:p w14:paraId="0C0FB4B4" w14:textId="77777777" w:rsidR="00EB56C0" w:rsidRDefault="00EB56C0" w:rsidP="00E316A7">
      <w:pPr>
        <w:jc w:val="center"/>
        <w:rPr>
          <w:b/>
          <w:sz w:val="28"/>
          <w:szCs w:val="28"/>
        </w:rPr>
      </w:pPr>
    </w:p>
    <w:p w14:paraId="519408EC" w14:textId="77777777" w:rsidR="00EB56C0" w:rsidRDefault="00EB56C0" w:rsidP="00E316A7">
      <w:pPr>
        <w:jc w:val="center"/>
        <w:rPr>
          <w:b/>
          <w:sz w:val="28"/>
          <w:szCs w:val="28"/>
        </w:rPr>
      </w:pPr>
    </w:p>
    <w:p w14:paraId="37273408" w14:textId="77777777" w:rsidR="00EB56C0" w:rsidRDefault="00EB56C0" w:rsidP="00E316A7">
      <w:pPr>
        <w:jc w:val="center"/>
        <w:rPr>
          <w:b/>
          <w:sz w:val="28"/>
          <w:szCs w:val="28"/>
        </w:rPr>
      </w:pPr>
    </w:p>
    <w:p w14:paraId="7603D8C4" w14:textId="77777777" w:rsidR="00EB56C0" w:rsidRDefault="00EB56C0" w:rsidP="00E316A7">
      <w:pPr>
        <w:jc w:val="center"/>
        <w:rPr>
          <w:b/>
          <w:sz w:val="28"/>
          <w:szCs w:val="28"/>
        </w:rPr>
      </w:pPr>
    </w:p>
    <w:p w14:paraId="0C9FCA72" w14:textId="77777777" w:rsidR="00EB56C0" w:rsidRDefault="00EB56C0" w:rsidP="00E316A7">
      <w:pPr>
        <w:jc w:val="center"/>
        <w:rPr>
          <w:b/>
          <w:sz w:val="28"/>
          <w:szCs w:val="28"/>
        </w:rPr>
      </w:pPr>
    </w:p>
    <w:p w14:paraId="692638F9" w14:textId="77777777" w:rsidR="00EB56C0" w:rsidRDefault="00EB56C0" w:rsidP="00E316A7">
      <w:pPr>
        <w:jc w:val="center"/>
        <w:rPr>
          <w:b/>
          <w:sz w:val="28"/>
          <w:szCs w:val="28"/>
        </w:rPr>
      </w:pPr>
    </w:p>
    <w:p w14:paraId="7A64A62F" w14:textId="77777777" w:rsidR="00EB56C0" w:rsidRDefault="00EB56C0" w:rsidP="00E316A7">
      <w:pPr>
        <w:jc w:val="center"/>
        <w:rPr>
          <w:b/>
          <w:sz w:val="28"/>
          <w:szCs w:val="28"/>
        </w:rPr>
      </w:pPr>
    </w:p>
    <w:p w14:paraId="02485157" w14:textId="77777777" w:rsidR="00EB56C0" w:rsidRDefault="00EB56C0" w:rsidP="00E316A7">
      <w:pPr>
        <w:jc w:val="center"/>
        <w:rPr>
          <w:b/>
          <w:sz w:val="28"/>
          <w:szCs w:val="28"/>
        </w:rPr>
      </w:pPr>
    </w:p>
    <w:p w14:paraId="2B651840" w14:textId="77777777" w:rsidR="00EB56C0" w:rsidRDefault="00EB56C0" w:rsidP="00E316A7">
      <w:pPr>
        <w:jc w:val="center"/>
        <w:rPr>
          <w:b/>
          <w:sz w:val="28"/>
          <w:szCs w:val="28"/>
        </w:rPr>
      </w:pPr>
    </w:p>
    <w:p w14:paraId="6AD0D99B" w14:textId="77777777" w:rsidR="009646B1" w:rsidRDefault="009646B1" w:rsidP="00E316A7">
      <w:pPr>
        <w:rPr>
          <w:b/>
          <w:sz w:val="32"/>
          <w:szCs w:val="32"/>
        </w:rPr>
      </w:pPr>
    </w:p>
    <w:p w14:paraId="3C3677A1" w14:textId="191C6D32" w:rsidR="00E316A7" w:rsidRPr="00EB56C0" w:rsidRDefault="003C7DE6" w:rsidP="00E316A7">
      <w:pPr>
        <w:rPr>
          <w:b/>
        </w:rPr>
      </w:pPr>
      <w:r w:rsidRPr="00EB56C0">
        <w:rPr>
          <w:b/>
        </w:rPr>
        <w:t xml:space="preserve">Ime  i prezime: </w:t>
      </w:r>
      <w:r w:rsidR="007F0F10" w:rsidRPr="00EB56C0">
        <w:rPr>
          <w:b/>
        </w:rPr>
        <w:t>Antonija Bikić Šušnjara</w:t>
      </w:r>
      <w:r w:rsidR="007F4CDD">
        <w:rPr>
          <w:b/>
        </w:rPr>
        <w:t xml:space="preserve"> (Josipa Smoljo – zamjena)</w:t>
      </w:r>
    </w:p>
    <w:p w14:paraId="1098393A" w14:textId="77777777" w:rsidR="00E316A7" w:rsidRDefault="00E316A7" w:rsidP="00E316A7">
      <w:pPr>
        <w:rPr>
          <w:b/>
        </w:rPr>
      </w:pPr>
    </w:p>
    <w:tbl>
      <w:tblPr>
        <w:tblW w:w="89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3354"/>
        <w:gridCol w:w="15"/>
        <w:gridCol w:w="2597"/>
        <w:gridCol w:w="1970"/>
      </w:tblGrid>
      <w:tr w:rsidR="005C58F0" w:rsidRPr="00EB56C0" w14:paraId="1ADF85A2" w14:textId="77777777" w:rsidTr="005C58F0">
        <w:trPr>
          <w:trHeight w:val="862"/>
        </w:trPr>
        <w:tc>
          <w:tcPr>
            <w:tcW w:w="1018" w:type="dxa"/>
            <w:shd w:val="clear" w:color="auto" w:fill="auto"/>
          </w:tcPr>
          <w:p w14:paraId="3AD82277" w14:textId="77777777" w:rsidR="005C58F0" w:rsidRPr="00EB56C0" w:rsidRDefault="005C58F0" w:rsidP="00EB56C0">
            <w:pPr>
              <w:rPr>
                <w:b/>
              </w:rPr>
            </w:pPr>
            <w:r w:rsidRPr="00EB56C0">
              <w:rPr>
                <w:b/>
              </w:rPr>
              <w:t>Red. br.</w:t>
            </w:r>
          </w:p>
        </w:tc>
        <w:tc>
          <w:tcPr>
            <w:tcW w:w="3369" w:type="dxa"/>
            <w:gridSpan w:val="2"/>
            <w:shd w:val="clear" w:color="auto" w:fill="auto"/>
          </w:tcPr>
          <w:p w14:paraId="10AEF225" w14:textId="77777777" w:rsidR="005C58F0" w:rsidRPr="00EB56C0" w:rsidRDefault="005C58F0" w:rsidP="00EB56C0">
            <w:pPr>
              <w:rPr>
                <w:b/>
              </w:rPr>
            </w:pPr>
            <w:r w:rsidRPr="00EB56C0">
              <w:rPr>
                <w:b/>
              </w:rPr>
              <w:t>Nastavni predmet</w:t>
            </w:r>
          </w:p>
        </w:tc>
        <w:tc>
          <w:tcPr>
            <w:tcW w:w="2597" w:type="dxa"/>
            <w:shd w:val="clear" w:color="auto" w:fill="auto"/>
          </w:tcPr>
          <w:p w14:paraId="228C30C9" w14:textId="77777777" w:rsidR="005C58F0" w:rsidRPr="00EB56C0" w:rsidRDefault="005C58F0" w:rsidP="00EB56C0">
            <w:pPr>
              <w:rPr>
                <w:b/>
              </w:rPr>
            </w:pPr>
            <w:r w:rsidRPr="00EB56C0">
              <w:rPr>
                <w:b/>
              </w:rPr>
              <w:t>Zanimanje/razred</w:t>
            </w:r>
          </w:p>
        </w:tc>
        <w:tc>
          <w:tcPr>
            <w:tcW w:w="1970" w:type="dxa"/>
            <w:shd w:val="clear" w:color="auto" w:fill="auto"/>
          </w:tcPr>
          <w:p w14:paraId="494C9AE8" w14:textId="77777777" w:rsidR="005C58F0" w:rsidRPr="00EB56C0" w:rsidRDefault="005C58F0" w:rsidP="00EB56C0">
            <w:pPr>
              <w:rPr>
                <w:b/>
              </w:rPr>
            </w:pPr>
            <w:r w:rsidRPr="00EB56C0">
              <w:rPr>
                <w:b/>
              </w:rPr>
              <w:t>Broj sati tjedno</w:t>
            </w:r>
          </w:p>
        </w:tc>
      </w:tr>
      <w:tr w:rsidR="005C58F0" w:rsidRPr="00EB56C0" w14:paraId="73F4699A" w14:textId="77777777" w:rsidTr="005C58F0">
        <w:trPr>
          <w:trHeight w:val="569"/>
        </w:trPr>
        <w:tc>
          <w:tcPr>
            <w:tcW w:w="1018" w:type="dxa"/>
            <w:vMerge w:val="restart"/>
            <w:shd w:val="clear" w:color="auto" w:fill="auto"/>
            <w:vAlign w:val="center"/>
          </w:tcPr>
          <w:p w14:paraId="0C16590B" w14:textId="77777777" w:rsidR="005C58F0" w:rsidRPr="00452DF3" w:rsidRDefault="005C58F0" w:rsidP="00EB56C0">
            <w:pPr>
              <w:jc w:val="center"/>
            </w:pPr>
            <w:r w:rsidRPr="00452DF3">
              <w:t>1.</w:t>
            </w:r>
          </w:p>
        </w:tc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14:paraId="5062AF85" w14:textId="77777777" w:rsidR="005C58F0" w:rsidRPr="00EB56C0" w:rsidRDefault="005C58F0" w:rsidP="005C58F0">
            <w:pPr>
              <w:jc w:val="center"/>
            </w:pPr>
            <w:r w:rsidRPr="00EB56C0">
              <w:t>Praktična nastava u školi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4F467D1" w14:textId="53BA1A32" w:rsidR="005C58F0" w:rsidRPr="00EB56C0" w:rsidRDefault="005C58F0" w:rsidP="00EB56C0">
            <w:pPr>
              <w:jc w:val="center"/>
            </w:pPr>
            <w:r>
              <w:t>frizer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14:paraId="35861585" w14:textId="63FA7675" w:rsidR="005C58F0" w:rsidRPr="00EB56C0" w:rsidRDefault="005C58F0" w:rsidP="00EB56C0">
            <w:pPr>
              <w:jc w:val="center"/>
            </w:pPr>
            <w:r>
              <w:t>9.3+5.7+3</w:t>
            </w:r>
          </w:p>
        </w:tc>
      </w:tr>
      <w:tr w:rsidR="005C58F0" w:rsidRPr="00EB56C0" w14:paraId="36D74A83" w14:textId="77777777" w:rsidTr="005C58F0">
        <w:trPr>
          <w:trHeight w:val="563"/>
        </w:trPr>
        <w:tc>
          <w:tcPr>
            <w:tcW w:w="1018" w:type="dxa"/>
            <w:vMerge/>
            <w:shd w:val="clear" w:color="auto" w:fill="auto"/>
            <w:vAlign w:val="center"/>
          </w:tcPr>
          <w:p w14:paraId="0284346E" w14:textId="77777777" w:rsidR="005C58F0" w:rsidRPr="00452DF3" w:rsidRDefault="005C58F0" w:rsidP="00EB56C0">
            <w:pPr>
              <w:jc w:val="center"/>
            </w:pPr>
          </w:p>
        </w:tc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14:paraId="24DC20A0" w14:textId="77777777" w:rsidR="005C58F0" w:rsidRPr="00EB56C0" w:rsidRDefault="005C58F0" w:rsidP="005C58F0">
            <w:pPr>
              <w:jc w:val="center"/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2BDC6A9A" w14:textId="61BC1F94" w:rsidR="005C58F0" w:rsidRPr="00EB56C0" w:rsidRDefault="005C58F0" w:rsidP="00EB56C0">
            <w:pPr>
              <w:jc w:val="center"/>
            </w:pPr>
            <w:r>
              <w:t>1.f, 2.f, 3.f</w:t>
            </w:r>
          </w:p>
        </w:tc>
        <w:tc>
          <w:tcPr>
            <w:tcW w:w="1970" w:type="dxa"/>
            <w:vMerge/>
            <w:shd w:val="clear" w:color="auto" w:fill="auto"/>
            <w:vAlign w:val="center"/>
          </w:tcPr>
          <w:p w14:paraId="0AE2B8C6" w14:textId="77777777" w:rsidR="005C58F0" w:rsidRPr="00EB56C0" w:rsidRDefault="005C58F0" w:rsidP="00EB56C0">
            <w:pPr>
              <w:jc w:val="center"/>
            </w:pPr>
          </w:p>
        </w:tc>
      </w:tr>
      <w:tr w:rsidR="005C58F0" w:rsidRPr="00EB56C0" w14:paraId="14D5C2D5" w14:textId="77777777" w:rsidTr="005C58F0">
        <w:trPr>
          <w:trHeight w:val="587"/>
        </w:trPr>
        <w:tc>
          <w:tcPr>
            <w:tcW w:w="1018" w:type="dxa"/>
            <w:vMerge w:val="restart"/>
            <w:shd w:val="clear" w:color="auto" w:fill="auto"/>
            <w:vAlign w:val="center"/>
          </w:tcPr>
          <w:p w14:paraId="7C526179" w14:textId="77777777" w:rsidR="005C58F0" w:rsidRPr="00452DF3" w:rsidRDefault="005C58F0" w:rsidP="00EB56C0">
            <w:pPr>
              <w:jc w:val="center"/>
            </w:pPr>
            <w:r w:rsidRPr="00452DF3">
              <w:t>2.</w:t>
            </w:r>
          </w:p>
        </w:tc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14:paraId="7F724FA5" w14:textId="77777777" w:rsidR="005C58F0" w:rsidRPr="00EB56C0" w:rsidRDefault="005C58F0" w:rsidP="005C58F0">
            <w:pPr>
              <w:jc w:val="center"/>
            </w:pPr>
            <w:r w:rsidRPr="00EB56C0">
              <w:t>Dekorativna kozmetika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F667456" w14:textId="7D980821" w:rsidR="005C58F0" w:rsidRPr="00EB56C0" w:rsidRDefault="005C58F0" w:rsidP="00EB56C0">
            <w:pPr>
              <w:jc w:val="center"/>
            </w:pPr>
            <w:r>
              <w:t>frizer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14:paraId="5DDA254C" w14:textId="7D36A5E0" w:rsidR="005C58F0" w:rsidRPr="00EB56C0" w:rsidRDefault="005C58F0" w:rsidP="00EB56C0">
            <w:pPr>
              <w:jc w:val="center"/>
            </w:pPr>
            <w:r>
              <w:t>1</w:t>
            </w:r>
          </w:p>
        </w:tc>
      </w:tr>
      <w:tr w:rsidR="005C58F0" w:rsidRPr="00EB56C0" w14:paraId="5E39ABA3" w14:textId="77777777" w:rsidTr="005C58F0">
        <w:trPr>
          <w:trHeight w:val="513"/>
        </w:trPr>
        <w:tc>
          <w:tcPr>
            <w:tcW w:w="1018" w:type="dxa"/>
            <w:vMerge/>
            <w:shd w:val="clear" w:color="auto" w:fill="auto"/>
            <w:vAlign w:val="center"/>
          </w:tcPr>
          <w:p w14:paraId="67A02045" w14:textId="77777777" w:rsidR="005C58F0" w:rsidRPr="00452DF3" w:rsidRDefault="005C58F0" w:rsidP="00EB56C0">
            <w:pPr>
              <w:jc w:val="center"/>
            </w:pPr>
          </w:p>
        </w:tc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14:paraId="0502EE6E" w14:textId="77777777" w:rsidR="005C58F0" w:rsidRPr="00EB56C0" w:rsidRDefault="005C58F0" w:rsidP="005C58F0">
            <w:pPr>
              <w:jc w:val="center"/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5C81B2FF" w14:textId="77AFBA1D" w:rsidR="005C58F0" w:rsidRPr="00EB56C0" w:rsidRDefault="005C58F0" w:rsidP="00EB56C0">
            <w:pPr>
              <w:jc w:val="center"/>
            </w:pPr>
            <w:r>
              <w:t>3.f</w:t>
            </w:r>
          </w:p>
        </w:tc>
        <w:tc>
          <w:tcPr>
            <w:tcW w:w="1970" w:type="dxa"/>
            <w:vMerge/>
            <w:shd w:val="clear" w:color="auto" w:fill="auto"/>
            <w:vAlign w:val="center"/>
          </w:tcPr>
          <w:p w14:paraId="451C0005" w14:textId="77777777" w:rsidR="005C58F0" w:rsidRPr="00EB56C0" w:rsidRDefault="005C58F0" w:rsidP="00EB56C0">
            <w:pPr>
              <w:jc w:val="center"/>
            </w:pPr>
          </w:p>
        </w:tc>
      </w:tr>
      <w:tr w:rsidR="005C58F0" w:rsidRPr="00EB56C0" w14:paraId="43041A16" w14:textId="77777777" w:rsidTr="005C58F0">
        <w:trPr>
          <w:trHeight w:val="472"/>
        </w:trPr>
        <w:tc>
          <w:tcPr>
            <w:tcW w:w="1018" w:type="dxa"/>
            <w:vMerge w:val="restart"/>
            <w:shd w:val="clear" w:color="auto" w:fill="auto"/>
            <w:vAlign w:val="center"/>
          </w:tcPr>
          <w:p w14:paraId="75C6BDBB" w14:textId="6D45C12D" w:rsidR="005C58F0" w:rsidRPr="00452DF3" w:rsidRDefault="005C58F0" w:rsidP="00EB56C0">
            <w:pPr>
              <w:jc w:val="center"/>
            </w:pPr>
            <w:r>
              <w:t>3</w:t>
            </w:r>
            <w:r w:rsidRPr="00452DF3">
              <w:t>.</w:t>
            </w:r>
          </w:p>
        </w:tc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14:paraId="6469968F" w14:textId="36146AD7" w:rsidR="005C58F0" w:rsidRPr="00EB56C0" w:rsidRDefault="005C58F0" w:rsidP="005C58F0">
            <w:pPr>
              <w:jc w:val="center"/>
              <w:rPr>
                <w:b/>
              </w:rPr>
            </w:pPr>
            <w:r w:rsidRPr="00EB56C0">
              <w:t>Pripreme za natjecanje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EA8D710" w14:textId="6B0DCF84" w:rsidR="005C58F0" w:rsidRPr="00452DF3" w:rsidRDefault="005C58F0" w:rsidP="00452DF3">
            <w:pPr>
              <w:jc w:val="center"/>
              <w:rPr>
                <w:bCs/>
              </w:rPr>
            </w:pPr>
            <w:r>
              <w:rPr>
                <w:bCs/>
              </w:rPr>
              <w:t>f</w:t>
            </w:r>
            <w:r w:rsidRPr="00452DF3">
              <w:rPr>
                <w:bCs/>
              </w:rPr>
              <w:t>rizer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14:paraId="41C1CDE1" w14:textId="28E46726" w:rsidR="005C58F0" w:rsidRPr="00EB56C0" w:rsidRDefault="005C58F0" w:rsidP="00EB56C0">
            <w:pPr>
              <w:jc w:val="center"/>
            </w:pPr>
            <w:r>
              <w:t>2</w:t>
            </w:r>
          </w:p>
        </w:tc>
      </w:tr>
      <w:tr w:rsidR="005C58F0" w:rsidRPr="00EB56C0" w14:paraId="1498B06D" w14:textId="77777777" w:rsidTr="005C58F0">
        <w:trPr>
          <w:trHeight w:val="469"/>
        </w:trPr>
        <w:tc>
          <w:tcPr>
            <w:tcW w:w="1018" w:type="dxa"/>
            <w:vMerge/>
            <w:shd w:val="clear" w:color="auto" w:fill="auto"/>
            <w:vAlign w:val="center"/>
          </w:tcPr>
          <w:p w14:paraId="3CE72048" w14:textId="77777777" w:rsidR="005C58F0" w:rsidRPr="00452DF3" w:rsidRDefault="005C58F0" w:rsidP="00EB56C0">
            <w:pPr>
              <w:jc w:val="center"/>
            </w:pPr>
          </w:p>
        </w:tc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14:paraId="09CE4CD7" w14:textId="77777777" w:rsidR="005C58F0" w:rsidRPr="00EB56C0" w:rsidRDefault="005C58F0" w:rsidP="005C58F0">
            <w:pPr>
              <w:jc w:val="center"/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4A66900C" w14:textId="2E9FDCE6" w:rsidR="005C58F0" w:rsidRPr="00452DF3" w:rsidRDefault="005C58F0" w:rsidP="00452DF3">
            <w:pPr>
              <w:jc w:val="center"/>
              <w:rPr>
                <w:bCs/>
              </w:rPr>
            </w:pPr>
            <w:r w:rsidRPr="00452DF3">
              <w:rPr>
                <w:bCs/>
              </w:rPr>
              <w:t>3.f</w:t>
            </w:r>
          </w:p>
        </w:tc>
        <w:tc>
          <w:tcPr>
            <w:tcW w:w="1970" w:type="dxa"/>
            <w:vMerge/>
            <w:shd w:val="clear" w:color="auto" w:fill="auto"/>
            <w:vAlign w:val="center"/>
          </w:tcPr>
          <w:p w14:paraId="30ADBF82" w14:textId="77777777" w:rsidR="005C58F0" w:rsidRPr="00EB56C0" w:rsidRDefault="005C58F0" w:rsidP="00EB56C0">
            <w:pPr>
              <w:jc w:val="center"/>
            </w:pPr>
          </w:p>
        </w:tc>
      </w:tr>
      <w:tr w:rsidR="005C58F0" w:rsidRPr="00EB56C0" w14:paraId="52074CEB" w14:textId="77777777" w:rsidTr="005C58F0">
        <w:trPr>
          <w:trHeight w:val="472"/>
        </w:trPr>
        <w:tc>
          <w:tcPr>
            <w:tcW w:w="1018" w:type="dxa"/>
            <w:vMerge w:val="restart"/>
            <w:shd w:val="clear" w:color="auto" w:fill="auto"/>
          </w:tcPr>
          <w:p w14:paraId="0C79BECB" w14:textId="29E8E037" w:rsidR="005C58F0" w:rsidRPr="009646B1" w:rsidRDefault="005C58F0" w:rsidP="00895B62">
            <w:pPr>
              <w:jc w:val="center"/>
              <w:rPr>
                <w:bCs/>
              </w:rPr>
            </w:pPr>
            <w:r w:rsidRPr="009646B1">
              <w:rPr>
                <w:bCs/>
              </w:rPr>
              <w:t>4.</w:t>
            </w:r>
          </w:p>
        </w:tc>
        <w:tc>
          <w:tcPr>
            <w:tcW w:w="3369" w:type="dxa"/>
            <w:gridSpan w:val="2"/>
            <w:vMerge w:val="restart"/>
            <w:shd w:val="clear" w:color="auto" w:fill="auto"/>
          </w:tcPr>
          <w:p w14:paraId="443B6AFF" w14:textId="77777777" w:rsidR="005C58F0" w:rsidRDefault="005C58F0" w:rsidP="005C58F0">
            <w:pPr>
              <w:jc w:val="center"/>
              <w:rPr>
                <w:rFonts w:eastAsia="Calibri"/>
              </w:rPr>
            </w:pPr>
          </w:p>
          <w:p w14:paraId="3DFFDB12" w14:textId="39EFEBF2" w:rsidR="005C58F0" w:rsidRPr="00EB56C0" w:rsidRDefault="005C58F0" w:rsidP="005C58F0">
            <w:pPr>
              <w:jc w:val="center"/>
              <w:rPr>
                <w:b/>
              </w:rPr>
            </w:pPr>
            <w:r w:rsidRPr="00EB56C0">
              <w:rPr>
                <w:rFonts w:eastAsia="Calibri"/>
              </w:rPr>
              <w:t>Praktična nastava u radnom procesu</w:t>
            </w:r>
          </w:p>
        </w:tc>
        <w:tc>
          <w:tcPr>
            <w:tcW w:w="2597" w:type="dxa"/>
            <w:shd w:val="clear" w:color="auto" w:fill="auto"/>
          </w:tcPr>
          <w:p w14:paraId="1A779AE5" w14:textId="221E41A8" w:rsidR="005C58F0" w:rsidRPr="00895B62" w:rsidRDefault="005C58F0" w:rsidP="00895B62">
            <w:pPr>
              <w:jc w:val="center"/>
              <w:rPr>
                <w:bCs/>
              </w:rPr>
            </w:pPr>
            <w:r>
              <w:rPr>
                <w:bCs/>
              </w:rPr>
              <w:t>kozmetičar</w:t>
            </w:r>
          </w:p>
        </w:tc>
        <w:tc>
          <w:tcPr>
            <w:tcW w:w="1970" w:type="dxa"/>
            <w:vMerge w:val="restart"/>
            <w:shd w:val="clear" w:color="auto" w:fill="auto"/>
          </w:tcPr>
          <w:p w14:paraId="35993808" w14:textId="7A55D537" w:rsidR="005C58F0" w:rsidRDefault="005C58F0" w:rsidP="00EB56C0">
            <w:pPr>
              <w:jc w:val="center"/>
            </w:pPr>
            <w:r>
              <w:t>5.5</w:t>
            </w:r>
          </w:p>
        </w:tc>
      </w:tr>
      <w:tr w:rsidR="005C58F0" w:rsidRPr="00EB56C0" w14:paraId="5E1FCF22" w14:textId="77777777" w:rsidTr="005C58F0">
        <w:trPr>
          <w:trHeight w:val="469"/>
        </w:trPr>
        <w:tc>
          <w:tcPr>
            <w:tcW w:w="1018" w:type="dxa"/>
            <w:vMerge/>
            <w:shd w:val="clear" w:color="auto" w:fill="auto"/>
          </w:tcPr>
          <w:p w14:paraId="0B66E4A8" w14:textId="77777777" w:rsidR="005C58F0" w:rsidRPr="009646B1" w:rsidRDefault="005C58F0" w:rsidP="00EB56C0">
            <w:pPr>
              <w:rPr>
                <w:rFonts w:eastAsia="Calibri"/>
                <w:bCs/>
              </w:rPr>
            </w:pPr>
          </w:p>
        </w:tc>
        <w:tc>
          <w:tcPr>
            <w:tcW w:w="3369" w:type="dxa"/>
            <w:gridSpan w:val="2"/>
            <w:vMerge/>
            <w:shd w:val="clear" w:color="auto" w:fill="auto"/>
          </w:tcPr>
          <w:p w14:paraId="4121EB6A" w14:textId="77777777" w:rsidR="005C58F0" w:rsidRPr="00EB56C0" w:rsidRDefault="005C58F0" w:rsidP="005C58F0">
            <w:pPr>
              <w:jc w:val="center"/>
              <w:rPr>
                <w:rFonts w:eastAsia="Calibri"/>
              </w:rPr>
            </w:pPr>
          </w:p>
        </w:tc>
        <w:tc>
          <w:tcPr>
            <w:tcW w:w="2597" w:type="dxa"/>
            <w:shd w:val="clear" w:color="auto" w:fill="auto"/>
          </w:tcPr>
          <w:p w14:paraId="055EB99C" w14:textId="61C79813" w:rsidR="005C58F0" w:rsidRPr="00895B62" w:rsidRDefault="005C58F0" w:rsidP="00895B62">
            <w:pPr>
              <w:jc w:val="center"/>
              <w:rPr>
                <w:bCs/>
              </w:rPr>
            </w:pPr>
            <w:r w:rsidRPr="00895B62">
              <w:rPr>
                <w:bCs/>
              </w:rPr>
              <w:t>2.f</w:t>
            </w:r>
          </w:p>
        </w:tc>
        <w:tc>
          <w:tcPr>
            <w:tcW w:w="1970" w:type="dxa"/>
            <w:vMerge/>
            <w:shd w:val="clear" w:color="auto" w:fill="auto"/>
          </w:tcPr>
          <w:p w14:paraId="7D987DD2" w14:textId="77777777" w:rsidR="005C58F0" w:rsidRDefault="005C58F0" w:rsidP="00EB56C0">
            <w:pPr>
              <w:jc w:val="center"/>
            </w:pPr>
          </w:p>
        </w:tc>
      </w:tr>
      <w:tr w:rsidR="005C58F0" w:rsidRPr="00EB56C0" w14:paraId="7429CB05" w14:textId="77777777" w:rsidTr="005C58F0">
        <w:trPr>
          <w:trHeight w:val="460"/>
        </w:trPr>
        <w:tc>
          <w:tcPr>
            <w:tcW w:w="1018" w:type="dxa"/>
            <w:vMerge w:val="restart"/>
            <w:shd w:val="clear" w:color="auto" w:fill="auto"/>
          </w:tcPr>
          <w:p w14:paraId="64B8379B" w14:textId="3A5DF152" w:rsidR="005C58F0" w:rsidRPr="009646B1" w:rsidRDefault="005C58F0" w:rsidP="00EB56C0">
            <w:pPr>
              <w:rPr>
                <w:bCs/>
              </w:rPr>
            </w:pPr>
            <w:r>
              <w:rPr>
                <w:bCs/>
              </w:rPr>
              <w:t xml:space="preserve">    </w:t>
            </w:r>
            <w:r w:rsidRPr="009646B1">
              <w:rPr>
                <w:bCs/>
              </w:rPr>
              <w:t>5.</w:t>
            </w:r>
          </w:p>
        </w:tc>
        <w:tc>
          <w:tcPr>
            <w:tcW w:w="3354" w:type="dxa"/>
            <w:vMerge w:val="restart"/>
            <w:shd w:val="clear" w:color="auto" w:fill="auto"/>
          </w:tcPr>
          <w:p w14:paraId="1572F553" w14:textId="77777777" w:rsidR="005C58F0" w:rsidRDefault="005C58F0" w:rsidP="005C58F0">
            <w:pPr>
              <w:jc w:val="center"/>
              <w:rPr>
                <w:bCs/>
              </w:rPr>
            </w:pPr>
          </w:p>
          <w:p w14:paraId="4AA48222" w14:textId="36848870" w:rsidR="005C58F0" w:rsidRPr="009646B1" w:rsidRDefault="005C58F0" w:rsidP="005C58F0">
            <w:pPr>
              <w:jc w:val="center"/>
              <w:rPr>
                <w:bCs/>
              </w:rPr>
            </w:pPr>
            <w:r w:rsidRPr="009646B1">
              <w:rPr>
                <w:bCs/>
              </w:rPr>
              <w:t>Razrednica</w:t>
            </w:r>
          </w:p>
        </w:tc>
        <w:tc>
          <w:tcPr>
            <w:tcW w:w="2612" w:type="dxa"/>
            <w:gridSpan w:val="2"/>
            <w:shd w:val="clear" w:color="auto" w:fill="auto"/>
          </w:tcPr>
          <w:p w14:paraId="14521997" w14:textId="3739A661" w:rsidR="005C58F0" w:rsidRPr="009646B1" w:rsidRDefault="005C58F0" w:rsidP="009646B1">
            <w:pPr>
              <w:jc w:val="center"/>
              <w:rPr>
                <w:bCs/>
              </w:rPr>
            </w:pPr>
            <w:r>
              <w:rPr>
                <w:bCs/>
              </w:rPr>
              <w:t>f</w:t>
            </w:r>
            <w:r w:rsidRPr="009646B1">
              <w:rPr>
                <w:bCs/>
              </w:rPr>
              <w:t>rizer/kozmetičar</w:t>
            </w:r>
          </w:p>
        </w:tc>
        <w:tc>
          <w:tcPr>
            <w:tcW w:w="1970" w:type="dxa"/>
            <w:vMerge w:val="restart"/>
            <w:shd w:val="clear" w:color="auto" w:fill="auto"/>
          </w:tcPr>
          <w:p w14:paraId="0A3A2854" w14:textId="222318BB" w:rsidR="005C58F0" w:rsidRDefault="005C58F0" w:rsidP="00EB56C0">
            <w:pPr>
              <w:jc w:val="center"/>
            </w:pPr>
            <w:r>
              <w:t>2</w:t>
            </w:r>
          </w:p>
        </w:tc>
      </w:tr>
      <w:tr w:rsidR="005C58F0" w:rsidRPr="00EB56C0" w14:paraId="2089C901" w14:textId="77777777" w:rsidTr="005C58F0">
        <w:trPr>
          <w:trHeight w:val="460"/>
        </w:trPr>
        <w:tc>
          <w:tcPr>
            <w:tcW w:w="1018" w:type="dxa"/>
            <w:vMerge/>
            <w:shd w:val="clear" w:color="auto" w:fill="auto"/>
          </w:tcPr>
          <w:p w14:paraId="7D49291B" w14:textId="77777777" w:rsidR="005C58F0" w:rsidRDefault="005C58F0" w:rsidP="00EB56C0">
            <w:pPr>
              <w:rPr>
                <w:bCs/>
              </w:rPr>
            </w:pPr>
          </w:p>
        </w:tc>
        <w:tc>
          <w:tcPr>
            <w:tcW w:w="3354" w:type="dxa"/>
            <w:vMerge/>
            <w:shd w:val="clear" w:color="auto" w:fill="auto"/>
          </w:tcPr>
          <w:p w14:paraId="7ABAE1CC" w14:textId="77777777" w:rsidR="005C58F0" w:rsidRPr="009646B1" w:rsidRDefault="005C58F0" w:rsidP="009646B1">
            <w:pPr>
              <w:jc w:val="center"/>
              <w:rPr>
                <w:bCs/>
              </w:rPr>
            </w:pPr>
          </w:p>
        </w:tc>
        <w:tc>
          <w:tcPr>
            <w:tcW w:w="2612" w:type="dxa"/>
            <w:gridSpan w:val="2"/>
            <w:shd w:val="clear" w:color="auto" w:fill="auto"/>
          </w:tcPr>
          <w:p w14:paraId="6E754C03" w14:textId="551F0581" w:rsidR="005C58F0" w:rsidRPr="009646B1" w:rsidRDefault="005C58F0" w:rsidP="009646B1">
            <w:pPr>
              <w:jc w:val="center"/>
              <w:rPr>
                <w:bCs/>
              </w:rPr>
            </w:pPr>
            <w:r w:rsidRPr="009646B1">
              <w:rPr>
                <w:bCs/>
              </w:rPr>
              <w:t>3.f</w:t>
            </w:r>
          </w:p>
        </w:tc>
        <w:tc>
          <w:tcPr>
            <w:tcW w:w="1970" w:type="dxa"/>
            <w:vMerge/>
            <w:shd w:val="clear" w:color="auto" w:fill="auto"/>
          </w:tcPr>
          <w:p w14:paraId="74168F71" w14:textId="77777777" w:rsidR="005C58F0" w:rsidRDefault="005C58F0" w:rsidP="00EB56C0">
            <w:pPr>
              <w:jc w:val="center"/>
            </w:pPr>
          </w:p>
        </w:tc>
      </w:tr>
      <w:tr w:rsidR="005C58F0" w:rsidRPr="00EB56C0" w14:paraId="2F2689A8" w14:textId="77777777" w:rsidTr="005C58F0">
        <w:trPr>
          <w:trHeight w:val="932"/>
        </w:trPr>
        <w:tc>
          <w:tcPr>
            <w:tcW w:w="6984" w:type="dxa"/>
            <w:gridSpan w:val="4"/>
            <w:shd w:val="clear" w:color="auto" w:fill="auto"/>
          </w:tcPr>
          <w:p w14:paraId="0F69A6AC" w14:textId="77777777" w:rsidR="005C58F0" w:rsidRPr="00EB56C0" w:rsidRDefault="005C58F0" w:rsidP="00EB56C0">
            <w:pPr>
              <w:rPr>
                <w:b/>
              </w:rPr>
            </w:pPr>
          </w:p>
          <w:p w14:paraId="632BBE71" w14:textId="77777777" w:rsidR="005C58F0" w:rsidRPr="00F34963" w:rsidRDefault="005C58F0" w:rsidP="00EB56C0">
            <w:pPr>
              <w:rPr>
                <w:bCs/>
              </w:rPr>
            </w:pPr>
            <w:r w:rsidRPr="00F34963">
              <w:rPr>
                <w:bCs/>
              </w:rPr>
              <w:t>UKUPNO SATI TJEDNO</w:t>
            </w:r>
          </w:p>
        </w:tc>
        <w:tc>
          <w:tcPr>
            <w:tcW w:w="1970" w:type="dxa"/>
            <w:shd w:val="clear" w:color="auto" w:fill="auto"/>
          </w:tcPr>
          <w:p w14:paraId="16E3A3EB" w14:textId="3C8CF1CB" w:rsidR="005C58F0" w:rsidRDefault="005C58F0" w:rsidP="00EB56C0">
            <w:pPr>
              <w:jc w:val="center"/>
            </w:pPr>
          </w:p>
          <w:p w14:paraId="4F70A2E8" w14:textId="18C69F8D" w:rsidR="005C58F0" w:rsidRPr="00EB56C0" w:rsidRDefault="005C58F0" w:rsidP="00EB56C0">
            <w:pPr>
              <w:jc w:val="center"/>
            </w:pPr>
            <w:r>
              <w:t>27.85</w:t>
            </w:r>
          </w:p>
        </w:tc>
      </w:tr>
    </w:tbl>
    <w:p w14:paraId="747BB0AB" w14:textId="77777777" w:rsidR="00E316A7" w:rsidRDefault="00E316A7" w:rsidP="00E316A7">
      <w:pPr>
        <w:rPr>
          <w:sz w:val="32"/>
          <w:szCs w:val="32"/>
        </w:rPr>
      </w:pPr>
    </w:p>
    <w:p w14:paraId="48358AA1" w14:textId="77777777" w:rsidR="00E316A7" w:rsidRDefault="00E316A7" w:rsidP="00E316A7">
      <w:pPr>
        <w:rPr>
          <w:sz w:val="32"/>
          <w:szCs w:val="32"/>
        </w:rPr>
      </w:pPr>
    </w:p>
    <w:p w14:paraId="49141BBA" w14:textId="77777777" w:rsidR="00E316A7" w:rsidRDefault="00E316A7" w:rsidP="00E316A7">
      <w:pPr>
        <w:rPr>
          <w:sz w:val="32"/>
          <w:szCs w:val="32"/>
        </w:rPr>
      </w:pPr>
    </w:p>
    <w:p w14:paraId="23789539" w14:textId="77777777" w:rsidR="00E316A7" w:rsidRDefault="00E316A7" w:rsidP="00E316A7">
      <w:pPr>
        <w:rPr>
          <w:sz w:val="32"/>
          <w:szCs w:val="32"/>
        </w:rPr>
      </w:pPr>
    </w:p>
    <w:p w14:paraId="64017FB3" w14:textId="77777777" w:rsidR="00E316A7" w:rsidRDefault="00E316A7" w:rsidP="00E316A7">
      <w:pPr>
        <w:rPr>
          <w:sz w:val="32"/>
          <w:szCs w:val="32"/>
        </w:rPr>
      </w:pPr>
    </w:p>
    <w:p w14:paraId="288CE79F" w14:textId="77777777" w:rsidR="00E316A7" w:rsidRDefault="00E316A7" w:rsidP="00E316A7">
      <w:pPr>
        <w:rPr>
          <w:sz w:val="32"/>
          <w:szCs w:val="32"/>
        </w:rPr>
      </w:pPr>
    </w:p>
    <w:p w14:paraId="409E8053" w14:textId="77777777" w:rsidR="00E316A7" w:rsidRDefault="00E316A7" w:rsidP="00E316A7">
      <w:pPr>
        <w:rPr>
          <w:sz w:val="32"/>
          <w:szCs w:val="32"/>
        </w:rPr>
      </w:pPr>
    </w:p>
    <w:p w14:paraId="1BADC785" w14:textId="77777777" w:rsidR="00E316A7" w:rsidRDefault="00E316A7" w:rsidP="00E316A7">
      <w:pPr>
        <w:rPr>
          <w:sz w:val="32"/>
          <w:szCs w:val="32"/>
        </w:rPr>
      </w:pPr>
    </w:p>
    <w:p w14:paraId="74CC0B36" w14:textId="77777777" w:rsidR="00E316A7" w:rsidRDefault="00E316A7" w:rsidP="00E316A7">
      <w:pPr>
        <w:rPr>
          <w:sz w:val="32"/>
          <w:szCs w:val="32"/>
        </w:rPr>
      </w:pPr>
    </w:p>
    <w:p w14:paraId="52D704E9" w14:textId="77777777" w:rsidR="00E316A7" w:rsidRDefault="00E316A7" w:rsidP="00E316A7">
      <w:pPr>
        <w:rPr>
          <w:sz w:val="32"/>
          <w:szCs w:val="32"/>
        </w:rPr>
      </w:pPr>
    </w:p>
    <w:p w14:paraId="1DE446DF" w14:textId="77777777" w:rsidR="00E316A7" w:rsidRDefault="00E316A7" w:rsidP="00E316A7">
      <w:pPr>
        <w:rPr>
          <w:sz w:val="32"/>
          <w:szCs w:val="32"/>
        </w:rPr>
      </w:pPr>
    </w:p>
    <w:p w14:paraId="597FA5E3" w14:textId="77777777" w:rsidR="00E316A7" w:rsidRDefault="00E316A7" w:rsidP="00E316A7">
      <w:pPr>
        <w:rPr>
          <w:sz w:val="32"/>
          <w:szCs w:val="32"/>
        </w:rPr>
      </w:pPr>
    </w:p>
    <w:p w14:paraId="110BDD3E" w14:textId="77777777" w:rsidR="00E316A7" w:rsidRDefault="00E316A7" w:rsidP="00E316A7">
      <w:pPr>
        <w:rPr>
          <w:sz w:val="32"/>
          <w:szCs w:val="32"/>
        </w:rPr>
      </w:pPr>
    </w:p>
    <w:p w14:paraId="0F335CF5" w14:textId="77777777" w:rsidR="00E316A7" w:rsidRDefault="00E316A7" w:rsidP="00E316A7">
      <w:pPr>
        <w:rPr>
          <w:sz w:val="32"/>
          <w:szCs w:val="32"/>
        </w:rPr>
      </w:pPr>
    </w:p>
    <w:p w14:paraId="4081D6C8" w14:textId="77777777" w:rsidR="00E316A7" w:rsidRDefault="00E316A7" w:rsidP="00E316A7">
      <w:pPr>
        <w:rPr>
          <w:sz w:val="32"/>
          <w:szCs w:val="32"/>
        </w:rPr>
      </w:pPr>
    </w:p>
    <w:p w14:paraId="50197DD6" w14:textId="77777777" w:rsidR="00E316A7" w:rsidRDefault="00E316A7" w:rsidP="00E316A7">
      <w:pPr>
        <w:rPr>
          <w:sz w:val="32"/>
          <w:szCs w:val="32"/>
        </w:rPr>
      </w:pPr>
    </w:p>
    <w:p w14:paraId="7CFD6A02" w14:textId="77777777" w:rsidR="00E316A7" w:rsidRDefault="00E316A7" w:rsidP="00E316A7">
      <w:pPr>
        <w:rPr>
          <w:sz w:val="32"/>
          <w:szCs w:val="32"/>
        </w:rPr>
      </w:pPr>
    </w:p>
    <w:p w14:paraId="20D8C4D1" w14:textId="77777777" w:rsidR="00E316A7" w:rsidRDefault="00E316A7" w:rsidP="00E316A7">
      <w:pPr>
        <w:rPr>
          <w:sz w:val="32"/>
          <w:szCs w:val="32"/>
        </w:rPr>
      </w:pPr>
    </w:p>
    <w:p w14:paraId="52856E30" w14:textId="77777777" w:rsidR="00E316A7" w:rsidRDefault="00E316A7" w:rsidP="008E2F9F">
      <w:pPr>
        <w:rPr>
          <w:b/>
          <w:sz w:val="28"/>
          <w:szCs w:val="28"/>
        </w:rPr>
      </w:pPr>
    </w:p>
    <w:p w14:paraId="3437F16D" w14:textId="77777777" w:rsidR="00E316A7" w:rsidRPr="00EB56C0" w:rsidRDefault="00E316A7" w:rsidP="00E316A7">
      <w:pPr>
        <w:rPr>
          <w:b/>
        </w:rPr>
      </w:pPr>
      <w:r w:rsidRPr="00EB56C0">
        <w:rPr>
          <w:b/>
        </w:rPr>
        <w:t>Ime i prezime: Jelena Poljak</w:t>
      </w:r>
    </w:p>
    <w:p w14:paraId="6135C2A7" w14:textId="77777777" w:rsidR="00E316A7" w:rsidRPr="00E53CC9" w:rsidRDefault="00E316A7" w:rsidP="00E316A7">
      <w:pPr>
        <w:jc w:val="center"/>
        <w:rPr>
          <w:b/>
          <w:color w:val="17365D"/>
          <w:sz w:val="32"/>
          <w:szCs w:val="32"/>
          <w:u w:val="single"/>
        </w:rPr>
      </w:pPr>
    </w:p>
    <w:tbl>
      <w:tblPr>
        <w:tblW w:w="8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2997"/>
        <w:gridCol w:w="2347"/>
        <w:gridCol w:w="1852"/>
      </w:tblGrid>
      <w:tr w:rsidR="005C58F0" w:rsidRPr="00EB56C0" w14:paraId="66944335" w14:textId="77777777" w:rsidTr="005C58F0">
        <w:trPr>
          <w:trHeight w:val="1123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7BA0" w14:textId="77777777" w:rsidR="005C58F0" w:rsidRPr="00EB56C0" w:rsidRDefault="005C58F0" w:rsidP="00EB56C0">
            <w:pPr>
              <w:jc w:val="center"/>
              <w:rPr>
                <w:rFonts w:eastAsia="Calibri"/>
                <w:b/>
              </w:rPr>
            </w:pPr>
            <w:r w:rsidRPr="00EB56C0">
              <w:rPr>
                <w:rFonts w:eastAsia="Calibri"/>
                <w:b/>
              </w:rPr>
              <w:t>Redni</w:t>
            </w:r>
          </w:p>
          <w:p w14:paraId="5D8885BC" w14:textId="793F2BBE" w:rsidR="005C58F0" w:rsidRPr="00EB56C0" w:rsidRDefault="00F87E88" w:rsidP="00EB56C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br.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6A9E" w14:textId="77777777" w:rsidR="005C58F0" w:rsidRPr="00EB56C0" w:rsidRDefault="005C58F0" w:rsidP="00EB56C0">
            <w:pPr>
              <w:spacing w:before="240"/>
              <w:jc w:val="center"/>
              <w:rPr>
                <w:rFonts w:eastAsia="Calibri"/>
                <w:b/>
              </w:rPr>
            </w:pPr>
            <w:r w:rsidRPr="00EB56C0">
              <w:rPr>
                <w:rFonts w:eastAsia="Calibri"/>
                <w:b/>
              </w:rPr>
              <w:t>Nastavni predmet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09C4" w14:textId="77777777" w:rsidR="005C58F0" w:rsidRPr="00EB56C0" w:rsidRDefault="005C58F0" w:rsidP="00EB56C0">
            <w:pPr>
              <w:spacing w:before="120"/>
              <w:jc w:val="center"/>
              <w:rPr>
                <w:rFonts w:eastAsia="Calibri"/>
                <w:b/>
              </w:rPr>
            </w:pPr>
            <w:r w:rsidRPr="00EB56C0">
              <w:rPr>
                <w:rFonts w:eastAsia="Calibri"/>
                <w:b/>
              </w:rPr>
              <w:t>zanimanje/razred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BC00" w14:textId="77777777" w:rsidR="005C58F0" w:rsidRPr="00EB56C0" w:rsidRDefault="005C58F0" w:rsidP="00EB56C0">
            <w:pPr>
              <w:jc w:val="center"/>
              <w:rPr>
                <w:rFonts w:eastAsia="Calibri"/>
                <w:b/>
              </w:rPr>
            </w:pPr>
            <w:r w:rsidRPr="00EB56C0">
              <w:rPr>
                <w:rFonts w:eastAsia="Calibri"/>
                <w:b/>
              </w:rPr>
              <w:t>broj sati tjedno</w:t>
            </w:r>
          </w:p>
        </w:tc>
      </w:tr>
      <w:tr w:rsidR="005C58F0" w:rsidRPr="00EB56C0" w14:paraId="464B2AA4" w14:textId="77777777" w:rsidTr="005C58F0">
        <w:trPr>
          <w:trHeight w:val="811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4814" w14:textId="77777777" w:rsidR="005C58F0" w:rsidRPr="00EB56C0" w:rsidRDefault="005C58F0" w:rsidP="00EB56C0">
            <w:pPr>
              <w:jc w:val="center"/>
              <w:rPr>
                <w:rFonts w:eastAsia="Calibri"/>
              </w:rPr>
            </w:pPr>
            <w:r w:rsidRPr="00EB56C0">
              <w:rPr>
                <w:rFonts w:eastAsia="Calibri"/>
              </w:rPr>
              <w:t>1.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22D3" w14:textId="77777777" w:rsidR="005C58F0" w:rsidRPr="00EB56C0" w:rsidRDefault="005C58F0" w:rsidP="00EB56C0">
            <w:pPr>
              <w:spacing w:before="120"/>
              <w:jc w:val="center"/>
              <w:rPr>
                <w:rFonts w:eastAsia="Calibri"/>
              </w:rPr>
            </w:pPr>
            <w:r w:rsidRPr="00EB56C0">
              <w:rPr>
                <w:rFonts w:eastAsia="Calibri"/>
              </w:rPr>
              <w:t>Praktična nastava u školi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B1C048" w14:textId="75DB177F" w:rsidR="005C58F0" w:rsidRPr="00EB56C0" w:rsidRDefault="005C58F0" w:rsidP="00EB56C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kozmetičar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A6F1" w14:textId="124031AE" w:rsidR="005C58F0" w:rsidRPr="00EB56C0" w:rsidRDefault="005C58F0" w:rsidP="00EB56C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7,3+6+3</w:t>
            </w:r>
          </w:p>
        </w:tc>
      </w:tr>
      <w:tr w:rsidR="005C58F0" w:rsidRPr="00EB56C0" w14:paraId="4A9217DF" w14:textId="77777777" w:rsidTr="005C58F0">
        <w:trPr>
          <w:trHeight w:val="592"/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AD2B" w14:textId="77777777" w:rsidR="005C58F0" w:rsidRPr="00EB56C0" w:rsidRDefault="005C58F0" w:rsidP="00EB56C0">
            <w:pPr>
              <w:jc w:val="center"/>
              <w:rPr>
                <w:rFonts w:eastAsia="Calibri"/>
              </w:rPr>
            </w:pPr>
          </w:p>
        </w:tc>
        <w:tc>
          <w:tcPr>
            <w:tcW w:w="2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316D" w14:textId="77777777" w:rsidR="005C58F0" w:rsidRPr="00EB56C0" w:rsidRDefault="005C58F0" w:rsidP="00EB56C0">
            <w:pPr>
              <w:jc w:val="center"/>
              <w:rPr>
                <w:rFonts w:eastAsia="Calibri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DE2A" w14:textId="67926C78" w:rsidR="005C58F0" w:rsidRPr="00EB56C0" w:rsidRDefault="005C58F0" w:rsidP="00EB56C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1.f, 2.f, 3.f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54FC" w14:textId="77777777" w:rsidR="005C58F0" w:rsidRPr="00EB56C0" w:rsidRDefault="005C58F0" w:rsidP="00EB56C0">
            <w:pPr>
              <w:jc w:val="center"/>
              <w:rPr>
                <w:rFonts w:eastAsia="Calibri"/>
              </w:rPr>
            </w:pPr>
          </w:p>
        </w:tc>
      </w:tr>
      <w:tr w:rsidR="005C58F0" w:rsidRPr="00EB56C0" w14:paraId="5FF3AE4B" w14:textId="77777777" w:rsidTr="005C58F0">
        <w:trPr>
          <w:trHeight w:val="624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950F" w14:textId="77777777" w:rsidR="005C58F0" w:rsidRPr="00EB56C0" w:rsidRDefault="005C58F0" w:rsidP="00EB56C0">
            <w:pPr>
              <w:jc w:val="center"/>
              <w:rPr>
                <w:rFonts w:eastAsia="Calibri"/>
              </w:rPr>
            </w:pPr>
            <w:r w:rsidRPr="00EB56C0">
              <w:rPr>
                <w:rFonts w:eastAsia="Calibri"/>
              </w:rPr>
              <w:t>2.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527D" w14:textId="77777777" w:rsidR="005C58F0" w:rsidRPr="00EB56C0" w:rsidRDefault="005C58F0" w:rsidP="00EB56C0">
            <w:pPr>
              <w:spacing w:before="120"/>
              <w:jc w:val="center"/>
              <w:rPr>
                <w:rFonts w:eastAsia="Calibri"/>
              </w:rPr>
            </w:pPr>
            <w:r w:rsidRPr="00EB56C0">
              <w:rPr>
                <w:rFonts w:eastAsia="Calibri"/>
              </w:rPr>
              <w:t>Praktična nastava u radnom procesu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DA70C7" w14:textId="27F59D7A" w:rsidR="005C58F0" w:rsidRPr="00EB56C0" w:rsidRDefault="005C58F0" w:rsidP="00EB56C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kozmetičar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674C" w14:textId="1D50B47B" w:rsidR="005C58F0" w:rsidRPr="00EB56C0" w:rsidRDefault="005C58F0" w:rsidP="00EB56C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3,85+5</w:t>
            </w:r>
          </w:p>
        </w:tc>
      </w:tr>
      <w:tr w:rsidR="005C58F0" w:rsidRPr="00EB56C0" w14:paraId="2B8D7786" w14:textId="77777777" w:rsidTr="005C58F0">
        <w:trPr>
          <w:trHeight w:val="872"/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4B5D" w14:textId="77777777" w:rsidR="005C58F0" w:rsidRPr="00EB56C0" w:rsidRDefault="005C58F0" w:rsidP="00EB56C0">
            <w:pPr>
              <w:jc w:val="center"/>
              <w:rPr>
                <w:rFonts w:eastAsia="Calibri"/>
              </w:rPr>
            </w:pPr>
          </w:p>
        </w:tc>
        <w:tc>
          <w:tcPr>
            <w:tcW w:w="2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F9A4" w14:textId="77777777" w:rsidR="005C58F0" w:rsidRPr="00EB56C0" w:rsidRDefault="005C58F0" w:rsidP="00EB56C0">
            <w:pPr>
              <w:jc w:val="center"/>
              <w:rPr>
                <w:rFonts w:eastAsia="Calibri"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2CDA9" w14:textId="07B33B32" w:rsidR="005C58F0" w:rsidRPr="00EB56C0" w:rsidRDefault="005C58F0" w:rsidP="00EB56C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2.f, 3.f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BE2C" w14:textId="77777777" w:rsidR="005C58F0" w:rsidRPr="00EB56C0" w:rsidRDefault="005C58F0" w:rsidP="00EB56C0">
            <w:pPr>
              <w:jc w:val="center"/>
              <w:rPr>
                <w:rFonts w:eastAsia="Calibri"/>
              </w:rPr>
            </w:pPr>
          </w:p>
        </w:tc>
      </w:tr>
      <w:tr w:rsidR="005C58F0" w:rsidRPr="00EB56C0" w14:paraId="22B6BABE" w14:textId="77777777" w:rsidTr="005C58F0">
        <w:trPr>
          <w:trHeight w:val="279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451AD" w14:textId="77777777" w:rsidR="005C58F0" w:rsidRPr="00EB56C0" w:rsidRDefault="005C58F0" w:rsidP="00EB56C0">
            <w:pPr>
              <w:jc w:val="center"/>
              <w:rPr>
                <w:rFonts w:eastAsia="Calibri"/>
              </w:rPr>
            </w:pP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E424C" w14:textId="34EABF18" w:rsidR="005C58F0" w:rsidRDefault="005C58F0" w:rsidP="00C56A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Priprema za natjecanje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2F6D" w14:textId="68CB7C9F" w:rsidR="005C58F0" w:rsidRDefault="005C58F0" w:rsidP="00C56A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kozmetičar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23F65" w14:textId="3C288629" w:rsidR="005C58F0" w:rsidRDefault="005C58F0" w:rsidP="00EB56C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5C58F0" w:rsidRPr="00EB56C0" w14:paraId="6A127084" w14:textId="77777777" w:rsidTr="005C58F0">
        <w:trPr>
          <w:trHeight w:val="639"/>
          <w:jc w:val="center"/>
        </w:trPr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8516" w14:textId="77777777" w:rsidR="005C58F0" w:rsidRPr="00EB56C0" w:rsidRDefault="005C58F0" w:rsidP="00EB56C0">
            <w:pPr>
              <w:jc w:val="center"/>
              <w:rPr>
                <w:rFonts w:eastAsia="Calibri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8F2F" w14:textId="77777777" w:rsidR="005C58F0" w:rsidRDefault="005C58F0" w:rsidP="00EB56C0">
            <w:pPr>
              <w:rPr>
                <w:rFonts w:eastAsia="Calibri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D106" w14:textId="661E9192" w:rsidR="005C58F0" w:rsidRDefault="005C58F0" w:rsidP="00C56A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3.f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C7A8" w14:textId="77777777" w:rsidR="005C58F0" w:rsidRDefault="005C58F0" w:rsidP="00EB56C0">
            <w:pPr>
              <w:jc w:val="center"/>
              <w:rPr>
                <w:rFonts w:eastAsia="Calibri"/>
              </w:rPr>
            </w:pPr>
          </w:p>
        </w:tc>
      </w:tr>
      <w:tr w:rsidR="005C58F0" w:rsidRPr="00EB56C0" w14:paraId="59977B6F" w14:textId="77777777" w:rsidTr="005C58F0">
        <w:trPr>
          <w:trHeight w:val="833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2BD7" w14:textId="77777777" w:rsidR="005C58F0" w:rsidRPr="00EB56C0" w:rsidRDefault="005C58F0" w:rsidP="00EB56C0">
            <w:pPr>
              <w:jc w:val="center"/>
              <w:rPr>
                <w:rFonts w:eastAsia="Calibri"/>
              </w:rPr>
            </w:pPr>
            <w:r w:rsidRPr="00EB56C0">
              <w:rPr>
                <w:rFonts w:eastAsia="Calibri"/>
              </w:rPr>
              <w:t>3.</w:t>
            </w:r>
          </w:p>
          <w:p w14:paraId="45B1C0FB" w14:textId="77777777" w:rsidR="005C58F0" w:rsidRPr="00EB56C0" w:rsidRDefault="005C58F0" w:rsidP="00EB56C0">
            <w:pPr>
              <w:jc w:val="center"/>
              <w:rPr>
                <w:rFonts w:eastAsia="Calibri"/>
              </w:rPr>
            </w:pPr>
          </w:p>
        </w:tc>
        <w:tc>
          <w:tcPr>
            <w:tcW w:w="5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29FC" w14:textId="1B7AECDC" w:rsidR="005C58F0" w:rsidRPr="00EB56C0" w:rsidRDefault="005C58F0" w:rsidP="00EB56C0">
            <w:pPr>
              <w:rPr>
                <w:rFonts w:eastAsia="Calibri"/>
              </w:rPr>
            </w:pPr>
            <w:r>
              <w:rPr>
                <w:rFonts w:eastAsia="Calibri"/>
              </w:rPr>
              <w:t>Voditelj MŽSV</w:t>
            </w:r>
          </w:p>
          <w:p w14:paraId="2B68895B" w14:textId="77777777" w:rsidR="005C58F0" w:rsidRPr="00EB56C0" w:rsidRDefault="005C58F0" w:rsidP="00EB56C0">
            <w:pPr>
              <w:jc w:val="center"/>
              <w:rPr>
                <w:rFonts w:eastAsia="Calibri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359C" w14:textId="2940C9E2" w:rsidR="005C58F0" w:rsidRPr="00EB56C0" w:rsidRDefault="005C58F0" w:rsidP="00EB56C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5C58F0" w:rsidRPr="00EB56C0" w14:paraId="7AF13E5F" w14:textId="77777777" w:rsidTr="005C58F0">
        <w:trPr>
          <w:trHeight w:val="1123"/>
          <w:jc w:val="center"/>
        </w:trPr>
        <w:tc>
          <w:tcPr>
            <w:tcW w:w="6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4265" w14:textId="77777777" w:rsidR="005C58F0" w:rsidRPr="00EB56C0" w:rsidRDefault="005C58F0" w:rsidP="00EB56C0">
            <w:pPr>
              <w:rPr>
                <w:rFonts w:eastAsia="Calibri"/>
              </w:rPr>
            </w:pPr>
            <w:r w:rsidRPr="00EB56C0">
              <w:rPr>
                <w:rFonts w:eastAsia="Calibri"/>
              </w:rPr>
              <w:t xml:space="preserve"> </w:t>
            </w:r>
          </w:p>
          <w:p w14:paraId="4B6AD3D7" w14:textId="77777777" w:rsidR="005C58F0" w:rsidRPr="00F34963" w:rsidRDefault="005C58F0" w:rsidP="00EB56C0">
            <w:pPr>
              <w:rPr>
                <w:rFonts w:eastAsia="Calibri"/>
                <w:bCs/>
              </w:rPr>
            </w:pPr>
            <w:r w:rsidRPr="00F34963">
              <w:rPr>
                <w:rFonts w:eastAsia="Calibri"/>
                <w:bCs/>
              </w:rPr>
              <w:t>UKUPNO  SATI TJEDNO: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7524" w14:textId="63A611EA" w:rsidR="005C58F0" w:rsidRDefault="005C58F0" w:rsidP="00EB56C0">
            <w:pPr>
              <w:jc w:val="center"/>
              <w:rPr>
                <w:rFonts w:eastAsia="Calibri"/>
              </w:rPr>
            </w:pPr>
          </w:p>
          <w:p w14:paraId="2AF10248" w14:textId="4B1B9736" w:rsidR="005C58F0" w:rsidRPr="00EB56C0" w:rsidRDefault="005C58F0" w:rsidP="00EB56C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28.15</w:t>
            </w:r>
          </w:p>
        </w:tc>
      </w:tr>
    </w:tbl>
    <w:p w14:paraId="13F2C7E3" w14:textId="77777777" w:rsidR="00E316A7" w:rsidRDefault="00E316A7" w:rsidP="00E316A7">
      <w:pPr>
        <w:rPr>
          <w:sz w:val="32"/>
          <w:szCs w:val="32"/>
        </w:rPr>
      </w:pPr>
    </w:p>
    <w:p w14:paraId="63EB0F3A" w14:textId="77777777" w:rsidR="00E316A7" w:rsidRDefault="00E316A7" w:rsidP="00E316A7">
      <w:pPr>
        <w:rPr>
          <w:b/>
        </w:rPr>
      </w:pPr>
    </w:p>
    <w:p w14:paraId="4BB41403" w14:textId="77777777" w:rsidR="00E316A7" w:rsidRDefault="00E316A7" w:rsidP="00E316A7">
      <w:pPr>
        <w:rPr>
          <w:b/>
        </w:rPr>
      </w:pPr>
    </w:p>
    <w:p w14:paraId="56709F2A" w14:textId="77777777" w:rsidR="00E316A7" w:rsidRPr="000C1C1E" w:rsidRDefault="00E316A7" w:rsidP="00E316A7"/>
    <w:p w14:paraId="3996F390" w14:textId="77777777" w:rsidR="00E316A7" w:rsidRDefault="00E316A7" w:rsidP="00E316A7">
      <w:pPr>
        <w:rPr>
          <w:b/>
          <w:sz w:val="32"/>
          <w:szCs w:val="32"/>
        </w:rPr>
      </w:pPr>
    </w:p>
    <w:p w14:paraId="6F0AA4F7" w14:textId="77777777" w:rsidR="00E316A7" w:rsidRDefault="00E316A7" w:rsidP="00E316A7">
      <w:pPr>
        <w:jc w:val="center"/>
        <w:rPr>
          <w:b/>
          <w:sz w:val="32"/>
          <w:szCs w:val="32"/>
        </w:rPr>
      </w:pPr>
    </w:p>
    <w:p w14:paraId="066786C7" w14:textId="77777777" w:rsidR="00E316A7" w:rsidRDefault="00E316A7" w:rsidP="00E316A7">
      <w:pPr>
        <w:jc w:val="center"/>
        <w:rPr>
          <w:b/>
          <w:sz w:val="32"/>
          <w:szCs w:val="32"/>
        </w:rPr>
      </w:pPr>
    </w:p>
    <w:p w14:paraId="4CAA3B43" w14:textId="77777777" w:rsidR="00E316A7" w:rsidRPr="00ED2DAB" w:rsidRDefault="00E316A7" w:rsidP="00E316A7">
      <w:pPr>
        <w:jc w:val="center"/>
        <w:rPr>
          <w:b/>
          <w:sz w:val="32"/>
          <w:szCs w:val="32"/>
        </w:rPr>
      </w:pPr>
    </w:p>
    <w:p w14:paraId="39B0514E" w14:textId="77777777" w:rsidR="00E316A7" w:rsidRDefault="00E316A7" w:rsidP="00E316A7">
      <w:pPr>
        <w:jc w:val="center"/>
        <w:rPr>
          <w:sz w:val="32"/>
          <w:szCs w:val="32"/>
        </w:rPr>
      </w:pPr>
    </w:p>
    <w:p w14:paraId="3C2C009E" w14:textId="77777777" w:rsidR="00E316A7" w:rsidRDefault="00E316A7" w:rsidP="00E316A7">
      <w:pPr>
        <w:jc w:val="center"/>
        <w:rPr>
          <w:sz w:val="32"/>
          <w:szCs w:val="32"/>
        </w:rPr>
      </w:pPr>
    </w:p>
    <w:p w14:paraId="7F207AB9" w14:textId="77777777" w:rsidR="00E316A7" w:rsidRPr="00527730" w:rsidRDefault="00E316A7" w:rsidP="00E316A7">
      <w:pPr>
        <w:jc w:val="center"/>
        <w:rPr>
          <w:sz w:val="32"/>
          <w:szCs w:val="32"/>
        </w:rPr>
      </w:pPr>
    </w:p>
    <w:p w14:paraId="1C10F66F" w14:textId="77777777" w:rsidR="00E316A7" w:rsidRDefault="00E316A7" w:rsidP="00E316A7">
      <w:pPr>
        <w:rPr>
          <w:b/>
        </w:rPr>
      </w:pPr>
    </w:p>
    <w:p w14:paraId="51CAB11A" w14:textId="77777777" w:rsidR="00E316A7" w:rsidRDefault="00E316A7" w:rsidP="00E316A7">
      <w:pPr>
        <w:rPr>
          <w:b/>
        </w:rPr>
      </w:pPr>
    </w:p>
    <w:p w14:paraId="67F915CC" w14:textId="77777777" w:rsidR="00E316A7" w:rsidRDefault="00E316A7" w:rsidP="00E316A7">
      <w:pPr>
        <w:rPr>
          <w:b/>
        </w:rPr>
      </w:pPr>
    </w:p>
    <w:p w14:paraId="59C62DC4" w14:textId="77777777" w:rsidR="00E316A7" w:rsidRDefault="00E316A7" w:rsidP="00E316A7">
      <w:pPr>
        <w:rPr>
          <w:b/>
        </w:rPr>
      </w:pPr>
    </w:p>
    <w:p w14:paraId="22D69F4E" w14:textId="77777777" w:rsidR="00E316A7" w:rsidRDefault="00E316A7" w:rsidP="00E316A7">
      <w:pPr>
        <w:rPr>
          <w:b/>
        </w:rPr>
      </w:pPr>
    </w:p>
    <w:p w14:paraId="1EAA4AC8" w14:textId="77777777" w:rsidR="00E316A7" w:rsidRDefault="00E316A7" w:rsidP="00E316A7">
      <w:pPr>
        <w:rPr>
          <w:b/>
        </w:rPr>
      </w:pPr>
    </w:p>
    <w:p w14:paraId="06038D29" w14:textId="77777777" w:rsidR="00C371DF" w:rsidRDefault="00C371DF" w:rsidP="00C371DF">
      <w:pPr>
        <w:jc w:val="center"/>
        <w:rPr>
          <w:rFonts w:ascii="Arial" w:hAnsi="Arial" w:cs="Arial"/>
          <w:b/>
          <w:sz w:val="28"/>
          <w:szCs w:val="28"/>
        </w:rPr>
      </w:pPr>
    </w:p>
    <w:p w14:paraId="5543C78F" w14:textId="77777777" w:rsidR="00331010" w:rsidRDefault="00331010" w:rsidP="00034235">
      <w:pPr>
        <w:rPr>
          <w:rFonts w:ascii="Arial" w:hAnsi="Arial" w:cs="Arial"/>
          <w:b/>
          <w:sz w:val="32"/>
          <w:szCs w:val="32"/>
        </w:rPr>
      </w:pPr>
    </w:p>
    <w:p w14:paraId="29825E89" w14:textId="77777777" w:rsidR="00034235" w:rsidRDefault="00034235" w:rsidP="00034235">
      <w:pPr>
        <w:jc w:val="both"/>
        <w:rPr>
          <w:rFonts w:ascii="Arial" w:hAnsi="Arial" w:cs="Arial"/>
          <w:b/>
          <w:sz w:val="32"/>
          <w:szCs w:val="32"/>
        </w:rPr>
      </w:pPr>
      <w:r w:rsidRPr="000C1C1E">
        <w:rPr>
          <w:b/>
        </w:rPr>
        <w:t>Ime  i prezime:</w:t>
      </w:r>
      <w:r>
        <w:rPr>
          <w:b/>
        </w:rPr>
        <w:t xml:space="preserve"> Marijana Bilandžić</w:t>
      </w:r>
    </w:p>
    <w:p w14:paraId="097168D1" w14:textId="77777777" w:rsidR="00C371DF" w:rsidRPr="00897EC8" w:rsidRDefault="00C371DF" w:rsidP="00C371DF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W w:w="8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2933"/>
        <w:gridCol w:w="3019"/>
        <w:gridCol w:w="8"/>
        <w:gridCol w:w="1578"/>
        <w:gridCol w:w="8"/>
      </w:tblGrid>
      <w:tr w:rsidR="005C58F0" w:rsidRPr="00034235" w14:paraId="7D09080B" w14:textId="77777777" w:rsidTr="005C58F0">
        <w:trPr>
          <w:gridAfter w:val="1"/>
          <w:wAfter w:w="8" w:type="dxa"/>
          <w:trHeight w:val="753"/>
          <w:jc w:val="center"/>
        </w:trPr>
        <w:tc>
          <w:tcPr>
            <w:tcW w:w="956" w:type="dxa"/>
          </w:tcPr>
          <w:p w14:paraId="5ECED27F" w14:textId="77777777" w:rsidR="005C58F0" w:rsidRDefault="005C58F0" w:rsidP="00C371DF">
            <w:pPr>
              <w:jc w:val="center"/>
              <w:rPr>
                <w:b/>
              </w:rPr>
            </w:pPr>
            <w:bookmarkStart w:id="4" w:name="_Hlk146021878"/>
            <w:r w:rsidRPr="00034235">
              <w:rPr>
                <w:b/>
              </w:rPr>
              <w:t xml:space="preserve">Red. </w:t>
            </w:r>
          </w:p>
          <w:p w14:paraId="3F6E314C" w14:textId="00DDE766" w:rsidR="005C58F0" w:rsidRPr="00034235" w:rsidRDefault="00F87E88" w:rsidP="00C371DF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5C58F0" w:rsidRPr="00034235">
              <w:rPr>
                <w:b/>
              </w:rPr>
              <w:t>r</w:t>
            </w:r>
            <w:r>
              <w:rPr>
                <w:b/>
              </w:rPr>
              <w:t>.</w:t>
            </w:r>
          </w:p>
        </w:tc>
        <w:tc>
          <w:tcPr>
            <w:tcW w:w="2933" w:type="dxa"/>
          </w:tcPr>
          <w:p w14:paraId="0165FE50" w14:textId="77777777" w:rsidR="005C58F0" w:rsidRPr="00034235" w:rsidRDefault="005C58F0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3019" w:type="dxa"/>
          </w:tcPr>
          <w:p w14:paraId="40DA0466" w14:textId="77777777" w:rsidR="005C58F0" w:rsidRPr="00034235" w:rsidRDefault="005C58F0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</w:t>
            </w:r>
          </w:p>
          <w:p w14:paraId="06E7A5E2" w14:textId="77777777" w:rsidR="005C58F0" w:rsidRPr="00034235" w:rsidRDefault="005C58F0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razred</w:t>
            </w:r>
          </w:p>
        </w:tc>
        <w:tc>
          <w:tcPr>
            <w:tcW w:w="1586" w:type="dxa"/>
            <w:gridSpan w:val="2"/>
          </w:tcPr>
          <w:p w14:paraId="72A69E05" w14:textId="77777777" w:rsidR="005C58F0" w:rsidRPr="00034235" w:rsidRDefault="005C58F0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5C58F0" w:rsidRPr="00034235" w14:paraId="59E9777C" w14:textId="77777777" w:rsidTr="005C58F0">
        <w:trPr>
          <w:gridAfter w:val="1"/>
          <w:wAfter w:w="8" w:type="dxa"/>
          <w:trHeight w:val="554"/>
          <w:jc w:val="center"/>
        </w:trPr>
        <w:tc>
          <w:tcPr>
            <w:tcW w:w="956" w:type="dxa"/>
            <w:vMerge w:val="restart"/>
          </w:tcPr>
          <w:p w14:paraId="5E86934B" w14:textId="77777777" w:rsidR="005C58F0" w:rsidRPr="0033186A" w:rsidRDefault="005C58F0" w:rsidP="00C371DF">
            <w:pPr>
              <w:jc w:val="center"/>
            </w:pPr>
          </w:p>
          <w:p w14:paraId="6BCD837A" w14:textId="77777777" w:rsidR="005C58F0" w:rsidRPr="0033186A" w:rsidRDefault="005C58F0" w:rsidP="00C371DF">
            <w:pPr>
              <w:jc w:val="center"/>
            </w:pPr>
            <w:r w:rsidRPr="0033186A">
              <w:t>1.</w:t>
            </w:r>
          </w:p>
        </w:tc>
        <w:tc>
          <w:tcPr>
            <w:tcW w:w="2933" w:type="dxa"/>
            <w:vMerge w:val="restart"/>
          </w:tcPr>
          <w:p w14:paraId="4639DA5A" w14:textId="77777777" w:rsidR="005C58F0" w:rsidRPr="00034235" w:rsidRDefault="005C58F0" w:rsidP="00226338">
            <w:pPr>
              <w:jc w:val="center"/>
            </w:pPr>
          </w:p>
          <w:p w14:paraId="347A926D" w14:textId="77777777" w:rsidR="005C58F0" w:rsidRPr="00034235" w:rsidRDefault="005C58F0" w:rsidP="00226338">
            <w:pPr>
              <w:jc w:val="center"/>
            </w:pPr>
            <w:r w:rsidRPr="00034235">
              <w:t>Poslovne komunikacije</w:t>
            </w:r>
          </w:p>
        </w:tc>
        <w:tc>
          <w:tcPr>
            <w:tcW w:w="3019" w:type="dxa"/>
            <w:tcBorders>
              <w:bottom w:val="single" w:sz="4" w:space="0" w:color="auto"/>
            </w:tcBorders>
          </w:tcPr>
          <w:p w14:paraId="5D50305E" w14:textId="49BC97DE" w:rsidR="005C58F0" w:rsidRPr="00034235" w:rsidRDefault="005C58F0" w:rsidP="00C371DF">
            <w:pPr>
              <w:jc w:val="center"/>
            </w:pPr>
            <w:r>
              <w:t>Komercijalist</w:t>
            </w:r>
          </w:p>
        </w:tc>
        <w:tc>
          <w:tcPr>
            <w:tcW w:w="1586" w:type="dxa"/>
            <w:gridSpan w:val="2"/>
            <w:vMerge w:val="restart"/>
          </w:tcPr>
          <w:p w14:paraId="0FF49B8A" w14:textId="77777777" w:rsidR="005C58F0" w:rsidRDefault="005C58F0" w:rsidP="00C371DF">
            <w:pPr>
              <w:jc w:val="center"/>
            </w:pPr>
          </w:p>
          <w:p w14:paraId="5DDBF240" w14:textId="6A0A3429" w:rsidR="005C58F0" w:rsidRPr="0033186A" w:rsidRDefault="005C58F0" w:rsidP="00C371DF">
            <w:pPr>
              <w:jc w:val="center"/>
            </w:pPr>
            <w:r>
              <w:t>1.29</w:t>
            </w:r>
          </w:p>
        </w:tc>
      </w:tr>
      <w:tr w:rsidR="005C58F0" w:rsidRPr="00034235" w14:paraId="6C50D7C5" w14:textId="77777777" w:rsidTr="005C58F0">
        <w:trPr>
          <w:gridAfter w:val="1"/>
          <w:wAfter w:w="8" w:type="dxa"/>
          <w:trHeight w:val="369"/>
          <w:jc w:val="center"/>
        </w:trPr>
        <w:tc>
          <w:tcPr>
            <w:tcW w:w="956" w:type="dxa"/>
            <w:vMerge/>
          </w:tcPr>
          <w:p w14:paraId="6C99C203" w14:textId="77777777" w:rsidR="005C58F0" w:rsidRPr="0033186A" w:rsidRDefault="005C58F0" w:rsidP="00C371DF">
            <w:pPr>
              <w:jc w:val="center"/>
            </w:pPr>
          </w:p>
        </w:tc>
        <w:tc>
          <w:tcPr>
            <w:tcW w:w="2933" w:type="dxa"/>
            <w:vMerge/>
          </w:tcPr>
          <w:p w14:paraId="61B4D17E" w14:textId="77777777" w:rsidR="005C58F0" w:rsidRPr="00034235" w:rsidRDefault="005C58F0" w:rsidP="00226338">
            <w:pPr>
              <w:jc w:val="center"/>
            </w:pPr>
          </w:p>
        </w:tc>
        <w:tc>
          <w:tcPr>
            <w:tcW w:w="3019" w:type="dxa"/>
            <w:tcBorders>
              <w:top w:val="single" w:sz="4" w:space="0" w:color="auto"/>
            </w:tcBorders>
          </w:tcPr>
          <w:p w14:paraId="70D5B7E5" w14:textId="0D4DC814" w:rsidR="005C58F0" w:rsidRPr="00034235" w:rsidRDefault="005C58F0" w:rsidP="00C371DF">
            <w:pPr>
              <w:jc w:val="center"/>
            </w:pPr>
            <w:r>
              <w:t>2.c</w:t>
            </w:r>
          </w:p>
        </w:tc>
        <w:tc>
          <w:tcPr>
            <w:tcW w:w="1586" w:type="dxa"/>
            <w:gridSpan w:val="2"/>
            <w:vMerge/>
          </w:tcPr>
          <w:p w14:paraId="69513AFC" w14:textId="77777777" w:rsidR="005C58F0" w:rsidRPr="0033186A" w:rsidRDefault="005C58F0" w:rsidP="00C371DF">
            <w:pPr>
              <w:jc w:val="center"/>
            </w:pPr>
          </w:p>
        </w:tc>
      </w:tr>
      <w:tr w:rsidR="005C58F0" w:rsidRPr="00034235" w14:paraId="267FB3FD" w14:textId="77777777" w:rsidTr="005C58F0">
        <w:trPr>
          <w:gridAfter w:val="1"/>
          <w:wAfter w:w="8" w:type="dxa"/>
          <w:trHeight w:val="492"/>
          <w:jc w:val="center"/>
        </w:trPr>
        <w:tc>
          <w:tcPr>
            <w:tcW w:w="956" w:type="dxa"/>
            <w:vMerge w:val="restart"/>
          </w:tcPr>
          <w:p w14:paraId="747294ED" w14:textId="77777777" w:rsidR="005C58F0" w:rsidRPr="0033186A" w:rsidRDefault="005C58F0" w:rsidP="00C371DF">
            <w:pPr>
              <w:jc w:val="center"/>
            </w:pPr>
          </w:p>
          <w:p w14:paraId="6AC84BBF" w14:textId="77777777" w:rsidR="005C58F0" w:rsidRPr="0033186A" w:rsidRDefault="005C58F0" w:rsidP="00C371DF">
            <w:pPr>
              <w:jc w:val="center"/>
            </w:pPr>
            <w:r w:rsidRPr="0033186A">
              <w:t>2.</w:t>
            </w:r>
          </w:p>
        </w:tc>
        <w:tc>
          <w:tcPr>
            <w:tcW w:w="2933" w:type="dxa"/>
            <w:vMerge w:val="restart"/>
          </w:tcPr>
          <w:p w14:paraId="210EBDC6" w14:textId="77777777" w:rsidR="005C58F0" w:rsidRPr="00034235" w:rsidRDefault="005C58F0" w:rsidP="00226338">
            <w:pPr>
              <w:jc w:val="center"/>
            </w:pPr>
            <w:r>
              <w:t>Poslovne komunikacije</w:t>
            </w:r>
          </w:p>
        </w:tc>
        <w:tc>
          <w:tcPr>
            <w:tcW w:w="3019" w:type="dxa"/>
            <w:tcBorders>
              <w:bottom w:val="single" w:sz="4" w:space="0" w:color="auto"/>
            </w:tcBorders>
          </w:tcPr>
          <w:p w14:paraId="4D93113F" w14:textId="12E7C8C9" w:rsidR="005C58F0" w:rsidRPr="00034235" w:rsidRDefault="005C58F0" w:rsidP="00C371DF">
            <w:pPr>
              <w:jc w:val="center"/>
            </w:pPr>
            <w:r>
              <w:t>Komercijalist</w:t>
            </w:r>
          </w:p>
        </w:tc>
        <w:tc>
          <w:tcPr>
            <w:tcW w:w="1586" w:type="dxa"/>
            <w:gridSpan w:val="2"/>
            <w:vMerge w:val="restart"/>
          </w:tcPr>
          <w:p w14:paraId="2C582BA8" w14:textId="77777777" w:rsidR="005C58F0" w:rsidRDefault="005C58F0" w:rsidP="00C371DF">
            <w:pPr>
              <w:jc w:val="center"/>
            </w:pPr>
          </w:p>
          <w:p w14:paraId="2CE3494C" w14:textId="5D012BBD" w:rsidR="005C58F0" w:rsidRPr="0033186A" w:rsidRDefault="005C58F0" w:rsidP="00C371DF">
            <w:pPr>
              <w:jc w:val="center"/>
            </w:pPr>
            <w:r>
              <w:t>1.72</w:t>
            </w:r>
          </w:p>
        </w:tc>
      </w:tr>
      <w:tr w:rsidR="005C58F0" w:rsidRPr="00034235" w14:paraId="1B6497AB" w14:textId="77777777" w:rsidTr="005C58F0">
        <w:trPr>
          <w:gridAfter w:val="1"/>
          <w:wAfter w:w="8" w:type="dxa"/>
          <w:trHeight w:val="431"/>
          <w:jc w:val="center"/>
        </w:trPr>
        <w:tc>
          <w:tcPr>
            <w:tcW w:w="956" w:type="dxa"/>
            <w:vMerge/>
          </w:tcPr>
          <w:p w14:paraId="0C28C06A" w14:textId="77777777" w:rsidR="005C58F0" w:rsidRPr="0033186A" w:rsidRDefault="005C58F0" w:rsidP="00C371DF">
            <w:pPr>
              <w:jc w:val="center"/>
            </w:pPr>
          </w:p>
        </w:tc>
        <w:tc>
          <w:tcPr>
            <w:tcW w:w="2933" w:type="dxa"/>
            <w:vMerge/>
          </w:tcPr>
          <w:p w14:paraId="126A4B46" w14:textId="77777777" w:rsidR="005C58F0" w:rsidRPr="00034235" w:rsidRDefault="005C58F0" w:rsidP="00226338">
            <w:pPr>
              <w:jc w:val="center"/>
            </w:pPr>
          </w:p>
        </w:tc>
        <w:tc>
          <w:tcPr>
            <w:tcW w:w="3019" w:type="dxa"/>
            <w:tcBorders>
              <w:top w:val="single" w:sz="4" w:space="0" w:color="auto"/>
            </w:tcBorders>
          </w:tcPr>
          <w:p w14:paraId="12D668B7" w14:textId="6A56E853" w:rsidR="005C58F0" w:rsidRPr="00034235" w:rsidRDefault="005C58F0" w:rsidP="00C371DF">
            <w:pPr>
              <w:jc w:val="center"/>
            </w:pPr>
            <w:r>
              <w:t>3.b, 3.c</w:t>
            </w:r>
          </w:p>
        </w:tc>
        <w:tc>
          <w:tcPr>
            <w:tcW w:w="1586" w:type="dxa"/>
            <w:gridSpan w:val="2"/>
            <w:vMerge/>
          </w:tcPr>
          <w:p w14:paraId="1C80FC87" w14:textId="77777777" w:rsidR="005C58F0" w:rsidRPr="0033186A" w:rsidRDefault="005C58F0" w:rsidP="00C371DF">
            <w:pPr>
              <w:jc w:val="center"/>
            </w:pPr>
          </w:p>
        </w:tc>
      </w:tr>
      <w:tr w:rsidR="005C58F0" w:rsidRPr="00034235" w14:paraId="6E8B54DC" w14:textId="77777777" w:rsidTr="005C58F0">
        <w:trPr>
          <w:gridAfter w:val="1"/>
          <w:wAfter w:w="8" w:type="dxa"/>
          <w:trHeight w:val="587"/>
          <w:jc w:val="center"/>
        </w:trPr>
        <w:tc>
          <w:tcPr>
            <w:tcW w:w="956" w:type="dxa"/>
            <w:vMerge w:val="restart"/>
          </w:tcPr>
          <w:p w14:paraId="7D1B3FAD" w14:textId="77777777" w:rsidR="005C58F0" w:rsidRPr="0033186A" w:rsidRDefault="005C58F0" w:rsidP="00C371DF">
            <w:pPr>
              <w:jc w:val="center"/>
            </w:pPr>
          </w:p>
          <w:p w14:paraId="1966D7C5" w14:textId="77777777" w:rsidR="005C58F0" w:rsidRPr="0033186A" w:rsidRDefault="005C58F0" w:rsidP="00C371DF">
            <w:pPr>
              <w:jc w:val="center"/>
            </w:pPr>
            <w:r w:rsidRPr="0033186A">
              <w:t>3.</w:t>
            </w:r>
          </w:p>
        </w:tc>
        <w:tc>
          <w:tcPr>
            <w:tcW w:w="2933" w:type="dxa"/>
            <w:vMerge w:val="restart"/>
          </w:tcPr>
          <w:p w14:paraId="1970673A" w14:textId="77777777" w:rsidR="005C58F0" w:rsidRPr="00034235" w:rsidRDefault="005C58F0" w:rsidP="00226338">
            <w:pPr>
              <w:jc w:val="center"/>
            </w:pPr>
            <w:r>
              <w:t>Poslovne komunikacije</w:t>
            </w:r>
          </w:p>
        </w:tc>
        <w:tc>
          <w:tcPr>
            <w:tcW w:w="3019" w:type="dxa"/>
            <w:tcBorders>
              <w:bottom w:val="single" w:sz="4" w:space="0" w:color="auto"/>
            </w:tcBorders>
          </w:tcPr>
          <w:p w14:paraId="0834DA90" w14:textId="11C8ADFD" w:rsidR="005C58F0" w:rsidRPr="00034235" w:rsidRDefault="005C58F0" w:rsidP="00C371DF">
            <w:pPr>
              <w:jc w:val="center"/>
            </w:pPr>
            <w:r>
              <w:t>Komercijalist</w:t>
            </w:r>
          </w:p>
        </w:tc>
        <w:tc>
          <w:tcPr>
            <w:tcW w:w="1586" w:type="dxa"/>
            <w:gridSpan w:val="2"/>
            <w:vMerge w:val="restart"/>
          </w:tcPr>
          <w:p w14:paraId="1943000D" w14:textId="77777777" w:rsidR="005C58F0" w:rsidRDefault="005C58F0" w:rsidP="00C371DF">
            <w:pPr>
              <w:jc w:val="center"/>
            </w:pPr>
          </w:p>
          <w:p w14:paraId="38CEBF3D" w14:textId="0EB6AE9F" w:rsidR="005C58F0" w:rsidRPr="0033186A" w:rsidRDefault="005C58F0" w:rsidP="00C371DF">
            <w:pPr>
              <w:jc w:val="center"/>
            </w:pPr>
            <w:r>
              <w:t>1.56</w:t>
            </w:r>
          </w:p>
        </w:tc>
      </w:tr>
      <w:tr w:rsidR="005C58F0" w:rsidRPr="00034235" w14:paraId="3B6A386D" w14:textId="77777777" w:rsidTr="005C58F0">
        <w:trPr>
          <w:gridAfter w:val="1"/>
          <w:wAfter w:w="8" w:type="dxa"/>
          <w:trHeight w:val="460"/>
          <w:jc w:val="center"/>
        </w:trPr>
        <w:tc>
          <w:tcPr>
            <w:tcW w:w="956" w:type="dxa"/>
            <w:vMerge/>
          </w:tcPr>
          <w:p w14:paraId="7243639F" w14:textId="77777777" w:rsidR="005C58F0" w:rsidRPr="0033186A" w:rsidRDefault="005C58F0" w:rsidP="00C371DF">
            <w:pPr>
              <w:jc w:val="center"/>
            </w:pPr>
          </w:p>
        </w:tc>
        <w:tc>
          <w:tcPr>
            <w:tcW w:w="2933" w:type="dxa"/>
            <w:vMerge/>
          </w:tcPr>
          <w:p w14:paraId="1E51B397" w14:textId="77777777" w:rsidR="005C58F0" w:rsidRPr="00034235" w:rsidRDefault="005C58F0" w:rsidP="00226338">
            <w:pPr>
              <w:jc w:val="center"/>
            </w:pPr>
          </w:p>
        </w:tc>
        <w:tc>
          <w:tcPr>
            <w:tcW w:w="3019" w:type="dxa"/>
            <w:tcBorders>
              <w:top w:val="single" w:sz="4" w:space="0" w:color="auto"/>
            </w:tcBorders>
          </w:tcPr>
          <w:p w14:paraId="3F635FD4" w14:textId="7C092E5B" w:rsidR="005C58F0" w:rsidRPr="00034235" w:rsidRDefault="005C58F0" w:rsidP="00C371DF">
            <w:pPr>
              <w:jc w:val="center"/>
            </w:pPr>
            <w:r>
              <w:t>4.b. 4.c</w:t>
            </w:r>
          </w:p>
        </w:tc>
        <w:tc>
          <w:tcPr>
            <w:tcW w:w="1586" w:type="dxa"/>
            <w:gridSpan w:val="2"/>
            <w:vMerge/>
          </w:tcPr>
          <w:p w14:paraId="1B30D50E" w14:textId="77777777" w:rsidR="005C58F0" w:rsidRPr="0033186A" w:rsidRDefault="005C58F0" w:rsidP="00C371DF">
            <w:pPr>
              <w:jc w:val="center"/>
            </w:pPr>
          </w:p>
        </w:tc>
      </w:tr>
      <w:tr w:rsidR="005C58F0" w:rsidRPr="00034235" w14:paraId="4C246EA3" w14:textId="77777777" w:rsidTr="005C58F0">
        <w:trPr>
          <w:trHeight w:val="460"/>
          <w:jc w:val="center"/>
        </w:trPr>
        <w:tc>
          <w:tcPr>
            <w:tcW w:w="956" w:type="dxa"/>
            <w:vMerge w:val="restart"/>
            <w:tcBorders>
              <w:right w:val="single" w:sz="4" w:space="0" w:color="auto"/>
            </w:tcBorders>
          </w:tcPr>
          <w:p w14:paraId="75038C3B" w14:textId="77777777" w:rsidR="005C58F0" w:rsidRDefault="005C58F0" w:rsidP="00137F09">
            <w:pPr>
              <w:jc w:val="center"/>
            </w:pPr>
            <w:r>
              <w:t>4.</w:t>
            </w:r>
          </w:p>
          <w:p w14:paraId="24279D16" w14:textId="77777777" w:rsidR="005C58F0" w:rsidRPr="0033186A" w:rsidRDefault="005C58F0" w:rsidP="00C371DF"/>
        </w:tc>
        <w:tc>
          <w:tcPr>
            <w:tcW w:w="2933" w:type="dxa"/>
            <w:vMerge w:val="restart"/>
            <w:tcBorders>
              <w:right w:val="single" w:sz="4" w:space="0" w:color="auto"/>
            </w:tcBorders>
          </w:tcPr>
          <w:p w14:paraId="1EC20CF7" w14:textId="77777777" w:rsidR="005C58F0" w:rsidRDefault="005C58F0" w:rsidP="00226338">
            <w:pPr>
              <w:jc w:val="center"/>
            </w:pPr>
          </w:p>
          <w:p w14:paraId="15782D82" w14:textId="77777777" w:rsidR="005C58F0" w:rsidRPr="0033186A" w:rsidRDefault="005C58F0" w:rsidP="00226338">
            <w:pPr>
              <w:jc w:val="center"/>
            </w:pPr>
            <w:r>
              <w:t>Poslovne komunikacije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C88" w14:textId="39E3924A" w:rsidR="005C58F0" w:rsidRDefault="005C58F0" w:rsidP="00137F09">
            <w:pPr>
              <w:jc w:val="center"/>
            </w:pPr>
            <w:r>
              <w:t>Ekonomist</w:t>
            </w:r>
          </w:p>
        </w:tc>
        <w:tc>
          <w:tcPr>
            <w:tcW w:w="1586" w:type="dxa"/>
            <w:gridSpan w:val="2"/>
            <w:vMerge w:val="restart"/>
          </w:tcPr>
          <w:p w14:paraId="32DC653C" w14:textId="1ECD6028" w:rsidR="005C58F0" w:rsidRDefault="005C58F0" w:rsidP="00C371DF">
            <w:pPr>
              <w:jc w:val="center"/>
            </w:pPr>
            <w:r>
              <w:t>2</w:t>
            </w:r>
          </w:p>
        </w:tc>
      </w:tr>
      <w:tr w:rsidR="005C58F0" w:rsidRPr="00034235" w14:paraId="55F75A91" w14:textId="77777777" w:rsidTr="005C58F0">
        <w:trPr>
          <w:trHeight w:val="302"/>
          <w:jc w:val="center"/>
        </w:trPr>
        <w:tc>
          <w:tcPr>
            <w:tcW w:w="956" w:type="dxa"/>
            <w:vMerge/>
            <w:tcBorders>
              <w:right w:val="single" w:sz="4" w:space="0" w:color="auto"/>
            </w:tcBorders>
          </w:tcPr>
          <w:p w14:paraId="2CB533C4" w14:textId="77777777" w:rsidR="005C58F0" w:rsidRDefault="005C58F0" w:rsidP="00137F09">
            <w:pPr>
              <w:jc w:val="center"/>
            </w:pPr>
          </w:p>
        </w:tc>
        <w:tc>
          <w:tcPr>
            <w:tcW w:w="2933" w:type="dxa"/>
            <w:vMerge/>
            <w:tcBorders>
              <w:right w:val="single" w:sz="4" w:space="0" w:color="auto"/>
            </w:tcBorders>
          </w:tcPr>
          <w:p w14:paraId="3E8FA3CB" w14:textId="77777777" w:rsidR="005C58F0" w:rsidRDefault="005C58F0" w:rsidP="00226338">
            <w:pPr>
              <w:jc w:val="center"/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B886D" w14:textId="3578A4BF" w:rsidR="005C58F0" w:rsidRDefault="005C58F0" w:rsidP="00D82114">
            <w:pPr>
              <w:jc w:val="center"/>
            </w:pPr>
            <w:r>
              <w:t>2.a</w:t>
            </w:r>
          </w:p>
        </w:tc>
        <w:tc>
          <w:tcPr>
            <w:tcW w:w="1586" w:type="dxa"/>
            <w:gridSpan w:val="2"/>
            <w:vMerge/>
          </w:tcPr>
          <w:p w14:paraId="4EB3775F" w14:textId="77777777" w:rsidR="005C58F0" w:rsidRDefault="005C58F0" w:rsidP="00C371DF">
            <w:pPr>
              <w:jc w:val="center"/>
            </w:pPr>
          </w:p>
        </w:tc>
      </w:tr>
      <w:tr w:rsidR="005C58F0" w:rsidRPr="00034235" w14:paraId="799EE8C9" w14:textId="77777777" w:rsidTr="005C58F0">
        <w:trPr>
          <w:trHeight w:val="478"/>
          <w:jc w:val="center"/>
        </w:trPr>
        <w:tc>
          <w:tcPr>
            <w:tcW w:w="956" w:type="dxa"/>
            <w:vMerge w:val="restart"/>
            <w:tcBorders>
              <w:right w:val="single" w:sz="4" w:space="0" w:color="auto"/>
            </w:tcBorders>
          </w:tcPr>
          <w:p w14:paraId="0D5A4B77" w14:textId="77777777" w:rsidR="005C58F0" w:rsidRDefault="005C58F0" w:rsidP="00D82114">
            <w:pPr>
              <w:jc w:val="center"/>
            </w:pPr>
            <w:r>
              <w:t>5.</w:t>
            </w:r>
          </w:p>
          <w:p w14:paraId="5C0DBF17" w14:textId="77777777" w:rsidR="005C58F0" w:rsidRPr="0033186A" w:rsidRDefault="005C58F0" w:rsidP="00C371DF"/>
        </w:tc>
        <w:tc>
          <w:tcPr>
            <w:tcW w:w="2933" w:type="dxa"/>
            <w:vMerge w:val="restart"/>
            <w:tcBorders>
              <w:right w:val="single" w:sz="4" w:space="0" w:color="auto"/>
            </w:tcBorders>
          </w:tcPr>
          <w:p w14:paraId="1668AB4D" w14:textId="77777777" w:rsidR="005C58F0" w:rsidRDefault="005C58F0" w:rsidP="00226338">
            <w:pPr>
              <w:jc w:val="center"/>
            </w:pPr>
          </w:p>
          <w:p w14:paraId="48806990" w14:textId="5C760CE5" w:rsidR="005C58F0" w:rsidRPr="0033186A" w:rsidRDefault="005C58F0" w:rsidP="00226338">
            <w:pPr>
              <w:jc w:val="center"/>
            </w:pPr>
            <w:r>
              <w:t>Vježbenička tvrtka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82D2" w14:textId="25083EC1" w:rsidR="005C58F0" w:rsidRDefault="005C58F0" w:rsidP="00D82114">
            <w:pPr>
              <w:jc w:val="center"/>
            </w:pPr>
            <w:r>
              <w:t xml:space="preserve">Ekonomist </w:t>
            </w:r>
          </w:p>
        </w:tc>
        <w:tc>
          <w:tcPr>
            <w:tcW w:w="1586" w:type="dxa"/>
            <w:gridSpan w:val="2"/>
            <w:vMerge w:val="restart"/>
          </w:tcPr>
          <w:p w14:paraId="48E0F835" w14:textId="47EEA9AF" w:rsidR="005C58F0" w:rsidRDefault="005C58F0" w:rsidP="00AC4B58">
            <w:pPr>
              <w:jc w:val="center"/>
            </w:pPr>
            <w:r>
              <w:t>2</w:t>
            </w:r>
          </w:p>
        </w:tc>
      </w:tr>
      <w:tr w:rsidR="005C58F0" w:rsidRPr="00034235" w14:paraId="57BD7011" w14:textId="77777777" w:rsidTr="005C58F0">
        <w:trPr>
          <w:trHeight w:val="266"/>
          <w:jc w:val="center"/>
        </w:trPr>
        <w:tc>
          <w:tcPr>
            <w:tcW w:w="956" w:type="dxa"/>
            <w:vMerge/>
            <w:tcBorders>
              <w:right w:val="single" w:sz="4" w:space="0" w:color="auto"/>
            </w:tcBorders>
          </w:tcPr>
          <w:p w14:paraId="6055578F" w14:textId="77777777" w:rsidR="005C58F0" w:rsidRDefault="005C58F0" w:rsidP="00D82114">
            <w:pPr>
              <w:jc w:val="center"/>
            </w:pPr>
          </w:p>
        </w:tc>
        <w:tc>
          <w:tcPr>
            <w:tcW w:w="2933" w:type="dxa"/>
            <w:vMerge/>
            <w:tcBorders>
              <w:right w:val="single" w:sz="4" w:space="0" w:color="auto"/>
            </w:tcBorders>
          </w:tcPr>
          <w:p w14:paraId="450D028F" w14:textId="77777777" w:rsidR="005C58F0" w:rsidRDefault="005C58F0" w:rsidP="00226338">
            <w:pPr>
              <w:jc w:val="center"/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7FA39" w14:textId="574EF7E0" w:rsidR="005C58F0" w:rsidRDefault="005C58F0" w:rsidP="00D82114">
            <w:pPr>
              <w:jc w:val="center"/>
            </w:pPr>
            <w:r>
              <w:t>4.a</w:t>
            </w:r>
          </w:p>
        </w:tc>
        <w:tc>
          <w:tcPr>
            <w:tcW w:w="1586" w:type="dxa"/>
            <w:gridSpan w:val="2"/>
            <w:vMerge/>
          </w:tcPr>
          <w:p w14:paraId="1B7E4F85" w14:textId="77777777" w:rsidR="005C58F0" w:rsidRDefault="005C58F0" w:rsidP="00C371DF">
            <w:pPr>
              <w:jc w:val="center"/>
            </w:pPr>
          </w:p>
        </w:tc>
      </w:tr>
      <w:tr w:rsidR="005C58F0" w:rsidRPr="00034235" w14:paraId="43525155" w14:textId="77777777" w:rsidTr="005C58F0">
        <w:trPr>
          <w:trHeight w:val="477"/>
          <w:jc w:val="center"/>
        </w:trPr>
        <w:tc>
          <w:tcPr>
            <w:tcW w:w="956" w:type="dxa"/>
            <w:vMerge w:val="restart"/>
            <w:tcBorders>
              <w:right w:val="single" w:sz="4" w:space="0" w:color="auto"/>
            </w:tcBorders>
          </w:tcPr>
          <w:p w14:paraId="19811259" w14:textId="77777777" w:rsidR="005C58F0" w:rsidRDefault="005C58F0" w:rsidP="00D82114">
            <w:pPr>
              <w:jc w:val="center"/>
            </w:pPr>
          </w:p>
          <w:p w14:paraId="07A98F77" w14:textId="77777777" w:rsidR="005C58F0" w:rsidRPr="0033186A" w:rsidRDefault="005C58F0" w:rsidP="00D82114">
            <w:pPr>
              <w:jc w:val="center"/>
            </w:pPr>
            <w:r>
              <w:t>6.</w:t>
            </w:r>
          </w:p>
        </w:tc>
        <w:tc>
          <w:tcPr>
            <w:tcW w:w="2933" w:type="dxa"/>
            <w:vMerge w:val="restart"/>
            <w:tcBorders>
              <w:right w:val="single" w:sz="4" w:space="0" w:color="auto"/>
            </w:tcBorders>
          </w:tcPr>
          <w:p w14:paraId="0EF18560" w14:textId="77777777" w:rsidR="005C58F0" w:rsidRDefault="005C58F0" w:rsidP="00226338">
            <w:pPr>
              <w:jc w:val="center"/>
            </w:pPr>
          </w:p>
          <w:p w14:paraId="62966FBE" w14:textId="498572FD" w:rsidR="005C58F0" w:rsidRDefault="005C58F0" w:rsidP="00226338">
            <w:pPr>
              <w:jc w:val="center"/>
            </w:pPr>
            <w:r>
              <w:t>Trgovačka praksa</w:t>
            </w:r>
          </w:p>
          <w:p w14:paraId="4049AAE2" w14:textId="77777777" w:rsidR="005C58F0" w:rsidRPr="0033186A" w:rsidRDefault="005C58F0" w:rsidP="00226338">
            <w:pPr>
              <w:jc w:val="center"/>
            </w:pP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784A" w14:textId="389A2154" w:rsidR="005C58F0" w:rsidRDefault="005C58F0" w:rsidP="00D82114">
            <w:pPr>
              <w:jc w:val="center"/>
            </w:pPr>
            <w:r>
              <w:t>Prodavač</w:t>
            </w:r>
          </w:p>
        </w:tc>
        <w:tc>
          <w:tcPr>
            <w:tcW w:w="1586" w:type="dxa"/>
            <w:gridSpan w:val="2"/>
            <w:vMerge w:val="restart"/>
          </w:tcPr>
          <w:p w14:paraId="5C6900D8" w14:textId="29F07F88" w:rsidR="005C58F0" w:rsidRDefault="005C58F0" w:rsidP="00C371DF">
            <w:pPr>
              <w:jc w:val="center"/>
            </w:pPr>
            <w:r>
              <w:t>2</w:t>
            </w:r>
          </w:p>
        </w:tc>
      </w:tr>
      <w:tr w:rsidR="005C58F0" w:rsidRPr="00034235" w14:paraId="56B86B8C" w14:textId="77777777" w:rsidTr="005C58F0">
        <w:trPr>
          <w:trHeight w:val="246"/>
          <w:jc w:val="center"/>
        </w:trPr>
        <w:tc>
          <w:tcPr>
            <w:tcW w:w="956" w:type="dxa"/>
            <w:vMerge/>
            <w:tcBorders>
              <w:right w:val="single" w:sz="4" w:space="0" w:color="auto"/>
            </w:tcBorders>
          </w:tcPr>
          <w:p w14:paraId="4807152D" w14:textId="77777777" w:rsidR="005C58F0" w:rsidRDefault="005C58F0" w:rsidP="00D82114">
            <w:pPr>
              <w:jc w:val="center"/>
            </w:pPr>
          </w:p>
        </w:tc>
        <w:tc>
          <w:tcPr>
            <w:tcW w:w="2933" w:type="dxa"/>
            <w:vMerge/>
            <w:tcBorders>
              <w:right w:val="single" w:sz="4" w:space="0" w:color="auto"/>
            </w:tcBorders>
          </w:tcPr>
          <w:p w14:paraId="52C43D62" w14:textId="77777777" w:rsidR="005C58F0" w:rsidRDefault="005C58F0" w:rsidP="00C371DF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3B0DE" w14:textId="496868A5" w:rsidR="005C58F0" w:rsidRDefault="005C58F0" w:rsidP="00D82114">
            <w:pPr>
              <w:jc w:val="center"/>
            </w:pPr>
            <w:r>
              <w:t>2.g</w:t>
            </w:r>
          </w:p>
        </w:tc>
        <w:tc>
          <w:tcPr>
            <w:tcW w:w="1586" w:type="dxa"/>
            <w:gridSpan w:val="2"/>
            <w:vMerge/>
          </w:tcPr>
          <w:p w14:paraId="5BF164E4" w14:textId="77777777" w:rsidR="005C58F0" w:rsidRDefault="005C58F0" w:rsidP="00C371DF">
            <w:pPr>
              <w:jc w:val="center"/>
            </w:pPr>
          </w:p>
        </w:tc>
      </w:tr>
      <w:tr w:rsidR="005C58F0" w:rsidRPr="00034235" w14:paraId="7CFB486C" w14:textId="77777777" w:rsidTr="005C58F0">
        <w:trPr>
          <w:trHeight w:val="373"/>
          <w:jc w:val="center"/>
        </w:trPr>
        <w:tc>
          <w:tcPr>
            <w:tcW w:w="956" w:type="dxa"/>
            <w:vMerge w:val="restart"/>
            <w:tcBorders>
              <w:right w:val="single" w:sz="4" w:space="0" w:color="auto"/>
            </w:tcBorders>
          </w:tcPr>
          <w:p w14:paraId="7C02C933" w14:textId="77777777" w:rsidR="005C58F0" w:rsidRPr="0033186A" w:rsidRDefault="005C58F0" w:rsidP="00D82114">
            <w:pPr>
              <w:jc w:val="center"/>
            </w:pPr>
            <w:r>
              <w:t>7.</w:t>
            </w:r>
          </w:p>
        </w:tc>
        <w:tc>
          <w:tcPr>
            <w:tcW w:w="2933" w:type="dxa"/>
            <w:vMerge w:val="restart"/>
            <w:tcBorders>
              <w:right w:val="single" w:sz="4" w:space="0" w:color="auto"/>
            </w:tcBorders>
          </w:tcPr>
          <w:p w14:paraId="11EDA696" w14:textId="77777777" w:rsidR="005C58F0" w:rsidRDefault="005C58F0" w:rsidP="00C371DF"/>
          <w:p w14:paraId="651C821C" w14:textId="77E258E1" w:rsidR="005C58F0" w:rsidRPr="0033186A" w:rsidRDefault="005C58F0" w:rsidP="0002543F">
            <w:pPr>
              <w:jc w:val="center"/>
            </w:pPr>
            <w:r>
              <w:t>Marketing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602A" w14:textId="02100D35" w:rsidR="005C58F0" w:rsidRDefault="005C58F0" w:rsidP="00D82114">
            <w:pPr>
              <w:jc w:val="center"/>
            </w:pPr>
            <w:r>
              <w:t>Ekonomist</w:t>
            </w:r>
          </w:p>
        </w:tc>
        <w:tc>
          <w:tcPr>
            <w:tcW w:w="1586" w:type="dxa"/>
            <w:gridSpan w:val="2"/>
            <w:vMerge w:val="restart"/>
          </w:tcPr>
          <w:p w14:paraId="6C6F1811" w14:textId="0A595FE6" w:rsidR="005C58F0" w:rsidRDefault="005C58F0" w:rsidP="00C371DF">
            <w:pPr>
              <w:jc w:val="center"/>
            </w:pPr>
            <w:r>
              <w:t>2</w:t>
            </w:r>
          </w:p>
        </w:tc>
      </w:tr>
      <w:tr w:rsidR="005C58F0" w:rsidRPr="00034235" w14:paraId="1FB8287D" w14:textId="77777777" w:rsidTr="005C58F0">
        <w:trPr>
          <w:trHeight w:val="371"/>
          <w:jc w:val="center"/>
        </w:trPr>
        <w:tc>
          <w:tcPr>
            <w:tcW w:w="956" w:type="dxa"/>
            <w:vMerge/>
            <w:tcBorders>
              <w:right w:val="single" w:sz="4" w:space="0" w:color="auto"/>
            </w:tcBorders>
          </w:tcPr>
          <w:p w14:paraId="4F164800" w14:textId="77777777" w:rsidR="005C58F0" w:rsidRDefault="005C58F0" w:rsidP="00D82114">
            <w:pPr>
              <w:jc w:val="center"/>
            </w:pPr>
          </w:p>
        </w:tc>
        <w:tc>
          <w:tcPr>
            <w:tcW w:w="2933" w:type="dxa"/>
            <w:vMerge/>
            <w:tcBorders>
              <w:right w:val="single" w:sz="4" w:space="0" w:color="auto"/>
            </w:tcBorders>
          </w:tcPr>
          <w:p w14:paraId="24D51014" w14:textId="77777777" w:rsidR="005C58F0" w:rsidRDefault="005C58F0" w:rsidP="00C371DF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68E35" w14:textId="38DC6C7E" w:rsidR="005C58F0" w:rsidRDefault="005C58F0" w:rsidP="00D82114">
            <w:pPr>
              <w:jc w:val="center"/>
            </w:pPr>
            <w:r>
              <w:t>3.a</w:t>
            </w:r>
          </w:p>
        </w:tc>
        <w:tc>
          <w:tcPr>
            <w:tcW w:w="1586" w:type="dxa"/>
            <w:gridSpan w:val="2"/>
            <w:vMerge/>
          </w:tcPr>
          <w:p w14:paraId="029EC354" w14:textId="77777777" w:rsidR="005C58F0" w:rsidRDefault="005C58F0" w:rsidP="00C371DF">
            <w:pPr>
              <w:jc w:val="center"/>
            </w:pPr>
          </w:p>
        </w:tc>
      </w:tr>
      <w:tr w:rsidR="005C58F0" w:rsidRPr="00034235" w14:paraId="5C6053CB" w14:textId="77777777" w:rsidTr="005C58F0">
        <w:trPr>
          <w:trHeight w:val="154"/>
          <w:jc w:val="center"/>
        </w:trPr>
        <w:tc>
          <w:tcPr>
            <w:tcW w:w="956" w:type="dxa"/>
            <w:vMerge w:val="restart"/>
            <w:tcBorders>
              <w:right w:val="single" w:sz="4" w:space="0" w:color="auto"/>
            </w:tcBorders>
          </w:tcPr>
          <w:p w14:paraId="6F6D072E" w14:textId="1E76C803" w:rsidR="005C58F0" w:rsidRDefault="005C58F0" w:rsidP="00D82114">
            <w:pPr>
              <w:jc w:val="center"/>
            </w:pPr>
            <w:r>
              <w:t>8.</w:t>
            </w:r>
          </w:p>
        </w:tc>
        <w:tc>
          <w:tcPr>
            <w:tcW w:w="2933" w:type="dxa"/>
            <w:vMerge w:val="restart"/>
            <w:tcBorders>
              <w:right w:val="single" w:sz="4" w:space="0" w:color="auto"/>
            </w:tcBorders>
          </w:tcPr>
          <w:p w14:paraId="44B971B6" w14:textId="6B30D625" w:rsidR="005C58F0" w:rsidRDefault="005C58F0" w:rsidP="0002543F">
            <w:pPr>
              <w:jc w:val="center"/>
            </w:pPr>
            <w:r>
              <w:t>Organizacija poslovanja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C32A7" w14:textId="4213235A" w:rsidR="005C58F0" w:rsidRDefault="005C58F0" w:rsidP="00D82114">
            <w:pPr>
              <w:jc w:val="center"/>
            </w:pPr>
            <w:r>
              <w:t>Tur.hot.komercijalist</w:t>
            </w:r>
          </w:p>
        </w:tc>
        <w:tc>
          <w:tcPr>
            <w:tcW w:w="1586" w:type="dxa"/>
            <w:gridSpan w:val="2"/>
            <w:vMerge w:val="restart"/>
          </w:tcPr>
          <w:p w14:paraId="008729EF" w14:textId="57DA4EF6" w:rsidR="005C58F0" w:rsidRDefault="005C58F0" w:rsidP="00C371DF">
            <w:pPr>
              <w:jc w:val="center"/>
            </w:pPr>
            <w:r>
              <w:t>2</w:t>
            </w:r>
          </w:p>
        </w:tc>
      </w:tr>
      <w:tr w:rsidR="005C58F0" w:rsidRPr="00034235" w14:paraId="6B1BCFDE" w14:textId="77777777" w:rsidTr="005C58F0">
        <w:trPr>
          <w:trHeight w:val="433"/>
          <w:jc w:val="center"/>
        </w:trPr>
        <w:tc>
          <w:tcPr>
            <w:tcW w:w="956" w:type="dxa"/>
            <w:vMerge/>
            <w:tcBorders>
              <w:right w:val="single" w:sz="4" w:space="0" w:color="auto"/>
            </w:tcBorders>
          </w:tcPr>
          <w:p w14:paraId="5B792643" w14:textId="77777777" w:rsidR="005C58F0" w:rsidRDefault="005C58F0" w:rsidP="00D82114">
            <w:pPr>
              <w:jc w:val="center"/>
            </w:pPr>
          </w:p>
        </w:tc>
        <w:tc>
          <w:tcPr>
            <w:tcW w:w="2933" w:type="dxa"/>
            <w:vMerge/>
            <w:tcBorders>
              <w:right w:val="single" w:sz="4" w:space="0" w:color="auto"/>
            </w:tcBorders>
          </w:tcPr>
          <w:p w14:paraId="51BDC80F" w14:textId="77777777" w:rsidR="005C58F0" w:rsidRDefault="005C58F0" w:rsidP="0002543F">
            <w:pPr>
              <w:jc w:val="center"/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0BA9E" w14:textId="09B662FC" w:rsidR="005C58F0" w:rsidRDefault="005C58F0" w:rsidP="00D82114">
            <w:pPr>
              <w:jc w:val="center"/>
            </w:pPr>
            <w:r>
              <w:t>2.m</w:t>
            </w:r>
          </w:p>
        </w:tc>
        <w:tc>
          <w:tcPr>
            <w:tcW w:w="1586" w:type="dxa"/>
            <w:gridSpan w:val="2"/>
            <w:vMerge/>
          </w:tcPr>
          <w:p w14:paraId="690B21C7" w14:textId="77777777" w:rsidR="005C58F0" w:rsidRDefault="005C58F0" w:rsidP="00C371DF">
            <w:pPr>
              <w:jc w:val="center"/>
            </w:pPr>
          </w:p>
        </w:tc>
      </w:tr>
      <w:tr w:rsidR="005C58F0" w:rsidRPr="00034235" w14:paraId="038FE181" w14:textId="77777777" w:rsidTr="005C58F0">
        <w:trPr>
          <w:trHeight w:val="154"/>
          <w:jc w:val="center"/>
        </w:trPr>
        <w:tc>
          <w:tcPr>
            <w:tcW w:w="956" w:type="dxa"/>
            <w:vMerge w:val="restart"/>
            <w:tcBorders>
              <w:right w:val="single" w:sz="4" w:space="0" w:color="auto"/>
            </w:tcBorders>
          </w:tcPr>
          <w:p w14:paraId="2B7C685C" w14:textId="3056C55B" w:rsidR="005C58F0" w:rsidRDefault="005C58F0" w:rsidP="00D82114">
            <w:pPr>
              <w:jc w:val="center"/>
            </w:pPr>
            <w:r>
              <w:t>9.</w:t>
            </w:r>
          </w:p>
        </w:tc>
        <w:tc>
          <w:tcPr>
            <w:tcW w:w="2933" w:type="dxa"/>
            <w:vMerge w:val="restart"/>
            <w:tcBorders>
              <w:right w:val="single" w:sz="4" w:space="0" w:color="auto"/>
            </w:tcBorders>
          </w:tcPr>
          <w:p w14:paraId="5EBC59A7" w14:textId="6BA3F662" w:rsidR="005C58F0" w:rsidRDefault="005C58F0" w:rsidP="0002543F">
            <w:pPr>
              <w:jc w:val="center"/>
            </w:pPr>
            <w:r>
              <w:t>Organizacija poslovanja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83966" w14:textId="70CE9B2A" w:rsidR="005C58F0" w:rsidRDefault="005C58F0" w:rsidP="00D82114">
            <w:pPr>
              <w:jc w:val="center"/>
            </w:pPr>
            <w:r>
              <w:t>Tur.hot. komercijalist</w:t>
            </w:r>
          </w:p>
        </w:tc>
        <w:tc>
          <w:tcPr>
            <w:tcW w:w="1586" w:type="dxa"/>
            <w:gridSpan w:val="2"/>
            <w:vMerge w:val="restart"/>
          </w:tcPr>
          <w:p w14:paraId="68D30C68" w14:textId="6D1424E2" w:rsidR="005C58F0" w:rsidRDefault="005C58F0" w:rsidP="00C371DF">
            <w:pPr>
              <w:jc w:val="center"/>
            </w:pPr>
            <w:r>
              <w:t>2</w:t>
            </w:r>
          </w:p>
        </w:tc>
      </w:tr>
      <w:tr w:rsidR="005C58F0" w:rsidRPr="00034235" w14:paraId="0DEDDEFA" w14:textId="77777777" w:rsidTr="005C58F0">
        <w:trPr>
          <w:trHeight w:val="415"/>
          <w:jc w:val="center"/>
        </w:trPr>
        <w:tc>
          <w:tcPr>
            <w:tcW w:w="956" w:type="dxa"/>
            <w:vMerge/>
            <w:tcBorders>
              <w:right w:val="single" w:sz="4" w:space="0" w:color="auto"/>
            </w:tcBorders>
          </w:tcPr>
          <w:p w14:paraId="3B9547E0" w14:textId="77777777" w:rsidR="005C58F0" w:rsidRDefault="005C58F0" w:rsidP="00D82114">
            <w:pPr>
              <w:jc w:val="center"/>
            </w:pPr>
          </w:p>
        </w:tc>
        <w:tc>
          <w:tcPr>
            <w:tcW w:w="2933" w:type="dxa"/>
            <w:vMerge/>
            <w:tcBorders>
              <w:right w:val="single" w:sz="4" w:space="0" w:color="auto"/>
            </w:tcBorders>
          </w:tcPr>
          <w:p w14:paraId="68F32FFE" w14:textId="77777777" w:rsidR="005C58F0" w:rsidRDefault="005C58F0" w:rsidP="0002543F">
            <w:pPr>
              <w:jc w:val="center"/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51863" w14:textId="0F9C8F3C" w:rsidR="005C58F0" w:rsidRDefault="005C58F0" w:rsidP="00D82114">
            <w:pPr>
              <w:jc w:val="center"/>
            </w:pPr>
            <w:r>
              <w:t>3.m</w:t>
            </w:r>
          </w:p>
        </w:tc>
        <w:tc>
          <w:tcPr>
            <w:tcW w:w="1586" w:type="dxa"/>
            <w:gridSpan w:val="2"/>
            <w:vMerge/>
          </w:tcPr>
          <w:p w14:paraId="16DF41D9" w14:textId="77777777" w:rsidR="005C58F0" w:rsidRDefault="005C58F0" w:rsidP="00C371DF">
            <w:pPr>
              <w:jc w:val="center"/>
            </w:pPr>
          </w:p>
        </w:tc>
      </w:tr>
      <w:tr w:rsidR="005C58F0" w:rsidRPr="00034235" w14:paraId="48A0DB59" w14:textId="77777777" w:rsidTr="005C58F0">
        <w:trPr>
          <w:trHeight w:val="154"/>
          <w:jc w:val="center"/>
        </w:trPr>
        <w:tc>
          <w:tcPr>
            <w:tcW w:w="956" w:type="dxa"/>
            <w:vMerge w:val="restart"/>
            <w:tcBorders>
              <w:right w:val="single" w:sz="4" w:space="0" w:color="auto"/>
            </w:tcBorders>
          </w:tcPr>
          <w:p w14:paraId="59866CA7" w14:textId="2B5C2511" w:rsidR="005C58F0" w:rsidRDefault="005C58F0" w:rsidP="00D82114">
            <w:pPr>
              <w:jc w:val="center"/>
            </w:pPr>
            <w:r>
              <w:t>10.</w:t>
            </w:r>
          </w:p>
        </w:tc>
        <w:tc>
          <w:tcPr>
            <w:tcW w:w="2933" w:type="dxa"/>
            <w:vMerge w:val="restart"/>
            <w:tcBorders>
              <w:right w:val="single" w:sz="4" w:space="0" w:color="auto"/>
            </w:tcBorders>
          </w:tcPr>
          <w:p w14:paraId="150328CC" w14:textId="4D3B5B60" w:rsidR="005C58F0" w:rsidRDefault="005C58F0" w:rsidP="0002543F">
            <w:pPr>
              <w:jc w:val="center"/>
            </w:pPr>
            <w:r>
              <w:t>Recepcijsko poslovanje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0E3B1" w14:textId="7A469E55" w:rsidR="005C58F0" w:rsidRDefault="005C58F0" w:rsidP="00D82114">
            <w:pPr>
              <w:jc w:val="center"/>
            </w:pPr>
            <w:r>
              <w:t>Tur.hot. komercijalist</w:t>
            </w:r>
          </w:p>
        </w:tc>
        <w:tc>
          <w:tcPr>
            <w:tcW w:w="1586" w:type="dxa"/>
            <w:gridSpan w:val="2"/>
            <w:vMerge w:val="restart"/>
          </w:tcPr>
          <w:p w14:paraId="618BBB64" w14:textId="38D7D30F" w:rsidR="005C58F0" w:rsidRDefault="005C58F0" w:rsidP="00C371DF">
            <w:pPr>
              <w:jc w:val="center"/>
            </w:pPr>
            <w:r>
              <w:t>2</w:t>
            </w:r>
          </w:p>
        </w:tc>
      </w:tr>
      <w:tr w:rsidR="005C58F0" w:rsidRPr="00034235" w14:paraId="4B5E7CDF" w14:textId="77777777" w:rsidTr="005C58F0">
        <w:trPr>
          <w:trHeight w:val="398"/>
          <w:jc w:val="center"/>
        </w:trPr>
        <w:tc>
          <w:tcPr>
            <w:tcW w:w="956" w:type="dxa"/>
            <w:vMerge/>
            <w:tcBorders>
              <w:right w:val="single" w:sz="4" w:space="0" w:color="auto"/>
            </w:tcBorders>
          </w:tcPr>
          <w:p w14:paraId="68C7A34F" w14:textId="77777777" w:rsidR="005C58F0" w:rsidRDefault="005C58F0" w:rsidP="00D82114">
            <w:pPr>
              <w:jc w:val="center"/>
            </w:pPr>
          </w:p>
        </w:tc>
        <w:tc>
          <w:tcPr>
            <w:tcW w:w="2933" w:type="dxa"/>
            <w:vMerge/>
            <w:tcBorders>
              <w:right w:val="single" w:sz="4" w:space="0" w:color="auto"/>
            </w:tcBorders>
          </w:tcPr>
          <w:p w14:paraId="4DD10E6D" w14:textId="77777777" w:rsidR="005C58F0" w:rsidRDefault="005C58F0" w:rsidP="00C371DF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347AF" w14:textId="6C9CD668" w:rsidR="005C58F0" w:rsidRDefault="005C58F0" w:rsidP="00D82114">
            <w:pPr>
              <w:jc w:val="center"/>
            </w:pPr>
            <w:r>
              <w:t>4.m</w:t>
            </w:r>
          </w:p>
        </w:tc>
        <w:tc>
          <w:tcPr>
            <w:tcW w:w="1586" w:type="dxa"/>
            <w:gridSpan w:val="2"/>
            <w:vMerge/>
          </w:tcPr>
          <w:p w14:paraId="0E9A2A89" w14:textId="77777777" w:rsidR="005C58F0" w:rsidRDefault="005C58F0" w:rsidP="00C371DF">
            <w:pPr>
              <w:jc w:val="center"/>
            </w:pPr>
          </w:p>
        </w:tc>
      </w:tr>
      <w:tr w:rsidR="005C58F0" w:rsidRPr="00034235" w14:paraId="590C82CB" w14:textId="77777777" w:rsidTr="005C58F0">
        <w:trPr>
          <w:trHeight w:val="742"/>
          <w:jc w:val="center"/>
        </w:trPr>
        <w:tc>
          <w:tcPr>
            <w:tcW w:w="6916" w:type="dxa"/>
            <w:gridSpan w:val="4"/>
            <w:tcBorders>
              <w:right w:val="single" w:sz="4" w:space="0" w:color="auto"/>
            </w:tcBorders>
          </w:tcPr>
          <w:p w14:paraId="36F5A638" w14:textId="77777777" w:rsidR="005C58F0" w:rsidRPr="00034235" w:rsidRDefault="005C58F0" w:rsidP="00C371DF">
            <w:pPr>
              <w:jc w:val="center"/>
              <w:rPr>
                <w:b/>
              </w:rPr>
            </w:pPr>
          </w:p>
          <w:p w14:paraId="08F691A8" w14:textId="767B85C2" w:rsidR="005C58F0" w:rsidRPr="00F34963" w:rsidRDefault="005C58F0" w:rsidP="0033186A">
            <w:pPr>
              <w:rPr>
                <w:bCs/>
              </w:rPr>
            </w:pPr>
            <w:r w:rsidRPr="00F34963">
              <w:rPr>
                <w:bCs/>
              </w:rPr>
              <w:t xml:space="preserve">UKUPNO SATI TJEDNO: </w:t>
            </w:r>
          </w:p>
        </w:tc>
        <w:tc>
          <w:tcPr>
            <w:tcW w:w="1586" w:type="dxa"/>
            <w:gridSpan w:val="2"/>
          </w:tcPr>
          <w:p w14:paraId="474B6734" w14:textId="6D760839" w:rsidR="005C58F0" w:rsidRDefault="005C58F0" w:rsidP="00C371DF">
            <w:pPr>
              <w:jc w:val="center"/>
            </w:pPr>
          </w:p>
          <w:p w14:paraId="763E8F4D" w14:textId="22A84F0E" w:rsidR="005C58F0" w:rsidRPr="00251A45" w:rsidRDefault="005C58F0" w:rsidP="00C371DF">
            <w:pPr>
              <w:jc w:val="center"/>
            </w:pPr>
            <w:r>
              <w:t>21.85</w:t>
            </w:r>
          </w:p>
        </w:tc>
      </w:tr>
      <w:bookmarkEnd w:id="4"/>
    </w:tbl>
    <w:p w14:paraId="50028F78" w14:textId="77777777" w:rsidR="00C371DF" w:rsidRDefault="00C371DF" w:rsidP="00C371DF">
      <w:pPr>
        <w:rPr>
          <w:sz w:val="36"/>
          <w:szCs w:val="36"/>
          <w:u w:val="single"/>
        </w:rPr>
      </w:pPr>
    </w:p>
    <w:p w14:paraId="0D46D3C0" w14:textId="77777777" w:rsidR="00C371DF" w:rsidRDefault="00C371DF" w:rsidP="00C371DF">
      <w:pPr>
        <w:rPr>
          <w:b/>
          <w:sz w:val="32"/>
          <w:szCs w:val="32"/>
        </w:rPr>
      </w:pPr>
    </w:p>
    <w:p w14:paraId="71362877" w14:textId="77777777" w:rsidR="00034235" w:rsidRDefault="00034235" w:rsidP="00C371DF">
      <w:pPr>
        <w:jc w:val="center"/>
        <w:rPr>
          <w:b/>
          <w:sz w:val="32"/>
          <w:szCs w:val="32"/>
        </w:rPr>
      </w:pPr>
    </w:p>
    <w:p w14:paraId="45BB5484" w14:textId="77777777" w:rsidR="00034235" w:rsidRDefault="00034235" w:rsidP="00C371DF">
      <w:pPr>
        <w:jc w:val="center"/>
        <w:rPr>
          <w:b/>
          <w:sz w:val="32"/>
          <w:szCs w:val="32"/>
        </w:rPr>
      </w:pPr>
    </w:p>
    <w:p w14:paraId="3EA62C63" w14:textId="77777777" w:rsidR="00AC4B58" w:rsidRDefault="00AC4B58" w:rsidP="00C371DF">
      <w:pPr>
        <w:jc w:val="center"/>
        <w:rPr>
          <w:b/>
          <w:sz w:val="32"/>
          <w:szCs w:val="32"/>
        </w:rPr>
      </w:pPr>
    </w:p>
    <w:p w14:paraId="0801A30A" w14:textId="77777777" w:rsidR="00AC4B58" w:rsidRDefault="00AC4B58" w:rsidP="00C371DF">
      <w:pPr>
        <w:jc w:val="center"/>
        <w:rPr>
          <w:b/>
          <w:sz w:val="32"/>
          <w:szCs w:val="32"/>
        </w:rPr>
      </w:pPr>
    </w:p>
    <w:p w14:paraId="41D87EA4" w14:textId="77777777" w:rsidR="00034235" w:rsidRDefault="00034235" w:rsidP="00C371DF">
      <w:pPr>
        <w:jc w:val="center"/>
        <w:rPr>
          <w:b/>
          <w:sz w:val="32"/>
          <w:szCs w:val="32"/>
        </w:rPr>
      </w:pPr>
    </w:p>
    <w:p w14:paraId="297F2269" w14:textId="77777777" w:rsidR="00034235" w:rsidRDefault="00034235" w:rsidP="00C371DF">
      <w:pPr>
        <w:jc w:val="center"/>
        <w:rPr>
          <w:b/>
          <w:sz w:val="32"/>
          <w:szCs w:val="32"/>
        </w:rPr>
      </w:pPr>
    </w:p>
    <w:p w14:paraId="0D57DEE7" w14:textId="77777777" w:rsidR="00034235" w:rsidRDefault="00034235" w:rsidP="00C371DF">
      <w:pPr>
        <w:jc w:val="center"/>
        <w:rPr>
          <w:b/>
          <w:sz w:val="32"/>
          <w:szCs w:val="32"/>
        </w:rPr>
      </w:pPr>
    </w:p>
    <w:p w14:paraId="587FE478" w14:textId="77777777" w:rsidR="00A94BDC" w:rsidRDefault="00A94BDC" w:rsidP="00034235">
      <w:pPr>
        <w:jc w:val="both"/>
        <w:rPr>
          <w:sz w:val="32"/>
          <w:szCs w:val="32"/>
        </w:rPr>
      </w:pPr>
    </w:p>
    <w:p w14:paraId="3D6CAE9A" w14:textId="2FE04067" w:rsidR="00C371DF" w:rsidRDefault="00034235" w:rsidP="00034235">
      <w:pPr>
        <w:jc w:val="both"/>
        <w:rPr>
          <w:b/>
        </w:rPr>
      </w:pPr>
      <w:r w:rsidRPr="000C1C1E">
        <w:rPr>
          <w:b/>
        </w:rPr>
        <w:t xml:space="preserve">Ime  i prezime: </w:t>
      </w:r>
      <w:r w:rsidR="00C371DF" w:rsidRPr="00034235">
        <w:rPr>
          <w:b/>
        </w:rPr>
        <w:t>Vlatka Bilobrk</w:t>
      </w:r>
      <w:r w:rsidR="00B03CE7">
        <w:rPr>
          <w:b/>
        </w:rPr>
        <w:t xml:space="preserve"> </w:t>
      </w:r>
      <w:r w:rsidR="00C371DF" w:rsidRPr="00034235">
        <w:rPr>
          <w:b/>
        </w:rPr>
        <w:t>Vučemilo</w:t>
      </w:r>
    </w:p>
    <w:p w14:paraId="0D733013" w14:textId="77777777" w:rsidR="00034235" w:rsidRDefault="00034235" w:rsidP="00034235">
      <w:pPr>
        <w:jc w:val="both"/>
        <w:rPr>
          <w:b/>
        </w:rPr>
      </w:pPr>
    </w:p>
    <w:p w14:paraId="1708127C" w14:textId="77777777" w:rsidR="00034235" w:rsidRPr="00034235" w:rsidRDefault="00034235" w:rsidP="00034235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3"/>
        <w:gridCol w:w="3593"/>
        <w:gridCol w:w="2868"/>
        <w:gridCol w:w="1224"/>
      </w:tblGrid>
      <w:tr w:rsidR="00C247C1" w:rsidRPr="00034235" w14:paraId="36C823CA" w14:textId="77777777" w:rsidTr="00C247C1">
        <w:trPr>
          <w:trHeight w:val="806"/>
          <w:jc w:val="center"/>
        </w:trPr>
        <w:tc>
          <w:tcPr>
            <w:tcW w:w="763" w:type="dxa"/>
          </w:tcPr>
          <w:p w14:paraId="2BB9E0C3" w14:textId="51071CD0" w:rsidR="00C247C1" w:rsidRPr="00034235" w:rsidRDefault="00C247C1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 xml:space="preserve">Red. </w:t>
            </w:r>
            <w:r w:rsidR="00F87E88">
              <w:rPr>
                <w:b/>
              </w:rPr>
              <w:t>br.</w:t>
            </w:r>
          </w:p>
        </w:tc>
        <w:tc>
          <w:tcPr>
            <w:tcW w:w="3592" w:type="dxa"/>
          </w:tcPr>
          <w:p w14:paraId="14F057C8" w14:textId="77777777" w:rsidR="00C247C1" w:rsidRPr="00034235" w:rsidRDefault="00C247C1" w:rsidP="00C371DF">
            <w:pPr>
              <w:jc w:val="center"/>
              <w:rPr>
                <w:b/>
              </w:rPr>
            </w:pPr>
          </w:p>
          <w:p w14:paraId="63645D4F" w14:textId="77777777" w:rsidR="00C247C1" w:rsidRPr="00034235" w:rsidRDefault="00C247C1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2868" w:type="dxa"/>
          </w:tcPr>
          <w:p w14:paraId="1C5C8EBF" w14:textId="77777777" w:rsidR="00C247C1" w:rsidRDefault="00C247C1" w:rsidP="003B231F">
            <w:pPr>
              <w:rPr>
                <w:b/>
              </w:rPr>
            </w:pPr>
          </w:p>
          <w:p w14:paraId="25DCF035" w14:textId="77777777" w:rsidR="00C247C1" w:rsidRPr="00034235" w:rsidRDefault="00C247C1" w:rsidP="003B231F">
            <w:pPr>
              <w:rPr>
                <w:b/>
              </w:rPr>
            </w:pPr>
            <w:r w:rsidRPr="00034235">
              <w:rPr>
                <w:b/>
              </w:rPr>
              <w:t>Zanimanje/razred</w:t>
            </w:r>
          </w:p>
        </w:tc>
        <w:tc>
          <w:tcPr>
            <w:tcW w:w="1224" w:type="dxa"/>
          </w:tcPr>
          <w:p w14:paraId="6D0A14AD" w14:textId="77777777" w:rsidR="00C247C1" w:rsidRPr="00034235" w:rsidRDefault="00C247C1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C247C1" w:rsidRPr="00034235" w14:paraId="618438EC" w14:textId="77777777" w:rsidTr="00C247C1">
        <w:trPr>
          <w:trHeight w:val="581"/>
          <w:jc w:val="center"/>
        </w:trPr>
        <w:tc>
          <w:tcPr>
            <w:tcW w:w="763" w:type="dxa"/>
            <w:vMerge w:val="restart"/>
          </w:tcPr>
          <w:p w14:paraId="3711C870" w14:textId="77777777" w:rsidR="00C247C1" w:rsidRPr="0033186A" w:rsidRDefault="00C247C1" w:rsidP="00C371DF">
            <w:pPr>
              <w:jc w:val="center"/>
            </w:pPr>
          </w:p>
          <w:p w14:paraId="4043322D" w14:textId="77777777" w:rsidR="00C247C1" w:rsidRPr="0033186A" w:rsidRDefault="00C247C1" w:rsidP="00C371DF">
            <w:pPr>
              <w:jc w:val="center"/>
            </w:pPr>
            <w:r w:rsidRPr="0033186A">
              <w:t>1.</w:t>
            </w:r>
          </w:p>
        </w:tc>
        <w:tc>
          <w:tcPr>
            <w:tcW w:w="3592" w:type="dxa"/>
            <w:vMerge w:val="restart"/>
          </w:tcPr>
          <w:p w14:paraId="6CE8B8BE" w14:textId="77777777" w:rsidR="00C247C1" w:rsidRDefault="00C247C1" w:rsidP="004004ED">
            <w:pPr>
              <w:jc w:val="center"/>
            </w:pPr>
          </w:p>
          <w:p w14:paraId="37044D68" w14:textId="3C6C03A4" w:rsidR="00C247C1" w:rsidRPr="00034235" w:rsidRDefault="00C247C1" w:rsidP="004004ED">
            <w:pPr>
              <w:jc w:val="center"/>
            </w:pPr>
            <w:r>
              <w:t>Računovodstvo</w:t>
            </w: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14:paraId="3B1A5657" w14:textId="3AF5001A" w:rsidR="00C247C1" w:rsidRPr="00034235" w:rsidRDefault="00C247C1" w:rsidP="00C371DF">
            <w:pPr>
              <w:jc w:val="center"/>
            </w:pPr>
            <w:r>
              <w:t>komercijalist</w:t>
            </w:r>
          </w:p>
        </w:tc>
        <w:tc>
          <w:tcPr>
            <w:tcW w:w="1224" w:type="dxa"/>
            <w:vMerge w:val="restart"/>
          </w:tcPr>
          <w:p w14:paraId="7B114B57" w14:textId="46474491" w:rsidR="00C247C1" w:rsidRPr="0033186A" w:rsidRDefault="00C247C1" w:rsidP="00C371DF">
            <w:pPr>
              <w:jc w:val="center"/>
            </w:pPr>
            <w:r>
              <w:t>2</w:t>
            </w:r>
          </w:p>
        </w:tc>
      </w:tr>
      <w:tr w:rsidR="00C247C1" w:rsidRPr="00034235" w14:paraId="4FA88502" w14:textId="77777777" w:rsidTr="00334671">
        <w:trPr>
          <w:trHeight w:val="481"/>
          <w:jc w:val="center"/>
        </w:trPr>
        <w:tc>
          <w:tcPr>
            <w:tcW w:w="763" w:type="dxa"/>
            <w:vMerge/>
          </w:tcPr>
          <w:p w14:paraId="28889A5D" w14:textId="77777777" w:rsidR="00C247C1" w:rsidRPr="0033186A" w:rsidRDefault="00C247C1" w:rsidP="00C371DF">
            <w:pPr>
              <w:jc w:val="center"/>
            </w:pPr>
          </w:p>
        </w:tc>
        <w:tc>
          <w:tcPr>
            <w:tcW w:w="3592" w:type="dxa"/>
            <w:vMerge/>
          </w:tcPr>
          <w:p w14:paraId="1B96B974" w14:textId="77777777" w:rsidR="00C247C1" w:rsidRPr="00034235" w:rsidRDefault="00C247C1" w:rsidP="004004ED">
            <w:pPr>
              <w:jc w:val="center"/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14:paraId="00555E8D" w14:textId="07FA972C" w:rsidR="00C247C1" w:rsidRPr="00034235" w:rsidRDefault="00C247C1" w:rsidP="00C371DF">
            <w:pPr>
              <w:jc w:val="center"/>
            </w:pPr>
            <w:r>
              <w:t>1.b</w:t>
            </w:r>
          </w:p>
        </w:tc>
        <w:tc>
          <w:tcPr>
            <w:tcW w:w="1224" w:type="dxa"/>
            <w:vMerge/>
          </w:tcPr>
          <w:p w14:paraId="67EECFD8" w14:textId="77777777" w:rsidR="00C247C1" w:rsidRPr="0033186A" w:rsidRDefault="00C247C1" w:rsidP="00C371DF">
            <w:pPr>
              <w:jc w:val="center"/>
            </w:pPr>
          </w:p>
        </w:tc>
      </w:tr>
      <w:tr w:rsidR="00C247C1" w:rsidRPr="00034235" w14:paraId="71180FE3" w14:textId="77777777" w:rsidTr="00334671">
        <w:trPr>
          <w:trHeight w:val="403"/>
          <w:jc w:val="center"/>
        </w:trPr>
        <w:tc>
          <w:tcPr>
            <w:tcW w:w="763" w:type="dxa"/>
            <w:vMerge w:val="restart"/>
          </w:tcPr>
          <w:p w14:paraId="1B71E183" w14:textId="3CC0F99B" w:rsidR="00C247C1" w:rsidRPr="0033186A" w:rsidRDefault="00C247C1" w:rsidP="00C371DF">
            <w:pPr>
              <w:jc w:val="center"/>
            </w:pPr>
            <w:r>
              <w:t>2.</w:t>
            </w:r>
          </w:p>
        </w:tc>
        <w:tc>
          <w:tcPr>
            <w:tcW w:w="3592" w:type="dxa"/>
            <w:vMerge w:val="restart"/>
          </w:tcPr>
          <w:p w14:paraId="1EC4627A" w14:textId="77777777" w:rsidR="00C247C1" w:rsidRDefault="00C247C1" w:rsidP="004004ED">
            <w:pPr>
              <w:jc w:val="center"/>
            </w:pPr>
          </w:p>
          <w:p w14:paraId="7AE52D90" w14:textId="1FC68AB7" w:rsidR="00C247C1" w:rsidRPr="00034235" w:rsidRDefault="00C247C1" w:rsidP="004004ED">
            <w:pPr>
              <w:jc w:val="center"/>
            </w:pPr>
            <w:r>
              <w:t>Računovodstvo</w:t>
            </w:r>
          </w:p>
        </w:tc>
        <w:tc>
          <w:tcPr>
            <w:tcW w:w="2868" w:type="dxa"/>
            <w:tcBorders>
              <w:top w:val="single" w:sz="4" w:space="0" w:color="auto"/>
            </w:tcBorders>
          </w:tcPr>
          <w:p w14:paraId="4511D863" w14:textId="180F4341" w:rsidR="00C247C1" w:rsidRDefault="00C247C1" w:rsidP="00C371DF">
            <w:pPr>
              <w:jc w:val="center"/>
            </w:pPr>
            <w:r>
              <w:t>komercijalist</w:t>
            </w:r>
          </w:p>
        </w:tc>
        <w:tc>
          <w:tcPr>
            <w:tcW w:w="1224" w:type="dxa"/>
            <w:vMerge w:val="restart"/>
          </w:tcPr>
          <w:p w14:paraId="1D30B838" w14:textId="371E3EDA" w:rsidR="00C247C1" w:rsidRPr="0033186A" w:rsidRDefault="00C247C1" w:rsidP="00C371DF">
            <w:pPr>
              <w:jc w:val="center"/>
            </w:pPr>
            <w:r>
              <w:t>2</w:t>
            </w:r>
          </w:p>
        </w:tc>
      </w:tr>
      <w:tr w:rsidR="00C247C1" w:rsidRPr="00034235" w14:paraId="1C831FDA" w14:textId="77777777" w:rsidTr="00334671">
        <w:trPr>
          <w:trHeight w:val="547"/>
          <w:jc w:val="center"/>
        </w:trPr>
        <w:tc>
          <w:tcPr>
            <w:tcW w:w="763" w:type="dxa"/>
            <w:vMerge/>
          </w:tcPr>
          <w:p w14:paraId="6E110499" w14:textId="77777777" w:rsidR="00C247C1" w:rsidRPr="0033186A" w:rsidRDefault="00C247C1" w:rsidP="00C371DF">
            <w:pPr>
              <w:jc w:val="center"/>
            </w:pPr>
          </w:p>
        </w:tc>
        <w:tc>
          <w:tcPr>
            <w:tcW w:w="3592" w:type="dxa"/>
            <w:vMerge/>
          </w:tcPr>
          <w:p w14:paraId="1DEA4889" w14:textId="77777777" w:rsidR="00C247C1" w:rsidRPr="00034235" w:rsidRDefault="00C247C1" w:rsidP="004004ED">
            <w:pPr>
              <w:jc w:val="center"/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14:paraId="3FED796D" w14:textId="2BEB5083" w:rsidR="00C247C1" w:rsidRDefault="00C247C1" w:rsidP="00C371DF">
            <w:pPr>
              <w:jc w:val="center"/>
            </w:pPr>
            <w:r>
              <w:t>3.b</w:t>
            </w:r>
          </w:p>
        </w:tc>
        <w:tc>
          <w:tcPr>
            <w:tcW w:w="1224" w:type="dxa"/>
            <w:vMerge/>
          </w:tcPr>
          <w:p w14:paraId="11E86BFA" w14:textId="77777777" w:rsidR="00C247C1" w:rsidRPr="0033186A" w:rsidRDefault="00C247C1" w:rsidP="00C371DF">
            <w:pPr>
              <w:jc w:val="center"/>
            </w:pPr>
          </w:p>
        </w:tc>
      </w:tr>
      <w:tr w:rsidR="00C247C1" w:rsidRPr="00034235" w14:paraId="10790B53" w14:textId="77777777" w:rsidTr="00334671">
        <w:trPr>
          <w:trHeight w:val="411"/>
          <w:jc w:val="center"/>
        </w:trPr>
        <w:tc>
          <w:tcPr>
            <w:tcW w:w="763" w:type="dxa"/>
            <w:vMerge w:val="restart"/>
          </w:tcPr>
          <w:p w14:paraId="4AE6B927" w14:textId="42286360" w:rsidR="00C247C1" w:rsidRPr="0033186A" w:rsidRDefault="00C247C1" w:rsidP="00C371DF">
            <w:pPr>
              <w:jc w:val="center"/>
            </w:pPr>
            <w:r>
              <w:t>3.</w:t>
            </w:r>
          </w:p>
        </w:tc>
        <w:tc>
          <w:tcPr>
            <w:tcW w:w="3592" w:type="dxa"/>
            <w:vMerge w:val="restart"/>
          </w:tcPr>
          <w:p w14:paraId="2A5BD351" w14:textId="77777777" w:rsidR="00C247C1" w:rsidRDefault="00C247C1" w:rsidP="004004ED">
            <w:pPr>
              <w:jc w:val="center"/>
            </w:pPr>
          </w:p>
          <w:p w14:paraId="1059F399" w14:textId="482ABB2F" w:rsidR="00C247C1" w:rsidRPr="00034235" w:rsidRDefault="00C247C1" w:rsidP="004004ED">
            <w:pPr>
              <w:jc w:val="center"/>
            </w:pPr>
            <w:r>
              <w:t>Marketing</w:t>
            </w:r>
          </w:p>
        </w:tc>
        <w:tc>
          <w:tcPr>
            <w:tcW w:w="2868" w:type="dxa"/>
            <w:tcBorders>
              <w:top w:val="single" w:sz="4" w:space="0" w:color="auto"/>
            </w:tcBorders>
          </w:tcPr>
          <w:p w14:paraId="65E2F3AB" w14:textId="6E9AB311" w:rsidR="00C247C1" w:rsidRDefault="00C247C1" w:rsidP="00C371DF">
            <w:pPr>
              <w:jc w:val="center"/>
            </w:pPr>
            <w:r>
              <w:t>komercijalist</w:t>
            </w:r>
          </w:p>
        </w:tc>
        <w:tc>
          <w:tcPr>
            <w:tcW w:w="1224" w:type="dxa"/>
            <w:vMerge w:val="restart"/>
          </w:tcPr>
          <w:p w14:paraId="0D22F0B5" w14:textId="3168C4F4" w:rsidR="00C247C1" w:rsidRPr="0033186A" w:rsidRDefault="00C247C1" w:rsidP="00C371DF">
            <w:pPr>
              <w:jc w:val="center"/>
            </w:pPr>
            <w:r>
              <w:t>3</w:t>
            </w:r>
          </w:p>
        </w:tc>
      </w:tr>
      <w:tr w:rsidR="00C247C1" w:rsidRPr="00034235" w14:paraId="3A8709E3" w14:textId="77777777" w:rsidTr="00334671">
        <w:trPr>
          <w:trHeight w:val="430"/>
          <w:jc w:val="center"/>
        </w:trPr>
        <w:tc>
          <w:tcPr>
            <w:tcW w:w="763" w:type="dxa"/>
            <w:vMerge/>
          </w:tcPr>
          <w:p w14:paraId="38AC59B0" w14:textId="77777777" w:rsidR="00C247C1" w:rsidRPr="0033186A" w:rsidRDefault="00C247C1" w:rsidP="00C371DF">
            <w:pPr>
              <w:jc w:val="center"/>
            </w:pPr>
          </w:p>
        </w:tc>
        <w:tc>
          <w:tcPr>
            <w:tcW w:w="3592" w:type="dxa"/>
            <w:vMerge/>
          </w:tcPr>
          <w:p w14:paraId="46F999F1" w14:textId="77777777" w:rsidR="00C247C1" w:rsidRPr="00034235" w:rsidRDefault="00C247C1" w:rsidP="004004ED">
            <w:pPr>
              <w:jc w:val="center"/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14:paraId="709386B1" w14:textId="49FAB118" w:rsidR="00C247C1" w:rsidRDefault="00C247C1" w:rsidP="00C371DF">
            <w:pPr>
              <w:jc w:val="center"/>
            </w:pPr>
            <w:r>
              <w:t>4.b</w:t>
            </w:r>
          </w:p>
        </w:tc>
        <w:tc>
          <w:tcPr>
            <w:tcW w:w="1224" w:type="dxa"/>
            <w:vMerge/>
          </w:tcPr>
          <w:p w14:paraId="1E082BDA" w14:textId="77777777" w:rsidR="00C247C1" w:rsidRPr="0033186A" w:rsidRDefault="00C247C1" w:rsidP="00C371DF">
            <w:pPr>
              <w:jc w:val="center"/>
            </w:pPr>
          </w:p>
        </w:tc>
      </w:tr>
      <w:tr w:rsidR="00C247C1" w:rsidRPr="00034235" w14:paraId="4D359951" w14:textId="77777777" w:rsidTr="00C247C1">
        <w:trPr>
          <w:trHeight w:val="433"/>
          <w:jc w:val="center"/>
        </w:trPr>
        <w:tc>
          <w:tcPr>
            <w:tcW w:w="763" w:type="dxa"/>
            <w:vMerge w:val="restart"/>
          </w:tcPr>
          <w:p w14:paraId="0F037B04" w14:textId="77777777" w:rsidR="00C247C1" w:rsidRPr="0033186A" w:rsidRDefault="00C247C1" w:rsidP="00C371DF">
            <w:pPr>
              <w:jc w:val="center"/>
            </w:pPr>
          </w:p>
          <w:p w14:paraId="13930167" w14:textId="78EEEE19" w:rsidR="00C247C1" w:rsidRPr="0033186A" w:rsidRDefault="00C247C1" w:rsidP="00C371DF">
            <w:pPr>
              <w:jc w:val="center"/>
            </w:pPr>
            <w:r>
              <w:t>4</w:t>
            </w:r>
            <w:r w:rsidRPr="0033186A">
              <w:t>.</w:t>
            </w:r>
          </w:p>
        </w:tc>
        <w:tc>
          <w:tcPr>
            <w:tcW w:w="3592" w:type="dxa"/>
            <w:vMerge w:val="restart"/>
          </w:tcPr>
          <w:p w14:paraId="6F05AF80" w14:textId="77777777" w:rsidR="00C247C1" w:rsidRDefault="00C247C1" w:rsidP="004004ED">
            <w:pPr>
              <w:jc w:val="center"/>
            </w:pPr>
          </w:p>
          <w:p w14:paraId="09A981B2" w14:textId="1B9CF23C" w:rsidR="00C247C1" w:rsidRPr="00034235" w:rsidRDefault="00C247C1" w:rsidP="004004ED">
            <w:pPr>
              <w:jc w:val="center"/>
            </w:pPr>
            <w:r>
              <w:t>Strukovne vježbe</w:t>
            </w: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14:paraId="46E142C2" w14:textId="54DF9355" w:rsidR="00C247C1" w:rsidRPr="00034235" w:rsidRDefault="00C247C1" w:rsidP="00C371DF">
            <w:pPr>
              <w:jc w:val="center"/>
            </w:pPr>
            <w:r>
              <w:t>komercijalist</w:t>
            </w:r>
          </w:p>
        </w:tc>
        <w:tc>
          <w:tcPr>
            <w:tcW w:w="1224" w:type="dxa"/>
            <w:vMerge w:val="restart"/>
          </w:tcPr>
          <w:p w14:paraId="256FCDC4" w14:textId="11B49434" w:rsidR="00C247C1" w:rsidRPr="0033186A" w:rsidRDefault="00C247C1" w:rsidP="00C371DF">
            <w:pPr>
              <w:jc w:val="center"/>
            </w:pPr>
            <w:r>
              <w:t>2</w:t>
            </w:r>
          </w:p>
        </w:tc>
      </w:tr>
      <w:tr w:rsidR="00C247C1" w:rsidRPr="00034235" w14:paraId="4E3E7C21" w14:textId="77777777" w:rsidTr="00C247C1">
        <w:trPr>
          <w:trHeight w:val="402"/>
          <w:jc w:val="center"/>
        </w:trPr>
        <w:tc>
          <w:tcPr>
            <w:tcW w:w="763" w:type="dxa"/>
            <w:vMerge/>
          </w:tcPr>
          <w:p w14:paraId="1C478C59" w14:textId="77777777" w:rsidR="00C247C1" w:rsidRPr="0033186A" w:rsidRDefault="00C247C1" w:rsidP="00C371DF">
            <w:pPr>
              <w:jc w:val="center"/>
            </w:pPr>
          </w:p>
        </w:tc>
        <w:tc>
          <w:tcPr>
            <w:tcW w:w="3592" w:type="dxa"/>
            <w:vMerge/>
          </w:tcPr>
          <w:p w14:paraId="7FDFF697" w14:textId="77777777" w:rsidR="00C247C1" w:rsidRPr="00034235" w:rsidRDefault="00C247C1" w:rsidP="004004ED">
            <w:pPr>
              <w:jc w:val="center"/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14:paraId="4E03EAE7" w14:textId="043902D9" w:rsidR="00C247C1" w:rsidRPr="00034235" w:rsidRDefault="00C247C1" w:rsidP="00C371DF">
            <w:pPr>
              <w:jc w:val="center"/>
            </w:pPr>
            <w:r>
              <w:t>3.b</w:t>
            </w:r>
          </w:p>
        </w:tc>
        <w:tc>
          <w:tcPr>
            <w:tcW w:w="1224" w:type="dxa"/>
            <w:vMerge/>
          </w:tcPr>
          <w:p w14:paraId="417F5DCE" w14:textId="77777777" w:rsidR="00C247C1" w:rsidRPr="0033186A" w:rsidRDefault="00C247C1" w:rsidP="00C371DF">
            <w:pPr>
              <w:jc w:val="center"/>
            </w:pPr>
          </w:p>
        </w:tc>
      </w:tr>
      <w:tr w:rsidR="00C247C1" w:rsidRPr="00034235" w14:paraId="635D8C3D" w14:textId="77777777" w:rsidTr="00C247C1">
        <w:trPr>
          <w:trHeight w:val="432"/>
          <w:jc w:val="center"/>
        </w:trPr>
        <w:tc>
          <w:tcPr>
            <w:tcW w:w="763" w:type="dxa"/>
            <w:vMerge w:val="restart"/>
          </w:tcPr>
          <w:p w14:paraId="4E2CE517" w14:textId="77777777" w:rsidR="00C247C1" w:rsidRPr="0033186A" w:rsidRDefault="00C247C1" w:rsidP="00C371DF">
            <w:pPr>
              <w:jc w:val="center"/>
            </w:pPr>
          </w:p>
          <w:p w14:paraId="2B5D7ACC" w14:textId="554F4070" w:rsidR="00C247C1" w:rsidRPr="0033186A" w:rsidRDefault="00C247C1" w:rsidP="00C371DF">
            <w:pPr>
              <w:jc w:val="center"/>
            </w:pPr>
            <w:r>
              <w:t>5</w:t>
            </w:r>
            <w:r w:rsidRPr="0033186A">
              <w:t>.</w:t>
            </w:r>
          </w:p>
        </w:tc>
        <w:tc>
          <w:tcPr>
            <w:tcW w:w="3592" w:type="dxa"/>
            <w:vMerge w:val="restart"/>
          </w:tcPr>
          <w:p w14:paraId="59F15D81" w14:textId="77777777" w:rsidR="00C247C1" w:rsidRDefault="00C247C1" w:rsidP="004004ED">
            <w:pPr>
              <w:jc w:val="center"/>
            </w:pPr>
          </w:p>
          <w:p w14:paraId="3C3CBCFA" w14:textId="3EABA54D" w:rsidR="00C247C1" w:rsidRPr="00034235" w:rsidRDefault="00C247C1" w:rsidP="004004ED">
            <w:pPr>
              <w:jc w:val="center"/>
            </w:pPr>
            <w:r>
              <w:t>Strukovne vježbe</w:t>
            </w: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14:paraId="012A86A2" w14:textId="54C8BBC9" w:rsidR="00C247C1" w:rsidRPr="00034235" w:rsidRDefault="00C247C1" w:rsidP="00C371DF">
            <w:pPr>
              <w:jc w:val="center"/>
            </w:pPr>
            <w:r>
              <w:t>komercijalist</w:t>
            </w:r>
          </w:p>
        </w:tc>
        <w:tc>
          <w:tcPr>
            <w:tcW w:w="1224" w:type="dxa"/>
            <w:vMerge w:val="restart"/>
          </w:tcPr>
          <w:p w14:paraId="5FC6A966" w14:textId="57A63B19" w:rsidR="00C247C1" w:rsidRPr="0033186A" w:rsidRDefault="00C247C1" w:rsidP="00C371DF">
            <w:pPr>
              <w:jc w:val="center"/>
            </w:pPr>
            <w:r>
              <w:t>2</w:t>
            </w:r>
          </w:p>
        </w:tc>
      </w:tr>
      <w:tr w:rsidR="00C247C1" w:rsidRPr="00034235" w14:paraId="570BE691" w14:textId="77777777" w:rsidTr="00C247C1">
        <w:trPr>
          <w:trHeight w:val="409"/>
          <w:jc w:val="center"/>
        </w:trPr>
        <w:tc>
          <w:tcPr>
            <w:tcW w:w="763" w:type="dxa"/>
            <w:vMerge/>
          </w:tcPr>
          <w:p w14:paraId="16D9E65D" w14:textId="77777777" w:rsidR="00C247C1" w:rsidRPr="0033186A" w:rsidRDefault="00C247C1" w:rsidP="00C371DF">
            <w:pPr>
              <w:jc w:val="center"/>
            </w:pPr>
          </w:p>
        </w:tc>
        <w:tc>
          <w:tcPr>
            <w:tcW w:w="3592" w:type="dxa"/>
            <w:vMerge/>
          </w:tcPr>
          <w:p w14:paraId="40674E55" w14:textId="77777777" w:rsidR="00C247C1" w:rsidRPr="00034235" w:rsidRDefault="00C247C1" w:rsidP="004004ED">
            <w:pPr>
              <w:jc w:val="center"/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14:paraId="5634F6D5" w14:textId="1F3A1140" w:rsidR="00C247C1" w:rsidRPr="00034235" w:rsidRDefault="00C247C1" w:rsidP="00C371DF">
            <w:pPr>
              <w:jc w:val="center"/>
            </w:pPr>
            <w:r>
              <w:t>4.b</w:t>
            </w:r>
          </w:p>
        </w:tc>
        <w:tc>
          <w:tcPr>
            <w:tcW w:w="1224" w:type="dxa"/>
            <w:vMerge/>
          </w:tcPr>
          <w:p w14:paraId="74901894" w14:textId="77777777" w:rsidR="00C247C1" w:rsidRPr="0033186A" w:rsidRDefault="00C247C1" w:rsidP="00C371DF">
            <w:pPr>
              <w:jc w:val="center"/>
            </w:pPr>
          </w:p>
        </w:tc>
      </w:tr>
      <w:tr w:rsidR="00C247C1" w:rsidRPr="00034235" w14:paraId="0085A8AF" w14:textId="77777777" w:rsidTr="00C247C1">
        <w:trPr>
          <w:trHeight w:val="490"/>
          <w:jc w:val="center"/>
        </w:trPr>
        <w:tc>
          <w:tcPr>
            <w:tcW w:w="763" w:type="dxa"/>
            <w:vMerge w:val="restart"/>
          </w:tcPr>
          <w:p w14:paraId="7E992BCD" w14:textId="77777777" w:rsidR="00C247C1" w:rsidRPr="0033186A" w:rsidRDefault="00C247C1" w:rsidP="00C371DF">
            <w:pPr>
              <w:jc w:val="center"/>
            </w:pPr>
          </w:p>
          <w:p w14:paraId="55326396" w14:textId="3DC423B5" w:rsidR="00C247C1" w:rsidRPr="0033186A" w:rsidRDefault="00C247C1" w:rsidP="00C371DF">
            <w:pPr>
              <w:jc w:val="center"/>
            </w:pPr>
            <w:r>
              <w:t>6</w:t>
            </w:r>
            <w:r w:rsidRPr="0033186A">
              <w:t>.</w:t>
            </w:r>
          </w:p>
        </w:tc>
        <w:tc>
          <w:tcPr>
            <w:tcW w:w="3592" w:type="dxa"/>
            <w:vMerge w:val="restart"/>
          </w:tcPr>
          <w:p w14:paraId="525838A7" w14:textId="77777777" w:rsidR="00C247C1" w:rsidRDefault="00C247C1" w:rsidP="004004ED">
            <w:pPr>
              <w:jc w:val="center"/>
            </w:pPr>
          </w:p>
          <w:p w14:paraId="0923651C" w14:textId="5B1867F0" w:rsidR="00C247C1" w:rsidRPr="00034235" w:rsidRDefault="00C247C1" w:rsidP="004004ED">
            <w:pPr>
              <w:jc w:val="center"/>
            </w:pPr>
            <w:r>
              <w:t>Transport, špedicija i osiguranje</w:t>
            </w: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14:paraId="2DEAA110" w14:textId="6FB3EA35" w:rsidR="00C247C1" w:rsidRPr="00034235" w:rsidRDefault="00334671" w:rsidP="00C371DF">
            <w:pPr>
              <w:jc w:val="center"/>
            </w:pPr>
            <w:r>
              <w:t>k</w:t>
            </w:r>
            <w:r w:rsidR="00C247C1">
              <w:t>omercijalist</w:t>
            </w:r>
          </w:p>
        </w:tc>
        <w:tc>
          <w:tcPr>
            <w:tcW w:w="1224" w:type="dxa"/>
            <w:vMerge w:val="restart"/>
          </w:tcPr>
          <w:p w14:paraId="508B0683" w14:textId="5ACAA061" w:rsidR="00C247C1" w:rsidRPr="0033186A" w:rsidRDefault="00C247C1" w:rsidP="00C371DF">
            <w:pPr>
              <w:jc w:val="center"/>
            </w:pPr>
            <w:r>
              <w:t>2</w:t>
            </w:r>
          </w:p>
        </w:tc>
      </w:tr>
      <w:tr w:rsidR="00C247C1" w:rsidRPr="00034235" w14:paraId="6C26D95F" w14:textId="77777777" w:rsidTr="00C247C1">
        <w:trPr>
          <w:trHeight w:val="447"/>
          <w:jc w:val="center"/>
        </w:trPr>
        <w:tc>
          <w:tcPr>
            <w:tcW w:w="763" w:type="dxa"/>
            <w:vMerge/>
          </w:tcPr>
          <w:p w14:paraId="22A4F3EE" w14:textId="77777777" w:rsidR="00C247C1" w:rsidRPr="0033186A" w:rsidRDefault="00C247C1" w:rsidP="00C371DF">
            <w:pPr>
              <w:jc w:val="center"/>
            </w:pPr>
          </w:p>
        </w:tc>
        <w:tc>
          <w:tcPr>
            <w:tcW w:w="3592" w:type="dxa"/>
            <w:vMerge/>
          </w:tcPr>
          <w:p w14:paraId="2D2EA756" w14:textId="77777777" w:rsidR="00C247C1" w:rsidRPr="00034235" w:rsidRDefault="00C247C1" w:rsidP="004004ED">
            <w:pPr>
              <w:jc w:val="center"/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14:paraId="71D66438" w14:textId="0548F423" w:rsidR="00C247C1" w:rsidRPr="00034235" w:rsidRDefault="00C247C1" w:rsidP="00C371DF">
            <w:pPr>
              <w:jc w:val="center"/>
            </w:pPr>
            <w:r>
              <w:t>4.b</w:t>
            </w:r>
          </w:p>
        </w:tc>
        <w:tc>
          <w:tcPr>
            <w:tcW w:w="1224" w:type="dxa"/>
            <w:vMerge/>
          </w:tcPr>
          <w:p w14:paraId="6384791A" w14:textId="77777777" w:rsidR="00C247C1" w:rsidRPr="0033186A" w:rsidRDefault="00C247C1" w:rsidP="00C371DF">
            <w:pPr>
              <w:jc w:val="center"/>
            </w:pPr>
          </w:p>
        </w:tc>
      </w:tr>
      <w:tr w:rsidR="00C247C1" w:rsidRPr="00034235" w14:paraId="3E492A76" w14:textId="77777777" w:rsidTr="00C247C1">
        <w:trPr>
          <w:trHeight w:val="570"/>
          <w:jc w:val="center"/>
        </w:trPr>
        <w:tc>
          <w:tcPr>
            <w:tcW w:w="763" w:type="dxa"/>
            <w:vMerge w:val="restart"/>
          </w:tcPr>
          <w:p w14:paraId="296E062D" w14:textId="77777777" w:rsidR="00C247C1" w:rsidRPr="0033186A" w:rsidRDefault="00C247C1" w:rsidP="00C371DF">
            <w:pPr>
              <w:jc w:val="center"/>
            </w:pPr>
          </w:p>
          <w:p w14:paraId="7CEFBF24" w14:textId="50FFAE31" w:rsidR="00C247C1" w:rsidRPr="0033186A" w:rsidRDefault="00C247C1" w:rsidP="00C371DF">
            <w:pPr>
              <w:jc w:val="center"/>
            </w:pPr>
            <w:r>
              <w:t>7</w:t>
            </w:r>
            <w:r w:rsidRPr="0033186A">
              <w:t>.</w:t>
            </w:r>
          </w:p>
        </w:tc>
        <w:tc>
          <w:tcPr>
            <w:tcW w:w="3592" w:type="dxa"/>
            <w:vMerge w:val="restart"/>
          </w:tcPr>
          <w:p w14:paraId="1484BD45" w14:textId="76D36C6C" w:rsidR="00C247C1" w:rsidRPr="00034235" w:rsidRDefault="00C247C1" w:rsidP="004004ED">
            <w:pPr>
              <w:jc w:val="center"/>
            </w:pPr>
            <w:r>
              <w:t>Marketing u turizmu</w:t>
            </w: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14:paraId="435DB6D7" w14:textId="2B006734" w:rsidR="00C247C1" w:rsidRPr="00034235" w:rsidRDefault="00334671" w:rsidP="00C371DF">
            <w:pPr>
              <w:jc w:val="center"/>
            </w:pPr>
            <w:r>
              <w:t>t</w:t>
            </w:r>
            <w:r w:rsidR="00C247C1">
              <w:t>ur.hot. komercijalist</w:t>
            </w:r>
          </w:p>
        </w:tc>
        <w:tc>
          <w:tcPr>
            <w:tcW w:w="1224" w:type="dxa"/>
            <w:vMerge w:val="restart"/>
          </w:tcPr>
          <w:p w14:paraId="3598B449" w14:textId="33C4BE16" w:rsidR="00C247C1" w:rsidRPr="0033186A" w:rsidRDefault="00C247C1" w:rsidP="00C371DF">
            <w:pPr>
              <w:jc w:val="center"/>
            </w:pPr>
            <w:r>
              <w:t>2</w:t>
            </w:r>
          </w:p>
        </w:tc>
      </w:tr>
      <w:tr w:rsidR="00C247C1" w:rsidRPr="00034235" w14:paraId="1C384733" w14:textId="77777777" w:rsidTr="00C247C1">
        <w:trPr>
          <w:trHeight w:val="427"/>
          <w:jc w:val="center"/>
        </w:trPr>
        <w:tc>
          <w:tcPr>
            <w:tcW w:w="763" w:type="dxa"/>
            <w:vMerge/>
          </w:tcPr>
          <w:p w14:paraId="17EED7D2" w14:textId="77777777" w:rsidR="00C247C1" w:rsidRPr="0033186A" w:rsidRDefault="00C247C1" w:rsidP="00C371DF">
            <w:pPr>
              <w:jc w:val="center"/>
            </w:pPr>
          </w:p>
        </w:tc>
        <w:tc>
          <w:tcPr>
            <w:tcW w:w="3592" w:type="dxa"/>
            <w:vMerge/>
          </w:tcPr>
          <w:p w14:paraId="40DA5CCB" w14:textId="77777777" w:rsidR="00C247C1" w:rsidRPr="00034235" w:rsidRDefault="00C247C1" w:rsidP="004004ED">
            <w:pPr>
              <w:jc w:val="center"/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14:paraId="1426B8DB" w14:textId="40DB2FC7" w:rsidR="00C247C1" w:rsidRPr="00034235" w:rsidRDefault="00C247C1" w:rsidP="00C371DF">
            <w:pPr>
              <w:jc w:val="center"/>
            </w:pPr>
            <w:r>
              <w:t>4.m</w:t>
            </w:r>
          </w:p>
        </w:tc>
        <w:tc>
          <w:tcPr>
            <w:tcW w:w="1224" w:type="dxa"/>
            <w:vMerge/>
          </w:tcPr>
          <w:p w14:paraId="6EE9D90A" w14:textId="77777777" w:rsidR="00C247C1" w:rsidRPr="0033186A" w:rsidRDefault="00C247C1" w:rsidP="00C371DF">
            <w:pPr>
              <w:jc w:val="center"/>
            </w:pPr>
          </w:p>
        </w:tc>
      </w:tr>
      <w:tr w:rsidR="00C247C1" w:rsidRPr="00034235" w14:paraId="7B0C072D" w14:textId="77777777" w:rsidTr="00334671">
        <w:trPr>
          <w:trHeight w:val="549"/>
          <w:jc w:val="center"/>
        </w:trPr>
        <w:tc>
          <w:tcPr>
            <w:tcW w:w="763" w:type="dxa"/>
            <w:vMerge w:val="restart"/>
          </w:tcPr>
          <w:p w14:paraId="36103F07" w14:textId="77777777" w:rsidR="00C247C1" w:rsidRPr="0033186A" w:rsidRDefault="00C247C1" w:rsidP="00C371DF">
            <w:pPr>
              <w:jc w:val="center"/>
            </w:pPr>
          </w:p>
          <w:p w14:paraId="284EBEAB" w14:textId="2BABCFB7" w:rsidR="00C247C1" w:rsidRPr="0033186A" w:rsidRDefault="00C247C1" w:rsidP="00C371DF">
            <w:pPr>
              <w:jc w:val="center"/>
            </w:pPr>
            <w:r>
              <w:t>8</w:t>
            </w:r>
            <w:r w:rsidRPr="0033186A">
              <w:t>.</w:t>
            </w:r>
          </w:p>
        </w:tc>
        <w:tc>
          <w:tcPr>
            <w:tcW w:w="3592" w:type="dxa"/>
            <w:vMerge w:val="restart"/>
          </w:tcPr>
          <w:p w14:paraId="6FF578C4" w14:textId="0ECD8B42" w:rsidR="00C247C1" w:rsidRPr="00034235" w:rsidRDefault="00C247C1" w:rsidP="004004ED">
            <w:pPr>
              <w:jc w:val="center"/>
            </w:pPr>
            <w:r>
              <w:t>Računovodstvo i kontrola</w:t>
            </w: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14:paraId="3726DE75" w14:textId="25F7F896" w:rsidR="00C247C1" w:rsidRPr="00034235" w:rsidRDefault="00334671" w:rsidP="00C371DF">
            <w:pPr>
              <w:jc w:val="center"/>
            </w:pPr>
            <w:r>
              <w:t>t</w:t>
            </w:r>
            <w:r w:rsidR="00C247C1">
              <w:t>ur.hot. komercijalist</w:t>
            </w:r>
          </w:p>
        </w:tc>
        <w:tc>
          <w:tcPr>
            <w:tcW w:w="1224" w:type="dxa"/>
            <w:vMerge w:val="restart"/>
          </w:tcPr>
          <w:p w14:paraId="1D0F9D23" w14:textId="46EF17A9" w:rsidR="00C247C1" w:rsidRPr="0033186A" w:rsidRDefault="00C247C1" w:rsidP="00C371DF">
            <w:pPr>
              <w:jc w:val="center"/>
            </w:pPr>
            <w:r>
              <w:t>2</w:t>
            </w:r>
          </w:p>
        </w:tc>
      </w:tr>
      <w:tr w:rsidR="00C247C1" w:rsidRPr="00034235" w14:paraId="72C8076D" w14:textId="77777777" w:rsidTr="00C247C1">
        <w:trPr>
          <w:trHeight w:val="447"/>
          <w:jc w:val="center"/>
        </w:trPr>
        <w:tc>
          <w:tcPr>
            <w:tcW w:w="763" w:type="dxa"/>
            <w:vMerge/>
          </w:tcPr>
          <w:p w14:paraId="177C43C9" w14:textId="77777777" w:rsidR="00C247C1" w:rsidRPr="0033186A" w:rsidRDefault="00C247C1" w:rsidP="00C371DF">
            <w:pPr>
              <w:jc w:val="center"/>
            </w:pPr>
          </w:p>
        </w:tc>
        <w:tc>
          <w:tcPr>
            <w:tcW w:w="3592" w:type="dxa"/>
            <w:vMerge/>
          </w:tcPr>
          <w:p w14:paraId="15412201" w14:textId="77777777" w:rsidR="00C247C1" w:rsidRPr="00034235" w:rsidRDefault="00C247C1" w:rsidP="004004ED">
            <w:pPr>
              <w:jc w:val="center"/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14:paraId="7EC24BBD" w14:textId="7E13569F" w:rsidR="00C247C1" w:rsidRPr="00034235" w:rsidRDefault="00C247C1" w:rsidP="00C371DF">
            <w:pPr>
              <w:jc w:val="center"/>
            </w:pPr>
            <w:r>
              <w:t>4.m</w:t>
            </w:r>
          </w:p>
        </w:tc>
        <w:tc>
          <w:tcPr>
            <w:tcW w:w="1224" w:type="dxa"/>
            <w:vMerge/>
          </w:tcPr>
          <w:p w14:paraId="06BBEEE2" w14:textId="77777777" w:rsidR="00C247C1" w:rsidRPr="0033186A" w:rsidRDefault="00C247C1" w:rsidP="00C371DF">
            <w:pPr>
              <w:jc w:val="center"/>
            </w:pPr>
          </w:p>
        </w:tc>
      </w:tr>
      <w:tr w:rsidR="00C247C1" w:rsidRPr="00034235" w14:paraId="0B4E039B" w14:textId="77777777" w:rsidTr="00C247C1">
        <w:trPr>
          <w:trHeight w:val="575"/>
          <w:jc w:val="center"/>
        </w:trPr>
        <w:tc>
          <w:tcPr>
            <w:tcW w:w="763" w:type="dxa"/>
            <w:vMerge w:val="restart"/>
          </w:tcPr>
          <w:p w14:paraId="7ED1CAB1" w14:textId="77777777" w:rsidR="00C247C1" w:rsidRPr="0033186A" w:rsidRDefault="00C247C1" w:rsidP="00C371DF">
            <w:pPr>
              <w:jc w:val="center"/>
            </w:pPr>
          </w:p>
          <w:p w14:paraId="5159F04B" w14:textId="0195A17B" w:rsidR="00C247C1" w:rsidRPr="0033186A" w:rsidRDefault="00C247C1" w:rsidP="00C371DF">
            <w:pPr>
              <w:jc w:val="center"/>
            </w:pPr>
            <w:r>
              <w:t>9</w:t>
            </w:r>
            <w:r w:rsidRPr="0033186A">
              <w:t>.</w:t>
            </w:r>
          </w:p>
        </w:tc>
        <w:tc>
          <w:tcPr>
            <w:tcW w:w="3592" w:type="dxa"/>
            <w:vMerge w:val="restart"/>
            <w:tcBorders>
              <w:right w:val="single" w:sz="4" w:space="0" w:color="auto"/>
            </w:tcBorders>
          </w:tcPr>
          <w:p w14:paraId="5FF03BA8" w14:textId="65A61BEA" w:rsidR="00C247C1" w:rsidRPr="00034235" w:rsidRDefault="00C247C1" w:rsidP="004004ED">
            <w:pPr>
              <w:jc w:val="center"/>
            </w:pPr>
            <w:r>
              <w:t>Računovodstvo proizvodnje i trgovine</w:t>
            </w:r>
          </w:p>
        </w:tc>
        <w:tc>
          <w:tcPr>
            <w:tcW w:w="2868" w:type="dxa"/>
            <w:tcBorders>
              <w:left w:val="single" w:sz="4" w:space="0" w:color="auto"/>
              <w:bottom w:val="single" w:sz="4" w:space="0" w:color="auto"/>
            </w:tcBorders>
          </w:tcPr>
          <w:p w14:paraId="1E2D8D1A" w14:textId="197C8C40" w:rsidR="00C247C1" w:rsidRPr="00034235" w:rsidRDefault="00334671" w:rsidP="00C371DF">
            <w:pPr>
              <w:jc w:val="center"/>
            </w:pPr>
            <w:r>
              <w:t>e</w:t>
            </w:r>
            <w:r w:rsidR="00C247C1">
              <w:t>konomist</w:t>
            </w:r>
          </w:p>
        </w:tc>
        <w:tc>
          <w:tcPr>
            <w:tcW w:w="1224" w:type="dxa"/>
            <w:vMerge w:val="restart"/>
          </w:tcPr>
          <w:p w14:paraId="1C873D79" w14:textId="1ADEFA1F" w:rsidR="00C247C1" w:rsidRPr="0033186A" w:rsidRDefault="00C247C1" w:rsidP="00C371DF">
            <w:pPr>
              <w:jc w:val="center"/>
            </w:pPr>
            <w:r>
              <w:t>3</w:t>
            </w:r>
          </w:p>
        </w:tc>
      </w:tr>
      <w:tr w:rsidR="00C247C1" w:rsidRPr="00034235" w14:paraId="756DDBD1" w14:textId="77777777" w:rsidTr="00C247C1">
        <w:trPr>
          <w:trHeight w:val="415"/>
          <w:jc w:val="center"/>
        </w:trPr>
        <w:tc>
          <w:tcPr>
            <w:tcW w:w="763" w:type="dxa"/>
            <w:vMerge/>
          </w:tcPr>
          <w:p w14:paraId="4AED1112" w14:textId="77777777" w:rsidR="00C247C1" w:rsidRPr="0033186A" w:rsidRDefault="00C247C1" w:rsidP="00C371DF">
            <w:pPr>
              <w:jc w:val="center"/>
            </w:pPr>
          </w:p>
        </w:tc>
        <w:tc>
          <w:tcPr>
            <w:tcW w:w="3592" w:type="dxa"/>
            <w:vMerge/>
            <w:tcBorders>
              <w:right w:val="single" w:sz="4" w:space="0" w:color="auto"/>
            </w:tcBorders>
          </w:tcPr>
          <w:p w14:paraId="03B4CF7C" w14:textId="77777777" w:rsidR="00C247C1" w:rsidRPr="00034235" w:rsidRDefault="00C247C1" w:rsidP="004004ED">
            <w:pPr>
              <w:jc w:val="center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889C2" w14:textId="2F9FA739" w:rsidR="00C247C1" w:rsidRPr="00034235" w:rsidRDefault="00C247C1" w:rsidP="00C371DF">
            <w:pPr>
              <w:jc w:val="center"/>
            </w:pPr>
            <w:r>
              <w:t>3.a</w:t>
            </w:r>
          </w:p>
        </w:tc>
        <w:tc>
          <w:tcPr>
            <w:tcW w:w="1224" w:type="dxa"/>
            <w:vMerge/>
          </w:tcPr>
          <w:p w14:paraId="3D6C0E50" w14:textId="77777777" w:rsidR="00C247C1" w:rsidRPr="0033186A" w:rsidRDefault="00C247C1" w:rsidP="00C371DF">
            <w:pPr>
              <w:jc w:val="center"/>
            </w:pPr>
          </w:p>
        </w:tc>
      </w:tr>
      <w:tr w:rsidR="00C247C1" w:rsidRPr="00034235" w14:paraId="3E5229DF" w14:textId="77777777" w:rsidTr="00334671">
        <w:trPr>
          <w:trHeight w:val="365"/>
          <w:jc w:val="center"/>
        </w:trPr>
        <w:tc>
          <w:tcPr>
            <w:tcW w:w="4356" w:type="dxa"/>
            <w:gridSpan w:val="2"/>
            <w:vMerge w:val="restart"/>
            <w:tcBorders>
              <w:right w:val="single" w:sz="4" w:space="0" w:color="auto"/>
            </w:tcBorders>
          </w:tcPr>
          <w:p w14:paraId="6FFE0E17" w14:textId="77777777" w:rsidR="00A97465" w:rsidRDefault="00A97465" w:rsidP="00DF45C9">
            <w:r>
              <w:t xml:space="preserve">    </w:t>
            </w:r>
          </w:p>
          <w:p w14:paraId="32E2D545" w14:textId="20094C5D" w:rsidR="00C247C1" w:rsidRPr="00423E86" w:rsidRDefault="00A97465" w:rsidP="00DF45C9">
            <w:r>
              <w:t xml:space="preserve">   </w:t>
            </w:r>
            <w:r w:rsidR="00C247C1" w:rsidRPr="00423E86">
              <w:t>R</w:t>
            </w:r>
            <w:r w:rsidR="00C247C1">
              <w:t>azrednica</w:t>
            </w:r>
          </w:p>
        </w:tc>
        <w:tc>
          <w:tcPr>
            <w:tcW w:w="2868" w:type="dxa"/>
            <w:tcBorders>
              <w:left w:val="single" w:sz="4" w:space="0" w:color="auto"/>
              <w:right w:val="single" w:sz="4" w:space="0" w:color="auto"/>
            </w:tcBorders>
          </w:tcPr>
          <w:p w14:paraId="4625AFBC" w14:textId="0D9024F1" w:rsidR="00C247C1" w:rsidRPr="00423E86" w:rsidRDefault="00334671" w:rsidP="00B22A88">
            <w:pPr>
              <w:jc w:val="center"/>
            </w:pPr>
            <w:r>
              <w:t>e</w:t>
            </w:r>
            <w:r w:rsidR="00C247C1">
              <w:t>konomist</w:t>
            </w:r>
          </w:p>
        </w:tc>
        <w:tc>
          <w:tcPr>
            <w:tcW w:w="1224" w:type="dxa"/>
            <w:vMerge w:val="restart"/>
          </w:tcPr>
          <w:p w14:paraId="39138E98" w14:textId="0B794FCB" w:rsidR="00C247C1" w:rsidRPr="00423E86" w:rsidRDefault="00C247C1" w:rsidP="00C371DF">
            <w:pPr>
              <w:jc w:val="center"/>
            </w:pPr>
            <w:r>
              <w:t>2</w:t>
            </w:r>
          </w:p>
        </w:tc>
      </w:tr>
      <w:tr w:rsidR="00C247C1" w:rsidRPr="00034235" w14:paraId="5A1683B2" w14:textId="77777777" w:rsidTr="00334671">
        <w:trPr>
          <w:trHeight w:val="497"/>
          <w:jc w:val="center"/>
        </w:trPr>
        <w:tc>
          <w:tcPr>
            <w:tcW w:w="4356" w:type="dxa"/>
            <w:gridSpan w:val="2"/>
            <w:vMerge/>
            <w:tcBorders>
              <w:right w:val="single" w:sz="4" w:space="0" w:color="auto"/>
            </w:tcBorders>
          </w:tcPr>
          <w:p w14:paraId="569D609C" w14:textId="77777777" w:rsidR="00C247C1" w:rsidRPr="00423E86" w:rsidRDefault="00C247C1" w:rsidP="00C371DF">
            <w:pPr>
              <w:jc w:val="center"/>
            </w:pPr>
          </w:p>
        </w:tc>
        <w:tc>
          <w:tcPr>
            <w:tcW w:w="2868" w:type="dxa"/>
            <w:tcBorders>
              <w:left w:val="single" w:sz="4" w:space="0" w:color="auto"/>
              <w:right w:val="single" w:sz="4" w:space="0" w:color="auto"/>
            </w:tcBorders>
          </w:tcPr>
          <w:p w14:paraId="6E902AB1" w14:textId="439D7AB5" w:rsidR="00C247C1" w:rsidRDefault="00C247C1" w:rsidP="00B22A88">
            <w:pPr>
              <w:jc w:val="center"/>
            </w:pPr>
            <w:r>
              <w:t>3.b</w:t>
            </w:r>
          </w:p>
        </w:tc>
        <w:tc>
          <w:tcPr>
            <w:tcW w:w="1224" w:type="dxa"/>
            <w:vMerge/>
          </w:tcPr>
          <w:p w14:paraId="6AB26D43" w14:textId="77777777" w:rsidR="00C247C1" w:rsidRPr="00423E86" w:rsidRDefault="00C247C1" w:rsidP="00C371DF">
            <w:pPr>
              <w:jc w:val="center"/>
            </w:pPr>
          </w:p>
        </w:tc>
      </w:tr>
      <w:tr w:rsidR="00C247C1" w:rsidRPr="00034235" w14:paraId="53125C3F" w14:textId="77777777" w:rsidTr="00C247C1">
        <w:trPr>
          <w:trHeight w:val="806"/>
          <w:jc w:val="center"/>
        </w:trPr>
        <w:tc>
          <w:tcPr>
            <w:tcW w:w="7224" w:type="dxa"/>
            <w:gridSpan w:val="3"/>
            <w:tcBorders>
              <w:right w:val="single" w:sz="4" w:space="0" w:color="auto"/>
            </w:tcBorders>
          </w:tcPr>
          <w:p w14:paraId="711D22E1" w14:textId="77777777" w:rsidR="00C247C1" w:rsidRPr="00034235" w:rsidRDefault="00C247C1" w:rsidP="00C371DF">
            <w:pPr>
              <w:jc w:val="center"/>
              <w:rPr>
                <w:b/>
              </w:rPr>
            </w:pPr>
          </w:p>
          <w:p w14:paraId="05D00DE6" w14:textId="77777777" w:rsidR="00C247C1" w:rsidRPr="00F34963" w:rsidRDefault="00C247C1" w:rsidP="0033186A">
            <w:pPr>
              <w:rPr>
                <w:bCs/>
              </w:rPr>
            </w:pPr>
            <w:r w:rsidRPr="00F34963">
              <w:rPr>
                <w:bCs/>
              </w:rPr>
              <w:t>UKUPNO SATI TJEDNO:</w:t>
            </w:r>
          </w:p>
        </w:tc>
        <w:tc>
          <w:tcPr>
            <w:tcW w:w="1224" w:type="dxa"/>
          </w:tcPr>
          <w:p w14:paraId="3FCF02F6" w14:textId="6AC5CCCD" w:rsidR="00C247C1" w:rsidRDefault="00C247C1" w:rsidP="00C371DF">
            <w:pPr>
              <w:jc w:val="center"/>
              <w:rPr>
                <w:bCs/>
              </w:rPr>
            </w:pPr>
          </w:p>
          <w:p w14:paraId="586919DF" w14:textId="3BEE4B64" w:rsidR="00C247C1" w:rsidRPr="004004ED" w:rsidRDefault="00C247C1" w:rsidP="00C371DF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</w:tbl>
    <w:p w14:paraId="0269CDBC" w14:textId="77777777" w:rsidR="00034235" w:rsidRDefault="00034235" w:rsidP="00C371DF">
      <w:pPr>
        <w:jc w:val="center"/>
        <w:rPr>
          <w:b/>
          <w:sz w:val="32"/>
          <w:szCs w:val="32"/>
        </w:rPr>
      </w:pPr>
    </w:p>
    <w:p w14:paraId="3006478A" w14:textId="77777777" w:rsidR="00034235" w:rsidRDefault="00034235" w:rsidP="00C371DF">
      <w:pPr>
        <w:jc w:val="center"/>
        <w:rPr>
          <w:b/>
          <w:sz w:val="32"/>
          <w:szCs w:val="32"/>
        </w:rPr>
      </w:pPr>
    </w:p>
    <w:p w14:paraId="7BF35358" w14:textId="77777777" w:rsidR="00034235" w:rsidRDefault="00034235" w:rsidP="00C371DF">
      <w:pPr>
        <w:jc w:val="center"/>
        <w:rPr>
          <w:b/>
          <w:sz w:val="32"/>
          <w:szCs w:val="32"/>
        </w:rPr>
      </w:pPr>
    </w:p>
    <w:p w14:paraId="40D1627C" w14:textId="77777777" w:rsidR="00034235" w:rsidRDefault="00034235" w:rsidP="00C371DF">
      <w:pPr>
        <w:jc w:val="center"/>
        <w:rPr>
          <w:b/>
          <w:sz w:val="32"/>
          <w:szCs w:val="32"/>
        </w:rPr>
      </w:pPr>
    </w:p>
    <w:p w14:paraId="3BBC1147" w14:textId="77777777" w:rsidR="00034235" w:rsidRDefault="00034235" w:rsidP="00C371DF">
      <w:pPr>
        <w:jc w:val="center"/>
        <w:rPr>
          <w:b/>
          <w:sz w:val="32"/>
          <w:szCs w:val="32"/>
        </w:rPr>
      </w:pPr>
    </w:p>
    <w:p w14:paraId="38EFAFA7" w14:textId="77777777" w:rsidR="00034235" w:rsidRDefault="00034235" w:rsidP="00C371DF">
      <w:pPr>
        <w:jc w:val="center"/>
        <w:rPr>
          <w:b/>
          <w:sz w:val="32"/>
          <w:szCs w:val="32"/>
        </w:rPr>
      </w:pPr>
    </w:p>
    <w:p w14:paraId="0B7159A2" w14:textId="77777777" w:rsidR="00C371DF" w:rsidRDefault="00C371DF" w:rsidP="00034235">
      <w:pPr>
        <w:jc w:val="both"/>
        <w:rPr>
          <w:b/>
          <w:u w:val="single"/>
        </w:rPr>
      </w:pPr>
      <w:r w:rsidRPr="00034235">
        <w:rPr>
          <w:b/>
        </w:rPr>
        <w:t>Ime i prezime:  Mia Bitunjac Putnik</w:t>
      </w:r>
    </w:p>
    <w:p w14:paraId="168858B2" w14:textId="77777777" w:rsidR="00034235" w:rsidRPr="00034235" w:rsidRDefault="00034235" w:rsidP="00034235">
      <w:pPr>
        <w:jc w:val="both"/>
        <w:rPr>
          <w:b/>
        </w:rPr>
      </w:pPr>
    </w:p>
    <w:tbl>
      <w:tblPr>
        <w:tblW w:w="9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3843"/>
        <w:gridCol w:w="2674"/>
        <w:gridCol w:w="1901"/>
      </w:tblGrid>
      <w:tr w:rsidR="00A97465" w:rsidRPr="00034235" w14:paraId="42497CB9" w14:textId="77777777" w:rsidTr="00A97465">
        <w:trPr>
          <w:trHeight w:val="606"/>
        </w:trPr>
        <w:tc>
          <w:tcPr>
            <w:tcW w:w="0" w:type="auto"/>
          </w:tcPr>
          <w:p w14:paraId="07BF6B07" w14:textId="6FA0DB91" w:rsidR="00A97465" w:rsidRPr="00034235" w:rsidRDefault="00A97465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Red. b</w:t>
            </w:r>
            <w:r w:rsidR="00F87E88">
              <w:rPr>
                <w:b/>
              </w:rPr>
              <w:t>r.</w:t>
            </w:r>
          </w:p>
        </w:tc>
        <w:tc>
          <w:tcPr>
            <w:tcW w:w="3843" w:type="dxa"/>
          </w:tcPr>
          <w:p w14:paraId="55798E29" w14:textId="77777777" w:rsidR="00A97465" w:rsidRPr="00034235" w:rsidRDefault="00A97465" w:rsidP="00C371DF">
            <w:pPr>
              <w:jc w:val="center"/>
              <w:rPr>
                <w:b/>
              </w:rPr>
            </w:pPr>
          </w:p>
          <w:p w14:paraId="334F9196" w14:textId="77777777" w:rsidR="00A97465" w:rsidRPr="00034235" w:rsidRDefault="00A97465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2673" w:type="dxa"/>
          </w:tcPr>
          <w:p w14:paraId="0E910767" w14:textId="77777777" w:rsidR="00A97465" w:rsidRPr="00034235" w:rsidRDefault="00A97465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</w:t>
            </w:r>
          </w:p>
          <w:p w14:paraId="6CD5C113" w14:textId="77777777" w:rsidR="00A97465" w:rsidRPr="00034235" w:rsidRDefault="00A97465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razred</w:t>
            </w:r>
          </w:p>
        </w:tc>
        <w:tc>
          <w:tcPr>
            <w:tcW w:w="0" w:type="auto"/>
          </w:tcPr>
          <w:p w14:paraId="08410AD7" w14:textId="77777777" w:rsidR="00A97465" w:rsidRPr="00034235" w:rsidRDefault="00A97465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A97465" w:rsidRPr="00034235" w14:paraId="762FF882" w14:textId="77777777" w:rsidTr="00A97465">
        <w:trPr>
          <w:trHeight w:val="429"/>
        </w:trPr>
        <w:tc>
          <w:tcPr>
            <w:tcW w:w="0" w:type="auto"/>
            <w:vMerge w:val="restart"/>
          </w:tcPr>
          <w:p w14:paraId="18429BE7" w14:textId="77777777" w:rsidR="00A97465" w:rsidRPr="00DE008A" w:rsidRDefault="00A97465" w:rsidP="00C371DF">
            <w:pPr>
              <w:jc w:val="center"/>
            </w:pPr>
          </w:p>
          <w:p w14:paraId="4E63A676" w14:textId="77777777" w:rsidR="00A97465" w:rsidRPr="00DE008A" w:rsidRDefault="00A97465" w:rsidP="00C371DF">
            <w:pPr>
              <w:jc w:val="center"/>
            </w:pPr>
            <w:r w:rsidRPr="00DE008A">
              <w:t>1.</w:t>
            </w:r>
          </w:p>
        </w:tc>
        <w:tc>
          <w:tcPr>
            <w:tcW w:w="3843" w:type="dxa"/>
            <w:vMerge w:val="restart"/>
          </w:tcPr>
          <w:p w14:paraId="5FF5E9E3" w14:textId="77777777" w:rsidR="00A97465" w:rsidRDefault="00A97465" w:rsidP="00C371DF"/>
          <w:p w14:paraId="781A8E51" w14:textId="73E90FE5" w:rsidR="00A97465" w:rsidRPr="00034235" w:rsidRDefault="00A97465" w:rsidP="00C371DF">
            <w:r>
              <w:t>Gospodarsko pravo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14:paraId="2DD2A600" w14:textId="7DE6D50F" w:rsidR="00A97465" w:rsidRPr="00034235" w:rsidRDefault="00A97465" w:rsidP="00C371DF">
            <w:pPr>
              <w:jc w:val="center"/>
            </w:pPr>
            <w:r>
              <w:t>tur.hot. komercijalist</w:t>
            </w:r>
          </w:p>
        </w:tc>
        <w:tc>
          <w:tcPr>
            <w:tcW w:w="0" w:type="auto"/>
            <w:vMerge w:val="restart"/>
          </w:tcPr>
          <w:p w14:paraId="2B65A9CD" w14:textId="7E12F2CE" w:rsidR="00A97465" w:rsidRPr="00DE008A" w:rsidRDefault="00A97465" w:rsidP="00C371DF">
            <w:pPr>
              <w:jc w:val="center"/>
            </w:pPr>
            <w:r>
              <w:t>2</w:t>
            </w:r>
          </w:p>
        </w:tc>
      </w:tr>
      <w:tr w:rsidR="00A97465" w:rsidRPr="00034235" w14:paraId="2A90E045" w14:textId="77777777" w:rsidTr="00A97465">
        <w:trPr>
          <w:trHeight w:val="449"/>
        </w:trPr>
        <w:tc>
          <w:tcPr>
            <w:tcW w:w="0" w:type="auto"/>
            <w:vMerge/>
          </w:tcPr>
          <w:p w14:paraId="295D87AB" w14:textId="77777777" w:rsidR="00A97465" w:rsidRPr="00DE008A" w:rsidRDefault="00A97465" w:rsidP="00C371DF">
            <w:pPr>
              <w:jc w:val="center"/>
            </w:pPr>
          </w:p>
        </w:tc>
        <w:tc>
          <w:tcPr>
            <w:tcW w:w="3843" w:type="dxa"/>
            <w:vMerge/>
          </w:tcPr>
          <w:p w14:paraId="042A6917" w14:textId="77777777" w:rsidR="00A97465" w:rsidRPr="00034235" w:rsidRDefault="00A97465" w:rsidP="00C371DF"/>
        </w:tc>
        <w:tc>
          <w:tcPr>
            <w:tcW w:w="2673" w:type="dxa"/>
            <w:tcBorders>
              <w:top w:val="single" w:sz="4" w:space="0" w:color="auto"/>
            </w:tcBorders>
          </w:tcPr>
          <w:p w14:paraId="6A0E5325" w14:textId="7B1B2B97" w:rsidR="00A97465" w:rsidRPr="00034235" w:rsidRDefault="00A97465" w:rsidP="00C371DF">
            <w:pPr>
              <w:jc w:val="center"/>
            </w:pPr>
            <w:r>
              <w:t>2.m</w:t>
            </w:r>
          </w:p>
        </w:tc>
        <w:tc>
          <w:tcPr>
            <w:tcW w:w="0" w:type="auto"/>
            <w:vMerge/>
          </w:tcPr>
          <w:p w14:paraId="76BF78F9" w14:textId="77777777" w:rsidR="00A97465" w:rsidRPr="00DE008A" w:rsidRDefault="00A97465" w:rsidP="00C371DF">
            <w:pPr>
              <w:jc w:val="center"/>
            </w:pPr>
          </w:p>
        </w:tc>
      </w:tr>
      <w:tr w:rsidR="00A97465" w:rsidRPr="00034235" w14:paraId="4FA7FF04" w14:textId="77777777" w:rsidTr="00A97465">
        <w:trPr>
          <w:trHeight w:val="549"/>
        </w:trPr>
        <w:tc>
          <w:tcPr>
            <w:tcW w:w="0" w:type="auto"/>
            <w:vMerge w:val="restart"/>
          </w:tcPr>
          <w:p w14:paraId="12F87BA1" w14:textId="77777777" w:rsidR="00A97465" w:rsidRPr="00DE008A" w:rsidRDefault="00A97465" w:rsidP="00C371DF">
            <w:pPr>
              <w:jc w:val="center"/>
            </w:pPr>
          </w:p>
          <w:p w14:paraId="61AB8AAE" w14:textId="77777777" w:rsidR="00A97465" w:rsidRPr="00DE008A" w:rsidRDefault="00A97465" w:rsidP="00C371DF">
            <w:pPr>
              <w:jc w:val="center"/>
            </w:pPr>
            <w:r w:rsidRPr="00DE008A">
              <w:t>2.</w:t>
            </w:r>
          </w:p>
        </w:tc>
        <w:tc>
          <w:tcPr>
            <w:tcW w:w="3843" w:type="dxa"/>
            <w:vMerge w:val="restart"/>
          </w:tcPr>
          <w:p w14:paraId="0CF42216" w14:textId="77777777" w:rsidR="00A97465" w:rsidRDefault="00A97465" w:rsidP="00C371DF">
            <w:pPr>
              <w:jc w:val="center"/>
            </w:pPr>
          </w:p>
          <w:p w14:paraId="0CCC568D" w14:textId="77777777" w:rsidR="00A97465" w:rsidRPr="00034235" w:rsidRDefault="00A97465" w:rsidP="005034C2">
            <w:r>
              <w:t>Poslovno dopisivanje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14:paraId="16210750" w14:textId="6456EF1A" w:rsidR="00A97465" w:rsidRPr="00034235" w:rsidRDefault="00A97465" w:rsidP="0076409C">
            <w:pPr>
              <w:jc w:val="center"/>
            </w:pPr>
            <w:r>
              <w:t>tur. hot. komercijalist</w:t>
            </w:r>
          </w:p>
        </w:tc>
        <w:tc>
          <w:tcPr>
            <w:tcW w:w="0" w:type="auto"/>
            <w:vMerge w:val="restart"/>
          </w:tcPr>
          <w:p w14:paraId="083AB7C0" w14:textId="37F9C033" w:rsidR="00A97465" w:rsidRPr="00DE008A" w:rsidRDefault="00A97465" w:rsidP="00C371DF">
            <w:pPr>
              <w:jc w:val="center"/>
            </w:pPr>
            <w:r>
              <w:t>1</w:t>
            </w:r>
          </w:p>
        </w:tc>
      </w:tr>
      <w:tr w:rsidR="00A97465" w:rsidRPr="00034235" w14:paraId="42C3685B" w14:textId="77777777" w:rsidTr="00A97465">
        <w:trPr>
          <w:trHeight w:val="297"/>
        </w:trPr>
        <w:tc>
          <w:tcPr>
            <w:tcW w:w="0" w:type="auto"/>
            <w:vMerge/>
          </w:tcPr>
          <w:p w14:paraId="7AEF141E" w14:textId="77777777" w:rsidR="00A97465" w:rsidRPr="00DE008A" w:rsidRDefault="00A97465" w:rsidP="00C371DF">
            <w:pPr>
              <w:jc w:val="center"/>
            </w:pPr>
          </w:p>
        </w:tc>
        <w:tc>
          <w:tcPr>
            <w:tcW w:w="3843" w:type="dxa"/>
            <w:vMerge/>
          </w:tcPr>
          <w:p w14:paraId="40E3B0AB" w14:textId="77777777" w:rsidR="00A97465" w:rsidRPr="00034235" w:rsidRDefault="00A97465" w:rsidP="00C371DF"/>
        </w:tc>
        <w:tc>
          <w:tcPr>
            <w:tcW w:w="2673" w:type="dxa"/>
            <w:tcBorders>
              <w:top w:val="single" w:sz="4" w:space="0" w:color="auto"/>
            </w:tcBorders>
          </w:tcPr>
          <w:p w14:paraId="79FD6E01" w14:textId="25E284F2" w:rsidR="00A97465" w:rsidRPr="00034235" w:rsidRDefault="00A97465" w:rsidP="00C371DF">
            <w:pPr>
              <w:jc w:val="center"/>
            </w:pPr>
            <w:r>
              <w:t>2.m</w:t>
            </w:r>
          </w:p>
        </w:tc>
        <w:tc>
          <w:tcPr>
            <w:tcW w:w="0" w:type="auto"/>
            <w:vMerge/>
          </w:tcPr>
          <w:p w14:paraId="546BB31E" w14:textId="77777777" w:rsidR="00A97465" w:rsidRPr="00DE008A" w:rsidRDefault="00A97465" w:rsidP="00C371DF">
            <w:pPr>
              <w:jc w:val="center"/>
            </w:pPr>
          </w:p>
        </w:tc>
      </w:tr>
      <w:tr w:rsidR="00A97465" w:rsidRPr="00034235" w14:paraId="5B4051BE" w14:textId="77777777" w:rsidTr="00A97465">
        <w:trPr>
          <w:trHeight w:val="414"/>
        </w:trPr>
        <w:tc>
          <w:tcPr>
            <w:tcW w:w="0" w:type="auto"/>
            <w:vMerge w:val="restart"/>
          </w:tcPr>
          <w:p w14:paraId="03C04C28" w14:textId="77777777" w:rsidR="00A97465" w:rsidRPr="00DE008A" w:rsidRDefault="00A97465" w:rsidP="00C371DF">
            <w:pPr>
              <w:jc w:val="center"/>
            </w:pPr>
          </w:p>
          <w:p w14:paraId="03365F3F" w14:textId="518C1032" w:rsidR="00A97465" w:rsidRPr="00DE008A" w:rsidRDefault="00A97465" w:rsidP="00C371DF">
            <w:pPr>
              <w:jc w:val="center"/>
            </w:pPr>
            <w:r>
              <w:t>3</w:t>
            </w:r>
            <w:r w:rsidRPr="00DE008A">
              <w:t>.</w:t>
            </w:r>
          </w:p>
        </w:tc>
        <w:tc>
          <w:tcPr>
            <w:tcW w:w="3843" w:type="dxa"/>
            <w:vMerge w:val="restart"/>
          </w:tcPr>
          <w:p w14:paraId="57F096A7" w14:textId="77777777" w:rsidR="00A97465" w:rsidRDefault="00A97465" w:rsidP="00C371DF"/>
          <w:p w14:paraId="43D0694D" w14:textId="1295ECF1" w:rsidR="00A97465" w:rsidRPr="00034235" w:rsidRDefault="00A97465" w:rsidP="00C371DF">
            <w:r>
              <w:t>Poslovno dopisivanje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14:paraId="2D647748" w14:textId="36BCCF5A" w:rsidR="00A97465" w:rsidRPr="00034235" w:rsidRDefault="00A97465" w:rsidP="00C371DF">
            <w:pPr>
              <w:jc w:val="center"/>
            </w:pPr>
            <w:r>
              <w:t>tur. hot. komercijalist</w:t>
            </w:r>
          </w:p>
        </w:tc>
        <w:tc>
          <w:tcPr>
            <w:tcW w:w="0" w:type="auto"/>
            <w:vMerge w:val="restart"/>
          </w:tcPr>
          <w:p w14:paraId="156EEB29" w14:textId="17782FD6" w:rsidR="00A97465" w:rsidRPr="00DE008A" w:rsidRDefault="00A97465" w:rsidP="00C371DF">
            <w:pPr>
              <w:jc w:val="center"/>
            </w:pPr>
            <w:r>
              <w:t>1</w:t>
            </w:r>
          </w:p>
        </w:tc>
      </w:tr>
      <w:tr w:rsidR="00A97465" w:rsidRPr="00034235" w14:paraId="76F8D6E4" w14:textId="77777777" w:rsidTr="00A97465">
        <w:trPr>
          <w:trHeight w:val="330"/>
        </w:trPr>
        <w:tc>
          <w:tcPr>
            <w:tcW w:w="0" w:type="auto"/>
            <w:vMerge/>
          </w:tcPr>
          <w:p w14:paraId="4D8CDBA9" w14:textId="77777777" w:rsidR="00A97465" w:rsidRPr="00DE008A" w:rsidRDefault="00A97465" w:rsidP="00C371DF">
            <w:pPr>
              <w:jc w:val="center"/>
            </w:pPr>
          </w:p>
        </w:tc>
        <w:tc>
          <w:tcPr>
            <w:tcW w:w="3843" w:type="dxa"/>
            <w:vMerge/>
          </w:tcPr>
          <w:p w14:paraId="2FD3C2FA" w14:textId="77777777" w:rsidR="00A97465" w:rsidRPr="00034235" w:rsidRDefault="00A97465" w:rsidP="00C371DF"/>
        </w:tc>
        <w:tc>
          <w:tcPr>
            <w:tcW w:w="2673" w:type="dxa"/>
            <w:tcBorders>
              <w:top w:val="single" w:sz="4" w:space="0" w:color="auto"/>
            </w:tcBorders>
          </w:tcPr>
          <w:p w14:paraId="69EBCFD4" w14:textId="49F8C149" w:rsidR="00A97465" w:rsidRPr="00034235" w:rsidRDefault="00A97465" w:rsidP="00C371DF">
            <w:pPr>
              <w:jc w:val="center"/>
            </w:pPr>
            <w:r>
              <w:t>1.m</w:t>
            </w:r>
          </w:p>
        </w:tc>
        <w:tc>
          <w:tcPr>
            <w:tcW w:w="0" w:type="auto"/>
            <w:vMerge/>
          </w:tcPr>
          <w:p w14:paraId="4EA6FB05" w14:textId="77777777" w:rsidR="00A97465" w:rsidRPr="00DE008A" w:rsidRDefault="00A97465" w:rsidP="00C371DF">
            <w:pPr>
              <w:jc w:val="center"/>
            </w:pPr>
          </w:p>
        </w:tc>
      </w:tr>
      <w:tr w:rsidR="00A97465" w:rsidRPr="00034235" w14:paraId="03AC7D49" w14:textId="77777777" w:rsidTr="00A97465">
        <w:trPr>
          <w:trHeight w:val="370"/>
        </w:trPr>
        <w:tc>
          <w:tcPr>
            <w:tcW w:w="0" w:type="auto"/>
            <w:vMerge w:val="restart"/>
          </w:tcPr>
          <w:p w14:paraId="4358CE22" w14:textId="77777777" w:rsidR="00A97465" w:rsidRPr="00DE008A" w:rsidRDefault="00A97465" w:rsidP="00C371DF">
            <w:pPr>
              <w:jc w:val="center"/>
            </w:pPr>
          </w:p>
          <w:p w14:paraId="40E8B802" w14:textId="54E7C46E" w:rsidR="00A97465" w:rsidRPr="00DE008A" w:rsidRDefault="00A97465" w:rsidP="00C371DF">
            <w:pPr>
              <w:jc w:val="center"/>
            </w:pPr>
            <w:r>
              <w:t>4</w:t>
            </w:r>
            <w:r w:rsidRPr="00DE008A">
              <w:t xml:space="preserve">. </w:t>
            </w:r>
          </w:p>
        </w:tc>
        <w:tc>
          <w:tcPr>
            <w:tcW w:w="3843" w:type="dxa"/>
            <w:vMerge w:val="restart"/>
          </w:tcPr>
          <w:p w14:paraId="3AE7ED68" w14:textId="77777777" w:rsidR="00A97465" w:rsidRDefault="00A97465" w:rsidP="00C371DF"/>
          <w:p w14:paraId="6E8B8FF6" w14:textId="77777777" w:rsidR="00A97465" w:rsidRPr="00034235" w:rsidRDefault="00A97465" w:rsidP="00C371DF">
            <w:r>
              <w:t>Pravno okruženje poslovanja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14:paraId="65D5BDFF" w14:textId="2CBBDC1D" w:rsidR="00A97465" w:rsidRPr="00034235" w:rsidRDefault="00A97465" w:rsidP="00EE558B">
            <w:pPr>
              <w:jc w:val="center"/>
            </w:pPr>
            <w:r>
              <w:t>ekonomist</w:t>
            </w:r>
          </w:p>
        </w:tc>
        <w:tc>
          <w:tcPr>
            <w:tcW w:w="0" w:type="auto"/>
            <w:vMerge w:val="restart"/>
          </w:tcPr>
          <w:p w14:paraId="264D6F1D" w14:textId="1542BBA2" w:rsidR="00A97465" w:rsidRPr="00DE008A" w:rsidRDefault="00A97465" w:rsidP="00C371DF">
            <w:pPr>
              <w:jc w:val="center"/>
            </w:pPr>
            <w:r>
              <w:t>2</w:t>
            </w:r>
          </w:p>
        </w:tc>
      </w:tr>
      <w:tr w:rsidR="00A97465" w:rsidRPr="00034235" w14:paraId="1228FDF1" w14:textId="77777777" w:rsidTr="00A97465">
        <w:trPr>
          <w:trHeight w:val="432"/>
        </w:trPr>
        <w:tc>
          <w:tcPr>
            <w:tcW w:w="0" w:type="auto"/>
            <w:vMerge/>
          </w:tcPr>
          <w:p w14:paraId="0B4F1384" w14:textId="77777777" w:rsidR="00A97465" w:rsidRPr="00034235" w:rsidRDefault="00A97465" w:rsidP="00C371DF">
            <w:pPr>
              <w:jc w:val="center"/>
              <w:rPr>
                <w:b/>
              </w:rPr>
            </w:pPr>
          </w:p>
        </w:tc>
        <w:tc>
          <w:tcPr>
            <w:tcW w:w="3843" w:type="dxa"/>
            <w:vMerge/>
          </w:tcPr>
          <w:p w14:paraId="73AC790E" w14:textId="77777777" w:rsidR="00A97465" w:rsidRPr="00034235" w:rsidRDefault="00A97465" w:rsidP="00C371DF"/>
        </w:tc>
        <w:tc>
          <w:tcPr>
            <w:tcW w:w="2673" w:type="dxa"/>
            <w:tcBorders>
              <w:top w:val="single" w:sz="4" w:space="0" w:color="auto"/>
            </w:tcBorders>
          </w:tcPr>
          <w:p w14:paraId="3AAD0094" w14:textId="2D46EEC5" w:rsidR="00A97465" w:rsidRPr="00034235" w:rsidRDefault="00A97465" w:rsidP="00C371DF">
            <w:pPr>
              <w:jc w:val="center"/>
            </w:pPr>
            <w:r>
              <w:t>4.a</w:t>
            </w:r>
          </w:p>
        </w:tc>
        <w:tc>
          <w:tcPr>
            <w:tcW w:w="0" w:type="auto"/>
            <w:vMerge/>
          </w:tcPr>
          <w:p w14:paraId="7221B4FB" w14:textId="77777777" w:rsidR="00A97465" w:rsidRPr="00DE008A" w:rsidRDefault="00A97465" w:rsidP="00C371DF">
            <w:pPr>
              <w:jc w:val="center"/>
            </w:pPr>
          </w:p>
        </w:tc>
      </w:tr>
      <w:tr w:rsidR="00A97465" w:rsidRPr="00034235" w14:paraId="72D07B00" w14:textId="77777777" w:rsidTr="00A97465">
        <w:trPr>
          <w:trHeight w:val="392"/>
        </w:trPr>
        <w:tc>
          <w:tcPr>
            <w:tcW w:w="0" w:type="auto"/>
            <w:vMerge w:val="restart"/>
          </w:tcPr>
          <w:p w14:paraId="49A2CAA9" w14:textId="77777777" w:rsidR="00A97465" w:rsidRPr="00034235" w:rsidRDefault="00A97465" w:rsidP="00C371DF">
            <w:pPr>
              <w:jc w:val="center"/>
              <w:rPr>
                <w:b/>
              </w:rPr>
            </w:pPr>
          </w:p>
          <w:p w14:paraId="05459382" w14:textId="54CD24BA" w:rsidR="00A97465" w:rsidRPr="00DE008A" w:rsidRDefault="00A97465" w:rsidP="00C371DF">
            <w:pPr>
              <w:jc w:val="center"/>
            </w:pPr>
            <w:r>
              <w:t>5</w:t>
            </w:r>
            <w:r w:rsidRPr="00DE008A">
              <w:t>.</w:t>
            </w:r>
          </w:p>
        </w:tc>
        <w:tc>
          <w:tcPr>
            <w:tcW w:w="3843" w:type="dxa"/>
            <w:vMerge w:val="restart"/>
          </w:tcPr>
          <w:p w14:paraId="59389B19" w14:textId="77777777" w:rsidR="00A97465" w:rsidRDefault="00A97465" w:rsidP="00C371DF"/>
          <w:p w14:paraId="6BA2E2C0" w14:textId="185B3509" w:rsidR="00A97465" w:rsidRPr="00034235" w:rsidRDefault="00A97465" w:rsidP="00C371DF">
            <w:r>
              <w:t>Osnove trgovačkog prava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14:paraId="62E1C354" w14:textId="730296EC" w:rsidR="00A97465" w:rsidRPr="00034235" w:rsidRDefault="00A97465" w:rsidP="00C371DF">
            <w:pPr>
              <w:jc w:val="center"/>
            </w:pPr>
            <w:r>
              <w:t>komercijalist</w:t>
            </w:r>
          </w:p>
        </w:tc>
        <w:tc>
          <w:tcPr>
            <w:tcW w:w="0" w:type="auto"/>
            <w:vMerge w:val="restart"/>
          </w:tcPr>
          <w:p w14:paraId="33A24226" w14:textId="11DDD9CA" w:rsidR="00A97465" w:rsidRPr="00DE008A" w:rsidRDefault="00A97465" w:rsidP="00C371DF">
            <w:pPr>
              <w:jc w:val="center"/>
            </w:pPr>
            <w:r>
              <w:t>4</w:t>
            </w:r>
          </w:p>
        </w:tc>
      </w:tr>
      <w:tr w:rsidR="00A97465" w:rsidRPr="00034235" w14:paraId="73FC8F6C" w14:textId="77777777" w:rsidTr="00A97465">
        <w:trPr>
          <w:trHeight w:val="323"/>
        </w:trPr>
        <w:tc>
          <w:tcPr>
            <w:tcW w:w="0" w:type="auto"/>
            <w:vMerge/>
          </w:tcPr>
          <w:p w14:paraId="430BAEFA" w14:textId="77777777" w:rsidR="00A97465" w:rsidRPr="00034235" w:rsidRDefault="00A97465" w:rsidP="00C371DF">
            <w:pPr>
              <w:jc w:val="center"/>
              <w:rPr>
                <w:b/>
              </w:rPr>
            </w:pPr>
          </w:p>
        </w:tc>
        <w:tc>
          <w:tcPr>
            <w:tcW w:w="3843" w:type="dxa"/>
            <w:vMerge/>
          </w:tcPr>
          <w:p w14:paraId="32448FF4" w14:textId="77777777" w:rsidR="00A97465" w:rsidRPr="00034235" w:rsidRDefault="00A97465" w:rsidP="00C371DF"/>
        </w:tc>
        <w:tc>
          <w:tcPr>
            <w:tcW w:w="2673" w:type="dxa"/>
            <w:tcBorders>
              <w:bottom w:val="single" w:sz="4" w:space="0" w:color="auto"/>
            </w:tcBorders>
          </w:tcPr>
          <w:p w14:paraId="0B534309" w14:textId="7554B7AD" w:rsidR="00A97465" w:rsidRPr="00034235" w:rsidRDefault="00A97465" w:rsidP="00C371DF">
            <w:pPr>
              <w:jc w:val="center"/>
            </w:pPr>
            <w:r>
              <w:t>3.b, 3.c</w:t>
            </w:r>
          </w:p>
        </w:tc>
        <w:tc>
          <w:tcPr>
            <w:tcW w:w="0" w:type="auto"/>
            <w:vMerge/>
          </w:tcPr>
          <w:p w14:paraId="5CF9BE0B" w14:textId="77777777" w:rsidR="00A97465" w:rsidRPr="00DE008A" w:rsidRDefault="00A97465" w:rsidP="00C371DF">
            <w:pPr>
              <w:jc w:val="center"/>
            </w:pPr>
          </w:p>
        </w:tc>
      </w:tr>
      <w:tr w:rsidR="00A97465" w:rsidRPr="00034235" w14:paraId="7B4E14B0" w14:textId="77777777" w:rsidTr="00A97465">
        <w:trPr>
          <w:trHeight w:val="313"/>
        </w:trPr>
        <w:tc>
          <w:tcPr>
            <w:tcW w:w="0" w:type="auto"/>
            <w:vMerge w:val="restart"/>
          </w:tcPr>
          <w:p w14:paraId="3B1723DC" w14:textId="6798D71C" w:rsidR="00A97465" w:rsidRPr="00F3598A" w:rsidRDefault="00A97465" w:rsidP="00C371DF">
            <w:pPr>
              <w:jc w:val="center"/>
              <w:rPr>
                <w:bCs/>
              </w:rPr>
            </w:pPr>
            <w:r w:rsidRPr="00F3598A">
              <w:rPr>
                <w:bCs/>
              </w:rPr>
              <w:t>6.</w:t>
            </w:r>
          </w:p>
        </w:tc>
        <w:tc>
          <w:tcPr>
            <w:tcW w:w="3843" w:type="dxa"/>
            <w:vMerge w:val="restart"/>
          </w:tcPr>
          <w:p w14:paraId="01C7920E" w14:textId="77777777" w:rsidR="00A97465" w:rsidRDefault="00A97465" w:rsidP="00582FCD"/>
          <w:p w14:paraId="603AE279" w14:textId="77777777" w:rsidR="00A97465" w:rsidRPr="00034235" w:rsidRDefault="00A97465" w:rsidP="00582FCD">
            <w:r>
              <w:t>Poslovne komunikacije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14:paraId="4E0F2F6C" w14:textId="4939993A" w:rsidR="00A97465" w:rsidRPr="00034235" w:rsidRDefault="00A97465" w:rsidP="00582FCD">
            <w:pPr>
              <w:jc w:val="center"/>
            </w:pPr>
            <w:r>
              <w:t>ekonomist</w:t>
            </w:r>
          </w:p>
        </w:tc>
        <w:tc>
          <w:tcPr>
            <w:tcW w:w="0" w:type="auto"/>
            <w:vMerge w:val="restart"/>
          </w:tcPr>
          <w:p w14:paraId="53082A5D" w14:textId="4227FB3E" w:rsidR="00A97465" w:rsidRPr="00DE008A" w:rsidRDefault="00A97465" w:rsidP="00582FCD">
            <w:pPr>
              <w:jc w:val="center"/>
            </w:pPr>
            <w:r>
              <w:t>4</w:t>
            </w:r>
          </w:p>
        </w:tc>
      </w:tr>
      <w:tr w:rsidR="00A97465" w:rsidRPr="00034235" w14:paraId="60C02521" w14:textId="77777777" w:rsidTr="00A97465">
        <w:trPr>
          <w:trHeight w:val="401"/>
        </w:trPr>
        <w:tc>
          <w:tcPr>
            <w:tcW w:w="0" w:type="auto"/>
            <w:vMerge/>
          </w:tcPr>
          <w:p w14:paraId="7D7C9B25" w14:textId="77777777" w:rsidR="00A97465" w:rsidRPr="00034235" w:rsidRDefault="00A97465" w:rsidP="00C371DF">
            <w:pPr>
              <w:jc w:val="center"/>
              <w:rPr>
                <w:b/>
              </w:rPr>
            </w:pPr>
          </w:p>
        </w:tc>
        <w:tc>
          <w:tcPr>
            <w:tcW w:w="3843" w:type="dxa"/>
            <w:vMerge/>
          </w:tcPr>
          <w:p w14:paraId="3058DA58" w14:textId="77777777" w:rsidR="00A97465" w:rsidRDefault="00A97465" w:rsidP="00582FCD"/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</w:tcPr>
          <w:p w14:paraId="5BBD3E34" w14:textId="5E3569C8" w:rsidR="00A97465" w:rsidRDefault="00A97465" w:rsidP="00582FCD">
            <w:pPr>
              <w:jc w:val="center"/>
            </w:pPr>
            <w:r>
              <w:t>1.a</w:t>
            </w:r>
          </w:p>
        </w:tc>
        <w:tc>
          <w:tcPr>
            <w:tcW w:w="0" w:type="auto"/>
            <w:vMerge/>
          </w:tcPr>
          <w:p w14:paraId="05CE91E8" w14:textId="77777777" w:rsidR="00A97465" w:rsidRDefault="00A97465" w:rsidP="00582FCD">
            <w:pPr>
              <w:jc w:val="center"/>
            </w:pPr>
          </w:p>
        </w:tc>
      </w:tr>
      <w:tr w:rsidR="00A97465" w:rsidRPr="00034235" w14:paraId="6BF09D08" w14:textId="77777777" w:rsidTr="00A97465">
        <w:trPr>
          <w:trHeight w:val="407"/>
        </w:trPr>
        <w:tc>
          <w:tcPr>
            <w:tcW w:w="0" w:type="auto"/>
            <w:vMerge w:val="restart"/>
          </w:tcPr>
          <w:p w14:paraId="4A699F06" w14:textId="1E660879" w:rsidR="00A97465" w:rsidRPr="00034235" w:rsidRDefault="00A97465" w:rsidP="00C371DF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843" w:type="dxa"/>
            <w:vMerge w:val="restart"/>
          </w:tcPr>
          <w:p w14:paraId="1C70DF75" w14:textId="77777777" w:rsidR="00A97465" w:rsidRDefault="00A97465" w:rsidP="00582FCD"/>
          <w:p w14:paraId="51067C46" w14:textId="29116C34" w:rsidR="00A97465" w:rsidRDefault="00A97465" w:rsidP="00582FCD">
            <w:r>
              <w:t>Poslovne komunikacije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</w:tcPr>
          <w:p w14:paraId="00DA7422" w14:textId="51144F26" w:rsidR="00A97465" w:rsidRDefault="00A97465" w:rsidP="00582FCD">
            <w:pPr>
              <w:jc w:val="center"/>
            </w:pPr>
            <w:r>
              <w:t>komercijalist</w:t>
            </w:r>
          </w:p>
        </w:tc>
        <w:tc>
          <w:tcPr>
            <w:tcW w:w="0" w:type="auto"/>
            <w:vMerge w:val="restart"/>
          </w:tcPr>
          <w:p w14:paraId="7DB1521E" w14:textId="77777777" w:rsidR="00A97465" w:rsidRDefault="00A97465" w:rsidP="00582FCD">
            <w:pPr>
              <w:jc w:val="center"/>
            </w:pPr>
            <w:r>
              <w:t>0,71+</w:t>
            </w:r>
          </w:p>
          <w:p w14:paraId="11F48074" w14:textId="52115331" w:rsidR="00A97465" w:rsidRDefault="00A97465" w:rsidP="00582FCD">
            <w:pPr>
              <w:jc w:val="center"/>
            </w:pPr>
            <w:r>
              <w:t>0,71</w:t>
            </w:r>
          </w:p>
        </w:tc>
      </w:tr>
      <w:tr w:rsidR="00A97465" w:rsidRPr="00034235" w14:paraId="74684C12" w14:textId="77777777" w:rsidTr="00A97465">
        <w:trPr>
          <w:trHeight w:val="428"/>
        </w:trPr>
        <w:tc>
          <w:tcPr>
            <w:tcW w:w="0" w:type="auto"/>
            <w:vMerge/>
          </w:tcPr>
          <w:p w14:paraId="729F2B55" w14:textId="77777777" w:rsidR="00A97465" w:rsidRPr="00034235" w:rsidRDefault="00A97465" w:rsidP="00C371DF">
            <w:pPr>
              <w:jc w:val="center"/>
              <w:rPr>
                <w:b/>
              </w:rPr>
            </w:pPr>
          </w:p>
        </w:tc>
        <w:tc>
          <w:tcPr>
            <w:tcW w:w="3843" w:type="dxa"/>
            <w:vMerge/>
          </w:tcPr>
          <w:p w14:paraId="5F4E57A9" w14:textId="77777777" w:rsidR="00A97465" w:rsidRDefault="00A97465" w:rsidP="00582FCD"/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</w:tcPr>
          <w:p w14:paraId="5B85CAEE" w14:textId="3788F990" w:rsidR="00A97465" w:rsidRDefault="00A97465" w:rsidP="00582FCD">
            <w:pPr>
              <w:jc w:val="center"/>
            </w:pPr>
            <w:r>
              <w:t>1.b, 1.c</w:t>
            </w:r>
          </w:p>
        </w:tc>
        <w:tc>
          <w:tcPr>
            <w:tcW w:w="0" w:type="auto"/>
            <w:vMerge/>
          </w:tcPr>
          <w:p w14:paraId="095DF40D" w14:textId="77777777" w:rsidR="00A97465" w:rsidRDefault="00A97465" w:rsidP="00582FCD">
            <w:pPr>
              <w:jc w:val="center"/>
            </w:pPr>
          </w:p>
        </w:tc>
      </w:tr>
      <w:tr w:rsidR="00A97465" w:rsidRPr="00034235" w14:paraId="33874170" w14:textId="77777777" w:rsidTr="00A97465">
        <w:trPr>
          <w:trHeight w:val="511"/>
        </w:trPr>
        <w:tc>
          <w:tcPr>
            <w:tcW w:w="0" w:type="auto"/>
            <w:vMerge w:val="restart"/>
          </w:tcPr>
          <w:p w14:paraId="465D5780" w14:textId="77777777" w:rsidR="00A97465" w:rsidRPr="00034235" w:rsidRDefault="00A97465" w:rsidP="00C371DF">
            <w:pPr>
              <w:jc w:val="center"/>
              <w:rPr>
                <w:b/>
              </w:rPr>
            </w:pPr>
          </w:p>
          <w:p w14:paraId="05F2B4A7" w14:textId="22B5B958" w:rsidR="00A97465" w:rsidRPr="00A97465" w:rsidRDefault="00A97465" w:rsidP="00C371DF">
            <w:pPr>
              <w:jc w:val="center"/>
              <w:rPr>
                <w:bCs/>
              </w:rPr>
            </w:pPr>
            <w:r w:rsidRPr="00A97465">
              <w:rPr>
                <w:bCs/>
              </w:rPr>
              <w:t>8.</w:t>
            </w:r>
          </w:p>
        </w:tc>
        <w:tc>
          <w:tcPr>
            <w:tcW w:w="3843" w:type="dxa"/>
            <w:vMerge w:val="restart"/>
          </w:tcPr>
          <w:p w14:paraId="4B091467" w14:textId="77777777" w:rsidR="00A97465" w:rsidRDefault="00A97465" w:rsidP="00C371DF"/>
          <w:p w14:paraId="366093ED" w14:textId="77777777" w:rsidR="00A97465" w:rsidRPr="00034235" w:rsidRDefault="00A97465" w:rsidP="00C371DF">
            <w:r>
              <w:t>Poslovanje prodavaonice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14:paraId="3217C324" w14:textId="4D020C7F" w:rsidR="00A97465" w:rsidRPr="00034235" w:rsidRDefault="00A97465" w:rsidP="00C371DF">
            <w:pPr>
              <w:jc w:val="center"/>
            </w:pPr>
            <w:r>
              <w:t>prodavač</w:t>
            </w:r>
          </w:p>
        </w:tc>
        <w:tc>
          <w:tcPr>
            <w:tcW w:w="0" w:type="auto"/>
            <w:vMerge w:val="restart"/>
          </w:tcPr>
          <w:p w14:paraId="0CE475C8" w14:textId="16A84881" w:rsidR="00A97465" w:rsidRPr="00DE008A" w:rsidRDefault="00A97465" w:rsidP="00C371DF">
            <w:pPr>
              <w:jc w:val="center"/>
            </w:pPr>
            <w:r>
              <w:t>1</w:t>
            </w:r>
          </w:p>
        </w:tc>
      </w:tr>
      <w:tr w:rsidR="00A97465" w:rsidRPr="00034235" w14:paraId="5E537A7F" w14:textId="77777777" w:rsidTr="00A97465">
        <w:trPr>
          <w:trHeight w:val="414"/>
        </w:trPr>
        <w:tc>
          <w:tcPr>
            <w:tcW w:w="0" w:type="auto"/>
            <w:vMerge/>
          </w:tcPr>
          <w:p w14:paraId="66E63FF9" w14:textId="77777777" w:rsidR="00A97465" w:rsidRPr="00034235" w:rsidRDefault="00A97465" w:rsidP="00C371DF">
            <w:pPr>
              <w:jc w:val="center"/>
              <w:rPr>
                <w:b/>
              </w:rPr>
            </w:pPr>
          </w:p>
        </w:tc>
        <w:tc>
          <w:tcPr>
            <w:tcW w:w="3843" w:type="dxa"/>
            <w:vMerge/>
          </w:tcPr>
          <w:p w14:paraId="2A312EF1" w14:textId="77777777" w:rsidR="00A97465" w:rsidRPr="00034235" w:rsidRDefault="00A97465" w:rsidP="00C371DF"/>
        </w:tc>
        <w:tc>
          <w:tcPr>
            <w:tcW w:w="2673" w:type="dxa"/>
            <w:tcBorders>
              <w:bottom w:val="single" w:sz="4" w:space="0" w:color="auto"/>
            </w:tcBorders>
          </w:tcPr>
          <w:p w14:paraId="3BE29437" w14:textId="128D9386" w:rsidR="00A97465" w:rsidRPr="00034235" w:rsidRDefault="00A97465" w:rsidP="00C371DF">
            <w:pPr>
              <w:jc w:val="center"/>
            </w:pPr>
            <w:r>
              <w:t>1.g</w:t>
            </w:r>
          </w:p>
        </w:tc>
        <w:tc>
          <w:tcPr>
            <w:tcW w:w="0" w:type="auto"/>
            <w:vMerge/>
          </w:tcPr>
          <w:p w14:paraId="4A028920" w14:textId="77777777" w:rsidR="00A97465" w:rsidRPr="00034235" w:rsidRDefault="00A97465" w:rsidP="00C371DF">
            <w:pPr>
              <w:jc w:val="center"/>
              <w:rPr>
                <w:b/>
              </w:rPr>
            </w:pPr>
          </w:p>
        </w:tc>
      </w:tr>
      <w:tr w:rsidR="00A97465" w:rsidRPr="00034235" w14:paraId="0C3472A7" w14:textId="77777777" w:rsidTr="00A97465">
        <w:trPr>
          <w:trHeight w:val="256"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14:paraId="438F4D3A" w14:textId="3F4EFE7F" w:rsidR="00A97465" w:rsidRPr="005034C2" w:rsidRDefault="00A97465" w:rsidP="00C371DF">
            <w:pPr>
              <w:jc w:val="center"/>
            </w:pPr>
            <w:r>
              <w:t>9</w:t>
            </w:r>
            <w:r w:rsidRPr="005034C2">
              <w:t>.</w:t>
            </w:r>
          </w:p>
        </w:tc>
        <w:tc>
          <w:tcPr>
            <w:tcW w:w="3843" w:type="dxa"/>
            <w:vMerge w:val="restart"/>
            <w:tcBorders>
              <w:left w:val="single" w:sz="4" w:space="0" w:color="auto"/>
            </w:tcBorders>
          </w:tcPr>
          <w:p w14:paraId="6B9283E8" w14:textId="77777777" w:rsidR="00A97465" w:rsidRPr="00034235" w:rsidRDefault="00A97465" w:rsidP="00C371DF">
            <w:r>
              <w:t>Poslovna dokumentacija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14:paraId="6EDB5350" w14:textId="1F8D4705" w:rsidR="00A97465" w:rsidRPr="00034235" w:rsidRDefault="00A97465" w:rsidP="00C371DF">
            <w:pPr>
              <w:jc w:val="center"/>
            </w:pPr>
            <w:r>
              <w:t>prodavač</w:t>
            </w:r>
          </w:p>
        </w:tc>
        <w:tc>
          <w:tcPr>
            <w:tcW w:w="0" w:type="auto"/>
            <w:vMerge w:val="restart"/>
          </w:tcPr>
          <w:p w14:paraId="0C2896F8" w14:textId="384BB438" w:rsidR="00A97465" w:rsidRPr="0076409C" w:rsidRDefault="00A97465" w:rsidP="00C371DF">
            <w:pPr>
              <w:jc w:val="center"/>
            </w:pPr>
            <w:r>
              <w:t>1</w:t>
            </w:r>
          </w:p>
        </w:tc>
      </w:tr>
      <w:tr w:rsidR="00A97465" w:rsidRPr="00034235" w14:paraId="6727C913" w14:textId="77777777" w:rsidTr="00A97465">
        <w:trPr>
          <w:trHeight w:val="241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531F19E1" w14:textId="77777777" w:rsidR="00A97465" w:rsidRPr="005034C2" w:rsidRDefault="00A97465" w:rsidP="00C371DF">
            <w:pPr>
              <w:jc w:val="center"/>
            </w:pPr>
          </w:p>
        </w:tc>
        <w:tc>
          <w:tcPr>
            <w:tcW w:w="3843" w:type="dxa"/>
            <w:vMerge/>
            <w:tcBorders>
              <w:left w:val="single" w:sz="4" w:space="0" w:color="auto"/>
            </w:tcBorders>
          </w:tcPr>
          <w:p w14:paraId="6B30A2D4" w14:textId="77777777" w:rsidR="00A97465" w:rsidRDefault="00A97465" w:rsidP="00C371DF"/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</w:tcPr>
          <w:p w14:paraId="43E393E7" w14:textId="32A67E65" w:rsidR="00A97465" w:rsidRPr="00034235" w:rsidRDefault="00A97465" w:rsidP="00C371DF">
            <w:pPr>
              <w:jc w:val="center"/>
            </w:pPr>
            <w:r>
              <w:t>3.g</w:t>
            </w:r>
          </w:p>
        </w:tc>
        <w:tc>
          <w:tcPr>
            <w:tcW w:w="0" w:type="auto"/>
            <w:vMerge/>
          </w:tcPr>
          <w:p w14:paraId="0758725B" w14:textId="77777777" w:rsidR="00A97465" w:rsidRPr="0076409C" w:rsidRDefault="00A97465" w:rsidP="00C371DF">
            <w:pPr>
              <w:jc w:val="center"/>
            </w:pPr>
          </w:p>
        </w:tc>
      </w:tr>
      <w:tr w:rsidR="00A97465" w:rsidRPr="00034235" w14:paraId="33793B37" w14:textId="77777777" w:rsidTr="00A97465">
        <w:trPr>
          <w:trHeight w:val="305"/>
        </w:trPr>
        <w:tc>
          <w:tcPr>
            <w:tcW w:w="785" w:type="dxa"/>
            <w:vMerge w:val="restart"/>
            <w:tcBorders>
              <w:right w:val="single" w:sz="4" w:space="0" w:color="auto"/>
            </w:tcBorders>
          </w:tcPr>
          <w:p w14:paraId="7BA59052" w14:textId="27B6D838" w:rsidR="00A97465" w:rsidRPr="00DE008A" w:rsidRDefault="00A97465" w:rsidP="00F3598A">
            <w:pPr>
              <w:jc w:val="center"/>
            </w:pPr>
            <w:r>
              <w:t>10.</w:t>
            </w:r>
          </w:p>
        </w:tc>
        <w:tc>
          <w:tcPr>
            <w:tcW w:w="3843" w:type="dxa"/>
            <w:vMerge w:val="restart"/>
            <w:tcBorders>
              <w:left w:val="single" w:sz="4" w:space="0" w:color="auto"/>
            </w:tcBorders>
          </w:tcPr>
          <w:p w14:paraId="520E108C" w14:textId="17E8375F" w:rsidR="00A97465" w:rsidRPr="00DE008A" w:rsidRDefault="00A97465" w:rsidP="002F0130">
            <w:r>
              <w:t>Poslovne komunikacije</w:t>
            </w:r>
          </w:p>
        </w:tc>
        <w:tc>
          <w:tcPr>
            <w:tcW w:w="2673" w:type="dxa"/>
          </w:tcPr>
          <w:p w14:paraId="199E8F81" w14:textId="7C0B21E7" w:rsidR="00A97465" w:rsidRPr="00DE008A" w:rsidRDefault="00A97465" w:rsidP="00F3598A">
            <w:pPr>
              <w:jc w:val="center"/>
            </w:pPr>
            <w:r>
              <w:t>komercijalist</w:t>
            </w:r>
          </w:p>
        </w:tc>
        <w:tc>
          <w:tcPr>
            <w:tcW w:w="0" w:type="auto"/>
            <w:vMerge w:val="restart"/>
          </w:tcPr>
          <w:p w14:paraId="170EF27C" w14:textId="5EE6F69B" w:rsidR="00A97465" w:rsidRPr="00DE008A" w:rsidRDefault="00A97465" w:rsidP="00F3598A">
            <w:pPr>
              <w:jc w:val="center"/>
            </w:pPr>
            <w:r>
              <w:t>1,29</w:t>
            </w:r>
          </w:p>
        </w:tc>
      </w:tr>
      <w:tr w:rsidR="00A97465" w:rsidRPr="00034235" w14:paraId="6760BC7E" w14:textId="77777777" w:rsidTr="00A97465">
        <w:trPr>
          <w:trHeight w:val="304"/>
        </w:trPr>
        <w:tc>
          <w:tcPr>
            <w:tcW w:w="7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FAB9EC" w14:textId="77777777" w:rsidR="00A97465" w:rsidRDefault="00A97465" w:rsidP="00F3598A">
            <w:pPr>
              <w:jc w:val="center"/>
            </w:pPr>
          </w:p>
        </w:tc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BB49CF" w14:textId="77777777" w:rsidR="00A97465" w:rsidRDefault="00A97465" w:rsidP="00F3598A">
            <w:pPr>
              <w:jc w:val="center"/>
            </w:pPr>
          </w:p>
        </w:tc>
        <w:tc>
          <w:tcPr>
            <w:tcW w:w="2673" w:type="dxa"/>
          </w:tcPr>
          <w:p w14:paraId="4D0B5115" w14:textId="0DD00641" w:rsidR="00A97465" w:rsidRDefault="00A97465" w:rsidP="00F3598A">
            <w:pPr>
              <w:jc w:val="center"/>
            </w:pPr>
            <w:r>
              <w:t>2.b</w:t>
            </w:r>
          </w:p>
        </w:tc>
        <w:tc>
          <w:tcPr>
            <w:tcW w:w="0" w:type="auto"/>
            <w:vMerge/>
          </w:tcPr>
          <w:p w14:paraId="1680D464" w14:textId="77777777" w:rsidR="00A97465" w:rsidRPr="00DE008A" w:rsidRDefault="00A97465" w:rsidP="00F3598A">
            <w:pPr>
              <w:jc w:val="center"/>
            </w:pPr>
          </w:p>
        </w:tc>
      </w:tr>
      <w:tr w:rsidR="00A97465" w:rsidRPr="00034235" w14:paraId="10E0C741" w14:textId="77777777" w:rsidTr="00A97465">
        <w:trPr>
          <w:trHeight w:val="305"/>
        </w:trPr>
        <w:tc>
          <w:tcPr>
            <w:tcW w:w="4628" w:type="dxa"/>
            <w:gridSpan w:val="2"/>
            <w:vMerge w:val="restart"/>
            <w:tcBorders>
              <w:top w:val="single" w:sz="4" w:space="0" w:color="auto"/>
            </w:tcBorders>
          </w:tcPr>
          <w:p w14:paraId="7C59CAB2" w14:textId="6E3166F4" w:rsidR="00A97465" w:rsidRDefault="00A97465" w:rsidP="00C371DF">
            <w:r w:rsidRPr="00DE008A">
              <w:t>R</w:t>
            </w:r>
            <w:r>
              <w:t>azrednica</w:t>
            </w:r>
            <w:r w:rsidRPr="00DE008A">
              <w:t>:</w:t>
            </w:r>
          </w:p>
          <w:p w14:paraId="1BC204FA" w14:textId="77777777" w:rsidR="00A97465" w:rsidRPr="00DE008A" w:rsidRDefault="00A97465" w:rsidP="00C371DF"/>
        </w:tc>
        <w:tc>
          <w:tcPr>
            <w:tcW w:w="2673" w:type="dxa"/>
          </w:tcPr>
          <w:p w14:paraId="7D45BD76" w14:textId="490E18DF" w:rsidR="00A97465" w:rsidRPr="00DE008A" w:rsidRDefault="00A97465" w:rsidP="00C371DF">
            <w:pPr>
              <w:jc w:val="center"/>
            </w:pPr>
            <w:r>
              <w:t>tur. hot. komercijalist</w:t>
            </w:r>
          </w:p>
        </w:tc>
        <w:tc>
          <w:tcPr>
            <w:tcW w:w="0" w:type="auto"/>
            <w:vMerge w:val="restart"/>
          </w:tcPr>
          <w:p w14:paraId="607C0536" w14:textId="568F18CC" w:rsidR="00A97465" w:rsidRPr="00DE008A" w:rsidRDefault="00A97465" w:rsidP="00C371DF">
            <w:pPr>
              <w:jc w:val="center"/>
            </w:pPr>
            <w:r>
              <w:t>2</w:t>
            </w:r>
          </w:p>
        </w:tc>
      </w:tr>
      <w:tr w:rsidR="00A97465" w:rsidRPr="00034235" w14:paraId="7853624B" w14:textId="77777777" w:rsidTr="00A97465">
        <w:trPr>
          <w:trHeight w:val="304"/>
        </w:trPr>
        <w:tc>
          <w:tcPr>
            <w:tcW w:w="4628" w:type="dxa"/>
            <w:gridSpan w:val="2"/>
            <w:vMerge/>
          </w:tcPr>
          <w:p w14:paraId="2E68178B" w14:textId="77777777" w:rsidR="00A97465" w:rsidRPr="00DE008A" w:rsidRDefault="00A97465" w:rsidP="00C371DF"/>
        </w:tc>
        <w:tc>
          <w:tcPr>
            <w:tcW w:w="2673" w:type="dxa"/>
          </w:tcPr>
          <w:p w14:paraId="6A5BEEBC" w14:textId="090D1945" w:rsidR="00A97465" w:rsidRPr="00DE008A" w:rsidRDefault="00A97465" w:rsidP="00C371DF">
            <w:pPr>
              <w:jc w:val="center"/>
            </w:pPr>
            <w:r>
              <w:t>4.m</w:t>
            </w:r>
          </w:p>
        </w:tc>
        <w:tc>
          <w:tcPr>
            <w:tcW w:w="0" w:type="auto"/>
            <w:vMerge/>
          </w:tcPr>
          <w:p w14:paraId="04818837" w14:textId="77777777" w:rsidR="00A97465" w:rsidRPr="00DE008A" w:rsidRDefault="00A97465" w:rsidP="00C371DF">
            <w:pPr>
              <w:jc w:val="center"/>
            </w:pPr>
          </w:p>
        </w:tc>
      </w:tr>
      <w:tr w:rsidR="00A97465" w:rsidRPr="00034235" w14:paraId="0654A156" w14:textId="77777777" w:rsidTr="00A97465">
        <w:trPr>
          <w:trHeight w:val="606"/>
        </w:trPr>
        <w:tc>
          <w:tcPr>
            <w:tcW w:w="7302" w:type="dxa"/>
            <w:gridSpan w:val="3"/>
            <w:tcBorders>
              <w:right w:val="single" w:sz="4" w:space="0" w:color="auto"/>
            </w:tcBorders>
          </w:tcPr>
          <w:p w14:paraId="1A48CBE7" w14:textId="77777777" w:rsidR="00A97465" w:rsidRPr="00034235" w:rsidRDefault="00A97465" w:rsidP="00C371DF">
            <w:pPr>
              <w:jc w:val="center"/>
              <w:rPr>
                <w:b/>
              </w:rPr>
            </w:pPr>
          </w:p>
          <w:p w14:paraId="6B07FFDB" w14:textId="77777777" w:rsidR="00A97465" w:rsidRDefault="00A97465" w:rsidP="00DE008A">
            <w:pPr>
              <w:rPr>
                <w:bCs/>
              </w:rPr>
            </w:pPr>
            <w:r w:rsidRPr="00F34963">
              <w:rPr>
                <w:bCs/>
              </w:rPr>
              <w:t>UKUPNO SATI TJEDNO:</w:t>
            </w:r>
          </w:p>
          <w:p w14:paraId="75C314BD" w14:textId="77777777" w:rsidR="00A97465" w:rsidRPr="00F34963" w:rsidRDefault="00A97465" w:rsidP="00DE008A">
            <w:pPr>
              <w:rPr>
                <w:bCs/>
              </w:rPr>
            </w:pPr>
          </w:p>
        </w:tc>
        <w:tc>
          <w:tcPr>
            <w:tcW w:w="0" w:type="auto"/>
          </w:tcPr>
          <w:p w14:paraId="78007E5C" w14:textId="77777777" w:rsidR="00A97465" w:rsidRDefault="00A97465" w:rsidP="00C371DF">
            <w:pPr>
              <w:jc w:val="center"/>
            </w:pPr>
          </w:p>
          <w:p w14:paraId="7F65FAD4" w14:textId="2CEF6B9F" w:rsidR="00A97465" w:rsidRPr="0076409C" w:rsidRDefault="00A97465" w:rsidP="00C371DF">
            <w:pPr>
              <w:jc w:val="center"/>
            </w:pPr>
            <w:r>
              <w:t>20.71</w:t>
            </w:r>
          </w:p>
        </w:tc>
      </w:tr>
    </w:tbl>
    <w:p w14:paraId="77BE1FB4" w14:textId="77777777" w:rsidR="00C371DF" w:rsidRPr="00034235" w:rsidRDefault="00C371DF" w:rsidP="00C371DF">
      <w:pPr>
        <w:rPr>
          <w:u w:val="single"/>
        </w:rPr>
      </w:pPr>
    </w:p>
    <w:p w14:paraId="53D336D3" w14:textId="77777777" w:rsidR="00C371DF" w:rsidRPr="00034235" w:rsidRDefault="00C371DF" w:rsidP="00C371DF">
      <w:pPr>
        <w:rPr>
          <w:u w:val="single"/>
        </w:rPr>
      </w:pPr>
    </w:p>
    <w:p w14:paraId="68EB0EFF" w14:textId="77777777" w:rsidR="00C371DF" w:rsidRPr="00034235" w:rsidRDefault="00C371DF" w:rsidP="00C371DF"/>
    <w:p w14:paraId="1CAB3E61" w14:textId="77777777" w:rsidR="00C371DF" w:rsidRDefault="00C371DF" w:rsidP="00C371DF"/>
    <w:p w14:paraId="7084DEBC" w14:textId="77777777" w:rsidR="004F151C" w:rsidRDefault="004F151C" w:rsidP="00C371DF"/>
    <w:p w14:paraId="3461C7C9" w14:textId="77777777" w:rsidR="004F151C" w:rsidRDefault="004F151C" w:rsidP="00C371DF"/>
    <w:p w14:paraId="263A3CAB" w14:textId="77777777" w:rsidR="004F151C" w:rsidRDefault="004F151C" w:rsidP="00C371DF"/>
    <w:p w14:paraId="23362D03" w14:textId="77777777" w:rsidR="004F151C" w:rsidRDefault="004F151C" w:rsidP="00C371DF"/>
    <w:p w14:paraId="70698B1A" w14:textId="77777777" w:rsidR="004F151C" w:rsidRDefault="004F151C" w:rsidP="00C371DF"/>
    <w:p w14:paraId="1C0A5B6F" w14:textId="77777777" w:rsidR="004F151C" w:rsidRDefault="004F151C" w:rsidP="00C371DF"/>
    <w:p w14:paraId="546275E2" w14:textId="77777777" w:rsidR="004F151C" w:rsidRDefault="004F151C" w:rsidP="00C371DF"/>
    <w:p w14:paraId="5ABB55C8" w14:textId="77777777" w:rsidR="00346A7B" w:rsidRDefault="00346A7B" w:rsidP="00C371DF"/>
    <w:p w14:paraId="4A63444D" w14:textId="77777777" w:rsidR="00346A7B" w:rsidRDefault="00346A7B" w:rsidP="00C371DF"/>
    <w:p w14:paraId="7E3A7F9A" w14:textId="77777777" w:rsidR="00346A7B" w:rsidRDefault="00346A7B" w:rsidP="00C371DF"/>
    <w:p w14:paraId="19471B76" w14:textId="77777777" w:rsidR="00C371DF" w:rsidRDefault="00C371DF" w:rsidP="004F151C">
      <w:pPr>
        <w:rPr>
          <w:b/>
        </w:rPr>
      </w:pPr>
      <w:r w:rsidRPr="00034235">
        <w:rPr>
          <w:b/>
        </w:rPr>
        <w:t xml:space="preserve">Ime i prezime:  </w:t>
      </w:r>
      <w:r w:rsidRPr="004F151C">
        <w:rPr>
          <w:b/>
        </w:rPr>
        <w:t>Ljubomir Erdelez</w:t>
      </w:r>
    </w:p>
    <w:p w14:paraId="35E9B386" w14:textId="77777777" w:rsidR="00657AE8" w:rsidRPr="004F151C" w:rsidRDefault="00657AE8" w:rsidP="004F151C">
      <w:pPr>
        <w:rPr>
          <w:b/>
        </w:rPr>
      </w:pPr>
    </w:p>
    <w:p w14:paraId="57F53889" w14:textId="77777777" w:rsidR="00C371DF" w:rsidRPr="00034235" w:rsidRDefault="00C371DF" w:rsidP="00C371DF">
      <w:pPr>
        <w:jc w:val="center"/>
        <w:rPr>
          <w:b/>
          <w:u w:val="single"/>
        </w:rPr>
      </w:pPr>
    </w:p>
    <w:tbl>
      <w:tblPr>
        <w:tblW w:w="8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2735"/>
        <w:gridCol w:w="3875"/>
        <w:gridCol w:w="1312"/>
      </w:tblGrid>
      <w:tr w:rsidR="00657AE8" w:rsidRPr="00034235" w14:paraId="5BB57C44" w14:textId="77777777" w:rsidTr="00657AE8">
        <w:trPr>
          <w:trHeight w:val="682"/>
        </w:trPr>
        <w:tc>
          <w:tcPr>
            <w:tcW w:w="0" w:type="auto"/>
          </w:tcPr>
          <w:p w14:paraId="7586C239" w14:textId="417BF0B0" w:rsidR="00657AE8" w:rsidRPr="00034235" w:rsidRDefault="00657AE8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Red. br</w:t>
            </w:r>
            <w:r w:rsidR="00F87E88">
              <w:rPr>
                <w:b/>
              </w:rPr>
              <w:t>.</w:t>
            </w:r>
          </w:p>
        </w:tc>
        <w:tc>
          <w:tcPr>
            <w:tcW w:w="2735" w:type="dxa"/>
          </w:tcPr>
          <w:p w14:paraId="4DD5F879" w14:textId="77777777" w:rsidR="00657AE8" w:rsidRPr="00034235" w:rsidRDefault="00657AE8" w:rsidP="00C371DF">
            <w:pPr>
              <w:jc w:val="center"/>
              <w:rPr>
                <w:b/>
              </w:rPr>
            </w:pPr>
          </w:p>
          <w:p w14:paraId="24AA05DD" w14:textId="77777777" w:rsidR="00657AE8" w:rsidRPr="00034235" w:rsidRDefault="00657AE8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3875" w:type="dxa"/>
          </w:tcPr>
          <w:p w14:paraId="29AFA2D6" w14:textId="77777777" w:rsidR="00657AE8" w:rsidRPr="00034235" w:rsidRDefault="00657AE8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</w:t>
            </w:r>
          </w:p>
          <w:p w14:paraId="5206C462" w14:textId="77777777" w:rsidR="00657AE8" w:rsidRPr="00034235" w:rsidRDefault="00657AE8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razred</w:t>
            </w:r>
          </w:p>
        </w:tc>
        <w:tc>
          <w:tcPr>
            <w:tcW w:w="1312" w:type="dxa"/>
          </w:tcPr>
          <w:p w14:paraId="2BC9119D" w14:textId="77777777" w:rsidR="00657AE8" w:rsidRPr="00034235" w:rsidRDefault="00657AE8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657AE8" w:rsidRPr="00034235" w14:paraId="373C07AD" w14:textId="77777777" w:rsidTr="00657AE8">
        <w:trPr>
          <w:trHeight w:val="493"/>
        </w:trPr>
        <w:tc>
          <w:tcPr>
            <w:tcW w:w="0" w:type="auto"/>
            <w:vMerge w:val="restart"/>
          </w:tcPr>
          <w:p w14:paraId="5C6D1A70" w14:textId="77777777" w:rsidR="00657AE8" w:rsidRPr="00AA3FA1" w:rsidRDefault="00657AE8" w:rsidP="00C371DF">
            <w:pPr>
              <w:jc w:val="center"/>
            </w:pPr>
          </w:p>
          <w:p w14:paraId="609C1D71" w14:textId="77777777" w:rsidR="00657AE8" w:rsidRPr="00AA3FA1" w:rsidRDefault="00657AE8" w:rsidP="00C371DF">
            <w:pPr>
              <w:jc w:val="center"/>
            </w:pPr>
            <w:r w:rsidRPr="00AA3FA1">
              <w:t>1.</w:t>
            </w:r>
          </w:p>
        </w:tc>
        <w:tc>
          <w:tcPr>
            <w:tcW w:w="2735" w:type="dxa"/>
            <w:vMerge w:val="restart"/>
          </w:tcPr>
          <w:p w14:paraId="60226153" w14:textId="77777777" w:rsidR="00657AE8" w:rsidRDefault="00657AE8" w:rsidP="00C371DF"/>
          <w:p w14:paraId="21FC8EDC" w14:textId="77777777" w:rsidR="00657AE8" w:rsidRPr="00034235" w:rsidRDefault="00657AE8" w:rsidP="00C371DF">
            <w:r>
              <w:t>Poduzetništvo</w:t>
            </w:r>
          </w:p>
        </w:tc>
        <w:tc>
          <w:tcPr>
            <w:tcW w:w="3875" w:type="dxa"/>
            <w:tcBorders>
              <w:bottom w:val="single" w:sz="4" w:space="0" w:color="auto"/>
            </w:tcBorders>
          </w:tcPr>
          <w:p w14:paraId="7101625D" w14:textId="036BB7DA" w:rsidR="00657AE8" w:rsidRPr="0076409C" w:rsidRDefault="00657AE8" w:rsidP="00C371DF">
            <w:pPr>
              <w:jc w:val="center"/>
            </w:pPr>
            <w:r>
              <w:t>ekonomisti</w:t>
            </w:r>
          </w:p>
        </w:tc>
        <w:tc>
          <w:tcPr>
            <w:tcW w:w="1312" w:type="dxa"/>
            <w:vMerge w:val="restart"/>
          </w:tcPr>
          <w:p w14:paraId="1469BB1D" w14:textId="2107736D" w:rsidR="00657AE8" w:rsidRPr="00777389" w:rsidRDefault="00657AE8" w:rsidP="00C371DF">
            <w:pPr>
              <w:jc w:val="center"/>
            </w:pPr>
            <w:r>
              <w:t>2</w:t>
            </w:r>
          </w:p>
        </w:tc>
      </w:tr>
      <w:tr w:rsidR="00657AE8" w:rsidRPr="00034235" w14:paraId="59E2D5A4" w14:textId="77777777" w:rsidTr="00657AE8">
        <w:trPr>
          <w:trHeight w:val="516"/>
        </w:trPr>
        <w:tc>
          <w:tcPr>
            <w:tcW w:w="0" w:type="auto"/>
            <w:vMerge/>
          </w:tcPr>
          <w:p w14:paraId="14FF3DE9" w14:textId="77777777" w:rsidR="00657AE8" w:rsidRPr="00AA3FA1" w:rsidRDefault="00657AE8" w:rsidP="00C371DF">
            <w:pPr>
              <w:jc w:val="center"/>
            </w:pPr>
          </w:p>
        </w:tc>
        <w:tc>
          <w:tcPr>
            <w:tcW w:w="2735" w:type="dxa"/>
            <w:vMerge/>
          </w:tcPr>
          <w:p w14:paraId="1EF6C0C1" w14:textId="77777777" w:rsidR="00657AE8" w:rsidRPr="00034235" w:rsidRDefault="00657AE8" w:rsidP="00C371DF"/>
        </w:tc>
        <w:tc>
          <w:tcPr>
            <w:tcW w:w="3875" w:type="dxa"/>
            <w:tcBorders>
              <w:top w:val="single" w:sz="4" w:space="0" w:color="auto"/>
            </w:tcBorders>
          </w:tcPr>
          <w:p w14:paraId="7B4D6CEC" w14:textId="317C15A8" w:rsidR="00657AE8" w:rsidRPr="0076409C" w:rsidRDefault="00657AE8" w:rsidP="00C371DF">
            <w:pPr>
              <w:jc w:val="center"/>
            </w:pPr>
            <w:r>
              <w:t>1.a</w:t>
            </w:r>
          </w:p>
        </w:tc>
        <w:tc>
          <w:tcPr>
            <w:tcW w:w="1312" w:type="dxa"/>
            <w:vMerge/>
          </w:tcPr>
          <w:p w14:paraId="36C5B5F9" w14:textId="77777777" w:rsidR="00657AE8" w:rsidRPr="00777389" w:rsidRDefault="00657AE8" w:rsidP="00C371DF">
            <w:pPr>
              <w:jc w:val="center"/>
            </w:pPr>
          </w:p>
        </w:tc>
      </w:tr>
      <w:tr w:rsidR="00657AE8" w:rsidRPr="00034235" w14:paraId="57D064B6" w14:textId="77777777" w:rsidTr="00657AE8">
        <w:trPr>
          <w:trHeight w:val="512"/>
        </w:trPr>
        <w:tc>
          <w:tcPr>
            <w:tcW w:w="0" w:type="auto"/>
            <w:vMerge w:val="restart"/>
          </w:tcPr>
          <w:p w14:paraId="6E2AD9A7" w14:textId="77777777" w:rsidR="00657AE8" w:rsidRPr="00AA3FA1" w:rsidRDefault="00657AE8" w:rsidP="00C371DF">
            <w:pPr>
              <w:jc w:val="center"/>
            </w:pPr>
          </w:p>
          <w:p w14:paraId="7CECDD24" w14:textId="77777777" w:rsidR="00657AE8" w:rsidRPr="00AA3FA1" w:rsidRDefault="00657AE8" w:rsidP="00C371DF">
            <w:pPr>
              <w:jc w:val="center"/>
            </w:pPr>
            <w:r w:rsidRPr="00AA3FA1">
              <w:t>2.</w:t>
            </w:r>
          </w:p>
        </w:tc>
        <w:tc>
          <w:tcPr>
            <w:tcW w:w="2735" w:type="dxa"/>
            <w:vMerge w:val="restart"/>
          </w:tcPr>
          <w:p w14:paraId="25ECA97D" w14:textId="77777777" w:rsidR="00657AE8" w:rsidRDefault="00657AE8" w:rsidP="00C371DF"/>
          <w:p w14:paraId="032EDA2F" w14:textId="77777777" w:rsidR="00657AE8" w:rsidRPr="00034235" w:rsidRDefault="00657AE8" w:rsidP="00C371DF">
            <w:r>
              <w:t xml:space="preserve">Poduzetništvo </w:t>
            </w:r>
          </w:p>
        </w:tc>
        <w:tc>
          <w:tcPr>
            <w:tcW w:w="3875" w:type="dxa"/>
            <w:tcBorders>
              <w:bottom w:val="single" w:sz="4" w:space="0" w:color="auto"/>
            </w:tcBorders>
          </w:tcPr>
          <w:p w14:paraId="3774F246" w14:textId="73550366" w:rsidR="00657AE8" w:rsidRPr="0076409C" w:rsidRDefault="00657AE8" w:rsidP="00C371DF">
            <w:pPr>
              <w:jc w:val="center"/>
            </w:pPr>
            <w:r>
              <w:t>ekonomisti</w:t>
            </w:r>
          </w:p>
        </w:tc>
        <w:tc>
          <w:tcPr>
            <w:tcW w:w="1312" w:type="dxa"/>
            <w:vMerge w:val="restart"/>
          </w:tcPr>
          <w:p w14:paraId="5A99C2BB" w14:textId="35E3F3BD" w:rsidR="00657AE8" w:rsidRPr="00777389" w:rsidRDefault="00657AE8" w:rsidP="00C371DF">
            <w:pPr>
              <w:jc w:val="center"/>
            </w:pPr>
            <w:r>
              <w:t>3</w:t>
            </w:r>
          </w:p>
        </w:tc>
      </w:tr>
      <w:tr w:rsidR="00657AE8" w:rsidRPr="00034235" w14:paraId="29225314" w14:textId="77777777" w:rsidTr="00657AE8">
        <w:trPr>
          <w:trHeight w:val="341"/>
        </w:trPr>
        <w:tc>
          <w:tcPr>
            <w:tcW w:w="0" w:type="auto"/>
            <w:vMerge/>
          </w:tcPr>
          <w:p w14:paraId="70B47FB8" w14:textId="77777777" w:rsidR="00657AE8" w:rsidRPr="00AA3FA1" w:rsidRDefault="00657AE8" w:rsidP="00C371DF">
            <w:pPr>
              <w:jc w:val="center"/>
            </w:pPr>
          </w:p>
        </w:tc>
        <w:tc>
          <w:tcPr>
            <w:tcW w:w="2735" w:type="dxa"/>
            <w:vMerge/>
          </w:tcPr>
          <w:p w14:paraId="57949B5F" w14:textId="77777777" w:rsidR="00657AE8" w:rsidRPr="00034235" w:rsidRDefault="00657AE8" w:rsidP="00C371DF"/>
        </w:tc>
        <w:tc>
          <w:tcPr>
            <w:tcW w:w="3875" w:type="dxa"/>
            <w:tcBorders>
              <w:top w:val="single" w:sz="4" w:space="0" w:color="auto"/>
            </w:tcBorders>
          </w:tcPr>
          <w:p w14:paraId="7B196A25" w14:textId="75B8AC7F" w:rsidR="00657AE8" w:rsidRPr="0076409C" w:rsidRDefault="00657AE8" w:rsidP="00C371DF">
            <w:pPr>
              <w:jc w:val="center"/>
            </w:pPr>
            <w:r>
              <w:t>2.a</w:t>
            </w:r>
          </w:p>
        </w:tc>
        <w:tc>
          <w:tcPr>
            <w:tcW w:w="1312" w:type="dxa"/>
            <w:vMerge/>
          </w:tcPr>
          <w:p w14:paraId="2E590BB1" w14:textId="77777777" w:rsidR="00657AE8" w:rsidRPr="00777389" w:rsidRDefault="00657AE8" w:rsidP="00C371DF">
            <w:pPr>
              <w:jc w:val="center"/>
            </w:pPr>
          </w:p>
        </w:tc>
      </w:tr>
      <w:tr w:rsidR="00657AE8" w:rsidRPr="00034235" w14:paraId="6E26425A" w14:textId="77777777" w:rsidTr="00657AE8">
        <w:trPr>
          <w:trHeight w:val="454"/>
        </w:trPr>
        <w:tc>
          <w:tcPr>
            <w:tcW w:w="0" w:type="auto"/>
            <w:vMerge w:val="restart"/>
          </w:tcPr>
          <w:p w14:paraId="24D9EE93" w14:textId="77777777" w:rsidR="00657AE8" w:rsidRPr="00AA3FA1" w:rsidRDefault="00657AE8" w:rsidP="00C371DF">
            <w:pPr>
              <w:jc w:val="center"/>
            </w:pPr>
          </w:p>
          <w:p w14:paraId="57A23BBE" w14:textId="77777777" w:rsidR="00657AE8" w:rsidRPr="00AA3FA1" w:rsidRDefault="00657AE8" w:rsidP="00C371DF">
            <w:pPr>
              <w:jc w:val="center"/>
            </w:pPr>
            <w:r w:rsidRPr="00AA3FA1">
              <w:t>3.</w:t>
            </w:r>
          </w:p>
        </w:tc>
        <w:tc>
          <w:tcPr>
            <w:tcW w:w="2735" w:type="dxa"/>
            <w:vMerge w:val="restart"/>
          </w:tcPr>
          <w:p w14:paraId="05DAC6A9" w14:textId="77777777" w:rsidR="00657AE8" w:rsidRDefault="00657AE8" w:rsidP="00C371DF"/>
          <w:p w14:paraId="350404AE" w14:textId="77777777" w:rsidR="00657AE8" w:rsidRPr="00034235" w:rsidRDefault="00657AE8" w:rsidP="00C371DF">
            <w:r>
              <w:t xml:space="preserve">Poduzetništvo </w:t>
            </w:r>
          </w:p>
        </w:tc>
        <w:tc>
          <w:tcPr>
            <w:tcW w:w="3875" w:type="dxa"/>
            <w:tcBorders>
              <w:bottom w:val="single" w:sz="4" w:space="0" w:color="auto"/>
            </w:tcBorders>
          </w:tcPr>
          <w:p w14:paraId="76346565" w14:textId="3215F929" w:rsidR="00657AE8" w:rsidRPr="0076409C" w:rsidRDefault="00657AE8" w:rsidP="00C371DF">
            <w:pPr>
              <w:jc w:val="center"/>
            </w:pPr>
            <w:r>
              <w:t>komercijalisti</w:t>
            </w:r>
          </w:p>
        </w:tc>
        <w:tc>
          <w:tcPr>
            <w:tcW w:w="1312" w:type="dxa"/>
            <w:vMerge w:val="restart"/>
          </w:tcPr>
          <w:p w14:paraId="14B490DE" w14:textId="050A7D05" w:rsidR="00657AE8" w:rsidRPr="00777389" w:rsidRDefault="00657AE8" w:rsidP="00C371DF">
            <w:pPr>
              <w:jc w:val="center"/>
            </w:pPr>
            <w:r>
              <w:t>2</w:t>
            </w:r>
          </w:p>
        </w:tc>
      </w:tr>
      <w:tr w:rsidR="00657AE8" w:rsidRPr="00034235" w14:paraId="022D1F00" w14:textId="77777777" w:rsidTr="00657AE8">
        <w:trPr>
          <w:trHeight w:val="398"/>
        </w:trPr>
        <w:tc>
          <w:tcPr>
            <w:tcW w:w="0" w:type="auto"/>
            <w:vMerge/>
          </w:tcPr>
          <w:p w14:paraId="4CCC6F41" w14:textId="77777777" w:rsidR="00657AE8" w:rsidRPr="00AA3FA1" w:rsidRDefault="00657AE8" w:rsidP="00C371DF">
            <w:pPr>
              <w:jc w:val="center"/>
            </w:pPr>
          </w:p>
        </w:tc>
        <w:tc>
          <w:tcPr>
            <w:tcW w:w="2735" w:type="dxa"/>
            <w:vMerge/>
          </w:tcPr>
          <w:p w14:paraId="59D4F47E" w14:textId="77777777" w:rsidR="00657AE8" w:rsidRPr="00034235" w:rsidRDefault="00657AE8" w:rsidP="00C371DF"/>
        </w:tc>
        <w:tc>
          <w:tcPr>
            <w:tcW w:w="3875" w:type="dxa"/>
            <w:tcBorders>
              <w:top w:val="single" w:sz="4" w:space="0" w:color="auto"/>
            </w:tcBorders>
          </w:tcPr>
          <w:p w14:paraId="59B4647B" w14:textId="1F2A5E87" w:rsidR="00657AE8" w:rsidRPr="0076409C" w:rsidRDefault="00657AE8" w:rsidP="00C371DF">
            <w:pPr>
              <w:jc w:val="center"/>
            </w:pPr>
            <w:r>
              <w:t>3.b</w:t>
            </w:r>
          </w:p>
        </w:tc>
        <w:tc>
          <w:tcPr>
            <w:tcW w:w="1312" w:type="dxa"/>
            <w:vMerge/>
          </w:tcPr>
          <w:p w14:paraId="560E6B09" w14:textId="77777777" w:rsidR="00657AE8" w:rsidRPr="00777389" w:rsidRDefault="00657AE8" w:rsidP="00C371DF">
            <w:pPr>
              <w:jc w:val="center"/>
            </w:pPr>
          </w:p>
        </w:tc>
      </w:tr>
      <w:tr w:rsidR="00657AE8" w:rsidRPr="00034235" w14:paraId="3092E7AA" w14:textId="77777777" w:rsidTr="00657AE8">
        <w:trPr>
          <w:trHeight w:val="595"/>
        </w:trPr>
        <w:tc>
          <w:tcPr>
            <w:tcW w:w="0" w:type="auto"/>
            <w:vMerge w:val="restart"/>
          </w:tcPr>
          <w:p w14:paraId="180AF79A" w14:textId="77777777" w:rsidR="00657AE8" w:rsidRPr="00AA3FA1" w:rsidRDefault="00657AE8" w:rsidP="00C371DF">
            <w:pPr>
              <w:jc w:val="center"/>
            </w:pPr>
          </w:p>
          <w:p w14:paraId="77C9960D" w14:textId="77777777" w:rsidR="00657AE8" w:rsidRPr="00AA3FA1" w:rsidRDefault="00657AE8" w:rsidP="00C371DF">
            <w:pPr>
              <w:jc w:val="center"/>
            </w:pPr>
            <w:r w:rsidRPr="00AA3FA1">
              <w:t>4.</w:t>
            </w:r>
          </w:p>
        </w:tc>
        <w:tc>
          <w:tcPr>
            <w:tcW w:w="2735" w:type="dxa"/>
            <w:vMerge w:val="restart"/>
          </w:tcPr>
          <w:p w14:paraId="0B8E7008" w14:textId="77777777" w:rsidR="00657AE8" w:rsidRDefault="00657AE8" w:rsidP="00C371DF"/>
          <w:p w14:paraId="726C8765" w14:textId="77777777" w:rsidR="00657AE8" w:rsidRPr="00034235" w:rsidRDefault="00657AE8" w:rsidP="00C371DF">
            <w:r>
              <w:t xml:space="preserve">Poduzetništvo </w:t>
            </w:r>
          </w:p>
        </w:tc>
        <w:tc>
          <w:tcPr>
            <w:tcW w:w="3875" w:type="dxa"/>
            <w:tcBorders>
              <w:bottom w:val="single" w:sz="4" w:space="0" w:color="auto"/>
            </w:tcBorders>
          </w:tcPr>
          <w:p w14:paraId="48931923" w14:textId="13913F3A" w:rsidR="00657AE8" w:rsidRPr="0076409C" w:rsidRDefault="00657AE8" w:rsidP="00C371DF">
            <w:pPr>
              <w:jc w:val="center"/>
            </w:pPr>
            <w:r>
              <w:t>komercijalisti</w:t>
            </w:r>
          </w:p>
        </w:tc>
        <w:tc>
          <w:tcPr>
            <w:tcW w:w="1312" w:type="dxa"/>
            <w:vMerge w:val="restart"/>
          </w:tcPr>
          <w:p w14:paraId="19A380DA" w14:textId="7E6AD6BE" w:rsidR="00657AE8" w:rsidRPr="00777389" w:rsidRDefault="00657AE8" w:rsidP="00C371DF">
            <w:pPr>
              <w:jc w:val="center"/>
            </w:pPr>
            <w:r>
              <w:t>2</w:t>
            </w:r>
          </w:p>
        </w:tc>
      </w:tr>
      <w:tr w:rsidR="00657AE8" w:rsidRPr="00034235" w14:paraId="302C9994" w14:textId="77777777" w:rsidTr="00657AE8">
        <w:trPr>
          <w:trHeight w:val="378"/>
        </w:trPr>
        <w:tc>
          <w:tcPr>
            <w:tcW w:w="0" w:type="auto"/>
            <w:vMerge/>
          </w:tcPr>
          <w:p w14:paraId="0ECE2EA4" w14:textId="77777777" w:rsidR="00657AE8" w:rsidRPr="00AA3FA1" w:rsidRDefault="00657AE8" w:rsidP="00C371DF">
            <w:pPr>
              <w:jc w:val="center"/>
            </w:pPr>
          </w:p>
        </w:tc>
        <w:tc>
          <w:tcPr>
            <w:tcW w:w="2735" w:type="dxa"/>
            <w:vMerge/>
          </w:tcPr>
          <w:p w14:paraId="16E000CE" w14:textId="77777777" w:rsidR="00657AE8" w:rsidRPr="00034235" w:rsidRDefault="00657AE8" w:rsidP="00C371DF"/>
        </w:tc>
        <w:tc>
          <w:tcPr>
            <w:tcW w:w="3875" w:type="dxa"/>
            <w:tcBorders>
              <w:top w:val="single" w:sz="4" w:space="0" w:color="auto"/>
            </w:tcBorders>
          </w:tcPr>
          <w:p w14:paraId="2A8B8D4B" w14:textId="146F3E57" w:rsidR="00657AE8" w:rsidRPr="0076409C" w:rsidRDefault="00657AE8" w:rsidP="00C371DF">
            <w:pPr>
              <w:jc w:val="center"/>
            </w:pPr>
            <w:r>
              <w:t>3.c</w:t>
            </w:r>
          </w:p>
        </w:tc>
        <w:tc>
          <w:tcPr>
            <w:tcW w:w="1312" w:type="dxa"/>
            <w:vMerge/>
          </w:tcPr>
          <w:p w14:paraId="25B1C704" w14:textId="77777777" w:rsidR="00657AE8" w:rsidRPr="00777389" w:rsidRDefault="00657AE8" w:rsidP="00C371DF">
            <w:pPr>
              <w:jc w:val="center"/>
            </w:pPr>
          </w:p>
        </w:tc>
      </w:tr>
      <w:tr w:rsidR="00657AE8" w:rsidRPr="00034235" w14:paraId="18D3F23E" w14:textId="77777777" w:rsidTr="00657AE8">
        <w:trPr>
          <w:trHeight w:val="496"/>
        </w:trPr>
        <w:tc>
          <w:tcPr>
            <w:tcW w:w="0" w:type="auto"/>
            <w:vMerge w:val="restart"/>
          </w:tcPr>
          <w:p w14:paraId="3A0C944A" w14:textId="77777777" w:rsidR="00657AE8" w:rsidRPr="00AA3FA1" w:rsidRDefault="00657AE8" w:rsidP="00C371DF">
            <w:pPr>
              <w:jc w:val="center"/>
            </w:pPr>
          </w:p>
          <w:p w14:paraId="0FA1A657" w14:textId="77777777" w:rsidR="00657AE8" w:rsidRPr="00AA3FA1" w:rsidRDefault="00657AE8" w:rsidP="00C371DF">
            <w:pPr>
              <w:jc w:val="center"/>
            </w:pPr>
            <w:r w:rsidRPr="00AA3FA1">
              <w:t>5.</w:t>
            </w:r>
          </w:p>
        </w:tc>
        <w:tc>
          <w:tcPr>
            <w:tcW w:w="2735" w:type="dxa"/>
            <w:vMerge w:val="restart"/>
          </w:tcPr>
          <w:p w14:paraId="477707B6" w14:textId="77777777" w:rsidR="00657AE8" w:rsidRPr="00034235" w:rsidRDefault="00657AE8" w:rsidP="00C371DF">
            <w:r>
              <w:t xml:space="preserve">Poduzetništvo </w:t>
            </w:r>
          </w:p>
        </w:tc>
        <w:tc>
          <w:tcPr>
            <w:tcW w:w="3875" w:type="dxa"/>
            <w:tcBorders>
              <w:bottom w:val="single" w:sz="4" w:space="0" w:color="auto"/>
            </w:tcBorders>
          </w:tcPr>
          <w:p w14:paraId="3C6F9C1F" w14:textId="371EC51C" w:rsidR="00657AE8" w:rsidRPr="0076409C" w:rsidRDefault="00657AE8" w:rsidP="00C371DF">
            <w:pPr>
              <w:jc w:val="center"/>
            </w:pPr>
            <w:r>
              <w:t>komercijalisti</w:t>
            </w:r>
          </w:p>
        </w:tc>
        <w:tc>
          <w:tcPr>
            <w:tcW w:w="1312" w:type="dxa"/>
            <w:vMerge w:val="restart"/>
          </w:tcPr>
          <w:p w14:paraId="460DC1E3" w14:textId="63BD447C" w:rsidR="00657AE8" w:rsidRPr="00777389" w:rsidRDefault="00657AE8" w:rsidP="00C371DF">
            <w:pPr>
              <w:jc w:val="center"/>
            </w:pPr>
            <w:r>
              <w:t>3</w:t>
            </w:r>
          </w:p>
        </w:tc>
      </w:tr>
      <w:tr w:rsidR="00657AE8" w:rsidRPr="00034235" w14:paraId="5F6D203F" w14:textId="77777777" w:rsidTr="00657AE8">
        <w:trPr>
          <w:trHeight w:val="344"/>
        </w:trPr>
        <w:tc>
          <w:tcPr>
            <w:tcW w:w="0" w:type="auto"/>
            <w:vMerge/>
          </w:tcPr>
          <w:p w14:paraId="1600E0A9" w14:textId="77777777" w:rsidR="00657AE8" w:rsidRPr="00AA3FA1" w:rsidRDefault="00657AE8" w:rsidP="00C371DF">
            <w:pPr>
              <w:jc w:val="center"/>
            </w:pPr>
          </w:p>
        </w:tc>
        <w:tc>
          <w:tcPr>
            <w:tcW w:w="2735" w:type="dxa"/>
            <w:vMerge/>
          </w:tcPr>
          <w:p w14:paraId="3AB76659" w14:textId="77777777" w:rsidR="00657AE8" w:rsidRPr="00034235" w:rsidRDefault="00657AE8" w:rsidP="00C371DF"/>
        </w:tc>
        <w:tc>
          <w:tcPr>
            <w:tcW w:w="3875" w:type="dxa"/>
            <w:tcBorders>
              <w:top w:val="single" w:sz="4" w:space="0" w:color="auto"/>
            </w:tcBorders>
          </w:tcPr>
          <w:p w14:paraId="28DE2B97" w14:textId="253DC87A" w:rsidR="00657AE8" w:rsidRPr="0076409C" w:rsidRDefault="00657AE8" w:rsidP="00C371DF">
            <w:pPr>
              <w:jc w:val="center"/>
            </w:pPr>
            <w:r>
              <w:t>4.b</w:t>
            </w:r>
          </w:p>
        </w:tc>
        <w:tc>
          <w:tcPr>
            <w:tcW w:w="1312" w:type="dxa"/>
            <w:vMerge/>
          </w:tcPr>
          <w:p w14:paraId="6AD74489" w14:textId="77777777" w:rsidR="00657AE8" w:rsidRPr="00777389" w:rsidRDefault="00657AE8" w:rsidP="00C371DF">
            <w:pPr>
              <w:jc w:val="center"/>
            </w:pPr>
          </w:p>
        </w:tc>
      </w:tr>
      <w:tr w:rsidR="00657AE8" w:rsidRPr="00034235" w14:paraId="6632D327" w14:textId="77777777" w:rsidTr="00657AE8">
        <w:trPr>
          <w:trHeight w:val="530"/>
        </w:trPr>
        <w:tc>
          <w:tcPr>
            <w:tcW w:w="0" w:type="auto"/>
            <w:vMerge w:val="restart"/>
          </w:tcPr>
          <w:p w14:paraId="787B010D" w14:textId="77777777" w:rsidR="00657AE8" w:rsidRPr="00AA3FA1" w:rsidRDefault="00657AE8" w:rsidP="00C371DF">
            <w:pPr>
              <w:jc w:val="center"/>
            </w:pPr>
          </w:p>
          <w:p w14:paraId="21E44CB5" w14:textId="77777777" w:rsidR="00657AE8" w:rsidRPr="00AA3FA1" w:rsidRDefault="00657AE8" w:rsidP="00C371DF">
            <w:pPr>
              <w:jc w:val="center"/>
            </w:pPr>
            <w:r w:rsidRPr="00AA3FA1">
              <w:t>6.</w:t>
            </w:r>
          </w:p>
        </w:tc>
        <w:tc>
          <w:tcPr>
            <w:tcW w:w="2735" w:type="dxa"/>
            <w:vMerge w:val="restart"/>
          </w:tcPr>
          <w:p w14:paraId="4E5F6E54" w14:textId="77777777" w:rsidR="00657AE8" w:rsidRPr="00034235" w:rsidRDefault="00657AE8" w:rsidP="00C371DF">
            <w:r>
              <w:t xml:space="preserve">Poduzetništvo </w:t>
            </w:r>
          </w:p>
        </w:tc>
        <w:tc>
          <w:tcPr>
            <w:tcW w:w="3875" w:type="dxa"/>
            <w:tcBorders>
              <w:bottom w:val="single" w:sz="4" w:space="0" w:color="auto"/>
            </w:tcBorders>
          </w:tcPr>
          <w:p w14:paraId="3E187DA8" w14:textId="732A1C0B" w:rsidR="00657AE8" w:rsidRPr="0076409C" w:rsidRDefault="00657AE8" w:rsidP="00C371DF">
            <w:pPr>
              <w:jc w:val="center"/>
            </w:pPr>
            <w:r>
              <w:t>komercijalisti</w:t>
            </w:r>
          </w:p>
        </w:tc>
        <w:tc>
          <w:tcPr>
            <w:tcW w:w="1312" w:type="dxa"/>
            <w:vMerge w:val="restart"/>
          </w:tcPr>
          <w:p w14:paraId="31B41FC0" w14:textId="6EF946D9" w:rsidR="00657AE8" w:rsidRPr="00777389" w:rsidRDefault="00657AE8" w:rsidP="00C371DF">
            <w:pPr>
              <w:jc w:val="center"/>
            </w:pPr>
            <w:r>
              <w:t>3</w:t>
            </w:r>
          </w:p>
        </w:tc>
      </w:tr>
      <w:tr w:rsidR="00657AE8" w:rsidRPr="00034235" w14:paraId="00A6392D" w14:textId="77777777" w:rsidTr="00657AE8">
        <w:trPr>
          <w:trHeight w:val="378"/>
        </w:trPr>
        <w:tc>
          <w:tcPr>
            <w:tcW w:w="0" w:type="auto"/>
            <w:vMerge/>
          </w:tcPr>
          <w:p w14:paraId="46DB672B" w14:textId="77777777" w:rsidR="00657AE8" w:rsidRPr="00AA3FA1" w:rsidRDefault="00657AE8" w:rsidP="00C371DF">
            <w:pPr>
              <w:jc w:val="center"/>
            </w:pPr>
          </w:p>
        </w:tc>
        <w:tc>
          <w:tcPr>
            <w:tcW w:w="2735" w:type="dxa"/>
            <w:vMerge/>
          </w:tcPr>
          <w:p w14:paraId="6A11BAF4" w14:textId="77777777" w:rsidR="00657AE8" w:rsidRPr="00034235" w:rsidRDefault="00657AE8" w:rsidP="00C371DF"/>
        </w:tc>
        <w:tc>
          <w:tcPr>
            <w:tcW w:w="3875" w:type="dxa"/>
            <w:tcBorders>
              <w:top w:val="single" w:sz="4" w:space="0" w:color="auto"/>
            </w:tcBorders>
          </w:tcPr>
          <w:p w14:paraId="453E16C8" w14:textId="1CB8F28E" w:rsidR="00657AE8" w:rsidRPr="0076409C" w:rsidRDefault="00657AE8" w:rsidP="00C371DF">
            <w:pPr>
              <w:jc w:val="center"/>
            </w:pPr>
            <w:r>
              <w:t>4.c</w:t>
            </w:r>
          </w:p>
        </w:tc>
        <w:tc>
          <w:tcPr>
            <w:tcW w:w="1312" w:type="dxa"/>
            <w:vMerge/>
          </w:tcPr>
          <w:p w14:paraId="7036C811" w14:textId="77777777" w:rsidR="00657AE8" w:rsidRPr="00777389" w:rsidRDefault="00657AE8" w:rsidP="00C371DF">
            <w:pPr>
              <w:jc w:val="center"/>
            </w:pPr>
          </w:p>
        </w:tc>
      </w:tr>
      <w:tr w:rsidR="00657AE8" w:rsidRPr="00034235" w14:paraId="4FD068C0" w14:textId="77777777" w:rsidTr="00657AE8">
        <w:trPr>
          <w:trHeight w:val="376"/>
        </w:trPr>
        <w:tc>
          <w:tcPr>
            <w:tcW w:w="0" w:type="auto"/>
            <w:vMerge w:val="restart"/>
          </w:tcPr>
          <w:p w14:paraId="03EC36B6" w14:textId="77777777" w:rsidR="00657AE8" w:rsidRPr="00AA3FA1" w:rsidRDefault="00657AE8" w:rsidP="00C371DF">
            <w:pPr>
              <w:jc w:val="center"/>
            </w:pPr>
            <w:r>
              <w:t>7.</w:t>
            </w:r>
          </w:p>
        </w:tc>
        <w:tc>
          <w:tcPr>
            <w:tcW w:w="2735" w:type="dxa"/>
            <w:vMerge w:val="restart"/>
          </w:tcPr>
          <w:p w14:paraId="17FBA2E9" w14:textId="77777777" w:rsidR="00657AE8" w:rsidRPr="00034235" w:rsidRDefault="00657AE8" w:rsidP="00582FCD">
            <w:r>
              <w:t>Bankarstvo i osiguranje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</w:tcPr>
          <w:p w14:paraId="2BA58BDC" w14:textId="7E969096" w:rsidR="00657AE8" w:rsidRPr="0076409C" w:rsidRDefault="00657AE8" w:rsidP="00582FCD">
            <w:pPr>
              <w:jc w:val="center"/>
            </w:pPr>
            <w:r>
              <w:t>ekonomisti</w:t>
            </w:r>
          </w:p>
        </w:tc>
        <w:tc>
          <w:tcPr>
            <w:tcW w:w="1312" w:type="dxa"/>
            <w:vMerge w:val="restart"/>
          </w:tcPr>
          <w:p w14:paraId="7709D8D5" w14:textId="6C1FF20F" w:rsidR="00657AE8" w:rsidRPr="00777389" w:rsidRDefault="00657AE8" w:rsidP="00582FCD">
            <w:pPr>
              <w:jc w:val="center"/>
            </w:pPr>
            <w:r>
              <w:t>3</w:t>
            </w:r>
          </w:p>
        </w:tc>
      </w:tr>
      <w:tr w:rsidR="00657AE8" w:rsidRPr="00034235" w14:paraId="6D169C74" w14:textId="77777777" w:rsidTr="00657AE8">
        <w:trPr>
          <w:trHeight w:val="441"/>
        </w:trPr>
        <w:tc>
          <w:tcPr>
            <w:tcW w:w="0" w:type="auto"/>
            <w:vMerge/>
          </w:tcPr>
          <w:p w14:paraId="094F73E2" w14:textId="77777777" w:rsidR="00657AE8" w:rsidRDefault="00657AE8" w:rsidP="00C371DF">
            <w:pPr>
              <w:jc w:val="center"/>
            </w:pPr>
          </w:p>
        </w:tc>
        <w:tc>
          <w:tcPr>
            <w:tcW w:w="2735" w:type="dxa"/>
            <w:vMerge/>
          </w:tcPr>
          <w:p w14:paraId="481D4851" w14:textId="77777777" w:rsidR="00657AE8" w:rsidRPr="00034235" w:rsidRDefault="00657AE8" w:rsidP="00582FCD"/>
        </w:tc>
        <w:tc>
          <w:tcPr>
            <w:tcW w:w="3875" w:type="dxa"/>
            <w:tcBorders>
              <w:top w:val="single" w:sz="4" w:space="0" w:color="auto"/>
            </w:tcBorders>
          </w:tcPr>
          <w:p w14:paraId="266C3381" w14:textId="280F39F9" w:rsidR="00657AE8" w:rsidRPr="0076409C" w:rsidRDefault="00657AE8" w:rsidP="00582FCD">
            <w:pPr>
              <w:jc w:val="center"/>
            </w:pPr>
            <w:r>
              <w:t>3.a</w:t>
            </w:r>
          </w:p>
        </w:tc>
        <w:tc>
          <w:tcPr>
            <w:tcW w:w="1312" w:type="dxa"/>
            <w:vMerge/>
          </w:tcPr>
          <w:p w14:paraId="523F9A7D" w14:textId="77777777" w:rsidR="00657AE8" w:rsidRPr="00777389" w:rsidRDefault="00657AE8" w:rsidP="00582FCD">
            <w:pPr>
              <w:jc w:val="center"/>
            </w:pPr>
          </w:p>
        </w:tc>
      </w:tr>
      <w:tr w:rsidR="00657AE8" w:rsidRPr="00034235" w14:paraId="7962CE9F" w14:textId="77777777" w:rsidTr="00657AE8">
        <w:trPr>
          <w:trHeight w:val="588"/>
        </w:trPr>
        <w:tc>
          <w:tcPr>
            <w:tcW w:w="0" w:type="auto"/>
            <w:vMerge w:val="restart"/>
          </w:tcPr>
          <w:p w14:paraId="177CEF53" w14:textId="77777777" w:rsidR="00657AE8" w:rsidRPr="00AA3FA1" w:rsidRDefault="00657AE8" w:rsidP="00C371DF">
            <w:pPr>
              <w:jc w:val="center"/>
            </w:pPr>
          </w:p>
          <w:p w14:paraId="2EF60D42" w14:textId="77777777" w:rsidR="00657AE8" w:rsidRPr="00AA3FA1" w:rsidRDefault="00657AE8" w:rsidP="00C371DF">
            <w:pPr>
              <w:jc w:val="center"/>
            </w:pPr>
            <w:r>
              <w:t>8</w:t>
            </w:r>
            <w:r w:rsidRPr="00AA3FA1">
              <w:t>.</w:t>
            </w:r>
          </w:p>
        </w:tc>
        <w:tc>
          <w:tcPr>
            <w:tcW w:w="2735" w:type="dxa"/>
            <w:vMerge w:val="restart"/>
          </w:tcPr>
          <w:p w14:paraId="3067691B" w14:textId="77777777" w:rsidR="00657AE8" w:rsidRDefault="00657AE8" w:rsidP="00C371DF"/>
          <w:p w14:paraId="0A37F945" w14:textId="77777777" w:rsidR="00657AE8" w:rsidRPr="00034235" w:rsidRDefault="00657AE8" w:rsidP="00C371DF">
            <w:r>
              <w:t>Bankarstvo i osiguranje</w:t>
            </w:r>
          </w:p>
        </w:tc>
        <w:tc>
          <w:tcPr>
            <w:tcW w:w="3875" w:type="dxa"/>
            <w:tcBorders>
              <w:bottom w:val="single" w:sz="4" w:space="0" w:color="auto"/>
            </w:tcBorders>
          </w:tcPr>
          <w:p w14:paraId="206271FB" w14:textId="345826E6" w:rsidR="00657AE8" w:rsidRPr="0076409C" w:rsidRDefault="00657AE8" w:rsidP="00C371DF">
            <w:pPr>
              <w:jc w:val="center"/>
            </w:pPr>
            <w:r>
              <w:t>ekonomisti</w:t>
            </w:r>
          </w:p>
        </w:tc>
        <w:tc>
          <w:tcPr>
            <w:tcW w:w="1312" w:type="dxa"/>
            <w:vMerge w:val="restart"/>
          </w:tcPr>
          <w:p w14:paraId="41371664" w14:textId="209613C6" w:rsidR="00657AE8" w:rsidRPr="00777389" w:rsidRDefault="00657AE8" w:rsidP="00C371DF">
            <w:pPr>
              <w:jc w:val="center"/>
            </w:pPr>
            <w:r>
              <w:t>2</w:t>
            </w:r>
          </w:p>
        </w:tc>
      </w:tr>
      <w:tr w:rsidR="00657AE8" w:rsidRPr="00034235" w14:paraId="3D342504" w14:textId="77777777" w:rsidTr="00657AE8">
        <w:trPr>
          <w:trHeight w:val="561"/>
        </w:trPr>
        <w:tc>
          <w:tcPr>
            <w:tcW w:w="0" w:type="auto"/>
            <w:vMerge/>
          </w:tcPr>
          <w:p w14:paraId="5E9D90DD" w14:textId="77777777" w:rsidR="00657AE8" w:rsidRPr="00AA3FA1" w:rsidRDefault="00657AE8" w:rsidP="00C371DF">
            <w:pPr>
              <w:jc w:val="center"/>
            </w:pPr>
          </w:p>
        </w:tc>
        <w:tc>
          <w:tcPr>
            <w:tcW w:w="2735" w:type="dxa"/>
            <w:vMerge/>
          </w:tcPr>
          <w:p w14:paraId="5DCB45BA" w14:textId="77777777" w:rsidR="00657AE8" w:rsidRPr="00034235" w:rsidRDefault="00657AE8" w:rsidP="00C371DF"/>
        </w:tc>
        <w:tc>
          <w:tcPr>
            <w:tcW w:w="3875" w:type="dxa"/>
            <w:tcBorders>
              <w:top w:val="single" w:sz="4" w:space="0" w:color="auto"/>
            </w:tcBorders>
          </w:tcPr>
          <w:p w14:paraId="5A3EC96F" w14:textId="122DD7A8" w:rsidR="00657AE8" w:rsidRPr="0076409C" w:rsidRDefault="00657AE8" w:rsidP="00C371DF">
            <w:pPr>
              <w:jc w:val="center"/>
            </w:pPr>
            <w:r>
              <w:t>4.a</w:t>
            </w:r>
          </w:p>
        </w:tc>
        <w:tc>
          <w:tcPr>
            <w:tcW w:w="1312" w:type="dxa"/>
            <w:vMerge/>
          </w:tcPr>
          <w:p w14:paraId="04549DBE" w14:textId="77777777" w:rsidR="00657AE8" w:rsidRPr="00777389" w:rsidRDefault="00657AE8" w:rsidP="00C371DF">
            <w:pPr>
              <w:jc w:val="center"/>
            </w:pPr>
          </w:p>
        </w:tc>
      </w:tr>
      <w:tr w:rsidR="00657AE8" w:rsidRPr="00034235" w14:paraId="58263B6B" w14:textId="77777777" w:rsidTr="00657AE8">
        <w:trPr>
          <w:trHeight w:val="549"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14:paraId="147CDDA0" w14:textId="77777777" w:rsidR="00657AE8" w:rsidRPr="00AA3FA1" w:rsidRDefault="00657AE8" w:rsidP="00C371DF">
            <w:pPr>
              <w:jc w:val="center"/>
            </w:pPr>
          </w:p>
          <w:p w14:paraId="154F0E6E" w14:textId="77777777" w:rsidR="00657AE8" w:rsidRPr="00AA3FA1" w:rsidRDefault="00657AE8" w:rsidP="00C371DF">
            <w:pPr>
              <w:jc w:val="center"/>
            </w:pPr>
            <w:r>
              <w:t>9</w:t>
            </w:r>
            <w:r w:rsidRPr="00AA3FA1">
              <w:t>.</w:t>
            </w:r>
          </w:p>
        </w:tc>
        <w:tc>
          <w:tcPr>
            <w:tcW w:w="2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E95A7F" w14:textId="77777777" w:rsidR="00657AE8" w:rsidRDefault="00657AE8" w:rsidP="00C371DF"/>
          <w:p w14:paraId="57416705" w14:textId="77777777" w:rsidR="00657AE8" w:rsidRPr="00034235" w:rsidRDefault="00657AE8" w:rsidP="00C371DF">
            <w:r>
              <w:t>Tržište kapitala</w:t>
            </w:r>
          </w:p>
        </w:tc>
        <w:tc>
          <w:tcPr>
            <w:tcW w:w="3875" w:type="dxa"/>
            <w:tcBorders>
              <w:left w:val="single" w:sz="4" w:space="0" w:color="auto"/>
              <w:bottom w:val="single" w:sz="4" w:space="0" w:color="auto"/>
            </w:tcBorders>
          </w:tcPr>
          <w:p w14:paraId="0319FD17" w14:textId="0451E883" w:rsidR="00657AE8" w:rsidRPr="0076409C" w:rsidRDefault="00657AE8" w:rsidP="00C371DF">
            <w:pPr>
              <w:jc w:val="center"/>
            </w:pPr>
            <w:r>
              <w:t>ekonomisti</w:t>
            </w:r>
          </w:p>
        </w:tc>
        <w:tc>
          <w:tcPr>
            <w:tcW w:w="1312" w:type="dxa"/>
            <w:vMerge w:val="restart"/>
          </w:tcPr>
          <w:p w14:paraId="2F6F33E2" w14:textId="3881632E" w:rsidR="00657AE8" w:rsidRPr="00777389" w:rsidRDefault="00657AE8" w:rsidP="00C371DF">
            <w:pPr>
              <w:jc w:val="center"/>
            </w:pPr>
            <w:r>
              <w:t>2</w:t>
            </w:r>
          </w:p>
        </w:tc>
      </w:tr>
      <w:tr w:rsidR="00657AE8" w:rsidRPr="00034235" w14:paraId="0118CD87" w14:textId="77777777" w:rsidTr="00657AE8">
        <w:trPr>
          <w:trHeight w:val="50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4DC25B4D" w14:textId="77777777" w:rsidR="00657AE8" w:rsidRPr="00034235" w:rsidRDefault="00657AE8" w:rsidP="00C371DF">
            <w:pPr>
              <w:jc w:val="center"/>
              <w:rPr>
                <w:b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5743D" w14:textId="77777777" w:rsidR="00657AE8" w:rsidRPr="00034235" w:rsidRDefault="00657AE8" w:rsidP="00C371DF"/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</w:tcBorders>
          </w:tcPr>
          <w:p w14:paraId="01B904C8" w14:textId="4571C6F5" w:rsidR="00657AE8" w:rsidRPr="0076409C" w:rsidRDefault="00657AE8" w:rsidP="00C371DF">
            <w:pPr>
              <w:jc w:val="center"/>
            </w:pPr>
            <w:r>
              <w:t>4.a</w:t>
            </w:r>
          </w:p>
        </w:tc>
        <w:tc>
          <w:tcPr>
            <w:tcW w:w="1312" w:type="dxa"/>
            <w:vMerge/>
          </w:tcPr>
          <w:p w14:paraId="3D04ED85" w14:textId="77777777" w:rsidR="00657AE8" w:rsidRPr="00777389" w:rsidRDefault="00657AE8" w:rsidP="00C371DF">
            <w:pPr>
              <w:jc w:val="center"/>
            </w:pPr>
          </w:p>
        </w:tc>
      </w:tr>
      <w:tr w:rsidR="00657AE8" w:rsidRPr="00034235" w14:paraId="5E7F3BB3" w14:textId="77777777" w:rsidTr="00657AE8">
        <w:trPr>
          <w:trHeight w:val="682"/>
        </w:trPr>
        <w:tc>
          <w:tcPr>
            <w:tcW w:w="7414" w:type="dxa"/>
            <w:gridSpan w:val="3"/>
            <w:tcBorders>
              <w:right w:val="single" w:sz="4" w:space="0" w:color="auto"/>
            </w:tcBorders>
          </w:tcPr>
          <w:p w14:paraId="2F916F16" w14:textId="77777777" w:rsidR="00657AE8" w:rsidRPr="00034235" w:rsidRDefault="00657AE8" w:rsidP="00C371DF">
            <w:pPr>
              <w:jc w:val="center"/>
              <w:rPr>
                <w:b/>
              </w:rPr>
            </w:pPr>
          </w:p>
          <w:p w14:paraId="795F7DED" w14:textId="77777777" w:rsidR="00657AE8" w:rsidRPr="00F34963" w:rsidRDefault="00657AE8" w:rsidP="00AA3FA1">
            <w:pPr>
              <w:rPr>
                <w:bCs/>
              </w:rPr>
            </w:pPr>
            <w:r w:rsidRPr="00F34963">
              <w:rPr>
                <w:bCs/>
              </w:rPr>
              <w:t>UKUPNO SATI TJEDNO:</w:t>
            </w:r>
          </w:p>
        </w:tc>
        <w:tc>
          <w:tcPr>
            <w:tcW w:w="1312" w:type="dxa"/>
          </w:tcPr>
          <w:p w14:paraId="3A5809DD" w14:textId="13C291D8" w:rsidR="00657AE8" w:rsidRPr="00EC42B5" w:rsidRDefault="00657AE8" w:rsidP="00C371DF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</w:tbl>
    <w:p w14:paraId="522228C1" w14:textId="77777777" w:rsidR="00C371DF" w:rsidRPr="00034235" w:rsidRDefault="00C371DF" w:rsidP="00C371DF">
      <w:pPr>
        <w:rPr>
          <w:u w:val="single"/>
        </w:rPr>
      </w:pPr>
    </w:p>
    <w:p w14:paraId="03824F15" w14:textId="77777777" w:rsidR="00C371DF" w:rsidRPr="00034235" w:rsidRDefault="00C371DF" w:rsidP="00C371DF"/>
    <w:p w14:paraId="39207960" w14:textId="77777777" w:rsidR="00C371DF" w:rsidRPr="00034235" w:rsidRDefault="00C371DF" w:rsidP="00C371DF">
      <w:pPr>
        <w:jc w:val="center"/>
        <w:rPr>
          <w:b/>
        </w:rPr>
      </w:pPr>
    </w:p>
    <w:p w14:paraId="2DDD19D0" w14:textId="77777777" w:rsidR="00034235" w:rsidRPr="00034235" w:rsidRDefault="00034235" w:rsidP="00C371DF">
      <w:pPr>
        <w:jc w:val="center"/>
        <w:rPr>
          <w:b/>
        </w:rPr>
      </w:pPr>
    </w:p>
    <w:p w14:paraId="16341469" w14:textId="77777777" w:rsidR="00034235" w:rsidRPr="00034235" w:rsidRDefault="00034235" w:rsidP="00C371DF">
      <w:pPr>
        <w:jc w:val="center"/>
        <w:rPr>
          <w:b/>
        </w:rPr>
      </w:pPr>
    </w:p>
    <w:p w14:paraId="66FFBD6F" w14:textId="77777777" w:rsidR="00034235" w:rsidRDefault="00034235" w:rsidP="00C371DF">
      <w:pPr>
        <w:jc w:val="center"/>
        <w:rPr>
          <w:b/>
        </w:rPr>
      </w:pPr>
    </w:p>
    <w:p w14:paraId="7C133B7D" w14:textId="77777777" w:rsidR="004F151C" w:rsidRDefault="004F151C" w:rsidP="00C371DF">
      <w:pPr>
        <w:jc w:val="center"/>
        <w:rPr>
          <w:b/>
        </w:rPr>
      </w:pPr>
    </w:p>
    <w:p w14:paraId="08DE2765" w14:textId="77777777" w:rsidR="004F151C" w:rsidRDefault="004F151C" w:rsidP="00C371DF">
      <w:pPr>
        <w:jc w:val="center"/>
        <w:rPr>
          <w:b/>
        </w:rPr>
      </w:pPr>
    </w:p>
    <w:p w14:paraId="4D9A0044" w14:textId="77777777" w:rsidR="004F151C" w:rsidRDefault="004F151C" w:rsidP="00C371DF">
      <w:pPr>
        <w:jc w:val="center"/>
        <w:rPr>
          <w:b/>
        </w:rPr>
      </w:pPr>
    </w:p>
    <w:p w14:paraId="280921D9" w14:textId="77777777" w:rsidR="004F151C" w:rsidRDefault="004F151C" w:rsidP="00C371DF">
      <w:pPr>
        <w:jc w:val="center"/>
        <w:rPr>
          <w:b/>
        </w:rPr>
      </w:pPr>
    </w:p>
    <w:p w14:paraId="01643FF4" w14:textId="77777777" w:rsidR="004F151C" w:rsidRDefault="004F151C" w:rsidP="00C371DF">
      <w:pPr>
        <w:jc w:val="center"/>
        <w:rPr>
          <w:b/>
        </w:rPr>
      </w:pPr>
    </w:p>
    <w:p w14:paraId="7DF61701" w14:textId="77777777" w:rsidR="004F151C" w:rsidRDefault="004F151C" w:rsidP="00C371DF">
      <w:pPr>
        <w:jc w:val="center"/>
        <w:rPr>
          <w:b/>
        </w:rPr>
      </w:pPr>
    </w:p>
    <w:p w14:paraId="68255EC3" w14:textId="178FD2A5" w:rsidR="00C371DF" w:rsidRDefault="00C371DF" w:rsidP="004F151C">
      <w:pPr>
        <w:jc w:val="both"/>
        <w:rPr>
          <w:b/>
          <w:u w:val="single"/>
        </w:rPr>
      </w:pPr>
      <w:r w:rsidRPr="00034235">
        <w:rPr>
          <w:b/>
        </w:rPr>
        <w:t xml:space="preserve">Ime i prezime:  </w:t>
      </w:r>
      <w:r w:rsidR="00785B19">
        <w:rPr>
          <w:b/>
        </w:rPr>
        <w:t>Matea Jenjić</w:t>
      </w:r>
    </w:p>
    <w:p w14:paraId="7CB14CC2" w14:textId="77777777" w:rsidR="004F151C" w:rsidRPr="00034235" w:rsidRDefault="004F151C" w:rsidP="00C371DF">
      <w:pPr>
        <w:jc w:val="center"/>
        <w:rPr>
          <w:b/>
        </w:rPr>
      </w:pPr>
    </w:p>
    <w:tbl>
      <w:tblPr>
        <w:tblW w:w="8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3198"/>
        <w:gridCol w:w="3181"/>
        <w:gridCol w:w="1745"/>
      </w:tblGrid>
      <w:tr w:rsidR="00656848" w:rsidRPr="00034235" w14:paraId="1F3D2BDB" w14:textId="77777777" w:rsidTr="00656848">
        <w:trPr>
          <w:trHeight w:val="1022"/>
        </w:trPr>
        <w:tc>
          <w:tcPr>
            <w:tcW w:w="0" w:type="auto"/>
          </w:tcPr>
          <w:p w14:paraId="38DA9A39" w14:textId="77777777" w:rsidR="00656848" w:rsidRPr="00034235" w:rsidRDefault="00656848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Red. br</w:t>
            </w:r>
            <w:r>
              <w:rPr>
                <w:b/>
              </w:rPr>
              <w:t>.</w:t>
            </w:r>
          </w:p>
        </w:tc>
        <w:tc>
          <w:tcPr>
            <w:tcW w:w="3198" w:type="dxa"/>
          </w:tcPr>
          <w:p w14:paraId="355B5E57" w14:textId="77777777" w:rsidR="00656848" w:rsidRPr="00034235" w:rsidRDefault="00656848" w:rsidP="00C371DF">
            <w:pPr>
              <w:jc w:val="center"/>
              <w:rPr>
                <w:b/>
              </w:rPr>
            </w:pPr>
          </w:p>
          <w:p w14:paraId="0D3EFD16" w14:textId="77777777" w:rsidR="00656848" w:rsidRPr="00034235" w:rsidRDefault="00656848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3181" w:type="dxa"/>
          </w:tcPr>
          <w:p w14:paraId="447FE16D" w14:textId="77777777" w:rsidR="00656848" w:rsidRPr="00034235" w:rsidRDefault="00656848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</w:t>
            </w:r>
          </w:p>
          <w:p w14:paraId="78F7E16B" w14:textId="77777777" w:rsidR="00656848" w:rsidRPr="00034235" w:rsidRDefault="00656848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razred</w:t>
            </w:r>
          </w:p>
        </w:tc>
        <w:tc>
          <w:tcPr>
            <w:tcW w:w="1745" w:type="dxa"/>
          </w:tcPr>
          <w:p w14:paraId="1F2D12F6" w14:textId="77777777" w:rsidR="00656848" w:rsidRPr="00034235" w:rsidRDefault="00656848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656848" w:rsidRPr="00034235" w14:paraId="32357945" w14:textId="77777777" w:rsidTr="00656848">
        <w:trPr>
          <w:trHeight w:val="738"/>
        </w:trPr>
        <w:tc>
          <w:tcPr>
            <w:tcW w:w="0" w:type="auto"/>
            <w:vMerge w:val="restart"/>
          </w:tcPr>
          <w:p w14:paraId="08C824CA" w14:textId="77777777" w:rsidR="00656848" w:rsidRPr="0023112D" w:rsidRDefault="00656848" w:rsidP="00C371DF">
            <w:pPr>
              <w:jc w:val="center"/>
            </w:pPr>
          </w:p>
          <w:p w14:paraId="0137FDA7" w14:textId="77777777" w:rsidR="00656848" w:rsidRPr="0023112D" w:rsidRDefault="00656848" w:rsidP="00C371DF">
            <w:pPr>
              <w:jc w:val="center"/>
            </w:pPr>
            <w:r w:rsidRPr="0023112D">
              <w:t>1.</w:t>
            </w:r>
          </w:p>
        </w:tc>
        <w:tc>
          <w:tcPr>
            <w:tcW w:w="3198" w:type="dxa"/>
            <w:vMerge w:val="restart"/>
          </w:tcPr>
          <w:p w14:paraId="1EA319CF" w14:textId="089242EF" w:rsidR="00656848" w:rsidRPr="0023112D" w:rsidRDefault="00656848" w:rsidP="00D04214">
            <w:r>
              <w:t>Računovodstvo troškova i imovine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7221CE32" w14:textId="3420584C" w:rsidR="00656848" w:rsidRPr="0023112D" w:rsidRDefault="00656848" w:rsidP="00C371DF">
            <w:pPr>
              <w:jc w:val="center"/>
            </w:pPr>
            <w:r>
              <w:t>ekonomist</w:t>
            </w:r>
          </w:p>
        </w:tc>
        <w:tc>
          <w:tcPr>
            <w:tcW w:w="1745" w:type="dxa"/>
            <w:vMerge w:val="restart"/>
          </w:tcPr>
          <w:p w14:paraId="4037A804" w14:textId="20CB5142" w:rsidR="00656848" w:rsidRPr="0023112D" w:rsidRDefault="00656848" w:rsidP="00C371DF">
            <w:pPr>
              <w:jc w:val="center"/>
            </w:pPr>
            <w:r>
              <w:t>3</w:t>
            </w:r>
          </w:p>
        </w:tc>
      </w:tr>
      <w:tr w:rsidR="00656848" w:rsidRPr="00034235" w14:paraId="5DFFBE66" w14:textId="77777777" w:rsidTr="00656848">
        <w:trPr>
          <w:trHeight w:val="331"/>
        </w:trPr>
        <w:tc>
          <w:tcPr>
            <w:tcW w:w="0" w:type="auto"/>
            <w:vMerge/>
          </w:tcPr>
          <w:p w14:paraId="487A2169" w14:textId="77777777" w:rsidR="00656848" w:rsidRPr="0023112D" w:rsidRDefault="00656848" w:rsidP="00C371DF">
            <w:pPr>
              <w:jc w:val="center"/>
            </w:pPr>
          </w:p>
        </w:tc>
        <w:tc>
          <w:tcPr>
            <w:tcW w:w="3198" w:type="dxa"/>
            <w:vMerge/>
          </w:tcPr>
          <w:p w14:paraId="10608EB7" w14:textId="77777777" w:rsidR="00656848" w:rsidRPr="0023112D" w:rsidRDefault="00656848" w:rsidP="00D04214"/>
        </w:tc>
        <w:tc>
          <w:tcPr>
            <w:tcW w:w="3181" w:type="dxa"/>
            <w:tcBorders>
              <w:top w:val="single" w:sz="4" w:space="0" w:color="auto"/>
            </w:tcBorders>
          </w:tcPr>
          <w:p w14:paraId="634FC697" w14:textId="6BF8D4E2" w:rsidR="00656848" w:rsidRPr="0023112D" w:rsidRDefault="00656848" w:rsidP="00C371DF">
            <w:pPr>
              <w:jc w:val="center"/>
            </w:pPr>
            <w:r>
              <w:t>2.a</w:t>
            </w:r>
          </w:p>
        </w:tc>
        <w:tc>
          <w:tcPr>
            <w:tcW w:w="1745" w:type="dxa"/>
            <w:vMerge/>
          </w:tcPr>
          <w:p w14:paraId="549B1EF7" w14:textId="77777777" w:rsidR="00656848" w:rsidRPr="0023112D" w:rsidRDefault="00656848" w:rsidP="00C371DF">
            <w:pPr>
              <w:jc w:val="center"/>
            </w:pPr>
          </w:p>
        </w:tc>
      </w:tr>
      <w:tr w:rsidR="00656848" w:rsidRPr="00034235" w14:paraId="4C362A5B" w14:textId="77777777" w:rsidTr="00656848">
        <w:trPr>
          <w:trHeight w:val="484"/>
        </w:trPr>
        <w:tc>
          <w:tcPr>
            <w:tcW w:w="0" w:type="auto"/>
            <w:vMerge w:val="restart"/>
          </w:tcPr>
          <w:p w14:paraId="373832A3" w14:textId="77777777" w:rsidR="00656848" w:rsidRPr="0023112D" w:rsidRDefault="00656848" w:rsidP="00C371DF">
            <w:pPr>
              <w:jc w:val="center"/>
            </w:pPr>
          </w:p>
          <w:p w14:paraId="01FB5A0E" w14:textId="77777777" w:rsidR="00656848" w:rsidRPr="0023112D" w:rsidRDefault="00656848" w:rsidP="00C371DF">
            <w:pPr>
              <w:jc w:val="center"/>
            </w:pPr>
            <w:r w:rsidRPr="0023112D">
              <w:t>2.</w:t>
            </w:r>
          </w:p>
        </w:tc>
        <w:tc>
          <w:tcPr>
            <w:tcW w:w="3198" w:type="dxa"/>
            <w:vMerge w:val="restart"/>
          </w:tcPr>
          <w:p w14:paraId="67B8AA6F" w14:textId="79DB181C" w:rsidR="00656848" w:rsidRPr="0023112D" w:rsidRDefault="00656848" w:rsidP="00D04214">
            <w:r>
              <w:t>Poduzetničko računovodstvo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326F49A1" w14:textId="039C1FD7" w:rsidR="00656848" w:rsidRPr="0023112D" w:rsidRDefault="00656848" w:rsidP="00C371DF">
            <w:pPr>
              <w:jc w:val="center"/>
            </w:pPr>
            <w:r>
              <w:t>ekonomist</w:t>
            </w:r>
          </w:p>
        </w:tc>
        <w:tc>
          <w:tcPr>
            <w:tcW w:w="1745" w:type="dxa"/>
            <w:vMerge w:val="restart"/>
          </w:tcPr>
          <w:p w14:paraId="4F8F6C2F" w14:textId="32F913D0" w:rsidR="00656848" w:rsidRPr="0023112D" w:rsidRDefault="00656848" w:rsidP="00C371DF">
            <w:pPr>
              <w:jc w:val="center"/>
            </w:pPr>
            <w:r>
              <w:t>4</w:t>
            </w:r>
          </w:p>
        </w:tc>
      </w:tr>
      <w:tr w:rsidR="00656848" w:rsidRPr="00034235" w14:paraId="3DA2F28F" w14:textId="77777777" w:rsidTr="00656848">
        <w:trPr>
          <w:trHeight w:val="510"/>
        </w:trPr>
        <w:tc>
          <w:tcPr>
            <w:tcW w:w="0" w:type="auto"/>
            <w:vMerge/>
          </w:tcPr>
          <w:p w14:paraId="5503B262" w14:textId="77777777" w:rsidR="00656848" w:rsidRPr="0023112D" w:rsidRDefault="00656848" w:rsidP="00C371DF">
            <w:pPr>
              <w:jc w:val="center"/>
            </w:pPr>
          </w:p>
        </w:tc>
        <w:tc>
          <w:tcPr>
            <w:tcW w:w="3198" w:type="dxa"/>
            <w:vMerge/>
          </w:tcPr>
          <w:p w14:paraId="09DF44D4" w14:textId="77777777" w:rsidR="00656848" w:rsidRPr="0023112D" w:rsidRDefault="00656848" w:rsidP="00D04214"/>
        </w:tc>
        <w:tc>
          <w:tcPr>
            <w:tcW w:w="3181" w:type="dxa"/>
            <w:tcBorders>
              <w:top w:val="single" w:sz="4" w:space="0" w:color="auto"/>
            </w:tcBorders>
          </w:tcPr>
          <w:p w14:paraId="556029B8" w14:textId="199CDFE5" w:rsidR="00656848" w:rsidRPr="0023112D" w:rsidRDefault="00656848" w:rsidP="00C371DF">
            <w:pPr>
              <w:jc w:val="center"/>
            </w:pPr>
            <w:r>
              <w:t>4.a</w:t>
            </w:r>
          </w:p>
        </w:tc>
        <w:tc>
          <w:tcPr>
            <w:tcW w:w="1745" w:type="dxa"/>
            <w:vMerge/>
          </w:tcPr>
          <w:p w14:paraId="170533DA" w14:textId="77777777" w:rsidR="00656848" w:rsidRPr="0023112D" w:rsidRDefault="00656848" w:rsidP="00C371DF">
            <w:pPr>
              <w:jc w:val="center"/>
            </w:pPr>
          </w:p>
        </w:tc>
      </w:tr>
      <w:tr w:rsidR="00656848" w:rsidRPr="00034235" w14:paraId="7061DFA4" w14:textId="77777777" w:rsidTr="00656848">
        <w:trPr>
          <w:trHeight w:val="681"/>
        </w:trPr>
        <w:tc>
          <w:tcPr>
            <w:tcW w:w="0" w:type="auto"/>
            <w:vMerge w:val="restart"/>
          </w:tcPr>
          <w:p w14:paraId="2F4032EA" w14:textId="77777777" w:rsidR="00656848" w:rsidRPr="0023112D" w:rsidRDefault="00656848" w:rsidP="00C371DF">
            <w:pPr>
              <w:jc w:val="center"/>
            </w:pPr>
          </w:p>
          <w:p w14:paraId="4CEE021D" w14:textId="77777777" w:rsidR="00656848" w:rsidRPr="0023112D" w:rsidRDefault="00656848" w:rsidP="00C371DF">
            <w:pPr>
              <w:jc w:val="center"/>
            </w:pPr>
            <w:r w:rsidRPr="0023112D">
              <w:t>3.</w:t>
            </w:r>
          </w:p>
        </w:tc>
        <w:tc>
          <w:tcPr>
            <w:tcW w:w="3198" w:type="dxa"/>
            <w:vMerge w:val="restart"/>
          </w:tcPr>
          <w:p w14:paraId="1C4AB797" w14:textId="27432B23" w:rsidR="00656848" w:rsidRPr="0023112D" w:rsidRDefault="00656848" w:rsidP="00D04214">
            <w:r>
              <w:t>Računovodstvo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7971D925" w14:textId="5DF085C2" w:rsidR="00656848" w:rsidRPr="0023112D" w:rsidRDefault="00656848" w:rsidP="00C371DF">
            <w:pPr>
              <w:jc w:val="center"/>
            </w:pPr>
            <w:r>
              <w:t>komercijalist</w:t>
            </w:r>
          </w:p>
        </w:tc>
        <w:tc>
          <w:tcPr>
            <w:tcW w:w="1745" w:type="dxa"/>
            <w:vMerge w:val="restart"/>
          </w:tcPr>
          <w:p w14:paraId="705E6552" w14:textId="1879ED4E" w:rsidR="00656848" w:rsidRPr="0023112D" w:rsidRDefault="00656848" w:rsidP="00C371DF">
            <w:pPr>
              <w:jc w:val="center"/>
            </w:pPr>
            <w:r>
              <w:t>2</w:t>
            </w:r>
          </w:p>
        </w:tc>
      </w:tr>
      <w:tr w:rsidR="00656848" w:rsidRPr="00034235" w14:paraId="2D6CA022" w14:textId="77777777" w:rsidTr="00656848">
        <w:trPr>
          <w:trHeight w:val="371"/>
        </w:trPr>
        <w:tc>
          <w:tcPr>
            <w:tcW w:w="0" w:type="auto"/>
            <w:vMerge/>
          </w:tcPr>
          <w:p w14:paraId="75CD834C" w14:textId="77777777" w:rsidR="00656848" w:rsidRPr="0023112D" w:rsidRDefault="00656848" w:rsidP="00C371DF">
            <w:pPr>
              <w:jc w:val="center"/>
            </w:pPr>
          </w:p>
        </w:tc>
        <w:tc>
          <w:tcPr>
            <w:tcW w:w="3198" w:type="dxa"/>
            <w:vMerge/>
          </w:tcPr>
          <w:p w14:paraId="6832EA07" w14:textId="77777777" w:rsidR="00656848" w:rsidRPr="0023112D" w:rsidRDefault="00656848" w:rsidP="00D04214"/>
        </w:tc>
        <w:tc>
          <w:tcPr>
            <w:tcW w:w="3181" w:type="dxa"/>
            <w:tcBorders>
              <w:top w:val="single" w:sz="4" w:space="0" w:color="auto"/>
            </w:tcBorders>
          </w:tcPr>
          <w:p w14:paraId="0448EC48" w14:textId="388BE53F" w:rsidR="00656848" w:rsidRPr="0023112D" w:rsidRDefault="00656848" w:rsidP="00C371DF">
            <w:pPr>
              <w:jc w:val="center"/>
            </w:pPr>
            <w:r>
              <w:t>1.c</w:t>
            </w:r>
          </w:p>
        </w:tc>
        <w:tc>
          <w:tcPr>
            <w:tcW w:w="1745" w:type="dxa"/>
            <w:vMerge/>
          </w:tcPr>
          <w:p w14:paraId="380EDE22" w14:textId="77777777" w:rsidR="00656848" w:rsidRPr="0023112D" w:rsidRDefault="00656848" w:rsidP="00C371DF">
            <w:pPr>
              <w:jc w:val="center"/>
            </w:pPr>
          </w:p>
        </w:tc>
      </w:tr>
      <w:tr w:rsidR="00656848" w:rsidRPr="00034235" w14:paraId="0E8BE85F" w14:textId="77777777" w:rsidTr="00656848">
        <w:trPr>
          <w:trHeight w:val="451"/>
        </w:trPr>
        <w:tc>
          <w:tcPr>
            <w:tcW w:w="0" w:type="auto"/>
            <w:vMerge w:val="restart"/>
          </w:tcPr>
          <w:p w14:paraId="3B4813C4" w14:textId="77777777" w:rsidR="00656848" w:rsidRPr="0023112D" w:rsidRDefault="00656848" w:rsidP="00C371DF">
            <w:pPr>
              <w:jc w:val="center"/>
            </w:pPr>
          </w:p>
          <w:p w14:paraId="572B10C1" w14:textId="77777777" w:rsidR="00656848" w:rsidRPr="0023112D" w:rsidRDefault="00656848" w:rsidP="00C371DF">
            <w:pPr>
              <w:jc w:val="center"/>
            </w:pPr>
            <w:r w:rsidRPr="0023112D">
              <w:t>4.</w:t>
            </w:r>
          </w:p>
        </w:tc>
        <w:tc>
          <w:tcPr>
            <w:tcW w:w="3198" w:type="dxa"/>
            <w:vMerge w:val="restart"/>
          </w:tcPr>
          <w:p w14:paraId="5C7172D0" w14:textId="3636B93D" w:rsidR="00656848" w:rsidRPr="0023112D" w:rsidRDefault="00656848" w:rsidP="00D04214">
            <w:r>
              <w:t>Računovodstvo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074E8A74" w14:textId="42E36CE6" w:rsidR="00656848" w:rsidRPr="0023112D" w:rsidRDefault="00656848" w:rsidP="00C371DF">
            <w:pPr>
              <w:jc w:val="center"/>
            </w:pPr>
            <w:r>
              <w:t>komercijalist</w:t>
            </w:r>
          </w:p>
        </w:tc>
        <w:tc>
          <w:tcPr>
            <w:tcW w:w="1745" w:type="dxa"/>
            <w:vMerge w:val="restart"/>
          </w:tcPr>
          <w:p w14:paraId="476526BC" w14:textId="18917B8A" w:rsidR="00656848" w:rsidRPr="0023112D" w:rsidRDefault="00656848" w:rsidP="00C371DF">
            <w:pPr>
              <w:jc w:val="center"/>
            </w:pPr>
            <w:r>
              <w:t>2</w:t>
            </w:r>
          </w:p>
        </w:tc>
      </w:tr>
      <w:tr w:rsidR="00656848" w:rsidRPr="00034235" w14:paraId="1DE8D95F" w14:textId="77777777" w:rsidTr="00656848">
        <w:trPr>
          <w:trHeight w:val="482"/>
        </w:trPr>
        <w:tc>
          <w:tcPr>
            <w:tcW w:w="0" w:type="auto"/>
            <w:vMerge/>
          </w:tcPr>
          <w:p w14:paraId="285E3178" w14:textId="77777777" w:rsidR="00656848" w:rsidRPr="0023112D" w:rsidRDefault="00656848" w:rsidP="00C371DF">
            <w:pPr>
              <w:jc w:val="center"/>
            </w:pPr>
          </w:p>
        </w:tc>
        <w:tc>
          <w:tcPr>
            <w:tcW w:w="3198" w:type="dxa"/>
            <w:vMerge/>
          </w:tcPr>
          <w:p w14:paraId="409CA1D5" w14:textId="77777777" w:rsidR="00656848" w:rsidRPr="0023112D" w:rsidRDefault="00656848" w:rsidP="00D04214"/>
        </w:tc>
        <w:tc>
          <w:tcPr>
            <w:tcW w:w="3181" w:type="dxa"/>
            <w:tcBorders>
              <w:bottom w:val="single" w:sz="4" w:space="0" w:color="auto"/>
            </w:tcBorders>
          </w:tcPr>
          <w:p w14:paraId="53F94F08" w14:textId="77C625F5" w:rsidR="00656848" w:rsidRPr="0023112D" w:rsidRDefault="00656848" w:rsidP="00C371DF">
            <w:pPr>
              <w:jc w:val="center"/>
            </w:pPr>
            <w:r>
              <w:t>2.b</w:t>
            </w:r>
          </w:p>
        </w:tc>
        <w:tc>
          <w:tcPr>
            <w:tcW w:w="1745" w:type="dxa"/>
            <w:vMerge/>
          </w:tcPr>
          <w:p w14:paraId="733D9E25" w14:textId="77777777" w:rsidR="00656848" w:rsidRPr="0023112D" w:rsidRDefault="00656848" w:rsidP="00C371DF">
            <w:pPr>
              <w:jc w:val="center"/>
            </w:pPr>
          </w:p>
        </w:tc>
      </w:tr>
      <w:tr w:rsidR="00656848" w:rsidRPr="00034235" w14:paraId="32652D00" w14:textId="77777777" w:rsidTr="00656848">
        <w:trPr>
          <w:trHeight w:val="454"/>
        </w:trPr>
        <w:tc>
          <w:tcPr>
            <w:tcW w:w="0" w:type="auto"/>
            <w:vMerge w:val="restart"/>
          </w:tcPr>
          <w:p w14:paraId="08E7C298" w14:textId="77777777" w:rsidR="00656848" w:rsidRPr="0023112D" w:rsidRDefault="00656848" w:rsidP="00C371DF">
            <w:pPr>
              <w:jc w:val="center"/>
            </w:pPr>
          </w:p>
          <w:p w14:paraId="3E20F3B9" w14:textId="77777777" w:rsidR="00656848" w:rsidRPr="0023112D" w:rsidRDefault="00656848" w:rsidP="00C371DF">
            <w:pPr>
              <w:jc w:val="center"/>
            </w:pPr>
            <w:r w:rsidRPr="0023112D">
              <w:t>5.</w:t>
            </w:r>
          </w:p>
        </w:tc>
        <w:tc>
          <w:tcPr>
            <w:tcW w:w="3198" w:type="dxa"/>
            <w:vMerge w:val="restart"/>
          </w:tcPr>
          <w:p w14:paraId="6396B60D" w14:textId="6C6D32C6" w:rsidR="00656848" w:rsidRPr="0023112D" w:rsidRDefault="00656848" w:rsidP="00D04214">
            <w:r>
              <w:t>Računovodstvo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27D30071" w14:textId="7EE94104" w:rsidR="00656848" w:rsidRPr="0023112D" w:rsidRDefault="00656848" w:rsidP="00C371DF">
            <w:pPr>
              <w:jc w:val="center"/>
            </w:pPr>
            <w:r>
              <w:t>komercijalist</w:t>
            </w:r>
          </w:p>
        </w:tc>
        <w:tc>
          <w:tcPr>
            <w:tcW w:w="1745" w:type="dxa"/>
            <w:vMerge w:val="restart"/>
          </w:tcPr>
          <w:p w14:paraId="295B6602" w14:textId="203D2B6F" w:rsidR="00656848" w:rsidRPr="0023112D" w:rsidRDefault="00656848" w:rsidP="00C371DF">
            <w:pPr>
              <w:jc w:val="center"/>
            </w:pPr>
            <w:r>
              <w:t>2</w:t>
            </w:r>
          </w:p>
        </w:tc>
      </w:tr>
      <w:tr w:rsidR="00656848" w:rsidRPr="00034235" w14:paraId="1E902ACF" w14:textId="77777777" w:rsidTr="00656848">
        <w:trPr>
          <w:trHeight w:val="462"/>
        </w:trPr>
        <w:tc>
          <w:tcPr>
            <w:tcW w:w="0" w:type="auto"/>
            <w:vMerge/>
          </w:tcPr>
          <w:p w14:paraId="6E7C1D68" w14:textId="77777777" w:rsidR="00656848" w:rsidRPr="0023112D" w:rsidRDefault="00656848" w:rsidP="00C371DF">
            <w:pPr>
              <w:jc w:val="center"/>
            </w:pPr>
          </w:p>
        </w:tc>
        <w:tc>
          <w:tcPr>
            <w:tcW w:w="3198" w:type="dxa"/>
            <w:vMerge/>
          </w:tcPr>
          <w:p w14:paraId="2A8118C4" w14:textId="77777777" w:rsidR="00656848" w:rsidRPr="0023112D" w:rsidRDefault="00656848" w:rsidP="00D04214"/>
        </w:tc>
        <w:tc>
          <w:tcPr>
            <w:tcW w:w="3181" w:type="dxa"/>
            <w:tcBorders>
              <w:top w:val="single" w:sz="4" w:space="0" w:color="auto"/>
            </w:tcBorders>
          </w:tcPr>
          <w:p w14:paraId="359FE5F4" w14:textId="2CB82548" w:rsidR="00656848" w:rsidRPr="0023112D" w:rsidRDefault="00656848" w:rsidP="00AA3FA1">
            <w:pPr>
              <w:jc w:val="center"/>
            </w:pPr>
            <w:r>
              <w:t>2.c</w:t>
            </w:r>
          </w:p>
        </w:tc>
        <w:tc>
          <w:tcPr>
            <w:tcW w:w="1745" w:type="dxa"/>
            <w:vMerge/>
          </w:tcPr>
          <w:p w14:paraId="52DDB5B1" w14:textId="77777777" w:rsidR="00656848" w:rsidRPr="0023112D" w:rsidRDefault="00656848" w:rsidP="00C371DF">
            <w:pPr>
              <w:jc w:val="center"/>
            </w:pPr>
          </w:p>
        </w:tc>
      </w:tr>
      <w:tr w:rsidR="00656848" w:rsidRPr="00034235" w14:paraId="66199FA2" w14:textId="77777777" w:rsidTr="00656848">
        <w:trPr>
          <w:trHeight w:val="444"/>
        </w:trPr>
        <w:tc>
          <w:tcPr>
            <w:tcW w:w="0" w:type="auto"/>
            <w:vMerge w:val="restart"/>
          </w:tcPr>
          <w:p w14:paraId="1BC70312" w14:textId="77777777" w:rsidR="00656848" w:rsidRPr="0023112D" w:rsidRDefault="00656848" w:rsidP="00C371DF">
            <w:pPr>
              <w:jc w:val="center"/>
            </w:pPr>
          </w:p>
          <w:p w14:paraId="3CCD8209" w14:textId="77777777" w:rsidR="00656848" w:rsidRPr="0023112D" w:rsidRDefault="00656848" w:rsidP="00C371DF">
            <w:pPr>
              <w:jc w:val="center"/>
            </w:pPr>
            <w:r w:rsidRPr="0023112D">
              <w:t>6.</w:t>
            </w:r>
          </w:p>
        </w:tc>
        <w:tc>
          <w:tcPr>
            <w:tcW w:w="3198" w:type="dxa"/>
            <w:vMerge w:val="restart"/>
          </w:tcPr>
          <w:p w14:paraId="7EE15FAF" w14:textId="3441B910" w:rsidR="00656848" w:rsidRPr="0023112D" w:rsidRDefault="00656848" w:rsidP="00D04214">
            <w:r>
              <w:t>Računovodstvo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2720CA44" w14:textId="4EBF47D4" w:rsidR="00656848" w:rsidRPr="0023112D" w:rsidRDefault="00656848" w:rsidP="00C371DF">
            <w:pPr>
              <w:jc w:val="center"/>
            </w:pPr>
            <w:r>
              <w:t>komercijalist</w:t>
            </w:r>
          </w:p>
        </w:tc>
        <w:tc>
          <w:tcPr>
            <w:tcW w:w="1745" w:type="dxa"/>
            <w:vMerge w:val="restart"/>
          </w:tcPr>
          <w:p w14:paraId="0EC63CDD" w14:textId="65B8140B" w:rsidR="00656848" w:rsidRPr="0023112D" w:rsidRDefault="00656848" w:rsidP="00C371DF">
            <w:pPr>
              <w:jc w:val="center"/>
            </w:pPr>
            <w:r>
              <w:t>2</w:t>
            </w:r>
          </w:p>
        </w:tc>
      </w:tr>
      <w:tr w:rsidR="00656848" w:rsidRPr="00034235" w14:paraId="39E6EC40" w14:textId="77777777" w:rsidTr="00656848">
        <w:trPr>
          <w:trHeight w:val="527"/>
        </w:trPr>
        <w:tc>
          <w:tcPr>
            <w:tcW w:w="0" w:type="auto"/>
            <w:vMerge/>
          </w:tcPr>
          <w:p w14:paraId="000DF048" w14:textId="77777777" w:rsidR="00656848" w:rsidRPr="0023112D" w:rsidRDefault="00656848" w:rsidP="00C371DF">
            <w:pPr>
              <w:jc w:val="center"/>
            </w:pPr>
          </w:p>
        </w:tc>
        <w:tc>
          <w:tcPr>
            <w:tcW w:w="3198" w:type="dxa"/>
            <w:vMerge/>
          </w:tcPr>
          <w:p w14:paraId="31C7B93F" w14:textId="77777777" w:rsidR="00656848" w:rsidRPr="0023112D" w:rsidRDefault="00656848" w:rsidP="00C371DF"/>
        </w:tc>
        <w:tc>
          <w:tcPr>
            <w:tcW w:w="3181" w:type="dxa"/>
            <w:tcBorders>
              <w:top w:val="single" w:sz="4" w:space="0" w:color="auto"/>
              <w:right w:val="single" w:sz="4" w:space="0" w:color="auto"/>
            </w:tcBorders>
          </w:tcPr>
          <w:p w14:paraId="561A7D7A" w14:textId="06BF20D5" w:rsidR="00656848" w:rsidRPr="0023112D" w:rsidRDefault="00656848" w:rsidP="00C371DF">
            <w:pPr>
              <w:jc w:val="center"/>
            </w:pPr>
            <w:r>
              <w:t>3.c</w:t>
            </w:r>
          </w:p>
        </w:tc>
        <w:tc>
          <w:tcPr>
            <w:tcW w:w="1745" w:type="dxa"/>
            <w:vMerge/>
          </w:tcPr>
          <w:p w14:paraId="047FE7A9" w14:textId="77777777" w:rsidR="00656848" w:rsidRPr="0023112D" w:rsidRDefault="00656848" w:rsidP="00C371DF">
            <w:pPr>
              <w:jc w:val="center"/>
            </w:pPr>
          </w:p>
        </w:tc>
      </w:tr>
      <w:tr w:rsidR="00656848" w:rsidRPr="00034235" w14:paraId="2CB10346" w14:textId="77777777" w:rsidTr="00656848">
        <w:trPr>
          <w:trHeight w:val="1022"/>
        </w:trPr>
        <w:tc>
          <w:tcPr>
            <w:tcW w:w="7176" w:type="dxa"/>
            <w:gridSpan w:val="3"/>
            <w:tcBorders>
              <w:right w:val="single" w:sz="4" w:space="0" w:color="auto"/>
            </w:tcBorders>
          </w:tcPr>
          <w:p w14:paraId="5EC06D91" w14:textId="77777777" w:rsidR="00656848" w:rsidRPr="00034235" w:rsidRDefault="00656848" w:rsidP="00C371DF">
            <w:pPr>
              <w:jc w:val="center"/>
              <w:rPr>
                <w:b/>
              </w:rPr>
            </w:pPr>
          </w:p>
          <w:p w14:paraId="17383ADB" w14:textId="77777777" w:rsidR="00656848" w:rsidRPr="00F34963" w:rsidRDefault="00656848" w:rsidP="00AA3FA1">
            <w:pPr>
              <w:rPr>
                <w:bCs/>
              </w:rPr>
            </w:pPr>
            <w:r w:rsidRPr="00F34963">
              <w:rPr>
                <w:bCs/>
              </w:rPr>
              <w:t>UKUPNO SATI TJEDNO:</w:t>
            </w:r>
          </w:p>
        </w:tc>
        <w:tc>
          <w:tcPr>
            <w:tcW w:w="1745" w:type="dxa"/>
          </w:tcPr>
          <w:p w14:paraId="40FC5E0E" w14:textId="6AA62872" w:rsidR="00656848" w:rsidRPr="008B0F99" w:rsidRDefault="00656848" w:rsidP="00C371D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</w:tbl>
    <w:p w14:paraId="1DD75326" w14:textId="77777777" w:rsidR="00C371DF" w:rsidRPr="00034235" w:rsidRDefault="00C371DF" w:rsidP="00C371DF">
      <w:pPr>
        <w:rPr>
          <w:u w:val="single"/>
        </w:rPr>
      </w:pPr>
    </w:p>
    <w:p w14:paraId="689D8D8D" w14:textId="77777777" w:rsidR="00C371DF" w:rsidRPr="00034235" w:rsidRDefault="00C371DF" w:rsidP="00C371DF">
      <w:pPr>
        <w:rPr>
          <w:b/>
        </w:rPr>
      </w:pPr>
    </w:p>
    <w:p w14:paraId="7F4C55A0" w14:textId="77777777" w:rsidR="00034235" w:rsidRDefault="00034235" w:rsidP="00C371DF">
      <w:pPr>
        <w:rPr>
          <w:b/>
        </w:rPr>
      </w:pPr>
    </w:p>
    <w:p w14:paraId="2E7DE18C" w14:textId="77777777" w:rsidR="004F151C" w:rsidRDefault="004F151C" w:rsidP="00C371DF">
      <w:pPr>
        <w:rPr>
          <w:b/>
        </w:rPr>
      </w:pPr>
    </w:p>
    <w:p w14:paraId="2E428C9B" w14:textId="77777777" w:rsidR="004F151C" w:rsidRDefault="004F151C" w:rsidP="00C371DF">
      <w:pPr>
        <w:rPr>
          <w:b/>
        </w:rPr>
      </w:pPr>
    </w:p>
    <w:p w14:paraId="4A18DA7E" w14:textId="77777777" w:rsidR="004F151C" w:rsidRDefault="004F151C" w:rsidP="00C371DF">
      <w:pPr>
        <w:rPr>
          <w:b/>
        </w:rPr>
      </w:pPr>
    </w:p>
    <w:p w14:paraId="142D2552" w14:textId="77777777" w:rsidR="00A2686E" w:rsidRDefault="00A2686E" w:rsidP="00C371DF">
      <w:pPr>
        <w:rPr>
          <w:b/>
        </w:rPr>
      </w:pPr>
    </w:p>
    <w:p w14:paraId="3682F8DA" w14:textId="77777777" w:rsidR="004F151C" w:rsidRDefault="004F151C" w:rsidP="00C371DF">
      <w:pPr>
        <w:rPr>
          <w:b/>
        </w:rPr>
      </w:pPr>
    </w:p>
    <w:p w14:paraId="59919E4F" w14:textId="77777777" w:rsidR="004F151C" w:rsidRDefault="004F151C" w:rsidP="00C371DF">
      <w:pPr>
        <w:rPr>
          <w:b/>
        </w:rPr>
      </w:pPr>
    </w:p>
    <w:p w14:paraId="427311BE" w14:textId="77777777" w:rsidR="004F151C" w:rsidRDefault="004F151C" w:rsidP="00C371DF">
      <w:pPr>
        <w:rPr>
          <w:b/>
        </w:rPr>
      </w:pPr>
    </w:p>
    <w:p w14:paraId="537C8615" w14:textId="77777777" w:rsidR="004F151C" w:rsidRDefault="004F151C" w:rsidP="00C371DF">
      <w:pPr>
        <w:rPr>
          <w:b/>
        </w:rPr>
      </w:pPr>
    </w:p>
    <w:p w14:paraId="6B30A838" w14:textId="77777777" w:rsidR="00A02B65" w:rsidRDefault="00A02B65" w:rsidP="00C371DF">
      <w:pPr>
        <w:rPr>
          <w:b/>
        </w:rPr>
      </w:pPr>
    </w:p>
    <w:p w14:paraId="44B26F52" w14:textId="77777777" w:rsidR="00A02B65" w:rsidRDefault="00A02B65" w:rsidP="00C371DF">
      <w:pPr>
        <w:rPr>
          <w:b/>
        </w:rPr>
      </w:pPr>
    </w:p>
    <w:p w14:paraId="0C6563C0" w14:textId="77777777" w:rsidR="004F151C" w:rsidRDefault="004F151C" w:rsidP="00C371DF">
      <w:pPr>
        <w:rPr>
          <w:b/>
        </w:rPr>
      </w:pPr>
    </w:p>
    <w:p w14:paraId="2056DAB4" w14:textId="77777777" w:rsidR="00110CD3" w:rsidRDefault="00110CD3" w:rsidP="00C371DF">
      <w:pPr>
        <w:rPr>
          <w:b/>
        </w:rPr>
      </w:pPr>
    </w:p>
    <w:p w14:paraId="49A4973D" w14:textId="77777777" w:rsidR="00D04214" w:rsidRDefault="00D04214" w:rsidP="00C371DF">
      <w:pPr>
        <w:rPr>
          <w:b/>
        </w:rPr>
      </w:pPr>
    </w:p>
    <w:p w14:paraId="332075EF" w14:textId="77777777" w:rsidR="00D04214" w:rsidRDefault="00D04214" w:rsidP="00C371DF">
      <w:pPr>
        <w:rPr>
          <w:b/>
        </w:rPr>
      </w:pPr>
    </w:p>
    <w:p w14:paraId="18FE80AD" w14:textId="77777777" w:rsidR="00D04214" w:rsidRDefault="00D04214" w:rsidP="00C371DF">
      <w:pPr>
        <w:rPr>
          <w:b/>
        </w:rPr>
      </w:pPr>
    </w:p>
    <w:p w14:paraId="3AE5C2C9" w14:textId="77777777" w:rsidR="00D04214" w:rsidRDefault="00D04214" w:rsidP="00C371DF">
      <w:pPr>
        <w:rPr>
          <w:b/>
        </w:rPr>
      </w:pPr>
    </w:p>
    <w:p w14:paraId="6C6A61A5" w14:textId="77777777" w:rsidR="00A02B65" w:rsidRDefault="00A02B65" w:rsidP="004F151C">
      <w:pPr>
        <w:jc w:val="both"/>
        <w:rPr>
          <w:b/>
        </w:rPr>
      </w:pPr>
    </w:p>
    <w:p w14:paraId="4830EE27" w14:textId="77777777" w:rsidR="00C371DF" w:rsidRDefault="00C371DF" w:rsidP="004F151C">
      <w:pPr>
        <w:jc w:val="both"/>
        <w:rPr>
          <w:b/>
          <w:u w:val="single"/>
        </w:rPr>
      </w:pPr>
      <w:r w:rsidRPr="00034235">
        <w:rPr>
          <w:b/>
        </w:rPr>
        <w:t xml:space="preserve">Ime i prezime:  </w:t>
      </w:r>
      <w:r w:rsidRPr="004F151C">
        <w:rPr>
          <w:b/>
        </w:rPr>
        <w:t>Mislav Grčić-Rako</w:t>
      </w:r>
    </w:p>
    <w:p w14:paraId="182D27B6" w14:textId="77777777" w:rsidR="004F151C" w:rsidRPr="00034235" w:rsidRDefault="004F151C" w:rsidP="004F151C">
      <w:pPr>
        <w:jc w:val="both"/>
        <w:rPr>
          <w:b/>
          <w:u w:val="single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6"/>
        <w:gridCol w:w="3935"/>
        <w:gridCol w:w="3007"/>
        <w:gridCol w:w="19"/>
        <w:gridCol w:w="1099"/>
      </w:tblGrid>
      <w:tr w:rsidR="00CD3F4B" w:rsidRPr="00034235" w14:paraId="0173E65E" w14:textId="77777777" w:rsidTr="00CD3F4B">
        <w:trPr>
          <w:trHeight w:val="713"/>
        </w:trPr>
        <w:tc>
          <w:tcPr>
            <w:tcW w:w="0" w:type="auto"/>
          </w:tcPr>
          <w:p w14:paraId="175926EB" w14:textId="43F2A9E3" w:rsidR="00CD3F4B" w:rsidRPr="00034235" w:rsidRDefault="00CD3F4B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Red. br</w:t>
            </w:r>
            <w:r w:rsidR="00F87E88">
              <w:rPr>
                <w:b/>
              </w:rPr>
              <w:t>.</w:t>
            </w:r>
          </w:p>
        </w:tc>
        <w:tc>
          <w:tcPr>
            <w:tcW w:w="3935" w:type="dxa"/>
          </w:tcPr>
          <w:p w14:paraId="5236C8E1" w14:textId="77777777" w:rsidR="00CD3F4B" w:rsidRPr="00034235" w:rsidRDefault="00CD3F4B" w:rsidP="00C371DF">
            <w:pPr>
              <w:jc w:val="center"/>
              <w:rPr>
                <w:b/>
              </w:rPr>
            </w:pPr>
          </w:p>
          <w:p w14:paraId="1AC552D5" w14:textId="77777777" w:rsidR="00CD3F4B" w:rsidRPr="00034235" w:rsidRDefault="00CD3F4B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3026" w:type="dxa"/>
            <w:gridSpan w:val="2"/>
          </w:tcPr>
          <w:p w14:paraId="1F0768DB" w14:textId="77777777" w:rsidR="00CD3F4B" w:rsidRPr="00034235" w:rsidRDefault="00CD3F4B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</w:t>
            </w:r>
          </w:p>
          <w:p w14:paraId="7A4E6B3A" w14:textId="77777777" w:rsidR="00CD3F4B" w:rsidRPr="00034235" w:rsidRDefault="00CD3F4B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razred</w:t>
            </w:r>
          </w:p>
        </w:tc>
        <w:tc>
          <w:tcPr>
            <w:tcW w:w="1099" w:type="dxa"/>
          </w:tcPr>
          <w:p w14:paraId="6BBE5FF3" w14:textId="77777777" w:rsidR="00CD3F4B" w:rsidRPr="00034235" w:rsidRDefault="00CD3F4B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CD3F4B" w:rsidRPr="00034235" w14:paraId="3DF3C4F0" w14:textId="77777777" w:rsidTr="00CD3F4B">
        <w:trPr>
          <w:trHeight w:val="504"/>
        </w:trPr>
        <w:tc>
          <w:tcPr>
            <w:tcW w:w="0" w:type="auto"/>
            <w:vMerge w:val="restart"/>
          </w:tcPr>
          <w:p w14:paraId="565945A4" w14:textId="77777777" w:rsidR="00CD3F4B" w:rsidRPr="007A556B" w:rsidRDefault="00CD3F4B" w:rsidP="00C371DF">
            <w:pPr>
              <w:jc w:val="center"/>
            </w:pPr>
          </w:p>
          <w:p w14:paraId="39D185D6" w14:textId="77777777" w:rsidR="00CD3F4B" w:rsidRPr="007A556B" w:rsidRDefault="00CD3F4B" w:rsidP="00C371DF">
            <w:pPr>
              <w:jc w:val="center"/>
            </w:pPr>
            <w:r w:rsidRPr="007A556B">
              <w:t>1.</w:t>
            </w:r>
          </w:p>
        </w:tc>
        <w:tc>
          <w:tcPr>
            <w:tcW w:w="3935" w:type="dxa"/>
            <w:vMerge w:val="restart"/>
          </w:tcPr>
          <w:p w14:paraId="756D8D45" w14:textId="771FA3D4" w:rsidR="00CD3F4B" w:rsidRPr="007A556B" w:rsidRDefault="00CD3F4B" w:rsidP="00C371DF">
            <w:r>
              <w:t>Osnove ekonomije 1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</w:tcPr>
          <w:p w14:paraId="06D1990A" w14:textId="0AA5F614" w:rsidR="00CD3F4B" w:rsidRPr="007A556B" w:rsidRDefault="00CD3F4B" w:rsidP="00C371DF">
            <w:pPr>
              <w:jc w:val="center"/>
            </w:pPr>
            <w:r>
              <w:t>ekonomist</w:t>
            </w:r>
          </w:p>
        </w:tc>
        <w:tc>
          <w:tcPr>
            <w:tcW w:w="1099" w:type="dxa"/>
            <w:vMerge w:val="restart"/>
          </w:tcPr>
          <w:p w14:paraId="2D194834" w14:textId="2CF8A361" w:rsidR="00CD3F4B" w:rsidRPr="007A556B" w:rsidRDefault="00CD3F4B" w:rsidP="00C371DF">
            <w:pPr>
              <w:jc w:val="center"/>
            </w:pPr>
            <w:r>
              <w:t>2</w:t>
            </w:r>
          </w:p>
        </w:tc>
      </w:tr>
      <w:tr w:rsidR="00CD3F4B" w:rsidRPr="00034235" w14:paraId="2FB2E672" w14:textId="77777777" w:rsidTr="00CD3F4B">
        <w:trPr>
          <w:trHeight w:val="556"/>
        </w:trPr>
        <w:tc>
          <w:tcPr>
            <w:tcW w:w="0" w:type="auto"/>
            <w:vMerge/>
          </w:tcPr>
          <w:p w14:paraId="4BD7010E" w14:textId="77777777" w:rsidR="00CD3F4B" w:rsidRPr="007A556B" w:rsidRDefault="00CD3F4B" w:rsidP="00C371DF">
            <w:pPr>
              <w:jc w:val="center"/>
            </w:pPr>
          </w:p>
        </w:tc>
        <w:tc>
          <w:tcPr>
            <w:tcW w:w="3935" w:type="dxa"/>
            <w:vMerge/>
          </w:tcPr>
          <w:p w14:paraId="12505612" w14:textId="77777777" w:rsidR="00CD3F4B" w:rsidRPr="007A556B" w:rsidRDefault="00CD3F4B" w:rsidP="00C371DF"/>
        </w:tc>
        <w:tc>
          <w:tcPr>
            <w:tcW w:w="3026" w:type="dxa"/>
            <w:gridSpan w:val="2"/>
            <w:tcBorders>
              <w:top w:val="single" w:sz="4" w:space="0" w:color="auto"/>
            </w:tcBorders>
          </w:tcPr>
          <w:p w14:paraId="2F02BE2B" w14:textId="614EF422" w:rsidR="00CD3F4B" w:rsidRPr="007A556B" w:rsidRDefault="00CD3F4B" w:rsidP="00C371DF">
            <w:pPr>
              <w:jc w:val="center"/>
            </w:pPr>
            <w:r>
              <w:t>1.a</w:t>
            </w:r>
          </w:p>
        </w:tc>
        <w:tc>
          <w:tcPr>
            <w:tcW w:w="1099" w:type="dxa"/>
            <w:vMerge/>
          </w:tcPr>
          <w:p w14:paraId="7AF8A3DA" w14:textId="77777777" w:rsidR="00CD3F4B" w:rsidRPr="007A556B" w:rsidRDefault="00CD3F4B" w:rsidP="00C371DF">
            <w:pPr>
              <w:jc w:val="center"/>
            </w:pPr>
          </w:p>
        </w:tc>
      </w:tr>
      <w:tr w:rsidR="00CD3F4B" w:rsidRPr="00034235" w14:paraId="79298B7A" w14:textId="77777777" w:rsidTr="00CD3F4B">
        <w:trPr>
          <w:trHeight w:val="524"/>
        </w:trPr>
        <w:tc>
          <w:tcPr>
            <w:tcW w:w="0" w:type="auto"/>
            <w:vMerge w:val="restart"/>
          </w:tcPr>
          <w:p w14:paraId="7D3F6DD0" w14:textId="77777777" w:rsidR="00CD3F4B" w:rsidRPr="007A556B" w:rsidRDefault="00CD3F4B" w:rsidP="00C371DF">
            <w:pPr>
              <w:jc w:val="center"/>
            </w:pPr>
          </w:p>
          <w:p w14:paraId="0564D2EE" w14:textId="77777777" w:rsidR="00CD3F4B" w:rsidRPr="007A556B" w:rsidRDefault="00CD3F4B" w:rsidP="00C371DF">
            <w:pPr>
              <w:jc w:val="center"/>
            </w:pPr>
            <w:r w:rsidRPr="007A556B">
              <w:t>2.</w:t>
            </w:r>
          </w:p>
        </w:tc>
        <w:tc>
          <w:tcPr>
            <w:tcW w:w="3935" w:type="dxa"/>
            <w:vMerge w:val="restart"/>
          </w:tcPr>
          <w:p w14:paraId="036FEC1B" w14:textId="425AB816" w:rsidR="00CD3F4B" w:rsidRPr="007A556B" w:rsidRDefault="00CD3F4B" w:rsidP="00C371DF">
            <w:r>
              <w:t>Osnove ekonomije 2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</w:tcPr>
          <w:p w14:paraId="77C169BF" w14:textId="2F9CED10" w:rsidR="00CD3F4B" w:rsidRPr="007A556B" w:rsidRDefault="00CD3F4B" w:rsidP="00C371DF">
            <w:pPr>
              <w:jc w:val="center"/>
            </w:pPr>
            <w:r>
              <w:t>ekonomist</w:t>
            </w:r>
          </w:p>
        </w:tc>
        <w:tc>
          <w:tcPr>
            <w:tcW w:w="1099" w:type="dxa"/>
            <w:vMerge w:val="restart"/>
          </w:tcPr>
          <w:p w14:paraId="147F77F4" w14:textId="59A090B6" w:rsidR="00CD3F4B" w:rsidRPr="007A556B" w:rsidRDefault="00CD3F4B" w:rsidP="00C371DF">
            <w:pPr>
              <w:jc w:val="center"/>
            </w:pPr>
            <w:r>
              <w:t>2</w:t>
            </w:r>
          </w:p>
        </w:tc>
      </w:tr>
      <w:tr w:rsidR="00CD3F4B" w:rsidRPr="00034235" w14:paraId="05C262E7" w14:textId="77777777" w:rsidTr="00CD3F4B">
        <w:trPr>
          <w:trHeight w:val="484"/>
        </w:trPr>
        <w:tc>
          <w:tcPr>
            <w:tcW w:w="0" w:type="auto"/>
            <w:vMerge/>
          </w:tcPr>
          <w:p w14:paraId="49D8BE3B" w14:textId="77777777" w:rsidR="00CD3F4B" w:rsidRPr="007A556B" w:rsidRDefault="00CD3F4B" w:rsidP="00C371DF">
            <w:pPr>
              <w:jc w:val="center"/>
            </w:pPr>
          </w:p>
        </w:tc>
        <w:tc>
          <w:tcPr>
            <w:tcW w:w="3935" w:type="dxa"/>
            <w:vMerge/>
          </w:tcPr>
          <w:p w14:paraId="1B06C177" w14:textId="77777777" w:rsidR="00CD3F4B" w:rsidRPr="007A556B" w:rsidRDefault="00CD3F4B" w:rsidP="00C371DF"/>
        </w:tc>
        <w:tc>
          <w:tcPr>
            <w:tcW w:w="3026" w:type="dxa"/>
            <w:gridSpan w:val="2"/>
            <w:tcBorders>
              <w:bottom w:val="single" w:sz="4" w:space="0" w:color="auto"/>
            </w:tcBorders>
          </w:tcPr>
          <w:p w14:paraId="6D38B883" w14:textId="070570BA" w:rsidR="00CD3F4B" w:rsidRPr="007A556B" w:rsidRDefault="00CD3F4B" w:rsidP="00C371DF">
            <w:pPr>
              <w:jc w:val="center"/>
            </w:pPr>
            <w:r>
              <w:t>2.a</w:t>
            </w:r>
          </w:p>
        </w:tc>
        <w:tc>
          <w:tcPr>
            <w:tcW w:w="1099" w:type="dxa"/>
            <w:vMerge/>
          </w:tcPr>
          <w:p w14:paraId="33BA1B9F" w14:textId="77777777" w:rsidR="00CD3F4B" w:rsidRPr="007A556B" w:rsidRDefault="00CD3F4B" w:rsidP="00C371DF">
            <w:pPr>
              <w:jc w:val="center"/>
            </w:pPr>
          </w:p>
        </w:tc>
      </w:tr>
      <w:tr w:rsidR="00CD3F4B" w:rsidRPr="00034235" w14:paraId="624EED30" w14:textId="77777777" w:rsidTr="00CD3F4B">
        <w:trPr>
          <w:trHeight w:val="466"/>
        </w:trPr>
        <w:tc>
          <w:tcPr>
            <w:tcW w:w="0" w:type="auto"/>
            <w:vMerge w:val="restart"/>
          </w:tcPr>
          <w:p w14:paraId="32CDC826" w14:textId="77777777" w:rsidR="00CD3F4B" w:rsidRPr="007A556B" w:rsidRDefault="00CD3F4B" w:rsidP="00C371DF">
            <w:pPr>
              <w:jc w:val="center"/>
            </w:pPr>
          </w:p>
          <w:p w14:paraId="1B841839" w14:textId="646BA660" w:rsidR="00CD3F4B" w:rsidRPr="007A556B" w:rsidRDefault="00CD3F4B" w:rsidP="00C371DF">
            <w:pPr>
              <w:jc w:val="center"/>
            </w:pPr>
            <w:r>
              <w:t>3</w:t>
            </w:r>
            <w:r w:rsidRPr="007A556B">
              <w:t>.</w:t>
            </w:r>
          </w:p>
        </w:tc>
        <w:tc>
          <w:tcPr>
            <w:tcW w:w="3935" w:type="dxa"/>
            <w:vMerge w:val="restart"/>
          </w:tcPr>
          <w:p w14:paraId="23318672" w14:textId="45FBCCC1" w:rsidR="00CD3F4B" w:rsidRPr="007A556B" w:rsidRDefault="00CD3F4B" w:rsidP="00C371DF">
            <w:r>
              <w:t>Trgovinsko poslovanje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</w:tcPr>
          <w:p w14:paraId="3DFF7B9C" w14:textId="3EDD8285" w:rsidR="00CD3F4B" w:rsidRPr="007A556B" w:rsidRDefault="00CD3F4B" w:rsidP="00C371DF">
            <w:pPr>
              <w:jc w:val="center"/>
            </w:pPr>
            <w:r>
              <w:t>komercijalist</w:t>
            </w:r>
          </w:p>
        </w:tc>
        <w:tc>
          <w:tcPr>
            <w:tcW w:w="1099" w:type="dxa"/>
            <w:vMerge w:val="restart"/>
          </w:tcPr>
          <w:p w14:paraId="56CF1B16" w14:textId="7FDC731A" w:rsidR="00CD3F4B" w:rsidRPr="007A556B" w:rsidRDefault="00CD3F4B" w:rsidP="00C371DF">
            <w:pPr>
              <w:jc w:val="center"/>
            </w:pPr>
            <w:r>
              <w:t>3</w:t>
            </w:r>
          </w:p>
        </w:tc>
      </w:tr>
      <w:tr w:rsidR="00CD3F4B" w:rsidRPr="00034235" w14:paraId="50DA714B" w14:textId="77777777" w:rsidTr="00CD3F4B">
        <w:trPr>
          <w:trHeight w:val="408"/>
        </w:trPr>
        <w:tc>
          <w:tcPr>
            <w:tcW w:w="0" w:type="auto"/>
            <w:vMerge/>
          </w:tcPr>
          <w:p w14:paraId="08EE2E3F" w14:textId="77777777" w:rsidR="00CD3F4B" w:rsidRPr="007A556B" w:rsidRDefault="00CD3F4B" w:rsidP="00C371DF">
            <w:pPr>
              <w:jc w:val="center"/>
            </w:pPr>
          </w:p>
        </w:tc>
        <w:tc>
          <w:tcPr>
            <w:tcW w:w="3935" w:type="dxa"/>
            <w:vMerge/>
          </w:tcPr>
          <w:p w14:paraId="3470D844" w14:textId="77777777" w:rsidR="00CD3F4B" w:rsidRPr="007A556B" w:rsidRDefault="00CD3F4B" w:rsidP="00C371DF"/>
        </w:tc>
        <w:tc>
          <w:tcPr>
            <w:tcW w:w="3026" w:type="dxa"/>
            <w:gridSpan w:val="2"/>
            <w:tcBorders>
              <w:top w:val="single" w:sz="4" w:space="0" w:color="auto"/>
            </w:tcBorders>
          </w:tcPr>
          <w:p w14:paraId="68257713" w14:textId="6B4852FB" w:rsidR="00CD3F4B" w:rsidRPr="007A556B" w:rsidRDefault="00CD3F4B" w:rsidP="00C371DF">
            <w:pPr>
              <w:jc w:val="center"/>
            </w:pPr>
            <w:r>
              <w:t>2.c</w:t>
            </w:r>
          </w:p>
        </w:tc>
        <w:tc>
          <w:tcPr>
            <w:tcW w:w="1099" w:type="dxa"/>
            <w:vMerge/>
          </w:tcPr>
          <w:p w14:paraId="014861BE" w14:textId="77777777" w:rsidR="00CD3F4B" w:rsidRPr="007A556B" w:rsidRDefault="00CD3F4B" w:rsidP="00C371DF">
            <w:pPr>
              <w:jc w:val="center"/>
            </w:pPr>
          </w:p>
        </w:tc>
      </w:tr>
      <w:tr w:rsidR="00CD3F4B" w:rsidRPr="00034235" w14:paraId="6A240DC2" w14:textId="77777777" w:rsidTr="00CD3F4B">
        <w:trPr>
          <w:trHeight w:val="600"/>
        </w:trPr>
        <w:tc>
          <w:tcPr>
            <w:tcW w:w="0" w:type="auto"/>
            <w:vMerge w:val="restart"/>
          </w:tcPr>
          <w:p w14:paraId="67392618" w14:textId="77777777" w:rsidR="00CD3F4B" w:rsidRPr="007A556B" w:rsidRDefault="00CD3F4B" w:rsidP="00110CD3">
            <w:pPr>
              <w:jc w:val="center"/>
            </w:pPr>
          </w:p>
          <w:p w14:paraId="16774FB2" w14:textId="2B9259F2" w:rsidR="00CD3F4B" w:rsidRPr="007A556B" w:rsidRDefault="00CD3F4B" w:rsidP="00110CD3">
            <w:pPr>
              <w:jc w:val="center"/>
            </w:pPr>
            <w:r>
              <w:t>4</w:t>
            </w:r>
            <w:r w:rsidRPr="007A556B">
              <w:t>.</w:t>
            </w:r>
          </w:p>
        </w:tc>
        <w:tc>
          <w:tcPr>
            <w:tcW w:w="3935" w:type="dxa"/>
            <w:vMerge w:val="restart"/>
          </w:tcPr>
          <w:p w14:paraId="7D605E10" w14:textId="2BE29F73" w:rsidR="00CD3F4B" w:rsidRPr="007A556B" w:rsidRDefault="00CD3F4B" w:rsidP="00110CD3">
            <w:r>
              <w:t>Trgovinsko poslovanje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</w:tcPr>
          <w:p w14:paraId="75057F6D" w14:textId="34A7E031" w:rsidR="00CD3F4B" w:rsidRPr="007A556B" w:rsidRDefault="00CD3F4B" w:rsidP="00110CD3">
            <w:pPr>
              <w:jc w:val="center"/>
            </w:pPr>
            <w:r>
              <w:t>komercijalist</w:t>
            </w:r>
          </w:p>
        </w:tc>
        <w:tc>
          <w:tcPr>
            <w:tcW w:w="1099" w:type="dxa"/>
            <w:vMerge w:val="restart"/>
          </w:tcPr>
          <w:p w14:paraId="5FB97E02" w14:textId="4738963E" w:rsidR="00CD3F4B" w:rsidRPr="007A556B" w:rsidRDefault="00CD3F4B" w:rsidP="00110CD3">
            <w:pPr>
              <w:jc w:val="center"/>
            </w:pPr>
            <w:r>
              <w:t>3</w:t>
            </w:r>
          </w:p>
        </w:tc>
      </w:tr>
      <w:tr w:rsidR="00CD3F4B" w:rsidRPr="00034235" w14:paraId="29CE3693" w14:textId="77777777" w:rsidTr="00CD3F4B">
        <w:trPr>
          <w:trHeight w:val="367"/>
        </w:trPr>
        <w:tc>
          <w:tcPr>
            <w:tcW w:w="0" w:type="auto"/>
            <w:vMerge/>
          </w:tcPr>
          <w:p w14:paraId="0430AF0F" w14:textId="77777777" w:rsidR="00CD3F4B" w:rsidRPr="007A556B" w:rsidRDefault="00CD3F4B" w:rsidP="00110CD3">
            <w:pPr>
              <w:jc w:val="center"/>
            </w:pPr>
          </w:p>
        </w:tc>
        <w:tc>
          <w:tcPr>
            <w:tcW w:w="3935" w:type="dxa"/>
            <w:vMerge/>
          </w:tcPr>
          <w:p w14:paraId="5AB89549" w14:textId="77777777" w:rsidR="00CD3F4B" w:rsidRPr="007A556B" w:rsidRDefault="00CD3F4B" w:rsidP="00110CD3"/>
        </w:tc>
        <w:tc>
          <w:tcPr>
            <w:tcW w:w="3026" w:type="dxa"/>
            <w:gridSpan w:val="2"/>
            <w:tcBorders>
              <w:top w:val="single" w:sz="4" w:space="0" w:color="auto"/>
            </w:tcBorders>
          </w:tcPr>
          <w:p w14:paraId="7643EC41" w14:textId="0F90F29E" w:rsidR="00CD3F4B" w:rsidRPr="007A556B" w:rsidRDefault="00CD3F4B" w:rsidP="00110CD3">
            <w:pPr>
              <w:jc w:val="center"/>
            </w:pPr>
            <w:r>
              <w:t>3.c</w:t>
            </w:r>
          </w:p>
        </w:tc>
        <w:tc>
          <w:tcPr>
            <w:tcW w:w="1099" w:type="dxa"/>
            <w:vMerge/>
          </w:tcPr>
          <w:p w14:paraId="66DC3AF2" w14:textId="77777777" w:rsidR="00CD3F4B" w:rsidRPr="007A556B" w:rsidRDefault="00CD3F4B" w:rsidP="00110CD3">
            <w:pPr>
              <w:jc w:val="center"/>
            </w:pPr>
          </w:p>
        </w:tc>
      </w:tr>
      <w:tr w:rsidR="00CD3F4B" w:rsidRPr="00034235" w14:paraId="37896658" w14:textId="77777777" w:rsidTr="00CD3F4B">
        <w:trPr>
          <w:trHeight w:val="457"/>
        </w:trPr>
        <w:tc>
          <w:tcPr>
            <w:tcW w:w="0" w:type="auto"/>
            <w:vMerge w:val="restart"/>
          </w:tcPr>
          <w:p w14:paraId="67106504" w14:textId="77777777" w:rsidR="00CD3F4B" w:rsidRPr="007A556B" w:rsidRDefault="00CD3F4B" w:rsidP="00C371DF">
            <w:pPr>
              <w:jc w:val="center"/>
            </w:pPr>
          </w:p>
          <w:p w14:paraId="7B002C75" w14:textId="6DF4F2E8" w:rsidR="00CD3F4B" w:rsidRPr="007A556B" w:rsidRDefault="00CD3F4B" w:rsidP="00C371DF">
            <w:pPr>
              <w:jc w:val="center"/>
            </w:pPr>
            <w:r>
              <w:t>5</w:t>
            </w:r>
            <w:r w:rsidRPr="007A556B">
              <w:t>.</w:t>
            </w:r>
          </w:p>
        </w:tc>
        <w:tc>
          <w:tcPr>
            <w:tcW w:w="3935" w:type="dxa"/>
            <w:vMerge w:val="restart"/>
          </w:tcPr>
          <w:p w14:paraId="02AC80EC" w14:textId="0886FBFA" w:rsidR="00CD3F4B" w:rsidRPr="007A556B" w:rsidRDefault="00CD3F4B" w:rsidP="00582FCD">
            <w:r>
              <w:t>Promet i putničke agencije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</w:tcBorders>
          </w:tcPr>
          <w:p w14:paraId="11AE3A0C" w14:textId="54A043E9" w:rsidR="00CD3F4B" w:rsidRPr="007A556B" w:rsidRDefault="00CD3F4B" w:rsidP="00FF4FEF">
            <w:r>
              <w:t>hot. tur. komercijalist</w:t>
            </w:r>
          </w:p>
        </w:tc>
        <w:tc>
          <w:tcPr>
            <w:tcW w:w="1099" w:type="dxa"/>
            <w:vMerge w:val="restart"/>
          </w:tcPr>
          <w:p w14:paraId="4FBD9852" w14:textId="60E8B4A5" w:rsidR="00CD3F4B" w:rsidRPr="007A556B" w:rsidRDefault="00CD3F4B" w:rsidP="00C371DF">
            <w:pPr>
              <w:jc w:val="center"/>
            </w:pPr>
            <w:r>
              <w:t>2</w:t>
            </w:r>
          </w:p>
        </w:tc>
      </w:tr>
      <w:tr w:rsidR="00CD3F4B" w:rsidRPr="00034235" w14:paraId="0B6A00A7" w14:textId="77777777" w:rsidTr="00CD3F4B">
        <w:trPr>
          <w:trHeight w:val="456"/>
        </w:trPr>
        <w:tc>
          <w:tcPr>
            <w:tcW w:w="0" w:type="auto"/>
            <w:vMerge/>
          </w:tcPr>
          <w:p w14:paraId="79A126A3" w14:textId="77777777" w:rsidR="00CD3F4B" w:rsidRPr="007A556B" w:rsidRDefault="00CD3F4B" w:rsidP="00C371DF">
            <w:pPr>
              <w:jc w:val="center"/>
            </w:pPr>
          </w:p>
        </w:tc>
        <w:tc>
          <w:tcPr>
            <w:tcW w:w="3935" w:type="dxa"/>
            <w:vMerge/>
          </w:tcPr>
          <w:p w14:paraId="36542A09" w14:textId="77777777" w:rsidR="00CD3F4B" w:rsidRPr="007A556B" w:rsidRDefault="00CD3F4B" w:rsidP="00582FCD"/>
        </w:tc>
        <w:tc>
          <w:tcPr>
            <w:tcW w:w="3026" w:type="dxa"/>
            <w:gridSpan w:val="2"/>
            <w:tcBorders>
              <w:top w:val="single" w:sz="4" w:space="0" w:color="auto"/>
            </w:tcBorders>
          </w:tcPr>
          <w:p w14:paraId="55DD679F" w14:textId="3F92DBF7" w:rsidR="00CD3F4B" w:rsidRPr="007A556B" w:rsidRDefault="00CD3F4B" w:rsidP="00582FCD">
            <w:pPr>
              <w:jc w:val="center"/>
            </w:pPr>
            <w:r>
              <w:t>4.m</w:t>
            </w:r>
          </w:p>
        </w:tc>
        <w:tc>
          <w:tcPr>
            <w:tcW w:w="1099" w:type="dxa"/>
            <w:vMerge/>
          </w:tcPr>
          <w:p w14:paraId="228CB78A" w14:textId="77777777" w:rsidR="00CD3F4B" w:rsidRPr="007A556B" w:rsidRDefault="00CD3F4B" w:rsidP="00C371DF">
            <w:pPr>
              <w:jc w:val="center"/>
            </w:pPr>
          </w:p>
        </w:tc>
      </w:tr>
      <w:tr w:rsidR="00CD3F4B" w:rsidRPr="00034235" w14:paraId="654F2AE7" w14:textId="77777777" w:rsidTr="00CD3F4B">
        <w:trPr>
          <w:trHeight w:val="497"/>
        </w:trPr>
        <w:tc>
          <w:tcPr>
            <w:tcW w:w="0" w:type="auto"/>
            <w:vMerge w:val="restart"/>
          </w:tcPr>
          <w:p w14:paraId="2D280EAB" w14:textId="77777777" w:rsidR="00CD3F4B" w:rsidRPr="007A556B" w:rsidRDefault="00CD3F4B" w:rsidP="00C371DF">
            <w:pPr>
              <w:jc w:val="center"/>
            </w:pPr>
          </w:p>
          <w:p w14:paraId="74C781A5" w14:textId="481B5002" w:rsidR="00CD3F4B" w:rsidRPr="007A556B" w:rsidRDefault="00CD3F4B" w:rsidP="00C371DF">
            <w:pPr>
              <w:jc w:val="center"/>
            </w:pPr>
            <w:r>
              <w:t>6</w:t>
            </w:r>
            <w:r w:rsidRPr="007A556B">
              <w:t>.</w:t>
            </w:r>
          </w:p>
        </w:tc>
        <w:tc>
          <w:tcPr>
            <w:tcW w:w="3935" w:type="dxa"/>
            <w:vMerge w:val="restart"/>
          </w:tcPr>
          <w:p w14:paraId="4BCE31FB" w14:textId="3E086CC8" w:rsidR="00CD3F4B" w:rsidRPr="007A556B" w:rsidRDefault="00CD3F4B" w:rsidP="00C371DF">
            <w:r>
              <w:t>Marketing u turizmu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</w:tcPr>
          <w:p w14:paraId="4060448C" w14:textId="543BE5F1" w:rsidR="00CD3F4B" w:rsidRPr="007A556B" w:rsidRDefault="00CD3F4B" w:rsidP="00C371DF">
            <w:pPr>
              <w:jc w:val="center"/>
            </w:pPr>
            <w:r>
              <w:t>konobar</w:t>
            </w:r>
          </w:p>
        </w:tc>
        <w:tc>
          <w:tcPr>
            <w:tcW w:w="1099" w:type="dxa"/>
            <w:vMerge w:val="restart"/>
          </w:tcPr>
          <w:p w14:paraId="2C70252E" w14:textId="5A66FBE6" w:rsidR="00CD3F4B" w:rsidRPr="007A556B" w:rsidRDefault="00CD3F4B" w:rsidP="00C371DF">
            <w:pPr>
              <w:jc w:val="center"/>
            </w:pPr>
            <w:r>
              <w:t>1</w:t>
            </w:r>
          </w:p>
        </w:tc>
      </w:tr>
      <w:tr w:rsidR="00CD3F4B" w:rsidRPr="00034235" w14:paraId="286BB371" w14:textId="77777777" w:rsidTr="00CD3F4B">
        <w:trPr>
          <w:trHeight w:val="305"/>
        </w:trPr>
        <w:tc>
          <w:tcPr>
            <w:tcW w:w="0" w:type="auto"/>
            <w:vMerge/>
          </w:tcPr>
          <w:p w14:paraId="292DCDEA" w14:textId="77777777" w:rsidR="00CD3F4B" w:rsidRPr="007A556B" w:rsidRDefault="00CD3F4B" w:rsidP="00C371DF">
            <w:pPr>
              <w:jc w:val="center"/>
            </w:pPr>
          </w:p>
        </w:tc>
        <w:tc>
          <w:tcPr>
            <w:tcW w:w="3935" w:type="dxa"/>
            <w:vMerge/>
          </w:tcPr>
          <w:p w14:paraId="5D41565C" w14:textId="77777777" w:rsidR="00CD3F4B" w:rsidRPr="007A556B" w:rsidRDefault="00CD3F4B" w:rsidP="00C371DF"/>
        </w:tc>
        <w:tc>
          <w:tcPr>
            <w:tcW w:w="3026" w:type="dxa"/>
            <w:gridSpan w:val="2"/>
            <w:tcBorders>
              <w:top w:val="single" w:sz="4" w:space="0" w:color="auto"/>
            </w:tcBorders>
          </w:tcPr>
          <w:p w14:paraId="2E9AE4C9" w14:textId="5660137A" w:rsidR="00CD3F4B" w:rsidRPr="007A556B" w:rsidRDefault="00CD3F4B" w:rsidP="00C371DF">
            <w:pPr>
              <w:jc w:val="center"/>
            </w:pPr>
            <w:r>
              <w:t>3.kh</w:t>
            </w:r>
          </w:p>
        </w:tc>
        <w:tc>
          <w:tcPr>
            <w:tcW w:w="1099" w:type="dxa"/>
            <w:vMerge/>
          </w:tcPr>
          <w:p w14:paraId="64A85257" w14:textId="77777777" w:rsidR="00CD3F4B" w:rsidRPr="007A556B" w:rsidRDefault="00CD3F4B" w:rsidP="00C371DF">
            <w:pPr>
              <w:jc w:val="center"/>
            </w:pPr>
          </w:p>
        </w:tc>
      </w:tr>
      <w:tr w:rsidR="00CD3F4B" w:rsidRPr="00034235" w14:paraId="602C753C" w14:textId="77777777" w:rsidTr="00CD3F4B">
        <w:trPr>
          <w:trHeight w:val="607"/>
        </w:trPr>
        <w:tc>
          <w:tcPr>
            <w:tcW w:w="0" w:type="auto"/>
            <w:vMerge w:val="restart"/>
          </w:tcPr>
          <w:p w14:paraId="46CFB5BD" w14:textId="77777777" w:rsidR="00CD3F4B" w:rsidRPr="007A556B" w:rsidRDefault="00CD3F4B" w:rsidP="00C371DF">
            <w:pPr>
              <w:jc w:val="center"/>
            </w:pPr>
          </w:p>
          <w:p w14:paraId="297BFCA3" w14:textId="5862DD9E" w:rsidR="00CD3F4B" w:rsidRPr="007A556B" w:rsidRDefault="00CD3F4B" w:rsidP="00C371DF">
            <w:pPr>
              <w:jc w:val="center"/>
            </w:pPr>
            <w:r>
              <w:t>7</w:t>
            </w:r>
            <w:r w:rsidRPr="007A556B">
              <w:t>.</w:t>
            </w:r>
          </w:p>
        </w:tc>
        <w:tc>
          <w:tcPr>
            <w:tcW w:w="3935" w:type="dxa"/>
            <w:vMerge w:val="restart"/>
          </w:tcPr>
          <w:p w14:paraId="1C89144A" w14:textId="6B1F0D89" w:rsidR="00CD3F4B" w:rsidRPr="007A556B" w:rsidRDefault="00CD3F4B" w:rsidP="00C371DF">
            <w:r>
              <w:t>Transport, špedicija i osiguranje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</w:tcPr>
          <w:p w14:paraId="51DC280F" w14:textId="35E02708" w:rsidR="00CD3F4B" w:rsidRPr="007A556B" w:rsidRDefault="00CD3F4B" w:rsidP="00C371DF">
            <w:pPr>
              <w:jc w:val="center"/>
            </w:pPr>
            <w:r>
              <w:t>komercijalist</w:t>
            </w:r>
          </w:p>
        </w:tc>
        <w:tc>
          <w:tcPr>
            <w:tcW w:w="1099" w:type="dxa"/>
            <w:vMerge w:val="restart"/>
          </w:tcPr>
          <w:p w14:paraId="79C39B5F" w14:textId="3BDA9E37" w:rsidR="00CD3F4B" w:rsidRPr="007A556B" w:rsidRDefault="00CD3F4B" w:rsidP="00C371DF">
            <w:pPr>
              <w:jc w:val="center"/>
            </w:pPr>
            <w:r>
              <w:t>2</w:t>
            </w:r>
          </w:p>
        </w:tc>
      </w:tr>
      <w:tr w:rsidR="00CD3F4B" w:rsidRPr="00034235" w14:paraId="37D971B0" w14:textId="77777777" w:rsidTr="00CD3F4B">
        <w:trPr>
          <w:trHeight w:val="489"/>
        </w:trPr>
        <w:tc>
          <w:tcPr>
            <w:tcW w:w="0" w:type="auto"/>
            <w:vMerge/>
          </w:tcPr>
          <w:p w14:paraId="249A6407" w14:textId="77777777" w:rsidR="00CD3F4B" w:rsidRPr="007A556B" w:rsidRDefault="00CD3F4B" w:rsidP="00C371DF">
            <w:pPr>
              <w:jc w:val="center"/>
            </w:pPr>
          </w:p>
        </w:tc>
        <w:tc>
          <w:tcPr>
            <w:tcW w:w="3935" w:type="dxa"/>
            <w:vMerge/>
          </w:tcPr>
          <w:p w14:paraId="51FC233A" w14:textId="77777777" w:rsidR="00CD3F4B" w:rsidRPr="007A556B" w:rsidRDefault="00CD3F4B" w:rsidP="00C371DF"/>
        </w:tc>
        <w:tc>
          <w:tcPr>
            <w:tcW w:w="3026" w:type="dxa"/>
            <w:gridSpan w:val="2"/>
            <w:tcBorders>
              <w:top w:val="single" w:sz="4" w:space="0" w:color="auto"/>
            </w:tcBorders>
          </w:tcPr>
          <w:p w14:paraId="50E05B3C" w14:textId="33C1AE9E" w:rsidR="00CD3F4B" w:rsidRPr="007A556B" w:rsidRDefault="00CD3F4B" w:rsidP="00C371DF">
            <w:pPr>
              <w:jc w:val="center"/>
            </w:pPr>
            <w:r>
              <w:t>4.c</w:t>
            </w:r>
          </w:p>
        </w:tc>
        <w:tc>
          <w:tcPr>
            <w:tcW w:w="1099" w:type="dxa"/>
            <w:vMerge/>
          </w:tcPr>
          <w:p w14:paraId="396020DC" w14:textId="77777777" w:rsidR="00CD3F4B" w:rsidRPr="007A556B" w:rsidRDefault="00CD3F4B" w:rsidP="00C371DF">
            <w:pPr>
              <w:jc w:val="center"/>
            </w:pPr>
          </w:p>
        </w:tc>
      </w:tr>
      <w:tr w:rsidR="00CD3F4B" w:rsidRPr="00034235" w14:paraId="707873F6" w14:textId="77777777" w:rsidTr="00CD3F4B">
        <w:trPr>
          <w:trHeight w:val="341"/>
        </w:trPr>
        <w:tc>
          <w:tcPr>
            <w:tcW w:w="0" w:type="auto"/>
            <w:vMerge w:val="restart"/>
          </w:tcPr>
          <w:p w14:paraId="2BEB37A4" w14:textId="77777777" w:rsidR="00CD3F4B" w:rsidRPr="007A556B" w:rsidRDefault="00CD3F4B" w:rsidP="00C371DF">
            <w:pPr>
              <w:jc w:val="center"/>
            </w:pPr>
          </w:p>
          <w:p w14:paraId="79C26C16" w14:textId="2924E639" w:rsidR="00CD3F4B" w:rsidRPr="007A556B" w:rsidRDefault="00CD3F4B" w:rsidP="00C371DF">
            <w:pPr>
              <w:jc w:val="center"/>
            </w:pPr>
            <w:r>
              <w:t>8</w:t>
            </w:r>
            <w:r w:rsidRPr="007A556B">
              <w:t>.</w:t>
            </w:r>
          </w:p>
        </w:tc>
        <w:tc>
          <w:tcPr>
            <w:tcW w:w="3935" w:type="dxa"/>
            <w:vMerge w:val="restart"/>
            <w:tcBorders>
              <w:right w:val="single" w:sz="4" w:space="0" w:color="auto"/>
            </w:tcBorders>
          </w:tcPr>
          <w:p w14:paraId="5D9E52AE" w14:textId="5FC22755" w:rsidR="00CD3F4B" w:rsidRPr="007A556B" w:rsidRDefault="00CD3F4B" w:rsidP="00E67009">
            <w:r>
              <w:t>Kreativnost u poslovanju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6364" w14:textId="646B935F" w:rsidR="00CD3F4B" w:rsidRPr="007A556B" w:rsidRDefault="00CD3F4B" w:rsidP="00FF4FEF">
            <w:pPr>
              <w:jc w:val="center"/>
            </w:pPr>
            <w:r>
              <w:t>prodavač</w:t>
            </w:r>
          </w:p>
        </w:tc>
        <w:tc>
          <w:tcPr>
            <w:tcW w:w="1099" w:type="dxa"/>
            <w:vMerge w:val="restart"/>
          </w:tcPr>
          <w:p w14:paraId="54021F52" w14:textId="09E344A9" w:rsidR="00CD3F4B" w:rsidRPr="007A556B" w:rsidRDefault="00CD3F4B" w:rsidP="00C371DF">
            <w:pPr>
              <w:jc w:val="center"/>
            </w:pPr>
            <w:r>
              <w:t>2</w:t>
            </w:r>
          </w:p>
        </w:tc>
      </w:tr>
      <w:tr w:rsidR="00CD3F4B" w:rsidRPr="00034235" w14:paraId="65458F2C" w14:textId="77777777" w:rsidTr="00CD3F4B">
        <w:trPr>
          <w:trHeight w:val="476"/>
        </w:trPr>
        <w:tc>
          <w:tcPr>
            <w:tcW w:w="0" w:type="auto"/>
            <w:vMerge/>
          </w:tcPr>
          <w:p w14:paraId="0D54FF22" w14:textId="77777777" w:rsidR="00CD3F4B" w:rsidRPr="007A556B" w:rsidRDefault="00CD3F4B" w:rsidP="00C371DF">
            <w:pPr>
              <w:jc w:val="center"/>
            </w:pPr>
          </w:p>
        </w:tc>
        <w:tc>
          <w:tcPr>
            <w:tcW w:w="3935" w:type="dxa"/>
            <w:vMerge/>
            <w:tcBorders>
              <w:right w:val="single" w:sz="4" w:space="0" w:color="auto"/>
            </w:tcBorders>
          </w:tcPr>
          <w:p w14:paraId="10CC652A" w14:textId="77777777" w:rsidR="00CD3F4B" w:rsidRPr="007A556B" w:rsidRDefault="00CD3F4B" w:rsidP="00E67009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1BD60" w14:textId="5E16ED44" w:rsidR="00CD3F4B" w:rsidRPr="007A556B" w:rsidRDefault="00CD3F4B" w:rsidP="00FF4FEF">
            <w:pPr>
              <w:jc w:val="center"/>
            </w:pPr>
            <w:r>
              <w:t>1.g</w:t>
            </w:r>
          </w:p>
        </w:tc>
        <w:tc>
          <w:tcPr>
            <w:tcW w:w="1099" w:type="dxa"/>
            <w:vMerge/>
          </w:tcPr>
          <w:p w14:paraId="00089B97" w14:textId="77777777" w:rsidR="00CD3F4B" w:rsidRDefault="00CD3F4B" w:rsidP="00C371DF">
            <w:pPr>
              <w:jc w:val="center"/>
            </w:pPr>
          </w:p>
        </w:tc>
      </w:tr>
      <w:tr w:rsidR="00CD3F4B" w:rsidRPr="00034235" w14:paraId="0B1FB4ED" w14:textId="77777777" w:rsidTr="00CD3F4B">
        <w:trPr>
          <w:trHeight w:val="405"/>
        </w:trPr>
        <w:tc>
          <w:tcPr>
            <w:tcW w:w="866" w:type="dxa"/>
            <w:vMerge w:val="restart"/>
            <w:tcBorders>
              <w:right w:val="single" w:sz="4" w:space="0" w:color="auto"/>
            </w:tcBorders>
          </w:tcPr>
          <w:p w14:paraId="10CF9230" w14:textId="3677E8E5" w:rsidR="00CD3F4B" w:rsidRPr="007A556B" w:rsidRDefault="00CD3F4B" w:rsidP="00CD3F4B">
            <w:pPr>
              <w:jc w:val="center"/>
            </w:pPr>
            <w:r>
              <w:t>9.</w:t>
            </w:r>
          </w:p>
        </w:tc>
        <w:tc>
          <w:tcPr>
            <w:tcW w:w="3935" w:type="dxa"/>
            <w:vMerge w:val="restart"/>
            <w:tcBorders>
              <w:right w:val="single" w:sz="4" w:space="0" w:color="auto"/>
            </w:tcBorders>
          </w:tcPr>
          <w:p w14:paraId="1F0ED2E4" w14:textId="0361C00E" w:rsidR="00CD3F4B" w:rsidRPr="007A556B" w:rsidRDefault="00CD3F4B" w:rsidP="00FF4FEF">
            <w:r>
              <w:t>Razredništvo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7328" w14:textId="6DED0C6E" w:rsidR="00CD3F4B" w:rsidRPr="007A556B" w:rsidRDefault="00CD3F4B" w:rsidP="00FF4FEF">
            <w:pPr>
              <w:jc w:val="center"/>
            </w:pPr>
            <w:r>
              <w:t>prodavač</w:t>
            </w:r>
          </w:p>
        </w:tc>
        <w:tc>
          <w:tcPr>
            <w:tcW w:w="1099" w:type="dxa"/>
            <w:vMerge w:val="restart"/>
          </w:tcPr>
          <w:p w14:paraId="438CC99F" w14:textId="7BF8C7C6" w:rsidR="00CD3F4B" w:rsidRPr="007A556B" w:rsidRDefault="00CD3F4B" w:rsidP="00FF4FEF">
            <w:pPr>
              <w:jc w:val="center"/>
            </w:pPr>
            <w:r>
              <w:t>2</w:t>
            </w:r>
          </w:p>
        </w:tc>
      </w:tr>
      <w:tr w:rsidR="00CD3F4B" w:rsidRPr="00034235" w14:paraId="5C0A7845" w14:textId="77777777" w:rsidTr="00CD3F4B">
        <w:trPr>
          <w:trHeight w:val="309"/>
        </w:trPr>
        <w:tc>
          <w:tcPr>
            <w:tcW w:w="866" w:type="dxa"/>
            <w:vMerge/>
            <w:tcBorders>
              <w:right w:val="single" w:sz="4" w:space="0" w:color="auto"/>
            </w:tcBorders>
          </w:tcPr>
          <w:p w14:paraId="6AF87FAA" w14:textId="77777777" w:rsidR="00CD3F4B" w:rsidRPr="007A556B" w:rsidRDefault="00CD3F4B" w:rsidP="00CD3F4B">
            <w:pPr>
              <w:jc w:val="center"/>
            </w:pPr>
          </w:p>
        </w:tc>
        <w:tc>
          <w:tcPr>
            <w:tcW w:w="3935" w:type="dxa"/>
            <w:vMerge/>
            <w:tcBorders>
              <w:right w:val="single" w:sz="4" w:space="0" w:color="auto"/>
            </w:tcBorders>
          </w:tcPr>
          <w:p w14:paraId="5A46941E" w14:textId="77777777" w:rsidR="00CD3F4B" w:rsidRPr="007A556B" w:rsidRDefault="00CD3F4B" w:rsidP="00FF4FEF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D2A5F" w14:textId="1B274223" w:rsidR="00CD3F4B" w:rsidRPr="007A556B" w:rsidRDefault="00CD3F4B" w:rsidP="00FF4FEF">
            <w:pPr>
              <w:jc w:val="center"/>
            </w:pPr>
            <w:r>
              <w:t>1.g</w:t>
            </w:r>
          </w:p>
        </w:tc>
        <w:tc>
          <w:tcPr>
            <w:tcW w:w="1099" w:type="dxa"/>
            <w:vMerge/>
          </w:tcPr>
          <w:p w14:paraId="1409EE5F" w14:textId="77777777" w:rsidR="00CD3F4B" w:rsidRDefault="00CD3F4B" w:rsidP="00FF4FEF">
            <w:pPr>
              <w:jc w:val="center"/>
            </w:pPr>
          </w:p>
        </w:tc>
      </w:tr>
      <w:tr w:rsidR="00CD3F4B" w:rsidRPr="00034235" w14:paraId="3C0756BD" w14:textId="77777777" w:rsidTr="00CD3F4B">
        <w:trPr>
          <w:trHeight w:val="730"/>
        </w:trPr>
        <w:tc>
          <w:tcPr>
            <w:tcW w:w="866" w:type="dxa"/>
            <w:tcBorders>
              <w:right w:val="single" w:sz="4" w:space="0" w:color="auto"/>
            </w:tcBorders>
          </w:tcPr>
          <w:p w14:paraId="51CC7620" w14:textId="025573A3" w:rsidR="00CD3F4B" w:rsidRPr="007A556B" w:rsidRDefault="00CD3F4B" w:rsidP="00CD3F4B">
            <w:pPr>
              <w:jc w:val="center"/>
            </w:pPr>
            <w:r>
              <w:t>10.</w:t>
            </w: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14:paraId="2BDC7B86" w14:textId="154511B4" w:rsidR="00CD3F4B" w:rsidRPr="007A556B" w:rsidRDefault="00CD3F4B" w:rsidP="00FF4FEF">
            <w:r>
              <w:t>Sindikat PREPOROD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0B0B9" w14:textId="77777777" w:rsidR="00CD3F4B" w:rsidRDefault="00CD3F4B" w:rsidP="00FF4FEF"/>
          <w:p w14:paraId="52A7C7E5" w14:textId="77777777" w:rsidR="00CD3F4B" w:rsidRPr="007A556B" w:rsidRDefault="00CD3F4B" w:rsidP="00FF4FEF"/>
        </w:tc>
        <w:tc>
          <w:tcPr>
            <w:tcW w:w="1118" w:type="dxa"/>
            <w:gridSpan w:val="2"/>
          </w:tcPr>
          <w:p w14:paraId="09AC8F6F" w14:textId="6BB355A0" w:rsidR="00CD3F4B" w:rsidRDefault="00CD3F4B" w:rsidP="00FF4FEF">
            <w:pPr>
              <w:jc w:val="center"/>
            </w:pPr>
            <w:r>
              <w:t>3</w:t>
            </w:r>
          </w:p>
        </w:tc>
      </w:tr>
      <w:tr w:rsidR="00CD3F4B" w:rsidRPr="00034235" w14:paraId="6C8DDE12" w14:textId="77777777" w:rsidTr="00CD3F4B">
        <w:trPr>
          <w:trHeight w:val="893"/>
        </w:trPr>
        <w:tc>
          <w:tcPr>
            <w:tcW w:w="7808" w:type="dxa"/>
            <w:gridSpan w:val="3"/>
            <w:tcBorders>
              <w:right w:val="single" w:sz="4" w:space="0" w:color="auto"/>
            </w:tcBorders>
          </w:tcPr>
          <w:p w14:paraId="0B9591E3" w14:textId="77777777" w:rsidR="00CD3F4B" w:rsidRPr="00034235" w:rsidRDefault="00CD3F4B" w:rsidP="00FF4FEF">
            <w:pPr>
              <w:rPr>
                <w:b/>
              </w:rPr>
            </w:pPr>
          </w:p>
          <w:p w14:paraId="098E115B" w14:textId="5EBCBE27" w:rsidR="00CD3F4B" w:rsidRPr="00F34963" w:rsidRDefault="00CD3F4B" w:rsidP="00FF4FEF">
            <w:pPr>
              <w:rPr>
                <w:bCs/>
              </w:rPr>
            </w:pPr>
            <w:r w:rsidRPr="00F34963">
              <w:rPr>
                <w:bCs/>
              </w:rPr>
              <w:t>UKUPNO SATI TJEDNO:</w:t>
            </w:r>
          </w:p>
        </w:tc>
        <w:tc>
          <w:tcPr>
            <w:tcW w:w="1118" w:type="dxa"/>
            <w:gridSpan w:val="2"/>
          </w:tcPr>
          <w:p w14:paraId="3F6DAEA8" w14:textId="76F24E0F" w:rsidR="00CD3F4B" w:rsidRDefault="00CD3F4B" w:rsidP="00C371DF">
            <w:pPr>
              <w:jc w:val="center"/>
              <w:rPr>
                <w:bCs/>
              </w:rPr>
            </w:pPr>
          </w:p>
          <w:p w14:paraId="33EB7FAD" w14:textId="1574DDCD" w:rsidR="00CD3F4B" w:rsidRPr="00466F5B" w:rsidRDefault="00CD3F4B" w:rsidP="00C371DF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</w:tbl>
    <w:p w14:paraId="198D4AA8" w14:textId="77777777" w:rsidR="00C371DF" w:rsidRPr="00034235" w:rsidRDefault="00C371DF" w:rsidP="00C371DF">
      <w:pPr>
        <w:rPr>
          <w:b/>
        </w:rPr>
      </w:pPr>
    </w:p>
    <w:p w14:paraId="5C75DB15" w14:textId="77777777" w:rsidR="00C371DF" w:rsidRPr="00034235" w:rsidRDefault="00C371DF" w:rsidP="00C371DF">
      <w:pPr>
        <w:jc w:val="center"/>
        <w:rPr>
          <w:b/>
        </w:rPr>
      </w:pPr>
    </w:p>
    <w:p w14:paraId="30629C7B" w14:textId="77777777" w:rsidR="00034235" w:rsidRDefault="00034235" w:rsidP="00C371DF">
      <w:pPr>
        <w:jc w:val="center"/>
        <w:rPr>
          <w:b/>
        </w:rPr>
      </w:pPr>
    </w:p>
    <w:p w14:paraId="5219EB15" w14:textId="77777777" w:rsidR="004F151C" w:rsidRDefault="004F151C" w:rsidP="00C371DF">
      <w:pPr>
        <w:jc w:val="center"/>
        <w:rPr>
          <w:b/>
        </w:rPr>
      </w:pPr>
    </w:p>
    <w:p w14:paraId="475C5AA5" w14:textId="77777777" w:rsidR="004F151C" w:rsidRDefault="004F151C" w:rsidP="00C371DF">
      <w:pPr>
        <w:jc w:val="center"/>
        <w:rPr>
          <w:b/>
        </w:rPr>
      </w:pPr>
    </w:p>
    <w:p w14:paraId="3D0E59DD" w14:textId="77777777" w:rsidR="004F151C" w:rsidRDefault="004F151C" w:rsidP="00C371DF">
      <w:pPr>
        <w:jc w:val="center"/>
        <w:rPr>
          <w:b/>
        </w:rPr>
      </w:pPr>
    </w:p>
    <w:p w14:paraId="6A9A38AB" w14:textId="77777777" w:rsidR="004F151C" w:rsidRDefault="004F151C" w:rsidP="00C371DF">
      <w:pPr>
        <w:jc w:val="center"/>
        <w:rPr>
          <w:b/>
        </w:rPr>
      </w:pPr>
    </w:p>
    <w:p w14:paraId="397CD99B" w14:textId="77777777" w:rsidR="004F151C" w:rsidRDefault="004F151C" w:rsidP="00C371DF">
      <w:pPr>
        <w:jc w:val="center"/>
        <w:rPr>
          <w:b/>
        </w:rPr>
      </w:pPr>
    </w:p>
    <w:p w14:paraId="05B4CEDA" w14:textId="77777777" w:rsidR="004F151C" w:rsidRDefault="004F151C" w:rsidP="00C371DF">
      <w:pPr>
        <w:jc w:val="center"/>
        <w:rPr>
          <w:b/>
        </w:rPr>
      </w:pPr>
    </w:p>
    <w:p w14:paraId="09B49E85" w14:textId="77777777" w:rsidR="0091397C" w:rsidRDefault="0091397C" w:rsidP="004F151C">
      <w:pPr>
        <w:rPr>
          <w:b/>
        </w:rPr>
      </w:pPr>
    </w:p>
    <w:p w14:paraId="5F3736BE" w14:textId="190FAEE1" w:rsidR="00C371DF" w:rsidRDefault="00C371DF" w:rsidP="004F151C">
      <w:pPr>
        <w:rPr>
          <w:b/>
          <w:u w:val="single"/>
        </w:rPr>
      </w:pPr>
      <w:r w:rsidRPr="00034235">
        <w:rPr>
          <w:b/>
        </w:rPr>
        <w:t xml:space="preserve">Ime i prezime:  </w:t>
      </w:r>
      <w:r w:rsidRPr="004F151C">
        <w:rPr>
          <w:b/>
        </w:rPr>
        <w:t>Sanja Ljubičić</w:t>
      </w:r>
      <w:r w:rsidRPr="00034235">
        <w:rPr>
          <w:b/>
          <w:u w:val="single"/>
        </w:rPr>
        <w:t xml:space="preserve"> </w:t>
      </w:r>
    </w:p>
    <w:p w14:paraId="643BEF83" w14:textId="77777777" w:rsidR="004F151C" w:rsidRPr="00034235" w:rsidRDefault="004F151C" w:rsidP="00C371DF">
      <w:pPr>
        <w:jc w:val="center"/>
        <w:rPr>
          <w:b/>
        </w:rPr>
      </w:pPr>
    </w:p>
    <w:tbl>
      <w:tblPr>
        <w:tblW w:w="8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2792"/>
        <w:gridCol w:w="3541"/>
        <w:gridCol w:w="1485"/>
      </w:tblGrid>
      <w:tr w:rsidR="000739AF" w:rsidRPr="00034235" w14:paraId="54448F0D" w14:textId="77777777" w:rsidTr="000739AF">
        <w:trPr>
          <w:trHeight w:val="816"/>
        </w:trPr>
        <w:tc>
          <w:tcPr>
            <w:tcW w:w="1033" w:type="dxa"/>
          </w:tcPr>
          <w:p w14:paraId="6A606248" w14:textId="39715C6B" w:rsidR="000739AF" w:rsidRPr="00034235" w:rsidRDefault="000739AF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Red. br</w:t>
            </w:r>
            <w:r w:rsidR="00F87E88">
              <w:rPr>
                <w:b/>
              </w:rPr>
              <w:t>.</w:t>
            </w:r>
          </w:p>
        </w:tc>
        <w:tc>
          <w:tcPr>
            <w:tcW w:w="2792" w:type="dxa"/>
          </w:tcPr>
          <w:p w14:paraId="0EA7615D" w14:textId="77777777" w:rsidR="000739AF" w:rsidRPr="00034235" w:rsidRDefault="000739AF" w:rsidP="00C371DF">
            <w:pPr>
              <w:jc w:val="center"/>
              <w:rPr>
                <w:b/>
              </w:rPr>
            </w:pPr>
          </w:p>
          <w:p w14:paraId="464EF444" w14:textId="77777777" w:rsidR="000739AF" w:rsidRPr="00034235" w:rsidRDefault="000739AF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3541" w:type="dxa"/>
          </w:tcPr>
          <w:p w14:paraId="5DFDB97B" w14:textId="77777777" w:rsidR="000739AF" w:rsidRPr="00034235" w:rsidRDefault="000739AF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</w:t>
            </w:r>
          </w:p>
          <w:p w14:paraId="69C18949" w14:textId="77777777" w:rsidR="000739AF" w:rsidRPr="00034235" w:rsidRDefault="000739AF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razred</w:t>
            </w:r>
          </w:p>
        </w:tc>
        <w:tc>
          <w:tcPr>
            <w:tcW w:w="1485" w:type="dxa"/>
          </w:tcPr>
          <w:p w14:paraId="1E94F9EC" w14:textId="77777777" w:rsidR="000739AF" w:rsidRPr="00034235" w:rsidRDefault="000739AF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0739AF" w:rsidRPr="00034235" w14:paraId="73188DDC" w14:textId="77777777" w:rsidTr="000739AF">
        <w:trPr>
          <w:trHeight w:val="447"/>
        </w:trPr>
        <w:tc>
          <w:tcPr>
            <w:tcW w:w="1033" w:type="dxa"/>
            <w:vMerge w:val="restart"/>
          </w:tcPr>
          <w:p w14:paraId="6530C807" w14:textId="77777777" w:rsidR="000739AF" w:rsidRPr="00615451" w:rsidRDefault="000739AF" w:rsidP="00C371DF">
            <w:pPr>
              <w:jc w:val="center"/>
            </w:pPr>
          </w:p>
          <w:p w14:paraId="1B769A60" w14:textId="77777777" w:rsidR="000739AF" w:rsidRPr="00615451" w:rsidRDefault="000739AF" w:rsidP="00C371DF">
            <w:pPr>
              <w:jc w:val="center"/>
            </w:pPr>
            <w:r w:rsidRPr="00615451">
              <w:t>1.</w:t>
            </w:r>
          </w:p>
        </w:tc>
        <w:tc>
          <w:tcPr>
            <w:tcW w:w="2792" w:type="dxa"/>
            <w:vMerge w:val="restart"/>
          </w:tcPr>
          <w:p w14:paraId="7F7EC577" w14:textId="77777777" w:rsidR="000739AF" w:rsidRDefault="000739AF" w:rsidP="00C371DF"/>
          <w:p w14:paraId="7E28E052" w14:textId="6D9EC880" w:rsidR="000739AF" w:rsidRPr="002E3112" w:rsidRDefault="000739AF" w:rsidP="00C371DF">
            <w:r>
              <w:t>Strukovne vježbe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0132B3F6" w14:textId="575597C8" w:rsidR="000739AF" w:rsidRPr="002E3112" w:rsidRDefault="000739AF" w:rsidP="00C371DF">
            <w:pPr>
              <w:jc w:val="center"/>
            </w:pPr>
            <w:r>
              <w:t>1.b</w:t>
            </w:r>
          </w:p>
        </w:tc>
        <w:tc>
          <w:tcPr>
            <w:tcW w:w="1485" w:type="dxa"/>
            <w:vMerge w:val="restart"/>
          </w:tcPr>
          <w:p w14:paraId="7F1F6953" w14:textId="35C27570" w:rsidR="000739AF" w:rsidRPr="002E3112" w:rsidRDefault="000739AF" w:rsidP="00C371DF">
            <w:pPr>
              <w:jc w:val="center"/>
            </w:pPr>
            <w:r>
              <w:t>2</w:t>
            </w:r>
          </w:p>
        </w:tc>
      </w:tr>
      <w:tr w:rsidR="000739AF" w:rsidRPr="00034235" w14:paraId="16536CBF" w14:textId="77777777" w:rsidTr="000739AF">
        <w:trPr>
          <w:trHeight w:val="414"/>
        </w:trPr>
        <w:tc>
          <w:tcPr>
            <w:tcW w:w="1033" w:type="dxa"/>
            <w:vMerge/>
          </w:tcPr>
          <w:p w14:paraId="100722BE" w14:textId="77777777" w:rsidR="000739AF" w:rsidRPr="00615451" w:rsidRDefault="000739AF" w:rsidP="00C371DF">
            <w:pPr>
              <w:jc w:val="center"/>
            </w:pPr>
          </w:p>
        </w:tc>
        <w:tc>
          <w:tcPr>
            <w:tcW w:w="2792" w:type="dxa"/>
            <w:vMerge/>
          </w:tcPr>
          <w:p w14:paraId="7CCC8333" w14:textId="77777777" w:rsidR="000739AF" w:rsidRPr="002E3112" w:rsidRDefault="000739AF" w:rsidP="00C371DF"/>
        </w:tc>
        <w:tc>
          <w:tcPr>
            <w:tcW w:w="3541" w:type="dxa"/>
            <w:tcBorders>
              <w:top w:val="single" w:sz="4" w:space="0" w:color="auto"/>
            </w:tcBorders>
          </w:tcPr>
          <w:p w14:paraId="4CD233DD" w14:textId="133D67C4" w:rsidR="000739AF" w:rsidRPr="002E3112" w:rsidRDefault="000739AF" w:rsidP="00C371DF">
            <w:pPr>
              <w:jc w:val="center"/>
            </w:pPr>
            <w:r>
              <w:t>komercijalist</w:t>
            </w:r>
          </w:p>
        </w:tc>
        <w:tc>
          <w:tcPr>
            <w:tcW w:w="1485" w:type="dxa"/>
            <w:vMerge/>
          </w:tcPr>
          <w:p w14:paraId="59A7D2EB" w14:textId="77777777" w:rsidR="000739AF" w:rsidRPr="002E3112" w:rsidRDefault="000739AF" w:rsidP="00C371DF">
            <w:pPr>
              <w:jc w:val="center"/>
            </w:pPr>
          </w:p>
        </w:tc>
      </w:tr>
      <w:tr w:rsidR="000739AF" w:rsidRPr="00034235" w14:paraId="3D7279E3" w14:textId="77777777" w:rsidTr="000739AF">
        <w:trPr>
          <w:trHeight w:val="417"/>
        </w:trPr>
        <w:tc>
          <w:tcPr>
            <w:tcW w:w="1033" w:type="dxa"/>
            <w:vMerge w:val="restart"/>
          </w:tcPr>
          <w:p w14:paraId="197F9A08" w14:textId="77777777" w:rsidR="000739AF" w:rsidRPr="00615451" w:rsidRDefault="000739AF" w:rsidP="00C371DF">
            <w:pPr>
              <w:jc w:val="center"/>
            </w:pPr>
          </w:p>
          <w:p w14:paraId="4F44D2B0" w14:textId="77777777" w:rsidR="000739AF" w:rsidRPr="00615451" w:rsidRDefault="000739AF" w:rsidP="00C371DF">
            <w:pPr>
              <w:jc w:val="center"/>
            </w:pPr>
            <w:r w:rsidRPr="00615451">
              <w:t>2.</w:t>
            </w:r>
          </w:p>
        </w:tc>
        <w:tc>
          <w:tcPr>
            <w:tcW w:w="2792" w:type="dxa"/>
            <w:vMerge w:val="restart"/>
          </w:tcPr>
          <w:p w14:paraId="35F9C14C" w14:textId="77777777" w:rsidR="000739AF" w:rsidRDefault="000739AF" w:rsidP="00C371DF"/>
          <w:p w14:paraId="04D95C22" w14:textId="3D6A66E2" w:rsidR="000739AF" w:rsidRPr="002E3112" w:rsidRDefault="000739AF" w:rsidP="00C371DF">
            <w:r>
              <w:t>Trgovinsko poslovanje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21B0361B" w14:textId="16881CBB" w:rsidR="000739AF" w:rsidRPr="002E3112" w:rsidRDefault="000739AF" w:rsidP="00346A7B">
            <w:pPr>
              <w:jc w:val="center"/>
            </w:pPr>
            <w:r>
              <w:t>1.b</w:t>
            </w:r>
          </w:p>
        </w:tc>
        <w:tc>
          <w:tcPr>
            <w:tcW w:w="1485" w:type="dxa"/>
            <w:vMerge w:val="restart"/>
          </w:tcPr>
          <w:p w14:paraId="33B4E2ED" w14:textId="222E7CA6" w:rsidR="000739AF" w:rsidRPr="002E3112" w:rsidRDefault="000739AF" w:rsidP="00C371DF">
            <w:pPr>
              <w:jc w:val="center"/>
            </w:pPr>
            <w:r>
              <w:t>2</w:t>
            </w:r>
          </w:p>
        </w:tc>
      </w:tr>
      <w:tr w:rsidR="000739AF" w:rsidRPr="00034235" w14:paraId="2ED1FCF2" w14:textId="77777777" w:rsidTr="000739AF">
        <w:trPr>
          <w:trHeight w:val="408"/>
        </w:trPr>
        <w:tc>
          <w:tcPr>
            <w:tcW w:w="1033" w:type="dxa"/>
            <w:vMerge/>
          </w:tcPr>
          <w:p w14:paraId="6BBAC07F" w14:textId="77777777" w:rsidR="000739AF" w:rsidRPr="00615451" w:rsidRDefault="000739AF" w:rsidP="00C371DF">
            <w:pPr>
              <w:jc w:val="center"/>
            </w:pPr>
          </w:p>
        </w:tc>
        <w:tc>
          <w:tcPr>
            <w:tcW w:w="2792" w:type="dxa"/>
            <w:vMerge/>
          </w:tcPr>
          <w:p w14:paraId="7677A977" w14:textId="77777777" w:rsidR="000739AF" w:rsidRPr="002E3112" w:rsidRDefault="000739AF" w:rsidP="00C371DF"/>
        </w:tc>
        <w:tc>
          <w:tcPr>
            <w:tcW w:w="3541" w:type="dxa"/>
            <w:tcBorders>
              <w:top w:val="single" w:sz="4" w:space="0" w:color="auto"/>
            </w:tcBorders>
          </w:tcPr>
          <w:p w14:paraId="67AD38A2" w14:textId="185CABBC" w:rsidR="000739AF" w:rsidRPr="002E3112" w:rsidRDefault="000739AF" w:rsidP="00346A7B">
            <w:pPr>
              <w:jc w:val="center"/>
            </w:pPr>
            <w:r>
              <w:t>komercijalist</w:t>
            </w:r>
          </w:p>
        </w:tc>
        <w:tc>
          <w:tcPr>
            <w:tcW w:w="1485" w:type="dxa"/>
            <w:vMerge/>
          </w:tcPr>
          <w:p w14:paraId="0E355386" w14:textId="77777777" w:rsidR="000739AF" w:rsidRPr="002E3112" w:rsidRDefault="000739AF" w:rsidP="00C371DF">
            <w:pPr>
              <w:jc w:val="center"/>
            </w:pPr>
          </w:p>
        </w:tc>
      </w:tr>
      <w:tr w:rsidR="000739AF" w:rsidRPr="00034235" w14:paraId="32B05A02" w14:textId="77777777" w:rsidTr="000739AF">
        <w:trPr>
          <w:trHeight w:val="416"/>
        </w:trPr>
        <w:tc>
          <w:tcPr>
            <w:tcW w:w="1033" w:type="dxa"/>
            <w:vMerge w:val="restart"/>
          </w:tcPr>
          <w:p w14:paraId="48E18B68" w14:textId="77777777" w:rsidR="000739AF" w:rsidRPr="00615451" w:rsidRDefault="000739AF" w:rsidP="00C371DF">
            <w:pPr>
              <w:jc w:val="center"/>
            </w:pPr>
          </w:p>
          <w:p w14:paraId="0FADF72A" w14:textId="77777777" w:rsidR="000739AF" w:rsidRPr="00615451" w:rsidRDefault="000739AF" w:rsidP="00C371DF">
            <w:pPr>
              <w:jc w:val="center"/>
            </w:pPr>
            <w:r w:rsidRPr="00615451">
              <w:t>3.</w:t>
            </w:r>
          </w:p>
        </w:tc>
        <w:tc>
          <w:tcPr>
            <w:tcW w:w="2792" w:type="dxa"/>
            <w:vMerge w:val="restart"/>
          </w:tcPr>
          <w:p w14:paraId="4CD53EE0" w14:textId="77777777" w:rsidR="000739AF" w:rsidRDefault="000739AF" w:rsidP="00C371DF"/>
          <w:p w14:paraId="4D8C7240" w14:textId="4979483E" w:rsidR="000739AF" w:rsidRPr="002E3112" w:rsidRDefault="000739AF" w:rsidP="00C371DF">
            <w:r>
              <w:t>Poslovne komunikacije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2007D3D3" w14:textId="3F36E805" w:rsidR="000739AF" w:rsidRPr="002E3112" w:rsidRDefault="000739AF" w:rsidP="00C371DF">
            <w:pPr>
              <w:jc w:val="center"/>
            </w:pPr>
            <w:r>
              <w:t>1.b</w:t>
            </w:r>
          </w:p>
        </w:tc>
        <w:tc>
          <w:tcPr>
            <w:tcW w:w="1485" w:type="dxa"/>
            <w:vMerge w:val="restart"/>
          </w:tcPr>
          <w:p w14:paraId="1B695360" w14:textId="6C70A480" w:rsidR="000739AF" w:rsidRPr="002E3112" w:rsidRDefault="000739AF" w:rsidP="00C371DF">
            <w:pPr>
              <w:jc w:val="center"/>
            </w:pPr>
            <w:r>
              <w:t>2</w:t>
            </w:r>
          </w:p>
        </w:tc>
      </w:tr>
      <w:tr w:rsidR="000739AF" w:rsidRPr="00034235" w14:paraId="7C8474C5" w14:textId="77777777" w:rsidTr="000739AF">
        <w:trPr>
          <w:trHeight w:val="399"/>
        </w:trPr>
        <w:tc>
          <w:tcPr>
            <w:tcW w:w="1033" w:type="dxa"/>
            <w:vMerge/>
          </w:tcPr>
          <w:p w14:paraId="3279DEE6" w14:textId="77777777" w:rsidR="000739AF" w:rsidRPr="00615451" w:rsidRDefault="000739AF" w:rsidP="00C371DF">
            <w:pPr>
              <w:jc w:val="center"/>
            </w:pPr>
          </w:p>
        </w:tc>
        <w:tc>
          <w:tcPr>
            <w:tcW w:w="2792" w:type="dxa"/>
            <w:vMerge/>
          </w:tcPr>
          <w:p w14:paraId="0868E96C" w14:textId="77777777" w:rsidR="000739AF" w:rsidRPr="002E3112" w:rsidRDefault="000739AF" w:rsidP="00C371DF"/>
        </w:tc>
        <w:tc>
          <w:tcPr>
            <w:tcW w:w="3541" w:type="dxa"/>
            <w:tcBorders>
              <w:top w:val="single" w:sz="4" w:space="0" w:color="auto"/>
            </w:tcBorders>
          </w:tcPr>
          <w:p w14:paraId="3BCF977C" w14:textId="4A3A8C2E" w:rsidR="000739AF" w:rsidRPr="002E3112" w:rsidRDefault="000739AF" w:rsidP="00C371DF">
            <w:pPr>
              <w:jc w:val="center"/>
            </w:pPr>
            <w:r>
              <w:t>komercijalist</w:t>
            </w:r>
          </w:p>
        </w:tc>
        <w:tc>
          <w:tcPr>
            <w:tcW w:w="1485" w:type="dxa"/>
            <w:vMerge/>
          </w:tcPr>
          <w:p w14:paraId="7EA78ACA" w14:textId="77777777" w:rsidR="000739AF" w:rsidRPr="002E3112" w:rsidRDefault="000739AF" w:rsidP="00C371DF">
            <w:pPr>
              <w:jc w:val="center"/>
            </w:pPr>
          </w:p>
        </w:tc>
      </w:tr>
      <w:tr w:rsidR="000739AF" w:rsidRPr="00034235" w14:paraId="1741E459" w14:textId="77777777" w:rsidTr="000739AF">
        <w:trPr>
          <w:trHeight w:val="270"/>
        </w:trPr>
        <w:tc>
          <w:tcPr>
            <w:tcW w:w="1033" w:type="dxa"/>
            <w:vMerge w:val="restart"/>
          </w:tcPr>
          <w:p w14:paraId="0080A07B" w14:textId="77777777" w:rsidR="000739AF" w:rsidRPr="00615451" w:rsidRDefault="000739AF" w:rsidP="00C371DF">
            <w:pPr>
              <w:jc w:val="center"/>
            </w:pPr>
          </w:p>
          <w:p w14:paraId="61994C59" w14:textId="77777777" w:rsidR="000739AF" w:rsidRPr="00615451" w:rsidRDefault="000739AF" w:rsidP="00C371DF">
            <w:pPr>
              <w:jc w:val="center"/>
            </w:pPr>
            <w:r w:rsidRPr="00615451">
              <w:t>4.</w:t>
            </w:r>
          </w:p>
        </w:tc>
        <w:tc>
          <w:tcPr>
            <w:tcW w:w="2792" w:type="dxa"/>
            <w:vMerge w:val="restart"/>
          </w:tcPr>
          <w:p w14:paraId="45C909E8" w14:textId="77777777" w:rsidR="000739AF" w:rsidRDefault="000739AF" w:rsidP="00C371DF"/>
          <w:p w14:paraId="5C0110A8" w14:textId="3566DA14" w:rsidR="000739AF" w:rsidRPr="002E3112" w:rsidRDefault="000739AF" w:rsidP="00C371DF">
            <w:r>
              <w:t>Poslovne komunikacije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2FE8F631" w14:textId="3AC5E9AC" w:rsidR="000739AF" w:rsidRPr="002E3112" w:rsidRDefault="000739AF" w:rsidP="00C371DF">
            <w:pPr>
              <w:jc w:val="center"/>
            </w:pPr>
            <w:r>
              <w:t>1.c</w:t>
            </w:r>
          </w:p>
        </w:tc>
        <w:tc>
          <w:tcPr>
            <w:tcW w:w="1485" w:type="dxa"/>
            <w:vMerge w:val="restart"/>
          </w:tcPr>
          <w:p w14:paraId="71DF1BFE" w14:textId="3863A52E" w:rsidR="000739AF" w:rsidRPr="002E3112" w:rsidRDefault="000739AF" w:rsidP="00C371DF">
            <w:pPr>
              <w:jc w:val="center"/>
            </w:pPr>
            <w:r>
              <w:t>2</w:t>
            </w:r>
          </w:p>
        </w:tc>
      </w:tr>
      <w:tr w:rsidR="000739AF" w:rsidRPr="00034235" w14:paraId="097BD0AB" w14:textId="77777777" w:rsidTr="000739AF">
        <w:trPr>
          <w:trHeight w:val="393"/>
        </w:trPr>
        <w:tc>
          <w:tcPr>
            <w:tcW w:w="1033" w:type="dxa"/>
            <w:vMerge/>
          </w:tcPr>
          <w:p w14:paraId="55E1F496" w14:textId="77777777" w:rsidR="000739AF" w:rsidRPr="00615451" w:rsidRDefault="000739AF" w:rsidP="00C371DF">
            <w:pPr>
              <w:jc w:val="center"/>
            </w:pPr>
          </w:p>
        </w:tc>
        <w:tc>
          <w:tcPr>
            <w:tcW w:w="2792" w:type="dxa"/>
            <w:vMerge/>
          </w:tcPr>
          <w:p w14:paraId="5870F88E" w14:textId="77777777" w:rsidR="000739AF" w:rsidRPr="002E3112" w:rsidRDefault="000739AF" w:rsidP="00C371DF"/>
        </w:tc>
        <w:tc>
          <w:tcPr>
            <w:tcW w:w="3541" w:type="dxa"/>
            <w:tcBorders>
              <w:top w:val="single" w:sz="4" w:space="0" w:color="auto"/>
            </w:tcBorders>
          </w:tcPr>
          <w:p w14:paraId="00FC462B" w14:textId="4A93CA96" w:rsidR="000739AF" w:rsidRPr="002E3112" w:rsidRDefault="000739AF" w:rsidP="00C371DF">
            <w:pPr>
              <w:jc w:val="center"/>
            </w:pPr>
            <w:r>
              <w:t>komercijalist</w:t>
            </w:r>
          </w:p>
        </w:tc>
        <w:tc>
          <w:tcPr>
            <w:tcW w:w="1485" w:type="dxa"/>
            <w:vMerge/>
          </w:tcPr>
          <w:p w14:paraId="06586DE0" w14:textId="77777777" w:rsidR="000739AF" w:rsidRPr="002E3112" w:rsidRDefault="000739AF" w:rsidP="00C371DF">
            <w:pPr>
              <w:jc w:val="center"/>
            </w:pPr>
          </w:p>
        </w:tc>
      </w:tr>
      <w:tr w:rsidR="000739AF" w:rsidRPr="00034235" w14:paraId="3B39B32B" w14:textId="77777777" w:rsidTr="000739AF">
        <w:trPr>
          <w:trHeight w:val="406"/>
        </w:trPr>
        <w:tc>
          <w:tcPr>
            <w:tcW w:w="1033" w:type="dxa"/>
            <w:vMerge w:val="restart"/>
          </w:tcPr>
          <w:p w14:paraId="6E00DCA0" w14:textId="77777777" w:rsidR="000739AF" w:rsidRPr="00615451" w:rsidRDefault="000739AF" w:rsidP="00C371DF">
            <w:pPr>
              <w:jc w:val="center"/>
            </w:pPr>
          </w:p>
          <w:p w14:paraId="321CE248" w14:textId="77777777" w:rsidR="000739AF" w:rsidRPr="00615451" w:rsidRDefault="000739AF" w:rsidP="00C371DF">
            <w:pPr>
              <w:jc w:val="center"/>
            </w:pPr>
            <w:r w:rsidRPr="00615451">
              <w:t>5.</w:t>
            </w:r>
          </w:p>
        </w:tc>
        <w:tc>
          <w:tcPr>
            <w:tcW w:w="2792" w:type="dxa"/>
            <w:vMerge w:val="restart"/>
          </w:tcPr>
          <w:p w14:paraId="0CCD4E59" w14:textId="77777777" w:rsidR="000739AF" w:rsidRDefault="000739AF" w:rsidP="00C371DF"/>
          <w:p w14:paraId="3E65F29A" w14:textId="1C7D4503" w:rsidR="000739AF" w:rsidRPr="002E3112" w:rsidRDefault="000739AF" w:rsidP="00C371DF">
            <w:r>
              <w:t>Poslovne komunikacije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6818DA2E" w14:textId="6CBAD712" w:rsidR="000739AF" w:rsidRPr="002E3112" w:rsidRDefault="000739AF" w:rsidP="00C371DF">
            <w:pPr>
              <w:jc w:val="center"/>
            </w:pPr>
            <w:r>
              <w:t>2.b</w:t>
            </w:r>
          </w:p>
        </w:tc>
        <w:tc>
          <w:tcPr>
            <w:tcW w:w="1485" w:type="dxa"/>
            <w:vMerge w:val="restart"/>
          </w:tcPr>
          <w:p w14:paraId="2529449B" w14:textId="61C4B817" w:rsidR="000739AF" w:rsidRPr="002E3112" w:rsidRDefault="000739AF" w:rsidP="00C371DF">
            <w:pPr>
              <w:jc w:val="center"/>
            </w:pPr>
            <w:r>
              <w:t>2</w:t>
            </w:r>
          </w:p>
        </w:tc>
      </w:tr>
      <w:tr w:rsidR="000739AF" w:rsidRPr="00034235" w14:paraId="0C2248B6" w14:textId="77777777" w:rsidTr="000739AF">
        <w:trPr>
          <w:trHeight w:val="412"/>
        </w:trPr>
        <w:tc>
          <w:tcPr>
            <w:tcW w:w="1033" w:type="dxa"/>
            <w:vMerge/>
          </w:tcPr>
          <w:p w14:paraId="2F9B4FB0" w14:textId="77777777" w:rsidR="000739AF" w:rsidRPr="00615451" w:rsidRDefault="000739AF" w:rsidP="00C371DF">
            <w:pPr>
              <w:jc w:val="center"/>
            </w:pPr>
          </w:p>
        </w:tc>
        <w:tc>
          <w:tcPr>
            <w:tcW w:w="2792" w:type="dxa"/>
            <w:vMerge/>
          </w:tcPr>
          <w:p w14:paraId="744CEF52" w14:textId="77777777" w:rsidR="000739AF" w:rsidRPr="002E3112" w:rsidRDefault="000739AF" w:rsidP="00C371DF"/>
        </w:tc>
        <w:tc>
          <w:tcPr>
            <w:tcW w:w="3541" w:type="dxa"/>
            <w:tcBorders>
              <w:bottom w:val="single" w:sz="4" w:space="0" w:color="auto"/>
            </w:tcBorders>
          </w:tcPr>
          <w:p w14:paraId="46861B91" w14:textId="07E89F5D" w:rsidR="000739AF" w:rsidRPr="002E3112" w:rsidRDefault="000739AF" w:rsidP="00C371DF">
            <w:pPr>
              <w:jc w:val="center"/>
            </w:pPr>
            <w:r>
              <w:t>komercijalist</w:t>
            </w:r>
          </w:p>
        </w:tc>
        <w:tc>
          <w:tcPr>
            <w:tcW w:w="1485" w:type="dxa"/>
            <w:vMerge/>
          </w:tcPr>
          <w:p w14:paraId="20D0FA62" w14:textId="77777777" w:rsidR="000739AF" w:rsidRPr="002E3112" w:rsidRDefault="000739AF" w:rsidP="00C371DF">
            <w:pPr>
              <w:jc w:val="center"/>
            </w:pPr>
          </w:p>
        </w:tc>
      </w:tr>
      <w:tr w:rsidR="000739AF" w:rsidRPr="00034235" w14:paraId="25393DEC" w14:textId="77777777" w:rsidTr="000739AF">
        <w:trPr>
          <w:trHeight w:val="417"/>
        </w:trPr>
        <w:tc>
          <w:tcPr>
            <w:tcW w:w="1033" w:type="dxa"/>
            <w:vMerge w:val="restart"/>
          </w:tcPr>
          <w:p w14:paraId="1A4C300F" w14:textId="77777777" w:rsidR="000739AF" w:rsidRPr="00615451" w:rsidRDefault="000739AF" w:rsidP="00C371DF">
            <w:pPr>
              <w:jc w:val="center"/>
            </w:pPr>
          </w:p>
          <w:p w14:paraId="77DC5CED" w14:textId="77777777" w:rsidR="000739AF" w:rsidRPr="00615451" w:rsidRDefault="000739AF" w:rsidP="00C371DF">
            <w:pPr>
              <w:jc w:val="center"/>
            </w:pPr>
            <w:r w:rsidRPr="00615451">
              <w:t>6.</w:t>
            </w:r>
          </w:p>
        </w:tc>
        <w:tc>
          <w:tcPr>
            <w:tcW w:w="2792" w:type="dxa"/>
            <w:vMerge w:val="restart"/>
            <w:tcBorders>
              <w:right w:val="single" w:sz="4" w:space="0" w:color="auto"/>
            </w:tcBorders>
          </w:tcPr>
          <w:p w14:paraId="20B91ADB" w14:textId="7C6CAF59" w:rsidR="000739AF" w:rsidRPr="002E3112" w:rsidRDefault="000739AF" w:rsidP="00C371DF">
            <w:r>
              <w:t>Poslovne komunikacije</w:t>
            </w:r>
          </w:p>
        </w:tc>
        <w:tc>
          <w:tcPr>
            <w:tcW w:w="3541" w:type="dxa"/>
            <w:tcBorders>
              <w:left w:val="single" w:sz="4" w:space="0" w:color="auto"/>
              <w:bottom w:val="single" w:sz="4" w:space="0" w:color="auto"/>
            </w:tcBorders>
          </w:tcPr>
          <w:p w14:paraId="784801BF" w14:textId="2905F0AD" w:rsidR="000739AF" w:rsidRPr="002E3112" w:rsidRDefault="000739AF" w:rsidP="00C371DF">
            <w:pPr>
              <w:jc w:val="center"/>
            </w:pPr>
            <w:r>
              <w:t>2.c</w:t>
            </w:r>
          </w:p>
        </w:tc>
        <w:tc>
          <w:tcPr>
            <w:tcW w:w="1485" w:type="dxa"/>
            <w:vMerge w:val="restart"/>
          </w:tcPr>
          <w:p w14:paraId="273B33A6" w14:textId="52D73727" w:rsidR="000739AF" w:rsidRPr="002E3112" w:rsidRDefault="000739AF" w:rsidP="00C371DF">
            <w:pPr>
              <w:jc w:val="center"/>
            </w:pPr>
            <w:r>
              <w:t>2</w:t>
            </w:r>
          </w:p>
        </w:tc>
      </w:tr>
      <w:tr w:rsidR="000739AF" w:rsidRPr="00034235" w14:paraId="7B152E37" w14:textId="77777777" w:rsidTr="000739AF">
        <w:trPr>
          <w:trHeight w:val="409"/>
        </w:trPr>
        <w:tc>
          <w:tcPr>
            <w:tcW w:w="1033" w:type="dxa"/>
            <w:vMerge/>
          </w:tcPr>
          <w:p w14:paraId="20095FAD" w14:textId="77777777" w:rsidR="000739AF" w:rsidRPr="00034235" w:rsidRDefault="000739AF" w:rsidP="00C371DF">
            <w:pPr>
              <w:jc w:val="center"/>
              <w:rPr>
                <w:b/>
              </w:rPr>
            </w:pPr>
          </w:p>
        </w:tc>
        <w:tc>
          <w:tcPr>
            <w:tcW w:w="2792" w:type="dxa"/>
            <w:vMerge/>
            <w:tcBorders>
              <w:right w:val="single" w:sz="4" w:space="0" w:color="auto"/>
            </w:tcBorders>
          </w:tcPr>
          <w:p w14:paraId="22A83AA1" w14:textId="77777777" w:rsidR="000739AF" w:rsidRPr="002E3112" w:rsidRDefault="000739AF" w:rsidP="00C371DF"/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</w:tcBorders>
          </w:tcPr>
          <w:p w14:paraId="2ADDF09B" w14:textId="54988935" w:rsidR="000739AF" w:rsidRPr="002E3112" w:rsidRDefault="000739AF" w:rsidP="0063441C">
            <w:pPr>
              <w:jc w:val="center"/>
            </w:pPr>
            <w:r>
              <w:t>komercijalist</w:t>
            </w:r>
          </w:p>
        </w:tc>
        <w:tc>
          <w:tcPr>
            <w:tcW w:w="1485" w:type="dxa"/>
            <w:vMerge/>
          </w:tcPr>
          <w:p w14:paraId="622D3348" w14:textId="77777777" w:rsidR="000739AF" w:rsidRPr="002E3112" w:rsidRDefault="000739AF" w:rsidP="00C371DF">
            <w:pPr>
              <w:jc w:val="center"/>
            </w:pPr>
          </w:p>
        </w:tc>
      </w:tr>
      <w:tr w:rsidR="000739AF" w:rsidRPr="00034235" w14:paraId="4452ED5D" w14:textId="77777777" w:rsidTr="000739AF">
        <w:trPr>
          <w:trHeight w:val="450"/>
        </w:trPr>
        <w:tc>
          <w:tcPr>
            <w:tcW w:w="1033" w:type="dxa"/>
            <w:vMerge w:val="restart"/>
          </w:tcPr>
          <w:p w14:paraId="69F22838" w14:textId="77777777" w:rsidR="000739AF" w:rsidRPr="00BD4348" w:rsidRDefault="000739AF" w:rsidP="00C371DF">
            <w:pPr>
              <w:jc w:val="center"/>
              <w:rPr>
                <w:bCs/>
              </w:rPr>
            </w:pPr>
          </w:p>
          <w:p w14:paraId="5AD649F8" w14:textId="73539E70" w:rsidR="000739AF" w:rsidRPr="00BD4348" w:rsidRDefault="000739AF" w:rsidP="00C371DF">
            <w:pPr>
              <w:jc w:val="center"/>
              <w:rPr>
                <w:bCs/>
              </w:rPr>
            </w:pPr>
            <w:r w:rsidRPr="00BD4348">
              <w:rPr>
                <w:bCs/>
              </w:rPr>
              <w:t>7.</w:t>
            </w:r>
          </w:p>
        </w:tc>
        <w:tc>
          <w:tcPr>
            <w:tcW w:w="2792" w:type="dxa"/>
            <w:vMerge w:val="restart"/>
            <w:tcBorders>
              <w:right w:val="single" w:sz="4" w:space="0" w:color="auto"/>
            </w:tcBorders>
          </w:tcPr>
          <w:p w14:paraId="69E0997D" w14:textId="38938DB0" w:rsidR="000739AF" w:rsidRPr="002E3112" w:rsidRDefault="000739AF" w:rsidP="00C371DF">
            <w:r>
              <w:t>Poslovne komunikacije</w:t>
            </w:r>
          </w:p>
        </w:tc>
        <w:tc>
          <w:tcPr>
            <w:tcW w:w="3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148B" w14:textId="1D0EFFAB" w:rsidR="000739AF" w:rsidRPr="002E3112" w:rsidRDefault="000739AF" w:rsidP="00BD4348">
            <w:pPr>
              <w:jc w:val="center"/>
            </w:pPr>
            <w:r>
              <w:t>2.a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</w:tcBorders>
          </w:tcPr>
          <w:p w14:paraId="686D4DEA" w14:textId="256BA31E" w:rsidR="000739AF" w:rsidRDefault="000739AF" w:rsidP="00C371DF">
            <w:pPr>
              <w:jc w:val="center"/>
            </w:pPr>
            <w:r>
              <w:t>2</w:t>
            </w:r>
          </w:p>
        </w:tc>
      </w:tr>
      <w:tr w:rsidR="000739AF" w:rsidRPr="00034235" w14:paraId="2279FDDF" w14:textId="77777777" w:rsidTr="000739AF">
        <w:trPr>
          <w:trHeight w:val="413"/>
        </w:trPr>
        <w:tc>
          <w:tcPr>
            <w:tcW w:w="1033" w:type="dxa"/>
            <w:vMerge/>
          </w:tcPr>
          <w:p w14:paraId="683C25FF" w14:textId="77777777" w:rsidR="000739AF" w:rsidRPr="00BD4348" w:rsidRDefault="000739AF" w:rsidP="00C371DF">
            <w:pPr>
              <w:jc w:val="center"/>
              <w:rPr>
                <w:bCs/>
              </w:rPr>
            </w:pPr>
          </w:p>
        </w:tc>
        <w:tc>
          <w:tcPr>
            <w:tcW w:w="2792" w:type="dxa"/>
            <w:vMerge/>
            <w:tcBorders>
              <w:right w:val="single" w:sz="4" w:space="0" w:color="auto"/>
            </w:tcBorders>
          </w:tcPr>
          <w:p w14:paraId="668A94E1" w14:textId="77777777" w:rsidR="000739AF" w:rsidRPr="002E3112" w:rsidRDefault="000739AF" w:rsidP="00C371DF"/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E757F" w14:textId="6055DE77" w:rsidR="000739AF" w:rsidRPr="002E3112" w:rsidRDefault="000739AF" w:rsidP="00BD4348">
            <w:pPr>
              <w:jc w:val="center"/>
            </w:pPr>
            <w:r>
              <w:t>ekonomist</w:t>
            </w: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14:paraId="51CC3780" w14:textId="77777777" w:rsidR="000739AF" w:rsidRDefault="000739AF" w:rsidP="00C371DF">
            <w:pPr>
              <w:jc w:val="center"/>
            </w:pPr>
          </w:p>
        </w:tc>
      </w:tr>
      <w:tr w:rsidR="000739AF" w:rsidRPr="00034235" w14:paraId="4B1779B8" w14:textId="77777777" w:rsidTr="000739AF">
        <w:trPr>
          <w:trHeight w:val="463"/>
        </w:trPr>
        <w:tc>
          <w:tcPr>
            <w:tcW w:w="1033" w:type="dxa"/>
            <w:vMerge w:val="restart"/>
          </w:tcPr>
          <w:p w14:paraId="1D805A25" w14:textId="77777777" w:rsidR="000739AF" w:rsidRPr="00BD4348" w:rsidRDefault="000739AF" w:rsidP="00C371DF">
            <w:pPr>
              <w:jc w:val="center"/>
              <w:rPr>
                <w:bCs/>
              </w:rPr>
            </w:pPr>
          </w:p>
          <w:p w14:paraId="3C68DD14" w14:textId="1757C72A" w:rsidR="000739AF" w:rsidRPr="00BD4348" w:rsidRDefault="000739AF" w:rsidP="00C371DF">
            <w:pPr>
              <w:jc w:val="center"/>
              <w:rPr>
                <w:bCs/>
              </w:rPr>
            </w:pPr>
            <w:r w:rsidRPr="00BD4348">
              <w:rPr>
                <w:bCs/>
              </w:rPr>
              <w:t>8.</w:t>
            </w:r>
          </w:p>
        </w:tc>
        <w:tc>
          <w:tcPr>
            <w:tcW w:w="2792" w:type="dxa"/>
            <w:vMerge w:val="restart"/>
            <w:tcBorders>
              <w:right w:val="single" w:sz="4" w:space="0" w:color="auto"/>
            </w:tcBorders>
          </w:tcPr>
          <w:p w14:paraId="1DF62F5F" w14:textId="4D56B1E3" w:rsidR="000739AF" w:rsidRPr="002E3112" w:rsidRDefault="000739AF" w:rsidP="00C371DF">
            <w:r>
              <w:t>Poslovne komunikacije</w:t>
            </w:r>
          </w:p>
        </w:tc>
        <w:tc>
          <w:tcPr>
            <w:tcW w:w="3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0D3" w14:textId="38A7F4AA" w:rsidR="000739AF" w:rsidRPr="002E3112" w:rsidRDefault="000739AF" w:rsidP="00BD4348">
            <w:pPr>
              <w:jc w:val="center"/>
            </w:pPr>
            <w:r>
              <w:t>3.b, 3.c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</w:tcBorders>
          </w:tcPr>
          <w:p w14:paraId="08840098" w14:textId="2DBDD1E0" w:rsidR="000739AF" w:rsidRDefault="000739AF" w:rsidP="00C371DF">
            <w:pPr>
              <w:jc w:val="center"/>
            </w:pPr>
            <w:r>
              <w:t>2+2</w:t>
            </w:r>
          </w:p>
        </w:tc>
      </w:tr>
      <w:tr w:rsidR="000739AF" w:rsidRPr="00034235" w14:paraId="78755996" w14:textId="77777777" w:rsidTr="000739AF">
        <w:trPr>
          <w:trHeight w:val="400"/>
        </w:trPr>
        <w:tc>
          <w:tcPr>
            <w:tcW w:w="1033" w:type="dxa"/>
            <w:vMerge/>
          </w:tcPr>
          <w:p w14:paraId="72120646" w14:textId="77777777" w:rsidR="000739AF" w:rsidRPr="00BD4348" w:rsidRDefault="000739AF" w:rsidP="00C371DF">
            <w:pPr>
              <w:jc w:val="center"/>
              <w:rPr>
                <w:bCs/>
              </w:rPr>
            </w:pPr>
          </w:p>
        </w:tc>
        <w:tc>
          <w:tcPr>
            <w:tcW w:w="2792" w:type="dxa"/>
            <w:vMerge/>
            <w:tcBorders>
              <w:right w:val="single" w:sz="4" w:space="0" w:color="auto"/>
            </w:tcBorders>
          </w:tcPr>
          <w:p w14:paraId="3887A63D" w14:textId="77777777" w:rsidR="000739AF" w:rsidRPr="002E3112" w:rsidRDefault="000739AF" w:rsidP="00C371DF"/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140E9" w14:textId="654F7780" w:rsidR="000739AF" w:rsidRPr="002E3112" w:rsidRDefault="000739AF" w:rsidP="00BD4348">
            <w:pPr>
              <w:jc w:val="center"/>
            </w:pPr>
            <w:r>
              <w:t>komercijalist</w:t>
            </w: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14:paraId="7E40010D" w14:textId="77777777" w:rsidR="000739AF" w:rsidRDefault="000739AF" w:rsidP="00C371DF">
            <w:pPr>
              <w:jc w:val="center"/>
            </w:pPr>
          </w:p>
        </w:tc>
      </w:tr>
      <w:tr w:rsidR="000739AF" w:rsidRPr="00034235" w14:paraId="3C1D6B3D" w14:textId="77777777" w:rsidTr="000739AF">
        <w:trPr>
          <w:trHeight w:val="438"/>
        </w:trPr>
        <w:tc>
          <w:tcPr>
            <w:tcW w:w="1033" w:type="dxa"/>
            <w:vMerge w:val="restart"/>
          </w:tcPr>
          <w:p w14:paraId="769AE4BF" w14:textId="77777777" w:rsidR="000739AF" w:rsidRPr="00BD4348" w:rsidRDefault="000739AF" w:rsidP="00C371DF">
            <w:pPr>
              <w:jc w:val="center"/>
              <w:rPr>
                <w:bCs/>
              </w:rPr>
            </w:pPr>
          </w:p>
          <w:p w14:paraId="2F465B77" w14:textId="5B639BAB" w:rsidR="000739AF" w:rsidRPr="00BD4348" w:rsidRDefault="000739AF" w:rsidP="00C371DF">
            <w:pPr>
              <w:jc w:val="center"/>
              <w:rPr>
                <w:bCs/>
              </w:rPr>
            </w:pPr>
            <w:r w:rsidRPr="00BD4348">
              <w:rPr>
                <w:bCs/>
              </w:rPr>
              <w:t>9.</w:t>
            </w:r>
          </w:p>
        </w:tc>
        <w:tc>
          <w:tcPr>
            <w:tcW w:w="2792" w:type="dxa"/>
            <w:vMerge w:val="restart"/>
            <w:tcBorders>
              <w:right w:val="single" w:sz="4" w:space="0" w:color="auto"/>
            </w:tcBorders>
          </w:tcPr>
          <w:p w14:paraId="392FA33F" w14:textId="77777777" w:rsidR="000739AF" w:rsidRPr="002E3112" w:rsidRDefault="000739AF" w:rsidP="00C371DF"/>
          <w:p w14:paraId="73967882" w14:textId="32773F1E" w:rsidR="000739AF" w:rsidRPr="002E3112" w:rsidRDefault="000739AF" w:rsidP="002E3112">
            <w:r>
              <w:t>Poslovne komunikacije</w:t>
            </w:r>
          </w:p>
        </w:tc>
        <w:tc>
          <w:tcPr>
            <w:tcW w:w="3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0839" w14:textId="7EED70A6" w:rsidR="000739AF" w:rsidRPr="002E3112" w:rsidRDefault="000739AF" w:rsidP="00157610">
            <w:pPr>
              <w:jc w:val="center"/>
            </w:pPr>
            <w:r>
              <w:t>4.b, 4.c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</w:tcBorders>
          </w:tcPr>
          <w:p w14:paraId="477CA669" w14:textId="77777777" w:rsidR="000739AF" w:rsidRDefault="000739AF"/>
          <w:p w14:paraId="3F055123" w14:textId="681D744B" w:rsidR="000739AF" w:rsidRDefault="000739AF" w:rsidP="00C371DF">
            <w:pPr>
              <w:jc w:val="center"/>
            </w:pPr>
          </w:p>
          <w:p w14:paraId="24B7D970" w14:textId="533F790D" w:rsidR="000739AF" w:rsidRPr="002E3112" w:rsidRDefault="000739AF" w:rsidP="00C371DF">
            <w:pPr>
              <w:jc w:val="center"/>
            </w:pPr>
            <w:r>
              <w:t>2+2</w:t>
            </w:r>
          </w:p>
        </w:tc>
      </w:tr>
      <w:tr w:rsidR="000739AF" w:rsidRPr="00034235" w14:paraId="1E9799D3" w14:textId="77777777" w:rsidTr="000739AF">
        <w:trPr>
          <w:trHeight w:val="426"/>
        </w:trPr>
        <w:tc>
          <w:tcPr>
            <w:tcW w:w="1033" w:type="dxa"/>
            <w:vMerge/>
          </w:tcPr>
          <w:p w14:paraId="475688A3" w14:textId="77777777" w:rsidR="000739AF" w:rsidRPr="00034235" w:rsidRDefault="000739AF" w:rsidP="00C371DF">
            <w:pPr>
              <w:jc w:val="center"/>
              <w:rPr>
                <w:b/>
              </w:rPr>
            </w:pPr>
          </w:p>
        </w:tc>
        <w:tc>
          <w:tcPr>
            <w:tcW w:w="2792" w:type="dxa"/>
            <w:vMerge/>
            <w:tcBorders>
              <w:right w:val="single" w:sz="4" w:space="0" w:color="auto"/>
            </w:tcBorders>
          </w:tcPr>
          <w:p w14:paraId="5DC4A982" w14:textId="77777777" w:rsidR="000739AF" w:rsidRPr="002E3112" w:rsidRDefault="000739AF" w:rsidP="00C371DF"/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7C754" w14:textId="32AC9720" w:rsidR="000739AF" w:rsidRDefault="000739AF" w:rsidP="00BD4348">
            <w:pPr>
              <w:jc w:val="center"/>
            </w:pPr>
            <w:r>
              <w:t>komercijalist</w:t>
            </w: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14:paraId="504267DE" w14:textId="77777777" w:rsidR="000739AF" w:rsidRDefault="000739AF" w:rsidP="00C371DF">
            <w:pPr>
              <w:jc w:val="center"/>
            </w:pPr>
          </w:p>
        </w:tc>
      </w:tr>
      <w:tr w:rsidR="000739AF" w:rsidRPr="00034235" w14:paraId="4BA9E454" w14:textId="77777777" w:rsidTr="000739AF">
        <w:trPr>
          <w:trHeight w:val="816"/>
        </w:trPr>
        <w:tc>
          <w:tcPr>
            <w:tcW w:w="7366" w:type="dxa"/>
            <w:gridSpan w:val="3"/>
            <w:tcBorders>
              <w:right w:val="single" w:sz="4" w:space="0" w:color="auto"/>
            </w:tcBorders>
          </w:tcPr>
          <w:p w14:paraId="4FA7DCEC" w14:textId="77777777" w:rsidR="000739AF" w:rsidRPr="002E3112" w:rsidRDefault="000739AF" w:rsidP="00C371DF">
            <w:pPr>
              <w:jc w:val="center"/>
            </w:pPr>
          </w:p>
          <w:p w14:paraId="75D33ACC" w14:textId="77777777" w:rsidR="000739AF" w:rsidRPr="002E3112" w:rsidRDefault="000739AF" w:rsidP="00615451">
            <w:r w:rsidRPr="002E3112">
              <w:t>UKUPNO SATI TJEDNO: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14:paraId="7EB0F545" w14:textId="77777777" w:rsidR="000739AF" w:rsidRDefault="000739AF"/>
          <w:p w14:paraId="2CD03C66" w14:textId="26458CB5" w:rsidR="000739AF" w:rsidRPr="002E3112" w:rsidRDefault="000739AF" w:rsidP="002E3112">
            <w:pPr>
              <w:jc w:val="center"/>
            </w:pPr>
            <w:r>
              <w:t>22</w:t>
            </w:r>
          </w:p>
        </w:tc>
      </w:tr>
    </w:tbl>
    <w:p w14:paraId="4FA94B19" w14:textId="77777777" w:rsidR="00C371DF" w:rsidRPr="00034235" w:rsidRDefault="00C371DF" w:rsidP="00C371DF">
      <w:pPr>
        <w:rPr>
          <w:b/>
        </w:rPr>
      </w:pPr>
    </w:p>
    <w:p w14:paraId="2CB2DD18" w14:textId="77777777" w:rsidR="00C371DF" w:rsidRPr="00034235" w:rsidRDefault="00C371DF" w:rsidP="00C371DF">
      <w:pPr>
        <w:jc w:val="center"/>
        <w:rPr>
          <w:b/>
        </w:rPr>
      </w:pPr>
    </w:p>
    <w:p w14:paraId="64D8A17B" w14:textId="77777777" w:rsidR="00C371DF" w:rsidRPr="00034235" w:rsidRDefault="00C371DF" w:rsidP="00C371DF">
      <w:pPr>
        <w:rPr>
          <w:b/>
        </w:rPr>
      </w:pPr>
    </w:p>
    <w:p w14:paraId="65B7DBA0" w14:textId="77777777" w:rsidR="00C371DF" w:rsidRPr="00034235" w:rsidRDefault="00C371DF" w:rsidP="00C371DF">
      <w:pPr>
        <w:rPr>
          <w:b/>
        </w:rPr>
      </w:pPr>
    </w:p>
    <w:p w14:paraId="59717133" w14:textId="77777777" w:rsidR="00C371DF" w:rsidRDefault="00C371DF" w:rsidP="00C371DF">
      <w:pPr>
        <w:jc w:val="center"/>
        <w:rPr>
          <w:b/>
        </w:rPr>
      </w:pPr>
    </w:p>
    <w:p w14:paraId="701096D4" w14:textId="77777777" w:rsidR="004F151C" w:rsidRDefault="004F151C" w:rsidP="00C371DF">
      <w:pPr>
        <w:jc w:val="center"/>
        <w:rPr>
          <w:b/>
        </w:rPr>
      </w:pPr>
    </w:p>
    <w:p w14:paraId="47773309" w14:textId="77777777" w:rsidR="004F151C" w:rsidRDefault="004F151C" w:rsidP="00C371DF">
      <w:pPr>
        <w:jc w:val="center"/>
        <w:rPr>
          <w:b/>
        </w:rPr>
      </w:pPr>
    </w:p>
    <w:p w14:paraId="42EDA906" w14:textId="77777777" w:rsidR="004F151C" w:rsidRDefault="004F151C" w:rsidP="00C371DF">
      <w:pPr>
        <w:jc w:val="center"/>
        <w:rPr>
          <w:b/>
        </w:rPr>
      </w:pPr>
    </w:p>
    <w:p w14:paraId="327A3355" w14:textId="77777777" w:rsidR="004F151C" w:rsidRDefault="004F151C" w:rsidP="00C371DF">
      <w:pPr>
        <w:jc w:val="center"/>
        <w:rPr>
          <w:b/>
        </w:rPr>
      </w:pPr>
    </w:p>
    <w:p w14:paraId="151009CA" w14:textId="77777777" w:rsidR="004F151C" w:rsidRDefault="004F151C" w:rsidP="00C371DF">
      <w:pPr>
        <w:jc w:val="center"/>
        <w:rPr>
          <w:b/>
        </w:rPr>
      </w:pPr>
    </w:p>
    <w:p w14:paraId="23544FEB" w14:textId="77777777" w:rsidR="004F151C" w:rsidRDefault="004F151C" w:rsidP="00C371DF">
      <w:pPr>
        <w:jc w:val="center"/>
        <w:rPr>
          <w:b/>
        </w:rPr>
      </w:pPr>
    </w:p>
    <w:p w14:paraId="0EF3402B" w14:textId="77777777" w:rsidR="00D04214" w:rsidRDefault="00D04214" w:rsidP="00C371DF">
      <w:pPr>
        <w:jc w:val="center"/>
        <w:rPr>
          <w:b/>
        </w:rPr>
      </w:pPr>
    </w:p>
    <w:p w14:paraId="5AE5CB95" w14:textId="77777777" w:rsidR="00D04214" w:rsidRDefault="00D04214" w:rsidP="00C371DF">
      <w:pPr>
        <w:jc w:val="center"/>
        <w:rPr>
          <w:b/>
        </w:rPr>
      </w:pPr>
    </w:p>
    <w:p w14:paraId="3E51D1EA" w14:textId="77777777" w:rsidR="00034235" w:rsidRDefault="00034235" w:rsidP="00C371DF">
      <w:pPr>
        <w:jc w:val="center"/>
        <w:rPr>
          <w:b/>
        </w:rPr>
      </w:pPr>
    </w:p>
    <w:p w14:paraId="28CED7FF" w14:textId="77777777" w:rsidR="0091397C" w:rsidRPr="00034235" w:rsidRDefault="0091397C" w:rsidP="00C371DF">
      <w:pPr>
        <w:jc w:val="center"/>
        <w:rPr>
          <w:b/>
        </w:rPr>
      </w:pPr>
    </w:p>
    <w:p w14:paraId="6F3A4309" w14:textId="77777777" w:rsidR="00615451" w:rsidRDefault="00615451" w:rsidP="004F151C">
      <w:pPr>
        <w:rPr>
          <w:b/>
        </w:rPr>
      </w:pPr>
    </w:p>
    <w:p w14:paraId="644B3484" w14:textId="77777777" w:rsidR="00C371DF" w:rsidRDefault="00C371DF" w:rsidP="004F151C">
      <w:pPr>
        <w:rPr>
          <w:b/>
          <w:u w:val="single"/>
        </w:rPr>
      </w:pPr>
      <w:r w:rsidRPr="00034235">
        <w:rPr>
          <w:b/>
        </w:rPr>
        <w:t xml:space="preserve">Ime i prezime: </w:t>
      </w:r>
      <w:r w:rsidRPr="004F151C">
        <w:rPr>
          <w:b/>
        </w:rPr>
        <w:t xml:space="preserve"> Iva Marijanović</w:t>
      </w:r>
    </w:p>
    <w:p w14:paraId="342A8AF7" w14:textId="77777777" w:rsidR="004F151C" w:rsidRPr="00034235" w:rsidRDefault="004F151C" w:rsidP="00C371DF">
      <w:pPr>
        <w:jc w:val="center"/>
        <w:rPr>
          <w:b/>
        </w:rPr>
      </w:pPr>
    </w:p>
    <w:tbl>
      <w:tblPr>
        <w:tblW w:w="9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4"/>
        <w:gridCol w:w="2833"/>
        <w:gridCol w:w="4274"/>
        <w:gridCol w:w="1300"/>
      </w:tblGrid>
      <w:tr w:rsidR="0091397C" w:rsidRPr="00034235" w14:paraId="47492124" w14:textId="77777777" w:rsidTr="0091397C">
        <w:trPr>
          <w:trHeight w:val="1069"/>
        </w:trPr>
        <w:tc>
          <w:tcPr>
            <w:tcW w:w="0" w:type="auto"/>
          </w:tcPr>
          <w:p w14:paraId="5F21E57E" w14:textId="18675DB4" w:rsidR="0091397C" w:rsidRPr="00034235" w:rsidRDefault="0091397C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Red. br</w:t>
            </w:r>
            <w:r w:rsidR="00F87E88">
              <w:rPr>
                <w:b/>
              </w:rPr>
              <w:t>.</w:t>
            </w:r>
          </w:p>
        </w:tc>
        <w:tc>
          <w:tcPr>
            <w:tcW w:w="2833" w:type="dxa"/>
          </w:tcPr>
          <w:p w14:paraId="326E02B8" w14:textId="77777777" w:rsidR="0091397C" w:rsidRPr="00034235" w:rsidRDefault="0091397C" w:rsidP="00C371DF">
            <w:pPr>
              <w:jc w:val="center"/>
              <w:rPr>
                <w:b/>
              </w:rPr>
            </w:pPr>
          </w:p>
          <w:p w14:paraId="416B0E8E" w14:textId="77777777" w:rsidR="0091397C" w:rsidRPr="00034235" w:rsidRDefault="0091397C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4274" w:type="dxa"/>
          </w:tcPr>
          <w:p w14:paraId="431A42E4" w14:textId="77777777" w:rsidR="0091397C" w:rsidRPr="00034235" w:rsidRDefault="0091397C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</w:t>
            </w:r>
          </w:p>
          <w:p w14:paraId="6184EE7B" w14:textId="77777777" w:rsidR="0091397C" w:rsidRPr="00034235" w:rsidRDefault="0091397C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razred</w:t>
            </w:r>
          </w:p>
        </w:tc>
        <w:tc>
          <w:tcPr>
            <w:tcW w:w="0" w:type="auto"/>
          </w:tcPr>
          <w:p w14:paraId="647067C0" w14:textId="77777777" w:rsidR="0091397C" w:rsidRPr="00034235" w:rsidRDefault="0091397C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91397C" w:rsidRPr="00034235" w14:paraId="40AD9E9F" w14:textId="77777777" w:rsidTr="0091397C">
        <w:trPr>
          <w:trHeight w:val="539"/>
        </w:trPr>
        <w:tc>
          <w:tcPr>
            <w:tcW w:w="0" w:type="auto"/>
            <w:vMerge w:val="restart"/>
          </w:tcPr>
          <w:p w14:paraId="5B894D99" w14:textId="77777777" w:rsidR="0091397C" w:rsidRPr="006046CC" w:rsidRDefault="0091397C" w:rsidP="00C371DF">
            <w:pPr>
              <w:jc w:val="center"/>
            </w:pPr>
          </w:p>
          <w:p w14:paraId="3D72D986" w14:textId="77777777" w:rsidR="0091397C" w:rsidRPr="006046CC" w:rsidRDefault="0091397C" w:rsidP="00C371DF">
            <w:pPr>
              <w:jc w:val="center"/>
            </w:pPr>
            <w:r>
              <w:t>1</w:t>
            </w:r>
            <w:r w:rsidRPr="006046CC">
              <w:t>.</w:t>
            </w:r>
          </w:p>
        </w:tc>
        <w:tc>
          <w:tcPr>
            <w:tcW w:w="2833" w:type="dxa"/>
            <w:vMerge w:val="restart"/>
          </w:tcPr>
          <w:p w14:paraId="47B5EF0B" w14:textId="5A8DFA25" w:rsidR="0091397C" w:rsidRPr="002E3112" w:rsidRDefault="0091397C" w:rsidP="00C371DF">
            <w:r>
              <w:t>Prezentacijske vještine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29A051A3" w14:textId="356DA430" w:rsidR="0091397C" w:rsidRPr="00582FCD" w:rsidRDefault="0091397C" w:rsidP="00C371DF">
            <w:pPr>
              <w:jc w:val="center"/>
            </w:pPr>
            <w:r>
              <w:t>prodavač</w:t>
            </w:r>
          </w:p>
        </w:tc>
        <w:tc>
          <w:tcPr>
            <w:tcW w:w="0" w:type="auto"/>
            <w:vMerge w:val="restart"/>
          </w:tcPr>
          <w:p w14:paraId="093E9382" w14:textId="69A1F232" w:rsidR="0091397C" w:rsidRPr="006046CC" w:rsidRDefault="0091397C" w:rsidP="00C371DF">
            <w:pPr>
              <w:jc w:val="center"/>
            </w:pPr>
            <w:r>
              <w:t>2</w:t>
            </w:r>
          </w:p>
        </w:tc>
      </w:tr>
      <w:tr w:rsidR="0091397C" w:rsidRPr="00034235" w14:paraId="6033C307" w14:textId="77777777" w:rsidTr="0091397C">
        <w:trPr>
          <w:trHeight w:val="539"/>
        </w:trPr>
        <w:tc>
          <w:tcPr>
            <w:tcW w:w="0" w:type="auto"/>
            <w:vMerge/>
          </w:tcPr>
          <w:p w14:paraId="5FAB082C" w14:textId="77777777" w:rsidR="0091397C" w:rsidRPr="006046CC" w:rsidRDefault="0091397C" w:rsidP="00C371DF">
            <w:pPr>
              <w:jc w:val="center"/>
            </w:pPr>
          </w:p>
        </w:tc>
        <w:tc>
          <w:tcPr>
            <w:tcW w:w="2833" w:type="dxa"/>
            <w:vMerge/>
          </w:tcPr>
          <w:p w14:paraId="3F657061" w14:textId="77777777" w:rsidR="0091397C" w:rsidRPr="002E3112" w:rsidRDefault="0091397C" w:rsidP="00C371DF"/>
        </w:tc>
        <w:tc>
          <w:tcPr>
            <w:tcW w:w="4274" w:type="dxa"/>
            <w:tcBorders>
              <w:top w:val="single" w:sz="4" w:space="0" w:color="auto"/>
            </w:tcBorders>
          </w:tcPr>
          <w:p w14:paraId="3194FE66" w14:textId="7D709678" w:rsidR="0091397C" w:rsidRPr="00582FCD" w:rsidRDefault="0091397C" w:rsidP="00C371DF">
            <w:pPr>
              <w:jc w:val="center"/>
            </w:pPr>
            <w:r>
              <w:t>2.g</w:t>
            </w:r>
          </w:p>
        </w:tc>
        <w:tc>
          <w:tcPr>
            <w:tcW w:w="0" w:type="auto"/>
            <w:vMerge/>
          </w:tcPr>
          <w:p w14:paraId="0EF821C2" w14:textId="77777777" w:rsidR="0091397C" w:rsidRPr="006046CC" w:rsidRDefault="0091397C" w:rsidP="00C371DF">
            <w:pPr>
              <w:jc w:val="center"/>
            </w:pPr>
          </w:p>
        </w:tc>
      </w:tr>
      <w:tr w:rsidR="0091397C" w:rsidRPr="00034235" w14:paraId="47FF35EC" w14:textId="77777777" w:rsidTr="0091397C">
        <w:trPr>
          <w:trHeight w:val="718"/>
        </w:trPr>
        <w:tc>
          <w:tcPr>
            <w:tcW w:w="0" w:type="auto"/>
            <w:vMerge w:val="restart"/>
          </w:tcPr>
          <w:p w14:paraId="3CCDBC2F" w14:textId="77777777" w:rsidR="0091397C" w:rsidRPr="006046CC" w:rsidRDefault="0091397C" w:rsidP="00C371DF">
            <w:pPr>
              <w:jc w:val="center"/>
            </w:pPr>
          </w:p>
          <w:p w14:paraId="3BB92C58" w14:textId="77777777" w:rsidR="0091397C" w:rsidRPr="006046CC" w:rsidRDefault="0091397C" w:rsidP="00C371DF">
            <w:pPr>
              <w:jc w:val="center"/>
            </w:pPr>
            <w:r>
              <w:t>2</w:t>
            </w:r>
            <w:r w:rsidRPr="006046CC">
              <w:t>.</w:t>
            </w:r>
          </w:p>
        </w:tc>
        <w:tc>
          <w:tcPr>
            <w:tcW w:w="2833" w:type="dxa"/>
            <w:vMerge w:val="restart"/>
          </w:tcPr>
          <w:p w14:paraId="3D277B45" w14:textId="6C3A5E59" w:rsidR="0091397C" w:rsidRPr="002E3112" w:rsidRDefault="0091397C" w:rsidP="00C371DF">
            <w:r>
              <w:t>Strukovne vježbe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2EB0E3CE" w14:textId="2B67C143" w:rsidR="0091397C" w:rsidRPr="00582FCD" w:rsidRDefault="0091397C" w:rsidP="00C371DF">
            <w:pPr>
              <w:jc w:val="center"/>
            </w:pPr>
            <w:r>
              <w:t>komercijalist</w:t>
            </w:r>
          </w:p>
        </w:tc>
        <w:tc>
          <w:tcPr>
            <w:tcW w:w="0" w:type="auto"/>
            <w:vMerge w:val="restart"/>
          </w:tcPr>
          <w:p w14:paraId="727D324A" w14:textId="04D544A1" w:rsidR="0091397C" w:rsidRPr="006046CC" w:rsidRDefault="0091397C" w:rsidP="00C371DF">
            <w:pPr>
              <w:jc w:val="center"/>
            </w:pPr>
            <w:r>
              <w:t>2</w:t>
            </w:r>
          </w:p>
        </w:tc>
      </w:tr>
      <w:tr w:rsidR="0091397C" w:rsidRPr="00034235" w14:paraId="5EC8F231" w14:textId="77777777" w:rsidTr="0091397C">
        <w:trPr>
          <w:trHeight w:val="627"/>
        </w:trPr>
        <w:tc>
          <w:tcPr>
            <w:tcW w:w="0" w:type="auto"/>
            <w:vMerge/>
          </w:tcPr>
          <w:p w14:paraId="24C46E16" w14:textId="77777777" w:rsidR="0091397C" w:rsidRPr="006046CC" w:rsidRDefault="0091397C" w:rsidP="00C371DF">
            <w:pPr>
              <w:jc w:val="center"/>
            </w:pPr>
          </w:p>
        </w:tc>
        <w:tc>
          <w:tcPr>
            <w:tcW w:w="2833" w:type="dxa"/>
            <w:vMerge/>
          </w:tcPr>
          <w:p w14:paraId="1EC0032F" w14:textId="77777777" w:rsidR="0091397C" w:rsidRPr="002E3112" w:rsidRDefault="0091397C" w:rsidP="00C371DF"/>
        </w:tc>
        <w:tc>
          <w:tcPr>
            <w:tcW w:w="4274" w:type="dxa"/>
            <w:tcBorders>
              <w:top w:val="single" w:sz="4" w:space="0" w:color="auto"/>
            </w:tcBorders>
          </w:tcPr>
          <w:p w14:paraId="4746D699" w14:textId="65220666" w:rsidR="0091397C" w:rsidRPr="00582FCD" w:rsidRDefault="0091397C" w:rsidP="00C371DF">
            <w:pPr>
              <w:jc w:val="center"/>
            </w:pPr>
            <w:r>
              <w:t>3.c</w:t>
            </w:r>
          </w:p>
        </w:tc>
        <w:tc>
          <w:tcPr>
            <w:tcW w:w="0" w:type="auto"/>
            <w:vMerge/>
          </w:tcPr>
          <w:p w14:paraId="35281C0D" w14:textId="77777777" w:rsidR="0091397C" w:rsidRPr="006046CC" w:rsidRDefault="0091397C" w:rsidP="00C371DF">
            <w:pPr>
              <w:jc w:val="center"/>
            </w:pPr>
          </w:p>
        </w:tc>
      </w:tr>
      <w:tr w:rsidR="0091397C" w:rsidRPr="00034235" w14:paraId="02756062" w14:textId="77777777" w:rsidTr="0091397C">
        <w:trPr>
          <w:trHeight w:val="728"/>
        </w:trPr>
        <w:tc>
          <w:tcPr>
            <w:tcW w:w="0" w:type="auto"/>
            <w:vMerge w:val="restart"/>
          </w:tcPr>
          <w:p w14:paraId="5E0028FA" w14:textId="77777777" w:rsidR="0091397C" w:rsidRPr="006046CC" w:rsidRDefault="0091397C" w:rsidP="00C371DF">
            <w:pPr>
              <w:jc w:val="center"/>
            </w:pPr>
          </w:p>
          <w:p w14:paraId="4730DD3B" w14:textId="77777777" w:rsidR="0091397C" w:rsidRPr="006046CC" w:rsidRDefault="0091397C" w:rsidP="00C371DF">
            <w:pPr>
              <w:jc w:val="center"/>
            </w:pPr>
            <w:r>
              <w:t>3</w:t>
            </w:r>
            <w:r w:rsidRPr="006046CC">
              <w:t>.</w:t>
            </w:r>
          </w:p>
        </w:tc>
        <w:tc>
          <w:tcPr>
            <w:tcW w:w="2833" w:type="dxa"/>
            <w:vMerge w:val="restart"/>
          </w:tcPr>
          <w:p w14:paraId="0501A9E6" w14:textId="2E804DF5" w:rsidR="0091397C" w:rsidRPr="002E3112" w:rsidRDefault="0091397C" w:rsidP="00C371DF">
            <w:r>
              <w:t>Statistika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2BDF9B45" w14:textId="011F8234" w:rsidR="0091397C" w:rsidRPr="00582FCD" w:rsidRDefault="0091397C" w:rsidP="00C371DF">
            <w:pPr>
              <w:jc w:val="center"/>
            </w:pPr>
            <w:r>
              <w:t>tur.hot. komercijalist</w:t>
            </w:r>
          </w:p>
        </w:tc>
        <w:tc>
          <w:tcPr>
            <w:tcW w:w="0" w:type="auto"/>
            <w:vMerge w:val="restart"/>
          </w:tcPr>
          <w:p w14:paraId="0C0A4E95" w14:textId="04B68D83" w:rsidR="0091397C" w:rsidRPr="006046CC" w:rsidRDefault="0091397C" w:rsidP="00C371DF">
            <w:pPr>
              <w:jc w:val="center"/>
            </w:pPr>
            <w:r>
              <w:t>2</w:t>
            </w:r>
          </w:p>
        </w:tc>
      </w:tr>
      <w:tr w:rsidR="0091397C" w:rsidRPr="00034235" w14:paraId="2CAE608D" w14:textId="77777777" w:rsidTr="0091397C">
        <w:trPr>
          <w:trHeight w:val="599"/>
        </w:trPr>
        <w:tc>
          <w:tcPr>
            <w:tcW w:w="0" w:type="auto"/>
            <w:vMerge/>
          </w:tcPr>
          <w:p w14:paraId="6BFF3031" w14:textId="77777777" w:rsidR="0091397C" w:rsidRPr="006046CC" w:rsidRDefault="0091397C" w:rsidP="00C371DF">
            <w:pPr>
              <w:jc w:val="center"/>
            </w:pPr>
          </w:p>
        </w:tc>
        <w:tc>
          <w:tcPr>
            <w:tcW w:w="2833" w:type="dxa"/>
            <w:vMerge/>
          </w:tcPr>
          <w:p w14:paraId="37E8C888" w14:textId="77777777" w:rsidR="0091397C" w:rsidRPr="002E3112" w:rsidRDefault="0091397C" w:rsidP="00C371DF"/>
        </w:tc>
        <w:tc>
          <w:tcPr>
            <w:tcW w:w="4274" w:type="dxa"/>
            <w:tcBorders>
              <w:top w:val="single" w:sz="4" w:space="0" w:color="auto"/>
            </w:tcBorders>
          </w:tcPr>
          <w:p w14:paraId="7861D634" w14:textId="4E08EE3D" w:rsidR="0091397C" w:rsidRPr="00582FCD" w:rsidRDefault="0091397C" w:rsidP="00C371DF">
            <w:pPr>
              <w:jc w:val="center"/>
            </w:pPr>
            <w:r>
              <w:t>3.m</w:t>
            </w:r>
          </w:p>
        </w:tc>
        <w:tc>
          <w:tcPr>
            <w:tcW w:w="0" w:type="auto"/>
            <w:vMerge/>
          </w:tcPr>
          <w:p w14:paraId="729A835C" w14:textId="77777777" w:rsidR="0091397C" w:rsidRPr="006046CC" w:rsidRDefault="0091397C" w:rsidP="00C371DF">
            <w:pPr>
              <w:jc w:val="center"/>
            </w:pPr>
          </w:p>
        </w:tc>
      </w:tr>
      <w:tr w:rsidR="0091397C" w:rsidRPr="00034235" w14:paraId="4726795C" w14:textId="77777777" w:rsidTr="0091397C">
        <w:trPr>
          <w:trHeight w:val="624"/>
        </w:trPr>
        <w:tc>
          <w:tcPr>
            <w:tcW w:w="0" w:type="auto"/>
            <w:vMerge w:val="restart"/>
          </w:tcPr>
          <w:p w14:paraId="38BACC14" w14:textId="77777777" w:rsidR="0091397C" w:rsidRPr="006046CC" w:rsidRDefault="0091397C" w:rsidP="00C371DF">
            <w:pPr>
              <w:jc w:val="center"/>
            </w:pPr>
          </w:p>
          <w:p w14:paraId="7133E059" w14:textId="77777777" w:rsidR="0091397C" w:rsidRPr="006046CC" w:rsidRDefault="0091397C" w:rsidP="00C371DF">
            <w:pPr>
              <w:jc w:val="center"/>
            </w:pPr>
            <w:r>
              <w:t>4</w:t>
            </w:r>
            <w:r w:rsidRPr="006046CC">
              <w:t>.</w:t>
            </w:r>
          </w:p>
        </w:tc>
        <w:tc>
          <w:tcPr>
            <w:tcW w:w="2833" w:type="dxa"/>
            <w:vMerge w:val="restart"/>
          </w:tcPr>
          <w:p w14:paraId="27895A70" w14:textId="1DC7C36E" w:rsidR="0091397C" w:rsidRPr="002E3112" w:rsidRDefault="0091397C" w:rsidP="00C371DF">
            <w:r>
              <w:t>Marketing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5B5F34E8" w14:textId="1E3FC81A" w:rsidR="0091397C" w:rsidRPr="00582FCD" w:rsidRDefault="0091397C" w:rsidP="00C371DF">
            <w:pPr>
              <w:jc w:val="center"/>
            </w:pPr>
            <w:r>
              <w:t>ekonomist</w:t>
            </w:r>
          </w:p>
        </w:tc>
        <w:tc>
          <w:tcPr>
            <w:tcW w:w="0" w:type="auto"/>
            <w:vMerge w:val="restart"/>
          </w:tcPr>
          <w:p w14:paraId="236A7C12" w14:textId="6A5F96D4" w:rsidR="0091397C" w:rsidRPr="006046CC" w:rsidRDefault="0091397C" w:rsidP="00C371DF">
            <w:pPr>
              <w:jc w:val="center"/>
            </w:pPr>
            <w:r>
              <w:t>2</w:t>
            </w:r>
          </w:p>
        </w:tc>
      </w:tr>
      <w:tr w:rsidR="0091397C" w:rsidRPr="00034235" w14:paraId="41C9CD8E" w14:textId="77777777" w:rsidTr="0091397C">
        <w:trPr>
          <w:trHeight w:val="550"/>
        </w:trPr>
        <w:tc>
          <w:tcPr>
            <w:tcW w:w="0" w:type="auto"/>
            <w:vMerge/>
          </w:tcPr>
          <w:p w14:paraId="2A0A8874" w14:textId="77777777" w:rsidR="0091397C" w:rsidRPr="006046CC" w:rsidRDefault="0091397C" w:rsidP="00C371DF">
            <w:pPr>
              <w:jc w:val="center"/>
            </w:pPr>
          </w:p>
        </w:tc>
        <w:tc>
          <w:tcPr>
            <w:tcW w:w="2833" w:type="dxa"/>
            <w:vMerge/>
          </w:tcPr>
          <w:p w14:paraId="71218F4C" w14:textId="77777777" w:rsidR="0091397C" w:rsidRPr="002E3112" w:rsidRDefault="0091397C" w:rsidP="00C371DF"/>
        </w:tc>
        <w:tc>
          <w:tcPr>
            <w:tcW w:w="4274" w:type="dxa"/>
            <w:tcBorders>
              <w:top w:val="single" w:sz="4" w:space="0" w:color="auto"/>
            </w:tcBorders>
          </w:tcPr>
          <w:p w14:paraId="2F83498D" w14:textId="48D0ECF8" w:rsidR="0091397C" w:rsidRPr="00582FCD" w:rsidRDefault="0091397C" w:rsidP="00C371DF">
            <w:pPr>
              <w:jc w:val="center"/>
            </w:pPr>
            <w:r>
              <w:t>4.a</w:t>
            </w:r>
          </w:p>
        </w:tc>
        <w:tc>
          <w:tcPr>
            <w:tcW w:w="0" w:type="auto"/>
            <w:vMerge/>
          </w:tcPr>
          <w:p w14:paraId="3191CF48" w14:textId="77777777" w:rsidR="0091397C" w:rsidRPr="006046CC" w:rsidRDefault="0091397C" w:rsidP="00C371DF">
            <w:pPr>
              <w:jc w:val="center"/>
            </w:pPr>
          </w:p>
        </w:tc>
      </w:tr>
      <w:tr w:rsidR="0091397C" w:rsidRPr="00034235" w14:paraId="4DFBAE56" w14:textId="77777777" w:rsidTr="0091397C">
        <w:trPr>
          <w:trHeight w:val="524"/>
        </w:trPr>
        <w:tc>
          <w:tcPr>
            <w:tcW w:w="0" w:type="auto"/>
            <w:vMerge w:val="restart"/>
          </w:tcPr>
          <w:p w14:paraId="75DF969A" w14:textId="77777777" w:rsidR="0091397C" w:rsidRPr="006046CC" w:rsidRDefault="0091397C" w:rsidP="0057253D">
            <w:pPr>
              <w:jc w:val="center"/>
            </w:pPr>
          </w:p>
          <w:p w14:paraId="1DA17FDE" w14:textId="77777777" w:rsidR="0091397C" w:rsidRPr="006046CC" w:rsidRDefault="0091397C" w:rsidP="0057253D">
            <w:pPr>
              <w:jc w:val="center"/>
            </w:pPr>
            <w:r>
              <w:t>5</w:t>
            </w:r>
            <w:r w:rsidRPr="006046CC">
              <w:t>.</w:t>
            </w:r>
          </w:p>
        </w:tc>
        <w:tc>
          <w:tcPr>
            <w:tcW w:w="2833" w:type="dxa"/>
            <w:vMerge w:val="restart"/>
          </w:tcPr>
          <w:p w14:paraId="0FD64D43" w14:textId="1E55109A" w:rsidR="0091397C" w:rsidRPr="002E3112" w:rsidRDefault="0091397C" w:rsidP="0057253D">
            <w:r>
              <w:t>Strukovne vježbe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2B5EBEC2" w14:textId="7673749B" w:rsidR="0091397C" w:rsidRPr="00582FCD" w:rsidRDefault="0091397C" w:rsidP="0057253D">
            <w:pPr>
              <w:jc w:val="center"/>
            </w:pPr>
            <w:r>
              <w:t>komercijalist</w:t>
            </w:r>
          </w:p>
        </w:tc>
        <w:tc>
          <w:tcPr>
            <w:tcW w:w="0" w:type="auto"/>
            <w:vMerge w:val="restart"/>
          </w:tcPr>
          <w:p w14:paraId="3D71B363" w14:textId="76EBF1CD" w:rsidR="0091397C" w:rsidRPr="006046CC" w:rsidRDefault="0091397C" w:rsidP="0057253D">
            <w:pPr>
              <w:jc w:val="center"/>
            </w:pPr>
            <w:r>
              <w:t>1.5</w:t>
            </w:r>
          </w:p>
        </w:tc>
      </w:tr>
      <w:tr w:rsidR="0091397C" w:rsidRPr="00034235" w14:paraId="1ACC70E9" w14:textId="77777777" w:rsidTr="0091397C">
        <w:trPr>
          <w:trHeight w:val="599"/>
        </w:trPr>
        <w:tc>
          <w:tcPr>
            <w:tcW w:w="0" w:type="auto"/>
            <w:vMerge/>
          </w:tcPr>
          <w:p w14:paraId="4B5BFD1F" w14:textId="77777777" w:rsidR="0091397C" w:rsidRPr="006046CC" w:rsidRDefault="0091397C" w:rsidP="0057253D">
            <w:pPr>
              <w:jc w:val="center"/>
            </w:pPr>
          </w:p>
        </w:tc>
        <w:tc>
          <w:tcPr>
            <w:tcW w:w="2833" w:type="dxa"/>
            <w:vMerge/>
          </w:tcPr>
          <w:p w14:paraId="230A6CF9" w14:textId="77777777" w:rsidR="0091397C" w:rsidRPr="00034235" w:rsidRDefault="0091397C" w:rsidP="0057253D"/>
        </w:tc>
        <w:tc>
          <w:tcPr>
            <w:tcW w:w="4274" w:type="dxa"/>
            <w:tcBorders>
              <w:top w:val="single" w:sz="4" w:space="0" w:color="auto"/>
            </w:tcBorders>
          </w:tcPr>
          <w:p w14:paraId="620356B6" w14:textId="603CA7BB" w:rsidR="0091397C" w:rsidRPr="00582FCD" w:rsidRDefault="0091397C" w:rsidP="0057253D">
            <w:pPr>
              <w:jc w:val="center"/>
            </w:pPr>
            <w:r>
              <w:t>4.b</w:t>
            </w:r>
          </w:p>
        </w:tc>
        <w:tc>
          <w:tcPr>
            <w:tcW w:w="0" w:type="auto"/>
            <w:vMerge/>
          </w:tcPr>
          <w:p w14:paraId="0283F14B" w14:textId="77777777" w:rsidR="0091397C" w:rsidRPr="006046CC" w:rsidRDefault="0091397C" w:rsidP="0057253D">
            <w:pPr>
              <w:jc w:val="center"/>
            </w:pPr>
          </w:p>
        </w:tc>
      </w:tr>
      <w:tr w:rsidR="0091397C" w:rsidRPr="00034235" w14:paraId="62CC9699" w14:textId="77777777" w:rsidTr="0091397C">
        <w:trPr>
          <w:trHeight w:val="483"/>
        </w:trPr>
        <w:tc>
          <w:tcPr>
            <w:tcW w:w="0" w:type="auto"/>
            <w:vMerge w:val="restart"/>
          </w:tcPr>
          <w:p w14:paraId="301469FF" w14:textId="77777777" w:rsidR="0091397C" w:rsidRPr="006046CC" w:rsidRDefault="0091397C" w:rsidP="00C371DF">
            <w:pPr>
              <w:jc w:val="center"/>
            </w:pPr>
          </w:p>
          <w:p w14:paraId="1A3333D4" w14:textId="77777777" w:rsidR="0091397C" w:rsidRPr="006046CC" w:rsidRDefault="0091397C" w:rsidP="00C371DF">
            <w:pPr>
              <w:jc w:val="center"/>
            </w:pPr>
            <w:r>
              <w:t>6</w:t>
            </w:r>
            <w:r w:rsidRPr="006046CC">
              <w:t>.</w:t>
            </w:r>
          </w:p>
        </w:tc>
        <w:tc>
          <w:tcPr>
            <w:tcW w:w="2833" w:type="dxa"/>
            <w:vMerge w:val="restart"/>
          </w:tcPr>
          <w:p w14:paraId="047D8212" w14:textId="406A9626" w:rsidR="0091397C" w:rsidRPr="00034235" w:rsidRDefault="0091397C" w:rsidP="00C371DF">
            <w:r>
              <w:t>Strukovne vježbe</w:t>
            </w:r>
          </w:p>
        </w:tc>
        <w:tc>
          <w:tcPr>
            <w:tcW w:w="4274" w:type="dxa"/>
            <w:tcBorders>
              <w:bottom w:val="single" w:sz="4" w:space="0" w:color="auto"/>
            </w:tcBorders>
          </w:tcPr>
          <w:p w14:paraId="5DF3B285" w14:textId="1E6B0941" w:rsidR="0091397C" w:rsidRPr="00582FCD" w:rsidRDefault="0091397C" w:rsidP="00C371DF">
            <w:pPr>
              <w:jc w:val="center"/>
            </w:pPr>
            <w:r>
              <w:t>komercijalist</w:t>
            </w:r>
          </w:p>
        </w:tc>
        <w:tc>
          <w:tcPr>
            <w:tcW w:w="0" w:type="auto"/>
            <w:vMerge w:val="restart"/>
          </w:tcPr>
          <w:p w14:paraId="214B5A1C" w14:textId="05A91FB0" w:rsidR="0091397C" w:rsidRPr="006046CC" w:rsidRDefault="0091397C" w:rsidP="00C371DF">
            <w:pPr>
              <w:jc w:val="center"/>
            </w:pPr>
            <w:r>
              <w:t>1.5</w:t>
            </w:r>
          </w:p>
        </w:tc>
      </w:tr>
      <w:tr w:rsidR="0091397C" w:rsidRPr="00034235" w14:paraId="6320354B" w14:textId="77777777" w:rsidTr="0091397C">
        <w:trPr>
          <w:trHeight w:val="495"/>
        </w:trPr>
        <w:tc>
          <w:tcPr>
            <w:tcW w:w="0" w:type="auto"/>
            <w:vMerge/>
          </w:tcPr>
          <w:p w14:paraId="5DBA4EC9" w14:textId="77777777" w:rsidR="0091397C" w:rsidRPr="006046CC" w:rsidRDefault="0091397C" w:rsidP="00C371DF">
            <w:pPr>
              <w:jc w:val="center"/>
            </w:pPr>
          </w:p>
        </w:tc>
        <w:tc>
          <w:tcPr>
            <w:tcW w:w="2833" w:type="dxa"/>
            <w:vMerge/>
          </w:tcPr>
          <w:p w14:paraId="4F6D61BD" w14:textId="77777777" w:rsidR="0091397C" w:rsidRPr="00034235" w:rsidRDefault="0091397C" w:rsidP="00C371DF"/>
        </w:tc>
        <w:tc>
          <w:tcPr>
            <w:tcW w:w="4274" w:type="dxa"/>
            <w:tcBorders>
              <w:top w:val="single" w:sz="4" w:space="0" w:color="auto"/>
              <w:right w:val="single" w:sz="4" w:space="0" w:color="auto"/>
            </w:tcBorders>
          </w:tcPr>
          <w:p w14:paraId="324B7F01" w14:textId="1B496485" w:rsidR="0091397C" w:rsidRPr="00582FCD" w:rsidRDefault="0091397C" w:rsidP="00C371DF">
            <w:pPr>
              <w:jc w:val="center"/>
            </w:pPr>
            <w:r>
              <w:t>4.c</w:t>
            </w:r>
          </w:p>
        </w:tc>
        <w:tc>
          <w:tcPr>
            <w:tcW w:w="0" w:type="auto"/>
            <w:vMerge/>
          </w:tcPr>
          <w:p w14:paraId="575E98FE" w14:textId="77777777" w:rsidR="0091397C" w:rsidRPr="006046CC" w:rsidRDefault="0091397C" w:rsidP="00C371DF">
            <w:pPr>
              <w:jc w:val="center"/>
            </w:pPr>
          </w:p>
        </w:tc>
      </w:tr>
      <w:tr w:rsidR="0091397C" w:rsidRPr="00034235" w14:paraId="43935097" w14:textId="77777777" w:rsidTr="0091397C">
        <w:trPr>
          <w:trHeight w:val="398"/>
        </w:trPr>
        <w:tc>
          <w:tcPr>
            <w:tcW w:w="8006" w:type="dxa"/>
            <w:gridSpan w:val="3"/>
            <w:tcBorders>
              <w:right w:val="single" w:sz="4" w:space="0" w:color="auto"/>
            </w:tcBorders>
          </w:tcPr>
          <w:p w14:paraId="5F4061EA" w14:textId="77777777" w:rsidR="0091397C" w:rsidRPr="00F34963" w:rsidRDefault="0091397C" w:rsidP="00557655">
            <w:pPr>
              <w:rPr>
                <w:bCs/>
              </w:rPr>
            </w:pPr>
          </w:p>
          <w:p w14:paraId="43F9419F" w14:textId="77777777" w:rsidR="0091397C" w:rsidRPr="00034235" w:rsidRDefault="0091397C" w:rsidP="006046CC">
            <w:pPr>
              <w:rPr>
                <w:b/>
              </w:rPr>
            </w:pPr>
            <w:r w:rsidRPr="00F34963">
              <w:rPr>
                <w:bCs/>
              </w:rPr>
              <w:t>UKUPNO SATI TJEDNO:</w:t>
            </w:r>
          </w:p>
        </w:tc>
        <w:tc>
          <w:tcPr>
            <w:tcW w:w="0" w:type="auto"/>
          </w:tcPr>
          <w:p w14:paraId="4C575504" w14:textId="05E3920E" w:rsidR="0091397C" w:rsidRPr="0057253D" w:rsidRDefault="0091397C" w:rsidP="00C371DF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  <w:p w14:paraId="4D6555A4" w14:textId="06F671FE" w:rsidR="0091397C" w:rsidRPr="00034235" w:rsidRDefault="0091397C" w:rsidP="00C371DF">
            <w:pPr>
              <w:jc w:val="center"/>
              <w:rPr>
                <w:b/>
              </w:rPr>
            </w:pPr>
          </w:p>
        </w:tc>
      </w:tr>
    </w:tbl>
    <w:p w14:paraId="05878CCC" w14:textId="77777777" w:rsidR="00C371DF" w:rsidRPr="00034235" w:rsidRDefault="00C371DF" w:rsidP="00C371DF">
      <w:pPr>
        <w:rPr>
          <w:b/>
        </w:rPr>
      </w:pPr>
    </w:p>
    <w:p w14:paraId="3C311CB7" w14:textId="77777777" w:rsidR="00034235" w:rsidRDefault="00034235" w:rsidP="00C371DF">
      <w:pPr>
        <w:jc w:val="center"/>
        <w:rPr>
          <w:b/>
        </w:rPr>
      </w:pPr>
    </w:p>
    <w:p w14:paraId="43277192" w14:textId="77777777" w:rsidR="004F151C" w:rsidRDefault="004F151C" w:rsidP="00C371DF">
      <w:pPr>
        <w:jc w:val="center"/>
        <w:rPr>
          <w:b/>
        </w:rPr>
      </w:pPr>
    </w:p>
    <w:p w14:paraId="5B3CC6C1" w14:textId="77777777" w:rsidR="004F151C" w:rsidRDefault="004F151C" w:rsidP="00C371DF">
      <w:pPr>
        <w:jc w:val="center"/>
        <w:rPr>
          <w:b/>
        </w:rPr>
      </w:pPr>
    </w:p>
    <w:p w14:paraId="45A1B65A" w14:textId="77777777" w:rsidR="004F151C" w:rsidRDefault="004F151C" w:rsidP="00C371DF">
      <w:pPr>
        <w:jc w:val="center"/>
        <w:rPr>
          <w:b/>
        </w:rPr>
      </w:pPr>
    </w:p>
    <w:p w14:paraId="67DD652C" w14:textId="77777777" w:rsidR="004F151C" w:rsidRDefault="004F151C" w:rsidP="00C371DF">
      <w:pPr>
        <w:jc w:val="center"/>
        <w:rPr>
          <w:b/>
        </w:rPr>
      </w:pPr>
    </w:p>
    <w:p w14:paraId="337F37F4" w14:textId="77777777" w:rsidR="004F151C" w:rsidRDefault="004F151C" w:rsidP="00C371DF">
      <w:pPr>
        <w:jc w:val="center"/>
        <w:rPr>
          <w:b/>
        </w:rPr>
      </w:pPr>
    </w:p>
    <w:p w14:paraId="329265DB" w14:textId="77777777" w:rsidR="004F151C" w:rsidRDefault="004F151C" w:rsidP="00C371DF">
      <w:pPr>
        <w:jc w:val="center"/>
        <w:rPr>
          <w:b/>
        </w:rPr>
      </w:pPr>
    </w:p>
    <w:p w14:paraId="355A50B6" w14:textId="77777777" w:rsidR="004F151C" w:rsidRDefault="004F151C" w:rsidP="00C371DF">
      <w:pPr>
        <w:jc w:val="center"/>
        <w:rPr>
          <w:b/>
        </w:rPr>
      </w:pPr>
    </w:p>
    <w:p w14:paraId="72A5FCEE" w14:textId="77777777" w:rsidR="00FF4FEF" w:rsidRDefault="00FF4FEF" w:rsidP="00C371DF">
      <w:pPr>
        <w:jc w:val="center"/>
        <w:rPr>
          <w:b/>
        </w:rPr>
      </w:pPr>
    </w:p>
    <w:p w14:paraId="452D4F02" w14:textId="77777777" w:rsidR="00FF4FEF" w:rsidRDefault="00FF4FEF" w:rsidP="00C371DF">
      <w:pPr>
        <w:jc w:val="center"/>
        <w:rPr>
          <w:b/>
        </w:rPr>
      </w:pPr>
    </w:p>
    <w:p w14:paraId="194DAC03" w14:textId="77777777" w:rsidR="00FF4FEF" w:rsidRDefault="00FF4FEF" w:rsidP="00C371DF">
      <w:pPr>
        <w:jc w:val="center"/>
        <w:rPr>
          <w:b/>
        </w:rPr>
      </w:pPr>
    </w:p>
    <w:p w14:paraId="6E0C54C2" w14:textId="77777777" w:rsidR="00FF4FEF" w:rsidRDefault="00FF4FEF" w:rsidP="00C371DF">
      <w:pPr>
        <w:jc w:val="center"/>
        <w:rPr>
          <w:b/>
        </w:rPr>
      </w:pPr>
    </w:p>
    <w:p w14:paraId="623B4C15" w14:textId="77777777" w:rsidR="00FF4FEF" w:rsidRDefault="00FF4FEF" w:rsidP="00C371DF">
      <w:pPr>
        <w:jc w:val="center"/>
        <w:rPr>
          <w:b/>
        </w:rPr>
      </w:pPr>
    </w:p>
    <w:p w14:paraId="6D58E668" w14:textId="77777777" w:rsidR="00FF4FEF" w:rsidRDefault="00FF4FEF" w:rsidP="00C371DF">
      <w:pPr>
        <w:jc w:val="center"/>
        <w:rPr>
          <w:b/>
        </w:rPr>
      </w:pPr>
    </w:p>
    <w:p w14:paraId="4858F75C" w14:textId="77777777" w:rsidR="00FF4FEF" w:rsidRDefault="00FF4FEF" w:rsidP="00C371DF">
      <w:pPr>
        <w:jc w:val="center"/>
        <w:rPr>
          <w:b/>
        </w:rPr>
      </w:pPr>
    </w:p>
    <w:p w14:paraId="4C1BCCFE" w14:textId="77777777" w:rsidR="00FF4FEF" w:rsidRDefault="00FF4FEF" w:rsidP="004D22AE">
      <w:pPr>
        <w:rPr>
          <w:b/>
        </w:rPr>
      </w:pPr>
    </w:p>
    <w:p w14:paraId="1086D29B" w14:textId="77777777" w:rsidR="00C371DF" w:rsidRDefault="00C371DF" w:rsidP="004F151C">
      <w:pPr>
        <w:rPr>
          <w:b/>
          <w:u w:val="single"/>
        </w:rPr>
      </w:pPr>
      <w:r w:rsidRPr="00034235">
        <w:rPr>
          <w:b/>
        </w:rPr>
        <w:t xml:space="preserve">Ime i prezime:  </w:t>
      </w:r>
      <w:r w:rsidRPr="004F151C">
        <w:rPr>
          <w:b/>
        </w:rPr>
        <w:t>Vesna Marunica</w:t>
      </w:r>
    </w:p>
    <w:p w14:paraId="1F4A359D" w14:textId="77777777" w:rsidR="004F151C" w:rsidRDefault="004F151C" w:rsidP="004F151C">
      <w:pPr>
        <w:rPr>
          <w:b/>
          <w:u w:val="single"/>
        </w:rPr>
      </w:pPr>
    </w:p>
    <w:p w14:paraId="7CF78F70" w14:textId="77777777" w:rsidR="004F151C" w:rsidRPr="00034235" w:rsidRDefault="004F151C" w:rsidP="004F151C">
      <w:pPr>
        <w:rPr>
          <w:b/>
        </w:rPr>
      </w:pP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2765"/>
        <w:gridCol w:w="3767"/>
        <w:gridCol w:w="1521"/>
      </w:tblGrid>
      <w:tr w:rsidR="008B7CCD" w:rsidRPr="00034235" w14:paraId="0485BEFA" w14:textId="77777777" w:rsidTr="008B7CCD">
        <w:trPr>
          <w:trHeight w:val="846"/>
        </w:trPr>
        <w:tc>
          <w:tcPr>
            <w:tcW w:w="0" w:type="auto"/>
          </w:tcPr>
          <w:p w14:paraId="4046BFDC" w14:textId="13C45CC4" w:rsidR="008B7CCD" w:rsidRPr="00034235" w:rsidRDefault="008B7CCD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Red. br</w:t>
            </w:r>
            <w:r w:rsidR="00117641">
              <w:rPr>
                <w:b/>
              </w:rPr>
              <w:t>.</w:t>
            </w:r>
          </w:p>
        </w:tc>
        <w:tc>
          <w:tcPr>
            <w:tcW w:w="2765" w:type="dxa"/>
          </w:tcPr>
          <w:p w14:paraId="753B44A5" w14:textId="77777777" w:rsidR="008B7CCD" w:rsidRPr="00034235" w:rsidRDefault="008B7CCD" w:rsidP="00C371DF">
            <w:pPr>
              <w:jc w:val="center"/>
              <w:rPr>
                <w:b/>
              </w:rPr>
            </w:pPr>
          </w:p>
          <w:p w14:paraId="7DC55317" w14:textId="77777777" w:rsidR="008B7CCD" w:rsidRPr="00034235" w:rsidRDefault="008B7CCD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3767" w:type="dxa"/>
          </w:tcPr>
          <w:p w14:paraId="1611A1F4" w14:textId="77777777" w:rsidR="008B7CCD" w:rsidRPr="00034235" w:rsidRDefault="008B7CCD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</w:t>
            </w:r>
          </w:p>
          <w:p w14:paraId="3D7EC636" w14:textId="77777777" w:rsidR="008B7CCD" w:rsidRPr="00034235" w:rsidRDefault="008B7CCD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razred</w:t>
            </w:r>
          </w:p>
        </w:tc>
        <w:tc>
          <w:tcPr>
            <w:tcW w:w="1521" w:type="dxa"/>
          </w:tcPr>
          <w:p w14:paraId="290373FF" w14:textId="77777777" w:rsidR="008B7CCD" w:rsidRPr="00034235" w:rsidRDefault="008B7CCD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8B7CCD" w:rsidRPr="00034235" w14:paraId="520268E4" w14:textId="77777777" w:rsidTr="008B7CCD">
        <w:trPr>
          <w:trHeight w:val="678"/>
        </w:trPr>
        <w:tc>
          <w:tcPr>
            <w:tcW w:w="0" w:type="auto"/>
            <w:vMerge w:val="restart"/>
          </w:tcPr>
          <w:p w14:paraId="19FC3F49" w14:textId="77777777" w:rsidR="008B7CCD" w:rsidRPr="00D947EC" w:rsidRDefault="008B7CCD" w:rsidP="00C371DF">
            <w:pPr>
              <w:jc w:val="center"/>
            </w:pPr>
          </w:p>
          <w:p w14:paraId="7D148B6A" w14:textId="77777777" w:rsidR="008B7CCD" w:rsidRPr="00D947EC" w:rsidRDefault="008B7CCD" w:rsidP="00C371DF">
            <w:pPr>
              <w:jc w:val="center"/>
            </w:pPr>
            <w:r w:rsidRPr="00D947EC">
              <w:t>1.</w:t>
            </w:r>
          </w:p>
        </w:tc>
        <w:tc>
          <w:tcPr>
            <w:tcW w:w="2765" w:type="dxa"/>
            <w:vMerge w:val="restart"/>
          </w:tcPr>
          <w:p w14:paraId="501835B6" w14:textId="7A08C24A" w:rsidR="008B7CCD" w:rsidRPr="00034235" w:rsidRDefault="008B7CCD" w:rsidP="00C371DF">
            <w:r>
              <w:t>Tehnika vanjskotrgovinskog poslovanja</w:t>
            </w: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4BD1726A" w14:textId="53D3081D" w:rsidR="008B7CCD" w:rsidRPr="00582FCD" w:rsidRDefault="008B7CCD" w:rsidP="00C371DF">
            <w:pPr>
              <w:jc w:val="center"/>
            </w:pPr>
            <w:r>
              <w:t>komercijalist</w:t>
            </w:r>
          </w:p>
        </w:tc>
        <w:tc>
          <w:tcPr>
            <w:tcW w:w="1521" w:type="dxa"/>
            <w:vMerge w:val="restart"/>
          </w:tcPr>
          <w:p w14:paraId="5DCB0EC4" w14:textId="6460AB22" w:rsidR="008B7CCD" w:rsidRPr="00D947EC" w:rsidRDefault="008B7CCD" w:rsidP="00C371DF">
            <w:pPr>
              <w:jc w:val="center"/>
            </w:pPr>
            <w:r>
              <w:t>3</w:t>
            </w:r>
          </w:p>
        </w:tc>
      </w:tr>
      <w:tr w:rsidR="008B7CCD" w:rsidRPr="00034235" w14:paraId="41F3A59C" w14:textId="77777777" w:rsidTr="008B7CCD">
        <w:trPr>
          <w:trHeight w:val="488"/>
        </w:trPr>
        <w:tc>
          <w:tcPr>
            <w:tcW w:w="0" w:type="auto"/>
            <w:vMerge/>
          </w:tcPr>
          <w:p w14:paraId="417EDE0D" w14:textId="77777777" w:rsidR="008B7CCD" w:rsidRPr="00D947EC" w:rsidRDefault="008B7CCD" w:rsidP="00C371DF">
            <w:pPr>
              <w:jc w:val="center"/>
            </w:pPr>
          </w:p>
        </w:tc>
        <w:tc>
          <w:tcPr>
            <w:tcW w:w="2765" w:type="dxa"/>
            <w:vMerge/>
          </w:tcPr>
          <w:p w14:paraId="3B196FCA" w14:textId="77777777" w:rsidR="008B7CCD" w:rsidRPr="00034235" w:rsidRDefault="008B7CCD" w:rsidP="00C371DF"/>
        </w:tc>
        <w:tc>
          <w:tcPr>
            <w:tcW w:w="3767" w:type="dxa"/>
            <w:tcBorders>
              <w:top w:val="single" w:sz="4" w:space="0" w:color="auto"/>
            </w:tcBorders>
          </w:tcPr>
          <w:p w14:paraId="59E274C5" w14:textId="02A20A63" w:rsidR="008B7CCD" w:rsidRPr="00582FCD" w:rsidRDefault="008B7CCD" w:rsidP="00C371DF">
            <w:pPr>
              <w:jc w:val="center"/>
            </w:pPr>
            <w:r>
              <w:t>4.b</w:t>
            </w:r>
          </w:p>
        </w:tc>
        <w:tc>
          <w:tcPr>
            <w:tcW w:w="1521" w:type="dxa"/>
            <w:vMerge/>
          </w:tcPr>
          <w:p w14:paraId="11D560EA" w14:textId="77777777" w:rsidR="008B7CCD" w:rsidRPr="00D947EC" w:rsidRDefault="008B7CCD" w:rsidP="00C371DF">
            <w:pPr>
              <w:jc w:val="center"/>
            </w:pPr>
          </w:p>
        </w:tc>
      </w:tr>
      <w:tr w:rsidR="008B7CCD" w:rsidRPr="00034235" w14:paraId="485B6C87" w14:textId="77777777" w:rsidTr="008B7CCD">
        <w:trPr>
          <w:trHeight w:val="674"/>
        </w:trPr>
        <w:tc>
          <w:tcPr>
            <w:tcW w:w="0" w:type="auto"/>
            <w:vMerge w:val="restart"/>
          </w:tcPr>
          <w:p w14:paraId="3B2518C8" w14:textId="77777777" w:rsidR="008B7CCD" w:rsidRPr="002E3112" w:rsidRDefault="008B7CCD" w:rsidP="00C371DF">
            <w:pPr>
              <w:jc w:val="center"/>
            </w:pPr>
          </w:p>
          <w:p w14:paraId="19347299" w14:textId="77777777" w:rsidR="008B7CCD" w:rsidRPr="002E3112" w:rsidRDefault="008B7CCD" w:rsidP="00C371DF">
            <w:pPr>
              <w:jc w:val="center"/>
            </w:pPr>
            <w:r w:rsidRPr="002E3112">
              <w:t>2.</w:t>
            </w:r>
          </w:p>
        </w:tc>
        <w:tc>
          <w:tcPr>
            <w:tcW w:w="2765" w:type="dxa"/>
            <w:vMerge w:val="restart"/>
          </w:tcPr>
          <w:p w14:paraId="72942D3D" w14:textId="77777777" w:rsidR="008B7CCD" w:rsidRDefault="008B7CCD" w:rsidP="00C371DF"/>
          <w:p w14:paraId="50581A77" w14:textId="729FABF1" w:rsidR="008B7CCD" w:rsidRPr="002E3112" w:rsidRDefault="008B7CCD" w:rsidP="00C371DF">
            <w:r>
              <w:t>Osnove ekonomije</w:t>
            </w: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5EFC3766" w14:textId="17001CC7" w:rsidR="008B7CCD" w:rsidRPr="00582FCD" w:rsidRDefault="008B7CCD" w:rsidP="00C371DF">
            <w:pPr>
              <w:jc w:val="center"/>
            </w:pPr>
            <w:r>
              <w:t>ekonomist</w:t>
            </w:r>
          </w:p>
        </w:tc>
        <w:tc>
          <w:tcPr>
            <w:tcW w:w="1521" w:type="dxa"/>
            <w:vMerge w:val="restart"/>
          </w:tcPr>
          <w:p w14:paraId="2FF44081" w14:textId="6B922AD0" w:rsidR="008B7CCD" w:rsidRPr="00D947EC" w:rsidRDefault="008B7CCD" w:rsidP="00C371DF">
            <w:pPr>
              <w:jc w:val="center"/>
            </w:pPr>
            <w:r>
              <w:t>2</w:t>
            </w:r>
          </w:p>
        </w:tc>
      </w:tr>
      <w:tr w:rsidR="008B7CCD" w:rsidRPr="00034235" w14:paraId="08E31317" w14:textId="77777777" w:rsidTr="008B7CCD">
        <w:trPr>
          <w:trHeight w:val="381"/>
        </w:trPr>
        <w:tc>
          <w:tcPr>
            <w:tcW w:w="0" w:type="auto"/>
            <w:vMerge/>
          </w:tcPr>
          <w:p w14:paraId="765F64CF" w14:textId="77777777" w:rsidR="008B7CCD" w:rsidRPr="002E3112" w:rsidRDefault="008B7CCD" w:rsidP="00C371DF">
            <w:pPr>
              <w:jc w:val="center"/>
            </w:pPr>
          </w:p>
        </w:tc>
        <w:tc>
          <w:tcPr>
            <w:tcW w:w="2765" w:type="dxa"/>
            <w:vMerge/>
          </w:tcPr>
          <w:p w14:paraId="44AB5D5F" w14:textId="77777777" w:rsidR="008B7CCD" w:rsidRPr="002E3112" w:rsidRDefault="008B7CCD" w:rsidP="00C371DF"/>
        </w:tc>
        <w:tc>
          <w:tcPr>
            <w:tcW w:w="3767" w:type="dxa"/>
            <w:tcBorders>
              <w:top w:val="single" w:sz="4" w:space="0" w:color="auto"/>
            </w:tcBorders>
          </w:tcPr>
          <w:p w14:paraId="7D29EF3B" w14:textId="3EAD24A9" w:rsidR="008B7CCD" w:rsidRPr="00582FCD" w:rsidRDefault="008B7CCD" w:rsidP="00C371DF">
            <w:pPr>
              <w:jc w:val="center"/>
            </w:pPr>
            <w:r>
              <w:t>3.a</w:t>
            </w:r>
          </w:p>
        </w:tc>
        <w:tc>
          <w:tcPr>
            <w:tcW w:w="1521" w:type="dxa"/>
            <w:vMerge/>
          </w:tcPr>
          <w:p w14:paraId="3E100D82" w14:textId="77777777" w:rsidR="008B7CCD" w:rsidRPr="00D947EC" w:rsidRDefault="008B7CCD" w:rsidP="00C371DF">
            <w:pPr>
              <w:jc w:val="center"/>
            </w:pPr>
          </w:p>
        </w:tc>
      </w:tr>
      <w:tr w:rsidR="008B7CCD" w:rsidRPr="00034235" w14:paraId="4BA67E4C" w14:textId="77777777" w:rsidTr="008B7CCD">
        <w:trPr>
          <w:trHeight w:val="635"/>
        </w:trPr>
        <w:tc>
          <w:tcPr>
            <w:tcW w:w="0" w:type="auto"/>
            <w:vMerge w:val="restart"/>
          </w:tcPr>
          <w:p w14:paraId="0A600B30" w14:textId="77777777" w:rsidR="008B7CCD" w:rsidRPr="002E3112" w:rsidRDefault="008B7CCD" w:rsidP="00C371DF">
            <w:pPr>
              <w:jc w:val="center"/>
            </w:pPr>
          </w:p>
          <w:p w14:paraId="2199DBE6" w14:textId="77777777" w:rsidR="008B7CCD" w:rsidRPr="002E3112" w:rsidRDefault="008B7CCD" w:rsidP="00C371DF">
            <w:pPr>
              <w:jc w:val="center"/>
            </w:pPr>
            <w:r w:rsidRPr="002E3112">
              <w:t>3.</w:t>
            </w:r>
          </w:p>
        </w:tc>
        <w:tc>
          <w:tcPr>
            <w:tcW w:w="2765" w:type="dxa"/>
            <w:vMerge w:val="restart"/>
          </w:tcPr>
          <w:p w14:paraId="2B221E1E" w14:textId="77777777" w:rsidR="008B7CCD" w:rsidRDefault="008B7CCD" w:rsidP="00C371DF"/>
          <w:p w14:paraId="5B13FF4C" w14:textId="3998848E" w:rsidR="008B7CCD" w:rsidRPr="002E3112" w:rsidRDefault="008B7CCD" w:rsidP="00C371DF">
            <w:r>
              <w:t>Osnove ekonomije</w:t>
            </w: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2935F97A" w14:textId="52C8F0F8" w:rsidR="008B7CCD" w:rsidRPr="00582FCD" w:rsidRDefault="008B7CCD" w:rsidP="00C371DF">
            <w:pPr>
              <w:jc w:val="center"/>
            </w:pPr>
            <w:r>
              <w:t>ekonomist</w:t>
            </w:r>
          </w:p>
        </w:tc>
        <w:tc>
          <w:tcPr>
            <w:tcW w:w="1521" w:type="dxa"/>
            <w:vMerge w:val="restart"/>
          </w:tcPr>
          <w:p w14:paraId="2857CED5" w14:textId="61816A3E" w:rsidR="008B7CCD" w:rsidRPr="00D947EC" w:rsidRDefault="008B7CCD" w:rsidP="00C371DF">
            <w:pPr>
              <w:jc w:val="center"/>
            </w:pPr>
            <w:r>
              <w:t>2</w:t>
            </w:r>
          </w:p>
        </w:tc>
      </w:tr>
      <w:tr w:rsidR="008B7CCD" w:rsidRPr="00034235" w14:paraId="1C03F519" w14:textId="77777777" w:rsidTr="008B7CCD">
        <w:trPr>
          <w:trHeight w:val="678"/>
        </w:trPr>
        <w:tc>
          <w:tcPr>
            <w:tcW w:w="0" w:type="auto"/>
            <w:vMerge/>
          </w:tcPr>
          <w:p w14:paraId="4D47F6EF" w14:textId="77777777" w:rsidR="008B7CCD" w:rsidRPr="00D947EC" w:rsidRDefault="008B7CCD" w:rsidP="00C371DF">
            <w:pPr>
              <w:jc w:val="center"/>
            </w:pPr>
          </w:p>
        </w:tc>
        <w:tc>
          <w:tcPr>
            <w:tcW w:w="2765" w:type="dxa"/>
            <w:vMerge/>
          </w:tcPr>
          <w:p w14:paraId="5CD91A0C" w14:textId="77777777" w:rsidR="008B7CCD" w:rsidRPr="00034235" w:rsidRDefault="008B7CCD" w:rsidP="00C371DF"/>
        </w:tc>
        <w:tc>
          <w:tcPr>
            <w:tcW w:w="3767" w:type="dxa"/>
            <w:tcBorders>
              <w:top w:val="single" w:sz="4" w:space="0" w:color="auto"/>
            </w:tcBorders>
          </w:tcPr>
          <w:p w14:paraId="0FC9156E" w14:textId="19AEAD9D" w:rsidR="008B7CCD" w:rsidRPr="00582FCD" w:rsidRDefault="008B7CCD" w:rsidP="00C371DF">
            <w:pPr>
              <w:jc w:val="center"/>
            </w:pPr>
            <w:r>
              <w:t>4.a</w:t>
            </w:r>
          </w:p>
        </w:tc>
        <w:tc>
          <w:tcPr>
            <w:tcW w:w="1521" w:type="dxa"/>
            <w:vMerge/>
          </w:tcPr>
          <w:p w14:paraId="4E75E5F6" w14:textId="77777777" w:rsidR="008B7CCD" w:rsidRPr="00D947EC" w:rsidRDefault="008B7CCD" w:rsidP="00C371DF">
            <w:pPr>
              <w:jc w:val="center"/>
            </w:pPr>
          </w:p>
        </w:tc>
      </w:tr>
      <w:tr w:rsidR="008B7CCD" w:rsidRPr="00034235" w14:paraId="289FA4A2" w14:textId="77777777" w:rsidTr="008B7CCD">
        <w:trPr>
          <w:trHeight w:val="705"/>
        </w:trPr>
        <w:tc>
          <w:tcPr>
            <w:tcW w:w="0" w:type="auto"/>
            <w:vMerge w:val="restart"/>
          </w:tcPr>
          <w:p w14:paraId="5EDE74AE" w14:textId="77777777" w:rsidR="008B7CCD" w:rsidRPr="00D947EC" w:rsidRDefault="008B7CCD" w:rsidP="00C371DF">
            <w:pPr>
              <w:jc w:val="center"/>
            </w:pPr>
          </w:p>
          <w:p w14:paraId="172F24AF" w14:textId="77777777" w:rsidR="008B7CCD" w:rsidRPr="00D947EC" w:rsidRDefault="008B7CCD" w:rsidP="00C371DF">
            <w:pPr>
              <w:jc w:val="center"/>
            </w:pPr>
            <w:r w:rsidRPr="00D947EC">
              <w:t>4.</w:t>
            </w:r>
          </w:p>
        </w:tc>
        <w:tc>
          <w:tcPr>
            <w:tcW w:w="2765" w:type="dxa"/>
            <w:vMerge w:val="restart"/>
          </w:tcPr>
          <w:p w14:paraId="72A3D3C5" w14:textId="77777777" w:rsidR="008B7CCD" w:rsidRDefault="008B7CCD" w:rsidP="00C371DF"/>
          <w:p w14:paraId="2AC83E7E" w14:textId="77777777" w:rsidR="008B7CCD" w:rsidRDefault="008B7CCD" w:rsidP="00C371DF"/>
          <w:p w14:paraId="1F22E870" w14:textId="12002641" w:rsidR="008B7CCD" w:rsidRPr="00034235" w:rsidRDefault="008B7CCD" w:rsidP="00C371DF">
            <w:r>
              <w:t>Osnove marketinga</w:t>
            </w: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193BCDFB" w14:textId="51AB2A88" w:rsidR="008B7CCD" w:rsidRPr="00582FCD" w:rsidRDefault="008B7CCD" w:rsidP="00C371DF">
            <w:pPr>
              <w:jc w:val="center"/>
            </w:pPr>
            <w:r>
              <w:t>prodavač</w:t>
            </w:r>
          </w:p>
        </w:tc>
        <w:tc>
          <w:tcPr>
            <w:tcW w:w="1521" w:type="dxa"/>
            <w:vMerge w:val="restart"/>
          </w:tcPr>
          <w:p w14:paraId="349A9054" w14:textId="3CD5AFF4" w:rsidR="008B7CCD" w:rsidRPr="00D947EC" w:rsidRDefault="008B7CCD" w:rsidP="00C371DF">
            <w:pPr>
              <w:jc w:val="center"/>
            </w:pPr>
            <w:r>
              <w:t>2</w:t>
            </w:r>
          </w:p>
        </w:tc>
      </w:tr>
      <w:tr w:rsidR="008B7CCD" w:rsidRPr="00034235" w14:paraId="7F02E7DA" w14:textId="77777777" w:rsidTr="008B7CCD">
        <w:trPr>
          <w:trHeight w:val="520"/>
        </w:trPr>
        <w:tc>
          <w:tcPr>
            <w:tcW w:w="0" w:type="auto"/>
            <w:vMerge/>
          </w:tcPr>
          <w:p w14:paraId="0F7BA496" w14:textId="77777777" w:rsidR="008B7CCD" w:rsidRPr="00034235" w:rsidRDefault="008B7CCD" w:rsidP="00C371DF">
            <w:pPr>
              <w:jc w:val="center"/>
              <w:rPr>
                <w:b/>
              </w:rPr>
            </w:pPr>
          </w:p>
        </w:tc>
        <w:tc>
          <w:tcPr>
            <w:tcW w:w="2765" w:type="dxa"/>
            <w:vMerge/>
          </w:tcPr>
          <w:p w14:paraId="1565B7C8" w14:textId="77777777" w:rsidR="008B7CCD" w:rsidRPr="00034235" w:rsidRDefault="008B7CCD" w:rsidP="00C371DF"/>
        </w:tc>
        <w:tc>
          <w:tcPr>
            <w:tcW w:w="3767" w:type="dxa"/>
            <w:tcBorders>
              <w:top w:val="single" w:sz="4" w:space="0" w:color="auto"/>
            </w:tcBorders>
          </w:tcPr>
          <w:p w14:paraId="35E0BA41" w14:textId="77777777" w:rsidR="008B7CCD" w:rsidRDefault="008B7CCD" w:rsidP="00C371DF">
            <w:pPr>
              <w:jc w:val="center"/>
            </w:pPr>
          </w:p>
          <w:p w14:paraId="7A482A5A" w14:textId="44316446" w:rsidR="008B7CCD" w:rsidRPr="00582FCD" w:rsidRDefault="008B7CCD" w:rsidP="00C371DF">
            <w:pPr>
              <w:jc w:val="center"/>
            </w:pPr>
            <w:r>
              <w:t>2.g</w:t>
            </w:r>
          </w:p>
        </w:tc>
        <w:tc>
          <w:tcPr>
            <w:tcW w:w="1521" w:type="dxa"/>
            <w:vMerge/>
          </w:tcPr>
          <w:p w14:paraId="7F9129F0" w14:textId="77777777" w:rsidR="008B7CCD" w:rsidRPr="00D947EC" w:rsidRDefault="008B7CCD" w:rsidP="00C371DF">
            <w:pPr>
              <w:jc w:val="center"/>
            </w:pPr>
          </w:p>
        </w:tc>
      </w:tr>
      <w:tr w:rsidR="008B7CCD" w:rsidRPr="00034235" w14:paraId="36116367" w14:textId="77777777" w:rsidTr="008B7CCD">
        <w:trPr>
          <w:trHeight w:val="332"/>
        </w:trPr>
        <w:tc>
          <w:tcPr>
            <w:tcW w:w="0" w:type="auto"/>
            <w:vMerge w:val="restart"/>
          </w:tcPr>
          <w:p w14:paraId="008B5687" w14:textId="77777777" w:rsidR="008B7CCD" w:rsidRDefault="008B7CCD" w:rsidP="00C371DF">
            <w:pPr>
              <w:jc w:val="center"/>
              <w:rPr>
                <w:bCs/>
              </w:rPr>
            </w:pPr>
          </w:p>
          <w:p w14:paraId="04A462E0" w14:textId="16F2ED6E" w:rsidR="008B7CCD" w:rsidRPr="00034235" w:rsidRDefault="008B7CCD" w:rsidP="00C371DF">
            <w:pPr>
              <w:jc w:val="center"/>
              <w:rPr>
                <w:b/>
              </w:rPr>
            </w:pPr>
            <w:r w:rsidRPr="008B7CCD">
              <w:rPr>
                <w:bCs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2765" w:type="dxa"/>
            <w:vMerge w:val="restart"/>
          </w:tcPr>
          <w:p w14:paraId="5697C1CE" w14:textId="77777777" w:rsidR="008B7CCD" w:rsidRDefault="008B7CCD" w:rsidP="00C371DF"/>
          <w:p w14:paraId="3171E3B9" w14:textId="5F12280F" w:rsidR="008B7CCD" w:rsidRPr="00034235" w:rsidRDefault="008B7CCD" w:rsidP="00C371DF">
            <w:r>
              <w:t>Poduzetništvo na djelu</w:t>
            </w:r>
          </w:p>
        </w:tc>
        <w:tc>
          <w:tcPr>
            <w:tcW w:w="3767" w:type="dxa"/>
            <w:tcBorders>
              <w:top w:val="single" w:sz="4" w:space="0" w:color="auto"/>
            </w:tcBorders>
          </w:tcPr>
          <w:p w14:paraId="4A2AB12F" w14:textId="77777777" w:rsidR="008B7CCD" w:rsidRDefault="008B7CCD" w:rsidP="00C371DF">
            <w:pPr>
              <w:jc w:val="center"/>
            </w:pPr>
          </w:p>
          <w:p w14:paraId="7939FA75" w14:textId="4EF0E042" w:rsidR="008B7CCD" w:rsidRPr="00582FCD" w:rsidRDefault="008B7CCD" w:rsidP="00C371DF">
            <w:pPr>
              <w:jc w:val="center"/>
            </w:pPr>
            <w:r>
              <w:t>administrator TES</w:t>
            </w:r>
          </w:p>
        </w:tc>
        <w:tc>
          <w:tcPr>
            <w:tcW w:w="1521" w:type="dxa"/>
            <w:vMerge w:val="restart"/>
          </w:tcPr>
          <w:p w14:paraId="7F8F432F" w14:textId="6CCBFEE7" w:rsidR="008B7CCD" w:rsidRPr="00D947EC" w:rsidRDefault="008B7CCD" w:rsidP="00C371DF">
            <w:pPr>
              <w:jc w:val="center"/>
            </w:pPr>
            <w:r>
              <w:t>2</w:t>
            </w:r>
          </w:p>
        </w:tc>
      </w:tr>
      <w:tr w:rsidR="008B7CCD" w:rsidRPr="00034235" w14:paraId="35CF643D" w14:textId="77777777" w:rsidTr="008B7CCD">
        <w:trPr>
          <w:trHeight w:val="330"/>
        </w:trPr>
        <w:tc>
          <w:tcPr>
            <w:tcW w:w="0" w:type="auto"/>
            <w:vMerge/>
          </w:tcPr>
          <w:p w14:paraId="59BA1209" w14:textId="77777777" w:rsidR="008B7CCD" w:rsidRDefault="008B7CCD" w:rsidP="00C371DF">
            <w:pPr>
              <w:jc w:val="center"/>
              <w:rPr>
                <w:b/>
              </w:rPr>
            </w:pPr>
          </w:p>
        </w:tc>
        <w:tc>
          <w:tcPr>
            <w:tcW w:w="2765" w:type="dxa"/>
            <w:vMerge/>
          </w:tcPr>
          <w:p w14:paraId="5252BC6F" w14:textId="77777777" w:rsidR="008B7CCD" w:rsidRDefault="008B7CCD" w:rsidP="00C371DF"/>
        </w:tc>
        <w:tc>
          <w:tcPr>
            <w:tcW w:w="3767" w:type="dxa"/>
            <w:tcBorders>
              <w:top w:val="single" w:sz="4" w:space="0" w:color="auto"/>
            </w:tcBorders>
          </w:tcPr>
          <w:p w14:paraId="327126D5" w14:textId="77777777" w:rsidR="008B7CCD" w:rsidRDefault="008B7CCD" w:rsidP="00C371DF">
            <w:pPr>
              <w:jc w:val="center"/>
            </w:pPr>
          </w:p>
          <w:p w14:paraId="4B13CE02" w14:textId="62DC2480" w:rsidR="008B7CCD" w:rsidRPr="00582FCD" w:rsidRDefault="008B7CCD" w:rsidP="00C371DF">
            <w:pPr>
              <w:jc w:val="center"/>
            </w:pPr>
            <w:r>
              <w:t>2.n</w:t>
            </w:r>
          </w:p>
        </w:tc>
        <w:tc>
          <w:tcPr>
            <w:tcW w:w="1521" w:type="dxa"/>
            <w:vMerge/>
          </w:tcPr>
          <w:p w14:paraId="25EDFB53" w14:textId="77777777" w:rsidR="008B7CCD" w:rsidRPr="00D947EC" w:rsidRDefault="008B7CCD" w:rsidP="00C371DF">
            <w:pPr>
              <w:jc w:val="center"/>
            </w:pPr>
          </w:p>
        </w:tc>
      </w:tr>
      <w:tr w:rsidR="008B7CCD" w:rsidRPr="00034235" w14:paraId="40527C9E" w14:textId="77777777" w:rsidTr="008B7CCD">
        <w:trPr>
          <w:trHeight w:val="803"/>
        </w:trPr>
        <w:tc>
          <w:tcPr>
            <w:tcW w:w="7335" w:type="dxa"/>
            <w:gridSpan w:val="3"/>
            <w:tcBorders>
              <w:right w:val="single" w:sz="4" w:space="0" w:color="auto"/>
            </w:tcBorders>
          </w:tcPr>
          <w:p w14:paraId="0CDAE2A4" w14:textId="77777777" w:rsidR="008B7CCD" w:rsidRPr="00034235" w:rsidRDefault="008B7CCD" w:rsidP="00C371DF">
            <w:pPr>
              <w:jc w:val="center"/>
              <w:rPr>
                <w:b/>
              </w:rPr>
            </w:pPr>
          </w:p>
          <w:p w14:paraId="44355F7B" w14:textId="77777777" w:rsidR="008B7CCD" w:rsidRPr="00F34963" w:rsidRDefault="008B7CCD" w:rsidP="00D947EC">
            <w:pPr>
              <w:rPr>
                <w:bCs/>
              </w:rPr>
            </w:pPr>
            <w:r w:rsidRPr="00F34963">
              <w:rPr>
                <w:bCs/>
              </w:rPr>
              <w:t>UKUPNO SATI TJEDNO:</w:t>
            </w:r>
          </w:p>
        </w:tc>
        <w:tc>
          <w:tcPr>
            <w:tcW w:w="1521" w:type="dxa"/>
          </w:tcPr>
          <w:p w14:paraId="55A53E7D" w14:textId="439155C4" w:rsidR="008B7CCD" w:rsidRDefault="008B7CCD" w:rsidP="00C371DF">
            <w:pPr>
              <w:jc w:val="center"/>
              <w:rPr>
                <w:bCs/>
              </w:rPr>
            </w:pPr>
          </w:p>
          <w:p w14:paraId="70106729" w14:textId="11213D73" w:rsidR="008B7CCD" w:rsidRPr="00664C35" w:rsidRDefault="008B7CCD" w:rsidP="00C371DF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</w:tbl>
    <w:p w14:paraId="37838274" w14:textId="77777777" w:rsidR="00C371DF" w:rsidRPr="00034235" w:rsidRDefault="00C371DF" w:rsidP="00C371DF">
      <w:pPr>
        <w:rPr>
          <w:u w:val="single"/>
        </w:rPr>
      </w:pPr>
    </w:p>
    <w:p w14:paraId="4B3079CD" w14:textId="77777777" w:rsidR="00C371DF" w:rsidRPr="00034235" w:rsidRDefault="00C371DF" w:rsidP="00C371DF">
      <w:pPr>
        <w:rPr>
          <w:u w:val="single"/>
        </w:rPr>
      </w:pPr>
    </w:p>
    <w:p w14:paraId="1DBD8943" w14:textId="77777777" w:rsidR="00C371DF" w:rsidRPr="00034235" w:rsidRDefault="00C371DF" w:rsidP="00C371DF">
      <w:pPr>
        <w:rPr>
          <w:u w:val="single"/>
        </w:rPr>
      </w:pPr>
    </w:p>
    <w:p w14:paraId="0B479660" w14:textId="77777777" w:rsidR="00C371DF" w:rsidRPr="00034235" w:rsidRDefault="00C371DF" w:rsidP="00C371DF">
      <w:pPr>
        <w:rPr>
          <w:u w:val="single"/>
        </w:rPr>
      </w:pPr>
    </w:p>
    <w:p w14:paraId="54609BD8" w14:textId="77777777" w:rsidR="00C371DF" w:rsidRPr="00034235" w:rsidRDefault="00C371DF" w:rsidP="00C371DF">
      <w:pPr>
        <w:rPr>
          <w:u w:val="single"/>
        </w:rPr>
      </w:pPr>
    </w:p>
    <w:p w14:paraId="19478570" w14:textId="77777777" w:rsidR="00C371DF" w:rsidRPr="00034235" w:rsidRDefault="00C371DF" w:rsidP="00C371DF">
      <w:pPr>
        <w:rPr>
          <w:u w:val="single"/>
        </w:rPr>
      </w:pPr>
    </w:p>
    <w:p w14:paraId="67D6D69A" w14:textId="77777777" w:rsidR="00C371DF" w:rsidRPr="00034235" w:rsidRDefault="00C371DF" w:rsidP="00C371DF">
      <w:pPr>
        <w:rPr>
          <w:u w:val="single"/>
        </w:rPr>
      </w:pPr>
    </w:p>
    <w:p w14:paraId="37F3C5A3" w14:textId="77777777" w:rsidR="00C371DF" w:rsidRPr="00034235" w:rsidRDefault="00C371DF" w:rsidP="00C371DF">
      <w:pPr>
        <w:rPr>
          <w:u w:val="single"/>
        </w:rPr>
      </w:pPr>
    </w:p>
    <w:p w14:paraId="1DF1C314" w14:textId="77777777" w:rsidR="00C371DF" w:rsidRPr="00034235" w:rsidRDefault="00C371DF" w:rsidP="00C371DF">
      <w:pPr>
        <w:rPr>
          <w:u w:val="single"/>
        </w:rPr>
      </w:pPr>
    </w:p>
    <w:p w14:paraId="5ED586F8" w14:textId="77777777" w:rsidR="00034235" w:rsidRPr="00034235" w:rsidRDefault="00034235" w:rsidP="00C371DF">
      <w:pPr>
        <w:rPr>
          <w:u w:val="single"/>
        </w:rPr>
      </w:pPr>
    </w:p>
    <w:p w14:paraId="40A7B47B" w14:textId="77777777" w:rsidR="00034235" w:rsidRPr="00034235" w:rsidRDefault="00034235" w:rsidP="00C371DF">
      <w:pPr>
        <w:rPr>
          <w:u w:val="single"/>
        </w:rPr>
      </w:pPr>
    </w:p>
    <w:p w14:paraId="7CC3AB18" w14:textId="77777777" w:rsidR="00034235" w:rsidRPr="00034235" w:rsidRDefault="00034235" w:rsidP="00C371DF">
      <w:pPr>
        <w:rPr>
          <w:u w:val="single"/>
        </w:rPr>
      </w:pPr>
    </w:p>
    <w:p w14:paraId="7987C4CE" w14:textId="77777777" w:rsidR="00034235" w:rsidRDefault="00034235" w:rsidP="00C371DF">
      <w:pPr>
        <w:rPr>
          <w:u w:val="single"/>
        </w:rPr>
      </w:pPr>
    </w:p>
    <w:p w14:paraId="037C6DEA" w14:textId="77777777" w:rsidR="00FF4FEF" w:rsidRDefault="00FF4FEF" w:rsidP="00C371DF">
      <w:pPr>
        <w:rPr>
          <w:u w:val="single"/>
        </w:rPr>
      </w:pPr>
    </w:p>
    <w:p w14:paraId="7C356CD0" w14:textId="77777777" w:rsidR="00FF4FEF" w:rsidRDefault="00FF4FEF" w:rsidP="00C371DF">
      <w:pPr>
        <w:rPr>
          <w:u w:val="single"/>
        </w:rPr>
      </w:pPr>
    </w:p>
    <w:p w14:paraId="142E7167" w14:textId="77777777" w:rsidR="00FF4FEF" w:rsidRDefault="00FF4FEF" w:rsidP="00C371DF">
      <w:pPr>
        <w:rPr>
          <w:u w:val="single"/>
        </w:rPr>
      </w:pPr>
    </w:p>
    <w:p w14:paraId="13FDC2DB" w14:textId="77777777" w:rsidR="00FF4FEF" w:rsidRPr="00034235" w:rsidRDefault="00FF4FEF" w:rsidP="00C371DF">
      <w:pPr>
        <w:rPr>
          <w:u w:val="single"/>
        </w:rPr>
      </w:pPr>
    </w:p>
    <w:p w14:paraId="6896143C" w14:textId="77777777" w:rsidR="00034235" w:rsidRPr="00034235" w:rsidRDefault="00034235" w:rsidP="00C371DF">
      <w:pPr>
        <w:rPr>
          <w:u w:val="single"/>
        </w:rPr>
      </w:pPr>
    </w:p>
    <w:p w14:paraId="6E17F322" w14:textId="77777777" w:rsidR="00034235" w:rsidRPr="00034235" w:rsidRDefault="00034235" w:rsidP="00C371DF">
      <w:pPr>
        <w:rPr>
          <w:u w:val="single"/>
        </w:rPr>
      </w:pPr>
    </w:p>
    <w:p w14:paraId="2391942B" w14:textId="77777777" w:rsidR="002E3112" w:rsidRDefault="002E3112" w:rsidP="00A02B65">
      <w:pPr>
        <w:rPr>
          <w:b/>
        </w:rPr>
      </w:pPr>
    </w:p>
    <w:p w14:paraId="22EDFA42" w14:textId="77777777" w:rsidR="00C371DF" w:rsidRDefault="00C371DF" w:rsidP="00A02B65">
      <w:pPr>
        <w:rPr>
          <w:b/>
        </w:rPr>
      </w:pPr>
      <w:r w:rsidRPr="00034235">
        <w:rPr>
          <w:b/>
        </w:rPr>
        <w:t xml:space="preserve">Ime i prezime:  </w:t>
      </w:r>
      <w:r w:rsidRPr="00A02B65">
        <w:rPr>
          <w:b/>
        </w:rPr>
        <w:t>Matea Pavić Poljak</w:t>
      </w:r>
    </w:p>
    <w:p w14:paraId="1EA67824" w14:textId="77777777" w:rsidR="00A02B65" w:rsidRPr="00034235" w:rsidRDefault="00A02B65" w:rsidP="00A02B65"/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3003"/>
        <w:gridCol w:w="2833"/>
        <w:gridCol w:w="1593"/>
      </w:tblGrid>
      <w:tr w:rsidR="008B7CCD" w:rsidRPr="00034235" w14:paraId="58350320" w14:textId="77777777" w:rsidTr="008B7CCD">
        <w:trPr>
          <w:trHeight w:val="942"/>
          <w:jc w:val="center"/>
        </w:trPr>
        <w:tc>
          <w:tcPr>
            <w:tcW w:w="1201" w:type="dxa"/>
            <w:hideMark/>
          </w:tcPr>
          <w:p w14:paraId="735BBF76" w14:textId="5CC8CFA5" w:rsidR="008B7CCD" w:rsidRPr="00034235" w:rsidRDefault="008B7CCD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 xml:space="preserve">Red. </w:t>
            </w:r>
            <w:r w:rsidR="00117641">
              <w:rPr>
                <w:b/>
              </w:rPr>
              <w:t>br.</w:t>
            </w:r>
          </w:p>
        </w:tc>
        <w:tc>
          <w:tcPr>
            <w:tcW w:w="3003" w:type="dxa"/>
            <w:hideMark/>
          </w:tcPr>
          <w:p w14:paraId="21CD0F86" w14:textId="77777777" w:rsidR="008B7CCD" w:rsidRPr="00034235" w:rsidRDefault="008B7CCD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2833" w:type="dxa"/>
            <w:hideMark/>
          </w:tcPr>
          <w:p w14:paraId="52D952AF" w14:textId="77777777" w:rsidR="008B7CCD" w:rsidRPr="00034235" w:rsidRDefault="008B7CCD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Zanimanje/razred</w:t>
            </w:r>
          </w:p>
        </w:tc>
        <w:tc>
          <w:tcPr>
            <w:tcW w:w="1593" w:type="dxa"/>
            <w:hideMark/>
          </w:tcPr>
          <w:p w14:paraId="704668F2" w14:textId="77777777" w:rsidR="008B7CCD" w:rsidRPr="00034235" w:rsidRDefault="008B7CCD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8B7CCD" w:rsidRPr="00034235" w14:paraId="61986837" w14:textId="77777777" w:rsidTr="008B7CCD">
        <w:trPr>
          <w:trHeight w:val="624"/>
          <w:jc w:val="center"/>
        </w:trPr>
        <w:tc>
          <w:tcPr>
            <w:tcW w:w="1201" w:type="dxa"/>
            <w:vMerge w:val="restart"/>
          </w:tcPr>
          <w:p w14:paraId="04C5BC2B" w14:textId="77777777" w:rsidR="008B7CCD" w:rsidRPr="002E3112" w:rsidRDefault="008B7CCD" w:rsidP="00C371DF">
            <w:pPr>
              <w:jc w:val="center"/>
              <w:rPr>
                <w:b/>
              </w:rPr>
            </w:pPr>
          </w:p>
          <w:p w14:paraId="30D0736C" w14:textId="77777777" w:rsidR="008B7CCD" w:rsidRPr="00117641" w:rsidRDefault="008B7CCD" w:rsidP="00C371DF">
            <w:pPr>
              <w:jc w:val="center"/>
              <w:rPr>
                <w:bCs/>
              </w:rPr>
            </w:pPr>
            <w:r w:rsidRPr="00117641">
              <w:rPr>
                <w:bCs/>
              </w:rPr>
              <w:t>1.</w:t>
            </w:r>
          </w:p>
        </w:tc>
        <w:tc>
          <w:tcPr>
            <w:tcW w:w="3003" w:type="dxa"/>
            <w:vMerge w:val="restart"/>
            <w:vAlign w:val="center"/>
          </w:tcPr>
          <w:p w14:paraId="47E8B9BF" w14:textId="2FB064BD" w:rsidR="008B7CCD" w:rsidRPr="007929E8" w:rsidRDefault="008B7CCD" w:rsidP="00C371DF">
            <w:pPr>
              <w:spacing w:before="120"/>
            </w:pPr>
            <w:r>
              <w:t>Komunikacijsko prezentacijske vještine</w:t>
            </w:r>
          </w:p>
        </w:tc>
        <w:tc>
          <w:tcPr>
            <w:tcW w:w="2833" w:type="dxa"/>
          </w:tcPr>
          <w:p w14:paraId="462AA11D" w14:textId="4973CC1B" w:rsidR="008B7CCD" w:rsidRPr="00582FCD" w:rsidRDefault="008B7CCD" w:rsidP="00C371DF">
            <w:pPr>
              <w:jc w:val="center"/>
            </w:pPr>
            <w:r>
              <w:t>3.a</w:t>
            </w:r>
          </w:p>
        </w:tc>
        <w:tc>
          <w:tcPr>
            <w:tcW w:w="1593" w:type="dxa"/>
            <w:vMerge w:val="restart"/>
            <w:vAlign w:val="center"/>
          </w:tcPr>
          <w:p w14:paraId="1DC31F67" w14:textId="2994FF82" w:rsidR="008B7CCD" w:rsidRPr="00253F59" w:rsidRDefault="008B7CCD" w:rsidP="00C371DF">
            <w:pPr>
              <w:jc w:val="center"/>
            </w:pPr>
            <w:r>
              <w:t>2</w:t>
            </w:r>
          </w:p>
        </w:tc>
      </w:tr>
      <w:tr w:rsidR="008B7CCD" w:rsidRPr="00034235" w14:paraId="5A011023" w14:textId="77777777" w:rsidTr="008B7CCD">
        <w:trPr>
          <w:trHeight w:val="624"/>
          <w:jc w:val="center"/>
        </w:trPr>
        <w:tc>
          <w:tcPr>
            <w:tcW w:w="1201" w:type="dxa"/>
            <w:vMerge/>
          </w:tcPr>
          <w:p w14:paraId="2EE2EFDB" w14:textId="77777777" w:rsidR="008B7CCD" w:rsidRPr="00D947EC" w:rsidRDefault="008B7CCD" w:rsidP="00C371DF">
            <w:pPr>
              <w:jc w:val="center"/>
            </w:pPr>
          </w:p>
        </w:tc>
        <w:tc>
          <w:tcPr>
            <w:tcW w:w="3003" w:type="dxa"/>
            <w:vMerge/>
            <w:vAlign w:val="center"/>
          </w:tcPr>
          <w:p w14:paraId="53187149" w14:textId="77777777" w:rsidR="008B7CCD" w:rsidRPr="007929E8" w:rsidRDefault="008B7CCD" w:rsidP="00C371DF">
            <w:pPr>
              <w:spacing w:before="120"/>
            </w:pPr>
          </w:p>
        </w:tc>
        <w:tc>
          <w:tcPr>
            <w:tcW w:w="2833" w:type="dxa"/>
          </w:tcPr>
          <w:p w14:paraId="6BBED75B" w14:textId="2BA9BBC3" w:rsidR="008B7CCD" w:rsidRPr="00582FCD" w:rsidRDefault="008B7CCD" w:rsidP="00C371DF">
            <w:pPr>
              <w:jc w:val="center"/>
            </w:pPr>
            <w:r>
              <w:t>ekonomist</w:t>
            </w:r>
          </w:p>
        </w:tc>
        <w:tc>
          <w:tcPr>
            <w:tcW w:w="1593" w:type="dxa"/>
            <w:vMerge/>
            <w:vAlign w:val="center"/>
          </w:tcPr>
          <w:p w14:paraId="4D4E9042" w14:textId="77777777" w:rsidR="008B7CCD" w:rsidRPr="00253F59" w:rsidRDefault="008B7CCD" w:rsidP="00C371DF">
            <w:pPr>
              <w:jc w:val="center"/>
            </w:pPr>
          </w:p>
        </w:tc>
      </w:tr>
      <w:tr w:rsidR="008B7CCD" w:rsidRPr="00034235" w14:paraId="50755565" w14:textId="77777777" w:rsidTr="008B7CCD">
        <w:trPr>
          <w:trHeight w:val="681"/>
          <w:jc w:val="center"/>
        </w:trPr>
        <w:tc>
          <w:tcPr>
            <w:tcW w:w="1201" w:type="dxa"/>
            <w:vMerge w:val="restart"/>
            <w:hideMark/>
          </w:tcPr>
          <w:p w14:paraId="75D4F896" w14:textId="77777777" w:rsidR="008B7CCD" w:rsidRPr="00D947EC" w:rsidRDefault="008B7CCD" w:rsidP="00C371DF">
            <w:pPr>
              <w:jc w:val="center"/>
            </w:pPr>
          </w:p>
          <w:p w14:paraId="06518596" w14:textId="77777777" w:rsidR="008B7CCD" w:rsidRPr="00D947EC" w:rsidRDefault="008B7CCD" w:rsidP="00C371DF">
            <w:pPr>
              <w:jc w:val="center"/>
            </w:pPr>
            <w:r w:rsidRPr="00D947EC">
              <w:t>2.</w:t>
            </w:r>
          </w:p>
        </w:tc>
        <w:tc>
          <w:tcPr>
            <w:tcW w:w="3003" w:type="dxa"/>
            <w:vMerge w:val="restart"/>
          </w:tcPr>
          <w:p w14:paraId="007E7EF9" w14:textId="7BF6C112" w:rsidR="008B7CCD" w:rsidRPr="007929E8" w:rsidRDefault="008B7CCD" w:rsidP="00C371DF">
            <w:pPr>
              <w:spacing w:before="120"/>
            </w:pPr>
            <w:r>
              <w:t>Upravljanje prodajom</w:t>
            </w:r>
          </w:p>
        </w:tc>
        <w:tc>
          <w:tcPr>
            <w:tcW w:w="2833" w:type="dxa"/>
          </w:tcPr>
          <w:p w14:paraId="0FD9C1C5" w14:textId="20AC8483" w:rsidR="008B7CCD" w:rsidRPr="00582FCD" w:rsidRDefault="008B7CCD" w:rsidP="00C371DF">
            <w:pPr>
              <w:jc w:val="center"/>
            </w:pPr>
            <w:r>
              <w:t>3.a</w:t>
            </w:r>
          </w:p>
        </w:tc>
        <w:tc>
          <w:tcPr>
            <w:tcW w:w="1593" w:type="dxa"/>
            <w:vMerge w:val="restart"/>
          </w:tcPr>
          <w:p w14:paraId="70A0FBC2" w14:textId="77777777" w:rsidR="008B7CCD" w:rsidRDefault="008B7CCD" w:rsidP="00C371DF">
            <w:pPr>
              <w:jc w:val="center"/>
            </w:pPr>
          </w:p>
          <w:p w14:paraId="1B7E1EEE" w14:textId="536F51C6" w:rsidR="008B7CCD" w:rsidRPr="00253F59" w:rsidRDefault="008B7CCD" w:rsidP="00C371DF">
            <w:pPr>
              <w:jc w:val="center"/>
            </w:pPr>
            <w:r>
              <w:t>2</w:t>
            </w:r>
          </w:p>
        </w:tc>
      </w:tr>
      <w:tr w:rsidR="008B7CCD" w:rsidRPr="00034235" w14:paraId="600C8EBF" w14:textId="77777777" w:rsidTr="008B7CCD">
        <w:trPr>
          <w:trHeight w:val="654"/>
          <w:jc w:val="center"/>
        </w:trPr>
        <w:tc>
          <w:tcPr>
            <w:tcW w:w="1201" w:type="dxa"/>
            <w:vMerge/>
            <w:hideMark/>
          </w:tcPr>
          <w:p w14:paraId="4059E1BA" w14:textId="77777777" w:rsidR="008B7CCD" w:rsidRPr="00D947EC" w:rsidRDefault="008B7CCD" w:rsidP="00C371DF">
            <w:pPr>
              <w:jc w:val="center"/>
            </w:pPr>
          </w:p>
        </w:tc>
        <w:tc>
          <w:tcPr>
            <w:tcW w:w="3003" w:type="dxa"/>
            <w:vMerge/>
            <w:vAlign w:val="center"/>
          </w:tcPr>
          <w:p w14:paraId="533574D6" w14:textId="77777777" w:rsidR="008B7CCD" w:rsidRPr="007929E8" w:rsidRDefault="008B7CCD" w:rsidP="00C371DF">
            <w:pPr>
              <w:spacing w:before="120"/>
            </w:pPr>
          </w:p>
        </w:tc>
        <w:tc>
          <w:tcPr>
            <w:tcW w:w="2833" w:type="dxa"/>
          </w:tcPr>
          <w:p w14:paraId="44D00E88" w14:textId="25833030" w:rsidR="008B7CCD" w:rsidRPr="00582FCD" w:rsidRDefault="008B7CCD" w:rsidP="00C371DF">
            <w:pPr>
              <w:jc w:val="center"/>
            </w:pPr>
            <w:r>
              <w:t>ekonomist</w:t>
            </w:r>
          </w:p>
        </w:tc>
        <w:tc>
          <w:tcPr>
            <w:tcW w:w="1593" w:type="dxa"/>
            <w:vMerge/>
            <w:vAlign w:val="center"/>
          </w:tcPr>
          <w:p w14:paraId="7A02FF64" w14:textId="77777777" w:rsidR="008B7CCD" w:rsidRPr="00253F59" w:rsidRDefault="008B7CCD" w:rsidP="00C371DF">
            <w:pPr>
              <w:jc w:val="center"/>
            </w:pPr>
          </w:p>
        </w:tc>
      </w:tr>
      <w:tr w:rsidR="008B7CCD" w:rsidRPr="00034235" w14:paraId="0CC32671" w14:textId="77777777" w:rsidTr="008B7CCD">
        <w:trPr>
          <w:trHeight w:val="575"/>
          <w:jc w:val="center"/>
        </w:trPr>
        <w:tc>
          <w:tcPr>
            <w:tcW w:w="1201" w:type="dxa"/>
            <w:vMerge w:val="restart"/>
            <w:hideMark/>
          </w:tcPr>
          <w:p w14:paraId="6B8104EB" w14:textId="77777777" w:rsidR="008B7CCD" w:rsidRPr="00D947EC" w:rsidRDefault="008B7CCD" w:rsidP="00C371DF">
            <w:pPr>
              <w:jc w:val="center"/>
            </w:pPr>
          </w:p>
          <w:p w14:paraId="4FA6A714" w14:textId="1B488F3A" w:rsidR="008B7CCD" w:rsidRPr="00D947EC" w:rsidRDefault="008B7CCD" w:rsidP="00C371DF">
            <w:pPr>
              <w:jc w:val="center"/>
            </w:pPr>
            <w:r>
              <w:t>3</w:t>
            </w:r>
            <w:r w:rsidRPr="00D947EC">
              <w:t>.</w:t>
            </w:r>
          </w:p>
        </w:tc>
        <w:tc>
          <w:tcPr>
            <w:tcW w:w="3003" w:type="dxa"/>
            <w:vMerge w:val="restart"/>
          </w:tcPr>
          <w:p w14:paraId="47647FE9" w14:textId="75FD3CBE" w:rsidR="008B7CCD" w:rsidRPr="007929E8" w:rsidRDefault="008B7CCD" w:rsidP="00C371DF">
            <w:pPr>
              <w:spacing w:before="120"/>
            </w:pPr>
            <w:r>
              <w:t>Vježbenička tvrtka</w:t>
            </w:r>
          </w:p>
        </w:tc>
        <w:tc>
          <w:tcPr>
            <w:tcW w:w="2833" w:type="dxa"/>
          </w:tcPr>
          <w:p w14:paraId="758BD8B8" w14:textId="07D736CE" w:rsidR="008B7CCD" w:rsidRPr="00582FCD" w:rsidRDefault="008B7CCD" w:rsidP="00C371DF">
            <w:pPr>
              <w:jc w:val="center"/>
            </w:pPr>
            <w:r>
              <w:t>3.a</w:t>
            </w:r>
          </w:p>
        </w:tc>
        <w:tc>
          <w:tcPr>
            <w:tcW w:w="1593" w:type="dxa"/>
            <w:vMerge w:val="restart"/>
          </w:tcPr>
          <w:p w14:paraId="426B3D94" w14:textId="77777777" w:rsidR="008B7CCD" w:rsidRDefault="008B7CCD" w:rsidP="00C371DF">
            <w:pPr>
              <w:jc w:val="center"/>
            </w:pPr>
          </w:p>
          <w:p w14:paraId="03AFDD22" w14:textId="6AE731B8" w:rsidR="008B7CCD" w:rsidRPr="00253F59" w:rsidRDefault="008B7CCD" w:rsidP="00C371DF">
            <w:pPr>
              <w:jc w:val="center"/>
            </w:pPr>
            <w:r>
              <w:t>2</w:t>
            </w:r>
          </w:p>
        </w:tc>
      </w:tr>
      <w:tr w:rsidR="008B7CCD" w:rsidRPr="00034235" w14:paraId="0A57D162" w14:textId="77777777" w:rsidTr="008B7CCD">
        <w:trPr>
          <w:trHeight w:val="629"/>
          <w:jc w:val="center"/>
        </w:trPr>
        <w:tc>
          <w:tcPr>
            <w:tcW w:w="1201" w:type="dxa"/>
            <w:vMerge/>
            <w:hideMark/>
          </w:tcPr>
          <w:p w14:paraId="35A66AAB" w14:textId="77777777" w:rsidR="008B7CCD" w:rsidRPr="00D947EC" w:rsidRDefault="008B7CCD" w:rsidP="00C371DF">
            <w:pPr>
              <w:jc w:val="center"/>
            </w:pPr>
          </w:p>
        </w:tc>
        <w:tc>
          <w:tcPr>
            <w:tcW w:w="3003" w:type="dxa"/>
            <w:vMerge/>
            <w:vAlign w:val="center"/>
          </w:tcPr>
          <w:p w14:paraId="4C56FCD2" w14:textId="77777777" w:rsidR="008B7CCD" w:rsidRPr="007929E8" w:rsidRDefault="008B7CCD" w:rsidP="00C371DF">
            <w:pPr>
              <w:spacing w:before="120"/>
            </w:pPr>
          </w:p>
        </w:tc>
        <w:tc>
          <w:tcPr>
            <w:tcW w:w="2833" w:type="dxa"/>
          </w:tcPr>
          <w:p w14:paraId="402DEC97" w14:textId="28D5B539" w:rsidR="008B7CCD" w:rsidRPr="00582FCD" w:rsidRDefault="008B7CCD" w:rsidP="00C371DF">
            <w:pPr>
              <w:jc w:val="center"/>
            </w:pPr>
            <w:r>
              <w:t>ekonomist</w:t>
            </w:r>
          </w:p>
        </w:tc>
        <w:tc>
          <w:tcPr>
            <w:tcW w:w="1593" w:type="dxa"/>
            <w:vMerge/>
            <w:vAlign w:val="center"/>
          </w:tcPr>
          <w:p w14:paraId="198B26AF" w14:textId="77777777" w:rsidR="008B7CCD" w:rsidRPr="00253F59" w:rsidRDefault="008B7CCD" w:rsidP="00C371DF">
            <w:pPr>
              <w:jc w:val="center"/>
            </w:pPr>
          </w:p>
        </w:tc>
      </w:tr>
      <w:tr w:rsidR="008B7CCD" w:rsidRPr="00034235" w14:paraId="482F67B2" w14:textId="77777777" w:rsidTr="008B7CCD">
        <w:trPr>
          <w:trHeight w:val="654"/>
          <w:jc w:val="center"/>
        </w:trPr>
        <w:tc>
          <w:tcPr>
            <w:tcW w:w="1201" w:type="dxa"/>
            <w:vMerge w:val="restart"/>
          </w:tcPr>
          <w:p w14:paraId="66084CDA" w14:textId="77777777" w:rsidR="008B7CCD" w:rsidRPr="00D947EC" w:rsidRDefault="008B7CCD" w:rsidP="00C371DF">
            <w:pPr>
              <w:jc w:val="center"/>
            </w:pPr>
          </w:p>
          <w:p w14:paraId="6779467F" w14:textId="16AE1D98" w:rsidR="008B7CCD" w:rsidRPr="00D947EC" w:rsidRDefault="008B7CCD" w:rsidP="00C371DF">
            <w:pPr>
              <w:jc w:val="center"/>
            </w:pPr>
            <w:r>
              <w:t>4</w:t>
            </w:r>
            <w:r w:rsidRPr="00D947EC">
              <w:t>.</w:t>
            </w:r>
          </w:p>
        </w:tc>
        <w:tc>
          <w:tcPr>
            <w:tcW w:w="3003" w:type="dxa"/>
            <w:vMerge w:val="restart"/>
            <w:vAlign w:val="center"/>
          </w:tcPr>
          <w:p w14:paraId="32926748" w14:textId="6857E82C" w:rsidR="008B7CCD" w:rsidRPr="007929E8" w:rsidRDefault="008B7CCD" w:rsidP="00C371DF">
            <w:r>
              <w:t>Strukovne vježbe</w:t>
            </w:r>
          </w:p>
        </w:tc>
        <w:tc>
          <w:tcPr>
            <w:tcW w:w="2833" w:type="dxa"/>
          </w:tcPr>
          <w:p w14:paraId="3590F346" w14:textId="5CAA8CEF" w:rsidR="008B7CCD" w:rsidRPr="00582FCD" w:rsidRDefault="008B7CCD" w:rsidP="00C371DF">
            <w:pPr>
              <w:jc w:val="center"/>
            </w:pPr>
            <w:r>
              <w:t>3.b</w:t>
            </w:r>
          </w:p>
        </w:tc>
        <w:tc>
          <w:tcPr>
            <w:tcW w:w="1593" w:type="dxa"/>
            <w:vMerge w:val="restart"/>
            <w:vAlign w:val="center"/>
          </w:tcPr>
          <w:p w14:paraId="6BB2DF5A" w14:textId="3A2B1E1E" w:rsidR="008B7CCD" w:rsidRPr="00253F59" w:rsidRDefault="008B7CCD" w:rsidP="00582FCD">
            <w:pPr>
              <w:jc w:val="center"/>
            </w:pPr>
            <w:r>
              <w:t>2</w:t>
            </w:r>
          </w:p>
        </w:tc>
      </w:tr>
      <w:tr w:rsidR="008B7CCD" w:rsidRPr="00034235" w14:paraId="3FB0F3D1" w14:textId="77777777" w:rsidTr="008B7CCD">
        <w:trPr>
          <w:trHeight w:val="511"/>
          <w:jc w:val="center"/>
        </w:trPr>
        <w:tc>
          <w:tcPr>
            <w:tcW w:w="1201" w:type="dxa"/>
            <w:vMerge/>
          </w:tcPr>
          <w:p w14:paraId="5DA9F5FF" w14:textId="77777777" w:rsidR="008B7CCD" w:rsidRPr="00D947EC" w:rsidRDefault="008B7CCD" w:rsidP="00C371DF">
            <w:pPr>
              <w:jc w:val="center"/>
            </w:pPr>
          </w:p>
        </w:tc>
        <w:tc>
          <w:tcPr>
            <w:tcW w:w="3003" w:type="dxa"/>
            <w:vMerge/>
            <w:vAlign w:val="center"/>
          </w:tcPr>
          <w:p w14:paraId="5C4F2BC6" w14:textId="77777777" w:rsidR="008B7CCD" w:rsidRPr="007929E8" w:rsidRDefault="008B7CCD" w:rsidP="00C371DF">
            <w:pPr>
              <w:spacing w:before="120"/>
            </w:pPr>
          </w:p>
        </w:tc>
        <w:tc>
          <w:tcPr>
            <w:tcW w:w="2833" w:type="dxa"/>
          </w:tcPr>
          <w:p w14:paraId="644F3999" w14:textId="272EDB14" w:rsidR="008B7CCD" w:rsidRPr="00582FCD" w:rsidRDefault="008B7CCD" w:rsidP="00C371DF">
            <w:pPr>
              <w:jc w:val="center"/>
            </w:pPr>
            <w:r>
              <w:t>komercijalist</w:t>
            </w:r>
          </w:p>
        </w:tc>
        <w:tc>
          <w:tcPr>
            <w:tcW w:w="1593" w:type="dxa"/>
            <w:vMerge/>
            <w:vAlign w:val="center"/>
          </w:tcPr>
          <w:p w14:paraId="0E8FDA28" w14:textId="77777777" w:rsidR="008B7CCD" w:rsidRPr="00253F59" w:rsidRDefault="008B7CCD" w:rsidP="00C371DF">
            <w:pPr>
              <w:jc w:val="center"/>
            </w:pPr>
          </w:p>
        </w:tc>
      </w:tr>
      <w:tr w:rsidR="008B7CCD" w:rsidRPr="00034235" w14:paraId="6F409E3D" w14:textId="77777777" w:rsidTr="008B7CCD">
        <w:trPr>
          <w:trHeight w:val="602"/>
          <w:jc w:val="center"/>
        </w:trPr>
        <w:tc>
          <w:tcPr>
            <w:tcW w:w="1201" w:type="dxa"/>
            <w:vMerge w:val="restart"/>
          </w:tcPr>
          <w:p w14:paraId="0286771D" w14:textId="77777777" w:rsidR="008B7CCD" w:rsidRPr="00D947EC" w:rsidRDefault="008B7CCD" w:rsidP="00C371DF">
            <w:pPr>
              <w:jc w:val="center"/>
            </w:pPr>
          </w:p>
          <w:p w14:paraId="7B94535F" w14:textId="39024CCD" w:rsidR="008B7CCD" w:rsidRPr="00D947EC" w:rsidRDefault="008B7CCD" w:rsidP="00C371DF">
            <w:pPr>
              <w:jc w:val="center"/>
            </w:pPr>
            <w:r>
              <w:t>5</w:t>
            </w:r>
            <w:r w:rsidRPr="00D947EC">
              <w:t>.</w:t>
            </w:r>
          </w:p>
        </w:tc>
        <w:tc>
          <w:tcPr>
            <w:tcW w:w="3003" w:type="dxa"/>
            <w:vMerge w:val="restart"/>
          </w:tcPr>
          <w:p w14:paraId="044F5A6E" w14:textId="46A33DFA" w:rsidR="008B7CCD" w:rsidRPr="007929E8" w:rsidRDefault="008B7CCD" w:rsidP="00C371DF">
            <w:pPr>
              <w:spacing w:before="120"/>
            </w:pPr>
            <w:r>
              <w:t>Strukovne vježbe</w:t>
            </w:r>
          </w:p>
        </w:tc>
        <w:tc>
          <w:tcPr>
            <w:tcW w:w="2833" w:type="dxa"/>
          </w:tcPr>
          <w:p w14:paraId="734CDC30" w14:textId="0023F108" w:rsidR="008B7CCD" w:rsidRPr="00582FCD" w:rsidRDefault="008B7CCD" w:rsidP="00C371DF">
            <w:pPr>
              <w:jc w:val="center"/>
            </w:pPr>
            <w:r>
              <w:t>3.c</w:t>
            </w:r>
          </w:p>
        </w:tc>
        <w:tc>
          <w:tcPr>
            <w:tcW w:w="1593" w:type="dxa"/>
            <w:vMerge w:val="restart"/>
          </w:tcPr>
          <w:p w14:paraId="007C6C77" w14:textId="77777777" w:rsidR="008B7CCD" w:rsidRDefault="008B7CCD" w:rsidP="00C371DF">
            <w:pPr>
              <w:jc w:val="center"/>
            </w:pPr>
          </w:p>
          <w:p w14:paraId="46D1874E" w14:textId="27263999" w:rsidR="008B7CCD" w:rsidRPr="00253F59" w:rsidRDefault="008B7CCD" w:rsidP="00C371DF">
            <w:pPr>
              <w:jc w:val="center"/>
            </w:pPr>
            <w:r>
              <w:t>2</w:t>
            </w:r>
          </w:p>
        </w:tc>
      </w:tr>
      <w:tr w:rsidR="008B7CCD" w:rsidRPr="00034235" w14:paraId="1226D3B4" w14:textId="77777777" w:rsidTr="008B7CCD">
        <w:trPr>
          <w:trHeight w:val="574"/>
          <w:jc w:val="center"/>
        </w:trPr>
        <w:tc>
          <w:tcPr>
            <w:tcW w:w="1201" w:type="dxa"/>
            <w:vMerge/>
          </w:tcPr>
          <w:p w14:paraId="1D038160" w14:textId="77777777" w:rsidR="008B7CCD" w:rsidRPr="00D947EC" w:rsidRDefault="008B7CCD" w:rsidP="00C371DF">
            <w:pPr>
              <w:jc w:val="center"/>
            </w:pPr>
          </w:p>
        </w:tc>
        <w:tc>
          <w:tcPr>
            <w:tcW w:w="3003" w:type="dxa"/>
            <w:vMerge/>
            <w:vAlign w:val="center"/>
          </w:tcPr>
          <w:p w14:paraId="2A86F30D" w14:textId="77777777" w:rsidR="008B7CCD" w:rsidRPr="007929E8" w:rsidRDefault="008B7CCD" w:rsidP="00C371DF">
            <w:pPr>
              <w:spacing w:before="120"/>
            </w:pPr>
          </w:p>
        </w:tc>
        <w:tc>
          <w:tcPr>
            <w:tcW w:w="2833" w:type="dxa"/>
          </w:tcPr>
          <w:p w14:paraId="162715E3" w14:textId="0FB8931E" w:rsidR="008B7CCD" w:rsidRPr="00582FCD" w:rsidRDefault="008B7CCD" w:rsidP="00C371DF">
            <w:pPr>
              <w:jc w:val="center"/>
            </w:pPr>
            <w:r>
              <w:t>komercijalist</w:t>
            </w:r>
          </w:p>
        </w:tc>
        <w:tc>
          <w:tcPr>
            <w:tcW w:w="1593" w:type="dxa"/>
            <w:vMerge/>
            <w:vAlign w:val="center"/>
          </w:tcPr>
          <w:p w14:paraId="56EB0B8C" w14:textId="77777777" w:rsidR="008B7CCD" w:rsidRPr="00253F59" w:rsidRDefault="008B7CCD" w:rsidP="00C371DF">
            <w:pPr>
              <w:jc w:val="center"/>
            </w:pPr>
          </w:p>
        </w:tc>
      </w:tr>
      <w:tr w:rsidR="008B7CCD" w:rsidRPr="00034235" w14:paraId="2A588F04" w14:textId="77777777" w:rsidTr="008B7CCD">
        <w:trPr>
          <w:trHeight w:val="522"/>
          <w:jc w:val="center"/>
        </w:trPr>
        <w:tc>
          <w:tcPr>
            <w:tcW w:w="1201" w:type="dxa"/>
            <w:vMerge w:val="restart"/>
          </w:tcPr>
          <w:p w14:paraId="76944BB2" w14:textId="77777777" w:rsidR="008B7CCD" w:rsidRPr="00D947EC" w:rsidRDefault="008B7CCD" w:rsidP="00C371DF">
            <w:pPr>
              <w:jc w:val="center"/>
            </w:pPr>
          </w:p>
          <w:p w14:paraId="3228EB6B" w14:textId="19ED0B76" w:rsidR="008B7CCD" w:rsidRPr="00D947EC" w:rsidRDefault="008B7CCD" w:rsidP="00C371DF">
            <w:pPr>
              <w:jc w:val="center"/>
            </w:pPr>
            <w:r>
              <w:t>6</w:t>
            </w:r>
            <w:r w:rsidRPr="00D947EC">
              <w:t>.</w:t>
            </w:r>
          </w:p>
        </w:tc>
        <w:tc>
          <w:tcPr>
            <w:tcW w:w="3003" w:type="dxa"/>
            <w:vMerge w:val="restart"/>
          </w:tcPr>
          <w:p w14:paraId="66DC362B" w14:textId="23CDAA1B" w:rsidR="008B7CCD" w:rsidRPr="007929E8" w:rsidRDefault="008B7CCD" w:rsidP="00C371DF">
            <w:pPr>
              <w:spacing w:before="120"/>
            </w:pPr>
            <w:r>
              <w:t>Strukovne vježbe</w:t>
            </w:r>
          </w:p>
        </w:tc>
        <w:tc>
          <w:tcPr>
            <w:tcW w:w="2833" w:type="dxa"/>
          </w:tcPr>
          <w:p w14:paraId="291708B5" w14:textId="143499CF" w:rsidR="008B7CCD" w:rsidRPr="00582FCD" w:rsidRDefault="008B7CCD" w:rsidP="00C371DF">
            <w:pPr>
              <w:jc w:val="center"/>
            </w:pPr>
            <w:r>
              <w:t>4.c</w:t>
            </w:r>
          </w:p>
        </w:tc>
        <w:tc>
          <w:tcPr>
            <w:tcW w:w="1593" w:type="dxa"/>
            <w:vMerge w:val="restart"/>
          </w:tcPr>
          <w:p w14:paraId="4F6BDEF6" w14:textId="77777777" w:rsidR="008B7CCD" w:rsidRDefault="008B7CCD" w:rsidP="00C371DF">
            <w:pPr>
              <w:jc w:val="center"/>
            </w:pPr>
          </w:p>
          <w:p w14:paraId="29BBF2A6" w14:textId="4059C874" w:rsidR="008B7CCD" w:rsidRPr="00253F59" w:rsidRDefault="008B7CCD" w:rsidP="00C371DF">
            <w:pPr>
              <w:jc w:val="center"/>
            </w:pPr>
            <w:r>
              <w:t>2</w:t>
            </w:r>
          </w:p>
        </w:tc>
      </w:tr>
      <w:tr w:rsidR="008B7CCD" w:rsidRPr="00034235" w14:paraId="0236744E" w14:textId="77777777" w:rsidTr="008B7CCD">
        <w:trPr>
          <w:trHeight w:val="522"/>
          <w:jc w:val="center"/>
        </w:trPr>
        <w:tc>
          <w:tcPr>
            <w:tcW w:w="1201" w:type="dxa"/>
            <w:vMerge/>
          </w:tcPr>
          <w:p w14:paraId="22735596" w14:textId="77777777" w:rsidR="008B7CCD" w:rsidRPr="00D947EC" w:rsidRDefault="008B7CCD" w:rsidP="00C371DF">
            <w:pPr>
              <w:jc w:val="center"/>
            </w:pPr>
          </w:p>
        </w:tc>
        <w:tc>
          <w:tcPr>
            <w:tcW w:w="3003" w:type="dxa"/>
            <w:vMerge/>
            <w:vAlign w:val="center"/>
          </w:tcPr>
          <w:p w14:paraId="3DA719C2" w14:textId="77777777" w:rsidR="008B7CCD" w:rsidRPr="00034235" w:rsidRDefault="008B7CCD" w:rsidP="00C371DF">
            <w:pPr>
              <w:spacing w:before="120"/>
            </w:pPr>
          </w:p>
        </w:tc>
        <w:tc>
          <w:tcPr>
            <w:tcW w:w="2833" w:type="dxa"/>
          </w:tcPr>
          <w:p w14:paraId="4E93FF24" w14:textId="5A70E5A6" w:rsidR="008B7CCD" w:rsidRPr="00582FCD" w:rsidRDefault="008B7CCD" w:rsidP="00C371DF">
            <w:pPr>
              <w:jc w:val="center"/>
            </w:pPr>
            <w:r>
              <w:t>komercijalist</w:t>
            </w:r>
          </w:p>
        </w:tc>
        <w:tc>
          <w:tcPr>
            <w:tcW w:w="1593" w:type="dxa"/>
            <w:vMerge/>
          </w:tcPr>
          <w:p w14:paraId="5F7763A4" w14:textId="77777777" w:rsidR="008B7CCD" w:rsidRPr="00253F59" w:rsidRDefault="008B7CCD" w:rsidP="00C371DF">
            <w:pPr>
              <w:jc w:val="center"/>
            </w:pPr>
          </w:p>
        </w:tc>
      </w:tr>
      <w:tr w:rsidR="008B7CCD" w:rsidRPr="00034235" w14:paraId="4E0DA920" w14:textId="77777777" w:rsidTr="008B7CCD">
        <w:trPr>
          <w:trHeight w:val="529"/>
          <w:jc w:val="center"/>
        </w:trPr>
        <w:tc>
          <w:tcPr>
            <w:tcW w:w="1201" w:type="dxa"/>
            <w:vMerge w:val="restart"/>
          </w:tcPr>
          <w:p w14:paraId="7E18931F" w14:textId="77777777" w:rsidR="008B7CCD" w:rsidRPr="00D947EC" w:rsidRDefault="008B7CCD" w:rsidP="00C371DF">
            <w:pPr>
              <w:jc w:val="center"/>
            </w:pPr>
          </w:p>
          <w:p w14:paraId="0FD114B6" w14:textId="760C8A0A" w:rsidR="008B7CCD" w:rsidRPr="00D947EC" w:rsidRDefault="008B7CCD" w:rsidP="00C371DF">
            <w:pPr>
              <w:jc w:val="center"/>
            </w:pPr>
            <w:r>
              <w:t>7</w:t>
            </w:r>
            <w:r w:rsidRPr="00D947EC">
              <w:t>.</w:t>
            </w:r>
          </w:p>
        </w:tc>
        <w:tc>
          <w:tcPr>
            <w:tcW w:w="3003" w:type="dxa"/>
            <w:vMerge w:val="restart"/>
          </w:tcPr>
          <w:p w14:paraId="63144BAD" w14:textId="5528728D" w:rsidR="008B7CCD" w:rsidRPr="00034235" w:rsidRDefault="008B7CCD" w:rsidP="00C371DF">
            <w:pPr>
              <w:spacing w:before="120"/>
            </w:pPr>
            <w:r>
              <w:t>Organizacija poslovanja poduzeća u ugostiteljstvu</w:t>
            </w:r>
          </w:p>
        </w:tc>
        <w:tc>
          <w:tcPr>
            <w:tcW w:w="2833" w:type="dxa"/>
          </w:tcPr>
          <w:p w14:paraId="1CA82994" w14:textId="0ED6B114" w:rsidR="008B7CCD" w:rsidRPr="00582FCD" w:rsidRDefault="008B7CCD" w:rsidP="00C371DF">
            <w:pPr>
              <w:jc w:val="center"/>
            </w:pPr>
            <w:r>
              <w:t>1.m</w:t>
            </w:r>
          </w:p>
        </w:tc>
        <w:tc>
          <w:tcPr>
            <w:tcW w:w="1593" w:type="dxa"/>
            <w:vMerge w:val="restart"/>
          </w:tcPr>
          <w:p w14:paraId="7D69F17C" w14:textId="77777777" w:rsidR="008B7CCD" w:rsidRDefault="008B7CCD" w:rsidP="00C371DF">
            <w:pPr>
              <w:jc w:val="center"/>
            </w:pPr>
          </w:p>
          <w:p w14:paraId="14BDBD23" w14:textId="785559FB" w:rsidR="008B7CCD" w:rsidRPr="00253F59" w:rsidRDefault="008B7CCD" w:rsidP="00C371DF">
            <w:pPr>
              <w:jc w:val="center"/>
            </w:pPr>
            <w:r>
              <w:t>2</w:t>
            </w:r>
          </w:p>
        </w:tc>
      </w:tr>
      <w:tr w:rsidR="008B7CCD" w:rsidRPr="00034235" w14:paraId="7613ECF6" w14:textId="77777777" w:rsidTr="008B7CCD">
        <w:trPr>
          <w:trHeight w:val="654"/>
          <w:jc w:val="center"/>
        </w:trPr>
        <w:tc>
          <w:tcPr>
            <w:tcW w:w="1201" w:type="dxa"/>
            <w:vMerge/>
            <w:vAlign w:val="center"/>
          </w:tcPr>
          <w:p w14:paraId="7D1E206A" w14:textId="77777777" w:rsidR="008B7CCD" w:rsidRPr="00034235" w:rsidRDefault="008B7CCD" w:rsidP="00C371DF">
            <w:pPr>
              <w:jc w:val="center"/>
              <w:rPr>
                <w:b/>
              </w:rPr>
            </w:pPr>
          </w:p>
        </w:tc>
        <w:tc>
          <w:tcPr>
            <w:tcW w:w="3003" w:type="dxa"/>
            <w:vMerge/>
            <w:vAlign w:val="center"/>
          </w:tcPr>
          <w:p w14:paraId="07CE8303" w14:textId="77777777" w:rsidR="008B7CCD" w:rsidRPr="00034235" w:rsidRDefault="008B7CCD" w:rsidP="00C371DF">
            <w:pPr>
              <w:spacing w:before="120"/>
            </w:pPr>
          </w:p>
        </w:tc>
        <w:tc>
          <w:tcPr>
            <w:tcW w:w="2833" w:type="dxa"/>
          </w:tcPr>
          <w:p w14:paraId="1884D159" w14:textId="102FC4C6" w:rsidR="008B7CCD" w:rsidRPr="00034235" w:rsidRDefault="008B7CCD" w:rsidP="00C371DF">
            <w:pPr>
              <w:jc w:val="center"/>
            </w:pPr>
            <w:r>
              <w:t>hot.tur.kom.</w:t>
            </w:r>
          </w:p>
        </w:tc>
        <w:tc>
          <w:tcPr>
            <w:tcW w:w="1593" w:type="dxa"/>
            <w:vMerge/>
            <w:vAlign w:val="center"/>
          </w:tcPr>
          <w:p w14:paraId="12CDA3DC" w14:textId="77777777" w:rsidR="008B7CCD" w:rsidRPr="00253F59" w:rsidRDefault="008B7CCD" w:rsidP="00C371DF">
            <w:pPr>
              <w:jc w:val="center"/>
            </w:pPr>
          </w:p>
        </w:tc>
      </w:tr>
      <w:tr w:rsidR="008B7CCD" w:rsidRPr="00034235" w14:paraId="04F83608" w14:textId="77777777" w:rsidTr="008B7CCD">
        <w:trPr>
          <w:trHeight w:val="448"/>
          <w:jc w:val="center"/>
        </w:trPr>
        <w:tc>
          <w:tcPr>
            <w:tcW w:w="1201" w:type="dxa"/>
            <w:vMerge w:val="restart"/>
          </w:tcPr>
          <w:p w14:paraId="775FCB46" w14:textId="77777777" w:rsidR="008B7CCD" w:rsidRDefault="008B7CCD" w:rsidP="004D22AE">
            <w:pPr>
              <w:tabs>
                <w:tab w:val="right" w:pos="7859"/>
              </w:tabs>
              <w:jc w:val="center"/>
            </w:pPr>
          </w:p>
          <w:p w14:paraId="51F995C3" w14:textId="2EF13A8C" w:rsidR="008B7CCD" w:rsidRPr="00253F59" w:rsidRDefault="008B7CCD" w:rsidP="004D22AE">
            <w:pPr>
              <w:tabs>
                <w:tab w:val="right" w:pos="7859"/>
              </w:tabs>
              <w:jc w:val="center"/>
            </w:pPr>
            <w:r>
              <w:t>8.</w:t>
            </w:r>
          </w:p>
        </w:tc>
        <w:tc>
          <w:tcPr>
            <w:tcW w:w="3003" w:type="dxa"/>
            <w:vMerge w:val="restart"/>
          </w:tcPr>
          <w:p w14:paraId="39F1FEA8" w14:textId="5007425F" w:rsidR="008B7CCD" w:rsidRPr="00253F59" w:rsidRDefault="008B7CCD" w:rsidP="00B456E8">
            <w:pPr>
              <w:tabs>
                <w:tab w:val="right" w:pos="7859"/>
              </w:tabs>
            </w:pPr>
            <w:r>
              <w:t>Organizacija poslovanja poduzeća u ugostiteljstvu</w:t>
            </w:r>
          </w:p>
        </w:tc>
        <w:tc>
          <w:tcPr>
            <w:tcW w:w="2833" w:type="dxa"/>
          </w:tcPr>
          <w:p w14:paraId="1D00EE38" w14:textId="54832800" w:rsidR="008B7CCD" w:rsidRPr="00253F59" w:rsidRDefault="008B7CCD" w:rsidP="00C23577">
            <w:pPr>
              <w:tabs>
                <w:tab w:val="right" w:pos="7859"/>
              </w:tabs>
              <w:jc w:val="center"/>
            </w:pPr>
            <w:r>
              <w:t>4.m</w:t>
            </w:r>
          </w:p>
        </w:tc>
        <w:tc>
          <w:tcPr>
            <w:tcW w:w="1593" w:type="dxa"/>
            <w:vMerge w:val="restart"/>
          </w:tcPr>
          <w:p w14:paraId="2189DCDD" w14:textId="77777777" w:rsidR="008B7CCD" w:rsidRDefault="008B7CCD" w:rsidP="00C371DF">
            <w:pPr>
              <w:jc w:val="center"/>
            </w:pPr>
          </w:p>
          <w:p w14:paraId="6EF34057" w14:textId="64621343" w:rsidR="008B7CCD" w:rsidRPr="00253F59" w:rsidRDefault="008B7CCD" w:rsidP="00C371DF">
            <w:pPr>
              <w:jc w:val="center"/>
            </w:pPr>
            <w:r>
              <w:t>2</w:t>
            </w:r>
          </w:p>
        </w:tc>
      </w:tr>
      <w:tr w:rsidR="008B7CCD" w:rsidRPr="00034235" w14:paraId="0243EF93" w14:textId="77777777" w:rsidTr="008B7CCD">
        <w:trPr>
          <w:trHeight w:val="494"/>
          <w:jc w:val="center"/>
        </w:trPr>
        <w:tc>
          <w:tcPr>
            <w:tcW w:w="1201" w:type="dxa"/>
            <w:vMerge/>
          </w:tcPr>
          <w:p w14:paraId="60E2610E" w14:textId="77777777" w:rsidR="008B7CCD" w:rsidRPr="00253F59" w:rsidRDefault="008B7CCD" w:rsidP="004D22AE">
            <w:pPr>
              <w:tabs>
                <w:tab w:val="right" w:pos="7859"/>
              </w:tabs>
              <w:jc w:val="center"/>
            </w:pPr>
          </w:p>
        </w:tc>
        <w:tc>
          <w:tcPr>
            <w:tcW w:w="3003" w:type="dxa"/>
            <w:vMerge/>
          </w:tcPr>
          <w:p w14:paraId="67B23F6F" w14:textId="77777777" w:rsidR="008B7CCD" w:rsidRPr="00253F59" w:rsidRDefault="008B7CCD" w:rsidP="00B456E8">
            <w:pPr>
              <w:tabs>
                <w:tab w:val="right" w:pos="7859"/>
              </w:tabs>
            </w:pPr>
          </w:p>
        </w:tc>
        <w:tc>
          <w:tcPr>
            <w:tcW w:w="2833" w:type="dxa"/>
          </w:tcPr>
          <w:p w14:paraId="3C386E00" w14:textId="27D5F6F4" w:rsidR="008B7CCD" w:rsidRPr="00253F59" w:rsidRDefault="008B7CCD" w:rsidP="00C23577">
            <w:pPr>
              <w:tabs>
                <w:tab w:val="right" w:pos="7859"/>
              </w:tabs>
              <w:jc w:val="center"/>
            </w:pPr>
            <w:r>
              <w:t>hot.tur.kom.</w:t>
            </w:r>
          </w:p>
        </w:tc>
        <w:tc>
          <w:tcPr>
            <w:tcW w:w="1593" w:type="dxa"/>
            <w:vMerge/>
          </w:tcPr>
          <w:p w14:paraId="59252D33" w14:textId="77777777" w:rsidR="008B7CCD" w:rsidRPr="00253F59" w:rsidRDefault="008B7CCD" w:rsidP="00C371DF">
            <w:pPr>
              <w:jc w:val="center"/>
            </w:pPr>
          </w:p>
        </w:tc>
      </w:tr>
      <w:tr w:rsidR="008B7CCD" w:rsidRPr="00034235" w14:paraId="67567C97" w14:textId="77777777" w:rsidTr="008B7CCD">
        <w:trPr>
          <w:trHeight w:val="480"/>
          <w:jc w:val="center"/>
        </w:trPr>
        <w:tc>
          <w:tcPr>
            <w:tcW w:w="1201" w:type="dxa"/>
            <w:vMerge w:val="restart"/>
          </w:tcPr>
          <w:p w14:paraId="5354726F" w14:textId="77777777" w:rsidR="008B7CCD" w:rsidRDefault="008B7CCD" w:rsidP="004D22AE">
            <w:pPr>
              <w:tabs>
                <w:tab w:val="right" w:pos="7859"/>
              </w:tabs>
              <w:jc w:val="center"/>
            </w:pPr>
          </w:p>
          <w:p w14:paraId="1710018F" w14:textId="31062209" w:rsidR="008B7CCD" w:rsidRPr="00253F59" w:rsidRDefault="008B7CCD" w:rsidP="004D22AE">
            <w:pPr>
              <w:tabs>
                <w:tab w:val="right" w:pos="7859"/>
              </w:tabs>
              <w:jc w:val="center"/>
            </w:pPr>
            <w:r>
              <w:t>9.</w:t>
            </w:r>
          </w:p>
        </w:tc>
        <w:tc>
          <w:tcPr>
            <w:tcW w:w="3003" w:type="dxa"/>
            <w:vMerge w:val="restart"/>
          </w:tcPr>
          <w:p w14:paraId="65E4C5F8" w14:textId="4C20E507" w:rsidR="008B7CCD" w:rsidRPr="00253F59" w:rsidRDefault="008B7CCD" w:rsidP="00B456E8">
            <w:pPr>
              <w:tabs>
                <w:tab w:val="right" w:pos="7859"/>
              </w:tabs>
            </w:pPr>
            <w:r>
              <w:t>Komunikacija u poslovnoj orgnizaciji</w:t>
            </w:r>
          </w:p>
        </w:tc>
        <w:tc>
          <w:tcPr>
            <w:tcW w:w="2833" w:type="dxa"/>
          </w:tcPr>
          <w:p w14:paraId="0D66501F" w14:textId="072E5096" w:rsidR="008B7CCD" w:rsidRPr="00253F59" w:rsidRDefault="008B7CCD" w:rsidP="00C23577">
            <w:pPr>
              <w:tabs>
                <w:tab w:val="right" w:pos="7859"/>
              </w:tabs>
              <w:jc w:val="center"/>
            </w:pPr>
            <w:r>
              <w:t>2.n</w:t>
            </w:r>
          </w:p>
        </w:tc>
        <w:tc>
          <w:tcPr>
            <w:tcW w:w="1593" w:type="dxa"/>
            <w:vMerge w:val="restart"/>
          </w:tcPr>
          <w:p w14:paraId="0C41A831" w14:textId="77777777" w:rsidR="008B7CCD" w:rsidRDefault="008B7CCD" w:rsidP="00C371DF">
            <w:pPr>
              <w:jc w:val="center"/>
            </w:pPr>
          </w:p>
          <w:p w14:paraId="35ADCB21" w14:textId="40EAD6DD" w:rsidR="008B7CCD" w:rsidRPr="00253F59" w:rsidRDefault="008B7CCD" w:rsidP="00C371DF">
            <w:pPr>
              <w:jc w:val="center"/>
            </w:pPr>
            <w:r>
              <w:t>6</w:t>
            </w:r>
          </w:p>
        </w:tc>
      </w:tr>
      <w:tr w:rsidR="008B7CCD" w:rsidRPr="00034235" w14:paraId="137204C1" w14:textId="77777777" w:rsidTr="008B7CCD">
        <w:trPr>
          <w:trHeight w:val="463"/>
          <w:jc w:val="center"/>
        </w:trPr>
        <w:tc>
          <w:tcPr>
            <w:tcW w:w="1201" w:type="dxa"/>
            <w:vMerge/>
          </w:tcPr>
          <w:p w14:paraId="2D193B75" w14:textId="77777777" w:rsidR="008B7CCD" w:rsidRPr="00253F59" w:rsidRDefault="008B7CCD" w:rsidP="00B456E8">
            <w:pPr>
              <w:tabs>
                <w:tab w:val="right" w:pos="7859"/>
              </w:tabs>
            </w:pPr>
          </w:p>
        </w:tc>
        <w:tc>
          <w:tcPr>
            <w:tcW w:w="3003" w:type="dxa"/>
            <w:vMerge/>
          </w:tcPr>
          <w:p w14:paraId="3C0ACA13" w14:textId="77777777" w:rsidR="008B7CCD" w:rsidRPr="00253F59" w:rsidRDefault="008B7CCD" w:rsidP="00B456E8">
            <w:pPr>
              <w:tabs>
                <w:tab w:val="right" w:pos="7859"/>
              </w:tabs>
            </w:pPr>
          </w:p>
        </w:tc>
        <w:tc>
          <w:tcPr>
            <w:tcW w:w="2833" w:type="dxa"/>
          </w:tcPr>
          <w:p w14:paraId="04F71B30" w14:textId="165D0B89" w:rsidR="008B7CCD" w:rsidRPr="00253F59" w:rsidRDefault="008B7CCD" w:rsidP="00C23577">
            <w:pPr>
              <w:tabs>
                <w:tab w:val="right" w:pos="7859"/>
              </w:tabs>
              <w:jc w:val="center"/>
            </w:pPr>
            <w:r>
              <w:t>administrator TES</w:t>
            </w:r>
          </w:p>
        </w:tc>
        <w:tc>
          <w:tcPr>
            <w:tcW w:w="1593" w:type="dxa"/>
            <w:vMerge/>
          </w:tcPr>
          <w:p w14:paraId="618DAEA6" w14:textId="77777777" w:rsidR="008B7CCD" w:rsidRPr="00253F59" w:rsidRDefault="008B7CCD" w:rsidP="00C371DF">
            <w:pPr>
              <w:jc w:val="center"/>
            </w:pPr>
          </w:p>
        </w:tc>
      </w:tr>
      <w:tr w:rsidR="008B7CCD" w:rsidRPr="00034235" w14:paraId="78E6ECEF" w14:textId="77777777" w:rsidTr="008B7CCD">
        <w:trPr>
          <w:trHeight w:val="942"/>
          <w:jc w:val="center"/>
        </w:trPr>
        <w:tc>
          <w:tcPr>
            <w:tcW w:w="7037" w:type="dxa"/>
            <w:gridSpan w:val="3"/>
            <w:hideMark/>
          </w:tcPr>
          <w:p w14:paraId="7BF69142" w14:textId="77777777" w:rsidR="008B7CCD" w:rsidRPr="00034235" w:rsidRDefault="008B7CCD" w:rsidP="00C371DF">
            <w:pPr>
              <w:rPr>
                <w:b/>
              </w:rPr>
            </w:pPr>
          </w:p>
          <w:p w14:paraId="3D2F7A1A" w14:textId="77777777" w:rsidR="008B7CCD" w:rsidRPr="00F34963" w:rsidRDefault="008B7CCD" w:rsidP="00253F59">
            <w:pPr>
              <w:rPr>
                <w:bCs/>
              </w:rPr>
            </w:pPr>
            <w:r w:rsidRPr="00F34963">
              <w:rPr>
                <w:bCs/>
              </w:rPr>
              <w:t>UKUPNO  SATI TJEDNO:</w:t>
            </w:r>
          </w:p>
        </w:tc>
        <w:tc>
          <w:tcPr>
            <w:tcW w:w="1593" w:type="dxa"/>
          </w:tcPr>
          <w:p w14:paraId="379C7CF9" w14:textId="4A2D081B" w:rsidR="008B7CCD" w:rsidRDefault="008B7CCD" w:rsidP="00C371DF">
            <w:pPr>
              <w:jc w:val="center"/>
              <w:rPr>
                <w:b/>
              </w:rPr>
            </w:pPr>
          </w:p>
          <w:p w14:paraId="08F9F98B" w14:textId="5259A081" w:rsidR="008B7CCD" w:rsidRPr="00F34963" w:rsidRDefault="008B7CCD" w:rsidP="00C371DF">
            <w:pPr>
              <w:jc w:val="center"/>
              <w:rPr>
                <w:bCs/>
              </w:rPr>
            </w:pPr>
            <w:r w:rsidRPr="00F34963">
              <w:rPr>
                <w:bCs/>
              </w:rPr>
              <w:t>22</w:t>
            </w:r>
          </w:p>
        </w:tc>
      </w:tr>
    </w:tbl>
    <w:p w14:paraId="4E1C89CE" w14:textId="77777777" w:rsidR="00C371DF" w:rsidRPr="00034235" w:rsidRDefault="00C371DF" w:rsidP="00C371DF">
      <w:pPr>
        <w:rPr>
          <w:b/>
        </w:rPr>
      </w:pPr>
    </w:p>
    <w:p w14:paraId="37DF7CC7" w14:textId="77777777" w:rsidR="00C371DF" w:rsidRPr="00034235" w:rsidRDefault="00C371DF" w:rsidP="00C371DF">
      <w:pPr>
        <w:jc w:val="center"/>
        <w:rPr>
          <w:b/>
        </w:rPr>
      </w:pPr>
    </w:p>
    <w:p w14:paraId="13C2A913" w14:textId="77777777" w:rsidR="00C371DF" w:rsidRPr="00034235" w:rsidRDefault="00C371DF" w:rsidP="00C371DF">
      <w:pPr>
        <w:jc w:val="center"/>
        <w:rPr>
          <w:b/>
        </w:rPr>
      </w:pPr>
    </w:p>
    <w:p w14:paraId="2DDCFC05" w14:textId="77777777" w:rsidR="00034235" w:rsidRPr="00034235" w:rsidRDefault="00034235" w:rsidP="00C371DF">
      <w:pPr>
        <w:jc w:val="center"/>
        <w:rPr>
          <w:b/>
        </w:rPr>
      </w:pPr>
    </w:p>
    <w:p w14:paraId="5E2D5685" w14:textId="7E4F4159" w:rsidR="00C371DF" w:rsidRDefault="00C371DF" w:rsidP="008F2147">
      <w:pPr>
        <w:jc w:val="both"/>
        <w:rPr>
          <w:b/>
        </w:rPr>
      </w:pPr>
      <w:r w:rsidRPr="00034235">
        <w:rPr>
          <w:b/>
        </w:rPr>
        <w:t xml:space="preserve">Ime i prezime:  </w:t>
      </w:r>
      <w:r w:rsidRPr="00EA0DFD">
        <w:rPr>
          <w:b/>
        </w:rPr>
        <w:t>Nada Ratković</w:t>
      </w:r>
    </w:p>
    <w:p w14:paraId="59430B0F" w14:textId="77777777" w:rsidR="00871F7D" w:rsidRPr="00EA0DFD" w:rsidRDefault="00871F7D" w:rsidP="008F2147">
      <w:pPr>
        <w:jc w:val="both"/>
        <w:rPr>
          <w:b/>
        </w:rPr>
      </w:pPr>
    </w:p>
    <w:p w14:paraId="0C5D1EF6" w14:textId="77777777" w:rsidR="008F2147" w:rsidRPr="00034235" w:rsidRDefault="008F2147" w:rsidP="00C371DF">
      <w:pPr>
        <w:jc w:val="center"/>
        <w:rPr>
          <w:b/>
        </w:rPr>
      </w:pPr>
    </w:p>
    <w:tbl>
      <w:tblPr>
        <w:tblW w:w="83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3550"/>
        <w:gridCol w:w="12"/>
        <w:gridCol w:w="2590"/>
        <w:gridCol w:w="7"/>
        <w:gridCol w:w="1245"/>
        <w:gridCol w:w="7"/>
      </w:tblGrid>
      <w:tr w:rsidR="008B7CCD" w:rsidRPr="00034235" w14:paraId="2C8B5505" w14:textId="77777777" w:rsidTr="008B7CCD">
        <w:trPr>
          <w:gridAfter w:val="1"/>
          <w:wAfter w:w="7" w:type="dxa"/>
          <w:trHeight w:val="653"/>
          <w:jc w:val="center"/>
        </w:trPr>
        <w:tc>
          <w:tcPr>
            <w:tcW w:w="974" w:type="dxa"/>
          </w:tcPr>
          <w:p w14:paraId="6B797365" w14:textId="33C99DBC" w:rsidR="008B7CCD" w:rsidRPr="00034235" w:rsidRDefault="008B7CCD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 xml:space="preserve">Red. </w:t>
            </w:r>
            <w:r w:rsidR="00117641">
              <w:rPr>
                <w:b/>
              </w:rPr>
              <w:t>b</w:t>
            </w:r>
            <w:r w:rsidRPr="00034235">
              <w:rPr>
                <w:b/>
              </w:rPr>
              <w:t>r</w:t>
            </w:r>
            <w:r w:rsidR="00117641">
              <w:rPr>
                <w:b/>
              </w:rPr>
              <w:t>.</w:t>
            </w:r>
          </w:p>
        </w:tc>
        <w:tc>
          <w:tcPr>
            <w:tcW w:w="3562" w:type="dxa"/>
            <w:gridSpan w:val="2"/>
          </w:tcPr>
          <w:p w14:paraId="2D4CD417" w14:textId="77777777" w:rsidR="008B7CCD" w:rsidRPr="00034235" w:rsidRDefault="008B7CCD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2590" w:type="dxa"/>
          </w:tcPr>
          <w:p w14:paraId="77714D7E" w14:textId="77777777" w:rsidR="008B7CCD" w:rsidRPr="00034235" w:rsidRDefault="008B7CCD" w:rsidP="00BB5849">
            <w:pPr>
              <w:rPr>
                <w:b/>
              </w:rPr>
            </w:pPr>
            <w:r w:rsidRPr="00034235">
              <w:rPr>
                <w:b/>
              </w:rPr>
              <w:t>Zanimanje/razred</w:t>
            </w:r>
          </w:p>
        </w:tc>
        <w:tc>
          <w:tcPr>
            <w:tcW w:w="1252" w:type="dxa"/>
            <w:gridSpan w:val="2"/>
          </w:tcPr>
          <w:p w14:paraId="13688A38" w14:textId="77777777" w:rsidR="008B7CCD" w:rsidRPr="00034235" w:rsidRDefault="008B7CCD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8B7CCD" w:rsidRPr="00034235" w14:paraId="52254D04" w14:textId="77777777" w:rsidTr="008B7CCD">
        <w:trPr>
          <w:gridAfter w:val="1"/>
          <w:wAfter w:w="7" w:type="dxa"/>
          <w:trHeight w:val="462"/>
          <w:jc w:val="center"/>
        </w:trPr>
        <w:tc>
          <w:tcPr>
            <w:tcW w:w="974" w:type="dxa"/>
            <w:vMerge w:val="restart"/>
          </w:tcPr>
          <w:p w14:paraId="78497003" w14:textId="77777777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5B2312" w14:textId="77777777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84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62" w:type="dxa"/>
            <w:gridSpan w:val="2"/>
            <w:vMerge w:val="restart"/>
          </w:tcPr>
          <w:p w14:paraId="3B936417" w14:textId="33207AFE" w:rsidR="008B7CCD" w:rsidRPr="0011020B" w:rsidRDefault="008B7CCD" w:rsidP="00C371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Društveno odgovorno poslovanje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20739375" w14:textId="18F8916C" w:rsidR="008B7CCD" w:rsidRPr="000455CD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2.a</w:t>
            </w:r>
          </w:p>
        </w:tc>
        <w:tc>
          <w:tcPr>
            <w:tcW w:w="1252" w:type="dxa"/>
            <w:gridSpan w:val="2"/>
            <w:vMerge w:val="restart"/>
          </w:tcPr>
          <w:p w14:paraId="496F3FAE" w14:textId="77777777" w:rsidR="008B7CCD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9F30F1" w14:textId="6B3E206F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7CCD" w:rsidRPr="00034235" w14:paraId="43337AD8" w14:textId="77777777" w:rsidTr="008B7CCD">
        <w:trPr>
          <w:gridAfter w:val="1"/>
          <w:wAfter w:w="7" w:type="dxa"/>
          <w:trHeight w:val="483"/>
          <w:jc w:val="center"/>
        </w:trPr>
        <w:tc>
          <w:tcPr>
            <w:tcW w:w="974" w:type="dxa"/>
            <w:vMerge/>
          </w:tcPr>
          <w:p w14:paraId="7C086685" w14:textId="77777777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vMerge/>
          </w:tcPr>
          <w:p w14:paraId="6951F4E0" w14:textId="77777777" w:rsidR="008B7CCD" w:rsidRPr="0011020B" w:rsidRDefault="008B7CCD" w:rsidP="00C371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</w:tcBorders>
          </w:tcPr>
          <w:p w14:paraId="082C1942" w14:textId="08835973" w:rsidR="008B7CCD" w:rsidRPr="000455CD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ekonomsit</w:t>
            </w:r>
          </w:p>
        </w:tc>
        <w:tc>
          <w:tcPr>
            <w:tcW w:w="1252" w:type="dxa"/>
            <w:gridSpan w:val="2"/>
            <w:vMerge/>
          </w:tcPr>
          <w:p w14:paraId="6D8C8767" w14:textId="77777777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CD" w:rsidRPr="00034235" w14:paraId="7D403760" w14:textId="77777777" w:rsidTr="008B7CCD">
        <w:trPr>
          <w:gridAfter w:val="1"/>
          <w:wAfter w:w="7" w:type="dxa"/>
          <w:trHeight w:val="479"/>
          <w:jc w:val="center"/>
        </w:trPr>
        <w:tc>
          <w:tcPr>
            <w:tcW w:w="974" w:type="dxa"/>
            <w:vMerge w:val="restart"/>
          </w:tcPr>
          <w:p w14:paraId="28FC9732" w14:textId="77777777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413420" w14:textId="77777777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84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62" w:type="dxa"/>
            <w:gridSpan w:val="2"/>
            <w:vMerge w:val="restart"/>
          </w:tcPr>
          <w:p w14:paraId="598C8A18" w14:textId="55AD14F3" w:rsidR="008B7CCD" w:rsidRPr="0011020B" w:rsidRDefault="008B7CCD" w:rsidP="00C371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Vježbenička tvrtka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7F9A9587" w14:textId="311BD3A8" w:rsidR="008B7CCD" w:rsidRPr="000455CD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3.a</w:t>
            </w:r>
          </w:p>
        </w:tc>
        <w:tc>
          <w:tcPr>
            <w:tcW w:w="1252" w:type="dxa"/>
            <w:gridSpan w:val="2"/>
            <w:vMerge w:val="restart"/>
          </w:tcPr>
          <w:p w14:paraId="313577B5" w14:textId="77777777" w:rsidR="008B7CCD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1E7A23" w14:textId="050F261A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7CCD" w:rsidRPr="00034235" w14:paraId="67BAFDFC" w14:textId="77777777" w:rsidTr="008B7CCD">
        <w:trPr>
          <w:gridAfter w:val="1"/>
          <w:wAfter w:w="7" w:type="dxa"/>
          <w:trHeight w:val="479"/>
          <w:jc w:val="center"/>
        </w:trPr>
        <w:tc>
          <w:tcPr>
            <w:tcW w:w="974" w:type="dxa"/>
            <w:vMerge/>
          </w:tcPr>
          <w:p w14:paraId="23995397" w14:textId="77777777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vMerge/>
          </w:tcPr>
          <w:p w14:paraId="4C28891E" w14:textId="77777777" w:rsidR="008B7CCD" w:rsidRPr="0011020B" w:rsidRDefault="008B7CCD" w:rsidP="00C371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4A2125C1" w14:textId="2C6BF17A" w:rsidR="008B7CCD" w:rsidRPr="000455CD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ekonomist</w:t>
            </w:r>
          </w:p>
        </w:tc>
        <w:tc>
          <w:tcPr>
            <w:tcW w:w="1252" w:type="dxa"/>
            <w:gridSpan w:val="2"/>
            <w:vMerge/>
          </w:tcPr>
          <w:p w14:paraId="753AB191" w14:textId="77777777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CD" w:rsidRPr="00034235" w14:paraId="30B8805B" w14:textId="77777777" w:rsidTr="008B7CCD">
        <w:trPr>
          <w:gridAfter w:val="1"/>
          <w:wAfter w:w="7" w:type="dxa"/>
          <w:trHeight w:val="479"/>
          <w:jc w:val="center"/>
        </w:trPr>
        <w:tc>
          <w:tcPr>
            <w:tcW w:w="974" w:type="dxa"/>
            <w:vMerge w:val="restart"/>
          </w:tcPr>
          <w:p w14:paraId="0BAEA58F" w14:textId="77777777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121FD6" w14:textId="77777777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84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62" w:type="dxa"/>
            <w:gridSpan w:val="2"/>
            <w:vMerge w:val="restart"/>
          </w:tcPr>
          <w:p w14:paraId="2D2E87E3" w14:textId="1279FAE2" w:rsidR="008B7CCD" w:rsidRPr="0011020B" w:rsidRDefault="008B7CCD" w:rsidP="00C371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Vježbenička tvrtka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6D1FD406" w14:textId="36A4C6E7" w:rsidR="008B7CCD" w:rsidRPr="000455CD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4.a</w:t>
            </w:r>
          </w:p>
        </w:tc>
        <w:tc>
          <w:tcPr>
            <w:tcW w:w="1252" w:type="dxa"/>
            <w:gridSpan w:val="2"/>
            <w:vMerge w:val="restart"/>
          </w:tcPr>
          <w:p w14:paraId="766E6B16" w14:textId="77777777" w:rsidR="008B7CCD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35D851" w14:textId="7367F6A7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7CCD" w:rsidRPr="00034235" w14:paraId="1170D2C0" w14:textId="77777777" w:rsidTr="008B7CCD">
        <w:trPr>
          <w:gridAfter w:val="1"/>
          <w:wAfter w:w="7" w:type="dxa"/>
          <w:trHeight w:val="479"/>
          <w:jc w:val="center"/>
        </w:trPr>
        <w:tc>
          <w:tcPr>
            <w:tcW w:w="974" w:type="dxa"/>
            <w:vMerge/>
          </w:tcPr>
          <w:p w14:paraId="3120F03C" w14:textId="77777777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vMerge/>
          </w:tcPr>
          <w:p w14:paraId="57AD0B15" w14:textId="77777777" w:rsidR="008B7CCD" w:rsidRPr="0011020B" w:rsidRDefault="008B7CCD" w:rsidP="00C371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248F03F1" w14:textId="430EE374" w:rsidR="008B7CCD" w:rsidRPr="000455CD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ekonomist</w:t>
            </w:r>
          </w:p>
        </w:tc>
        <w:tc>
          <w:tcPr>
            <w:tcW w:w="1252" w:type="dxa"/>
            <w:gridSpan w:val="2"/>
            <w:vMerge/>
          </w:tcPr>
          <w:p w14:paraId="4195231C" w14:textId="77777777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CD" w:rsidRPr="00034235" w14:paraId="23E6235C" w14:textId="77777777" w:rsidTr="008B7CCD">
        <w:trPr>
          <w:gridAfter w:val="1"/>
          <w:wAfter w:w="7" w:type="dxa"/>
          <w:trHeight w:val="330"/>
          <w:jc w:val="center"/>
        </w:trPr>
        <w:tc>
          <w:tcPr>
            <w:tcW w:w="974" w:type="dxa"/>
            <w:vMerge w:val="restart"/>
          </w:tcPr>
          <w:p w14:paraId="3051C09B" w14:textId="77777777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56BE45" w14:textId="77777777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84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62" w:type="dxa"/>
            <w:gridSpan w:val="2"/>
            <w:vMerge w:val="restart"/>
          </w:tcPr>
          <w:p w14:paraId="55AA64A3" w14:textId="6AD60F30" w:rsidR="008B7CCD" w:rsidRPr="0011020B" w:rsidRDefault="008B7CCD" w:rsidP="00C371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Statistika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04E39523" w14:textId="0C208B42" w:rsidR="008B7CCD" w:rsidRPr="000455CD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3.a</w:t>
            </w:r>
          </w:p>
        </w:tc>
        <w:tc>
          <w:tcPr>
            <w:tcW w:w="1252" w:type="dxa"/>
            <w:gridSpan w:val="2"/>
            <w:vMerge w:val="restart"/>
          </w:tcPr>
          <w:p w14:paraId="37E3F1A0" w14:textId="77777777" w:rsidR="008B7CCD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A610FA" w14:textId="4AF51999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7CCD" w:rsidRPr="00034235" w14:paraId="1A8D8E50" w14:textId="77777777" w:rsidTr="008B7CCD">
        <w:trPr>
          <w:gridAfter w:val="1"/>
          <w:wAfter w:w="7" w:type="dxa"/>
          <w:trHeight w:val="320"/>
          <w:jc w:val="center"/>
        </w:trPr>
        <w:tc>
          <w:tcPr>
            <w:tcW w:w="974" w:type="dxa"/>
            <w:vMerge/>
          </w:tcPr>
          <w:p w14:paraId="4EE74069" w14:textId="77777777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vMerge/>
          </w:tcPr>
          <w:p w14:paraId="189EDAA2" w14:textId="77777777" w:rsidR="008B7CCD" w:rsidRPr="0011020B" w:rsidRDefault="008B7CCD" w:rsidP="00C371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</w:tcBorders>
          </w:tcPr>
          <w:p w14:paraId="21362E34" w14:textId="323B17BD" w:rsidR="008B7CCD" w:rsidRPr="000455CD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ekonomist</w:t>
            </w:r>
          </w:p>
        </w:tc>
        <w:tc>
          <w:tcPr>
            <w:tcW w:w="1252" w:type="dxa"/>
            <w:gridSpan w:val="2"/>
            <w:vMerge/>
          </w:tcPr>
          <w:p w14:paraId="63A3B617" w14:textId="77777777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CD" w:rsidRPr="00034235" w14:paraId="5BF747ED" w14:textId="77777777" w:rsidTr="008B7CCD">
        <w:trPr>
          <w:gridAfter w:val="1"/>
          <w:wAfter w:w="7" w:type="dxa"/>
          <w:trHeight w:val="426"/>
          <w:jc w:val="center"/>
        </w:trPr>
        <w:tc>
          <w:tcPr>
            <w:tcW w:w="974" w:type="dxa"/>
            <w:vMerge w:val="restart"/>
          </w:tcPr>
          <w:p w14:paraId="43995380" w14:textId="77777777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25376E" w14:textId="77777777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84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62" w:type="dxa"/>
            <w:gridSpan w:val="2"/>
            <w:vMerge w:val="restart"/>
          </w:tcPr>
          <w:p w14:paraId="3D979F86" w14:textId="52B000E9" w:rsidR="008B7CCD" w:rsidRPr="0011020B" w:rsidRDefault="008B7CCD" w:rsidP="00C371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 financijskih izvještaja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7CCFB603" w14:textId="6EC113BC" w:rsidR="008B7CCD" w:rsidRPr="000455CD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4.a</w:t>
            </w:r>
          </w:p>
        </w:tc>
        <w:tc>
          <w:tcPr>
            <w:tcW w:w="1252" w:type="dxa"/>
            <w:gridSpan w:val="2"/>
            <w:vMerge w:val="restart"/>
          </w:tcPr>
          <w:p w14:paraId="71339CE7" w14:textId="77777777" w:rsidR="008B7CCD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B00D33" w14:textId="64174207" w:rsidR="008B7CCD" w:rsidRPr="00BB5849" w:rsidRDefault="008B7CCD" w:rsidP="00C371D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7CCD" w:rsidRPr="00034235" w14:paraId="70B3B28F" w14:textId="77777777" w:rsidTr="008B7CCD">
        <w:trPr>
          <w:gridAfter w:val="1"/>
          <w:wAfter w:w="7" w:type="dxa"/>
          <w:trHeight w:val="373"/>
          <w:jc w:val="center"/>
        </w:trPr>
        <w:tc>
          <w:tcPr>
            <w:tcW w:w="974" w:type="dxa"/>
            <w:vMerge/>
          </w:tcPr>
          <w:p w14:paraId="388F263D" w14:textId="77777777" w:rsidR="008B7CCD" w:rsidRPr="00BB5849" w:rsidRDefault="008B7CCD" w:rsidP="00C371DF">
            <w:pPr>
              <w:jc w:val="center"/>
            </w:pPr>
          </w:p>
        </w:tc>
        <w:tc>
          <w:tcPr>
            <w:tcW w:w="3562" w:type="dxa"/>
            <w:gridSpan w:val="2"/>
            <w:vMerge/>
          </w:tcPr>
          <w:p w14:paraId="66BAD583" w14:textId="77777777" w:rsidR="008B7CCD" w:rsidRPr="0011020B" w:rsidRDefault="008B7CCD" w:rsidP="00C371DF"/>
        </w:tc>
        <w:tc>
          <w:tcPr>
            <w:tcW w:w="2590" w:type="dxa"/>
            <w:tcBorders>
              <w:top w:val="single" w:sz="4" w:space="0" w:color="auto"/>
            </w:tcBorders>
          </w:tcPr>
          <w:p w14:paraId="289DFD40" w14:textId="65CCEC7C" w:rsidR="008B7CCD" w:rsidRPr="000455CD" w:rsidRDefault="008B7CCD" w:rsidP="00C371DF">
            <w:pPr>
              <w:jc w:val="center"/>
            </w:pPr>
            <w:r>
              <w:t>ekonomist</w:t>
            </w:r>
          </w:p>
        </w:tc>
        <w:tc>
          <w:tcPr>
            <w:tcW w:w="1252" w:type="dxa"/>
            <w:gridSpan w:val="2"/>
            <w:vMerge/>
          </w:tcPr>
          <w:p w14:paraId="0E0F015B" w14:textId="77777777" w:rsidR="008B7CCD" w:rsidRPr="00BB5849" w:rsidRDefault="008B7CCD" w:rsidP="00C371DF">
            <w:pPr>
              <w:jc w:val="center"/>
            </w:pPr>
          </w:p>
        </w:tc>
      </w:tr>
      <w:tr w:rsidR="008B7CCD" w:rsidRPr="00034235" w14:paraId="4CDC59BF" w14:textId="77777777" w:rsidTr="008B7CCD">
        <w:trPr>
          <w:gridAfter w:val="1"/>
          <w:wAfter w:w="7" w:type="dxa"/>
          <w:trHeight w:val="426"/>
          <w:jc w:val="center"/>
        </w:trPr>
        <w:tc>
          <w:tcPr>
            <w:tcW w:w="974" w:type="dxa"/>
            <w:vMerge w:val="restart"/>
          </w:tcPr>
          <w:p w14:paraId="38D60220" w14:textId="77777777" w:rsidR="008B7CCD" w:rsidRPr="00BB5849" w:rsidRDefault="008B7CCD" w:rsidP="00C371DF">
            <w:pPr>
              <w:jc w:val="center"/>
            </w:pPr>
          </w:p>
          <w:p w14:paraId="051C47F1" w14:textId="77777777" w:rsidR="008B7CCD" w:rsidRPr="00BB5849" w:rsidRDefault="008B7CCD" w:rsidP="00C371DF">
            <w:pPr>
              <w:jc w:val="center"/>
            </w:pPr>
            <w:r w:rsidRPr="00BB5849">
              <w:t>6.</w:t>
            </w:r>
          </w:p>
        </w:tc>
        <w:tc>
          <w:tcPr>
            <w:tcW w:w="3562" w:type="dxa"/>
            <w:gridSpan w:val="2"/>
            <w:vMerge w:val="restart"/>
          </w:tcPr>
          <w:p w14:paraId="16017AA4" w14:textId="4BC45AB9" w:rsidR="008B7CCD" w:rsidRPr="0011020B" w:rsidRDefault="008B7CCD" w:rsidP="00C371DF">
            <w:r>
              <w:t>Osnove ekonomije i prava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51CAB141" w14:textId="4B21B657" w:rsidR="008B7CCD" w:rsidRPr="000455CD" w:rsidRDefault="008B7CCD" w:rsidP="00C371DF">
            <w:pPr>
              <w:jc w:val="center"/>
            </w:pPr>
            <w:r>
              <w:t>2.n</w:t>
            </w:r>
          </w:p>
        </w:tc>
        <w:tc>
          <w:tcPr>
            <w:tcW w:w="1252" w:type="dxa"/>
            <w:gridSpan w:val="2"/>
            <w:vMerge w:val="restart"/>
          </w:tcPr>
          <w:p w14:paraId="5288FA96" w14:textId="77777777" w:rsidR="008B7CCD" w:rsidRDefault="008B7CCD" w:rsidP="00C371DF">
            <w:pPr>
              <w:jc w:val="center"/>
            </w:pPr>
          </w:p>
          <w:p w14:paraId="3FFFA150" w14:textId="6C022042" w:rsidR="008B7CCD" w:rsidRPr="00BB5849" w:rsidRDefault="008B7CCD" w:rsidP="00C371DF">
            <w:pPr>
              <w:jc w:val="center"/>
            </w:pPr>
            <w:r>
              <w:t>3</w:t>
            </w:r>
          </w:p>
        </w:tc>
      </w:tr>
      <w:tr w:rsidR="008B7CCD" w:rsidRPr="00034235" w14:paraId="5CDB55B9" w14:textId="77777777" w:rsidTr="008B7CCD">
        <w:trPr>
          <w:gridAfter w:val="1"/>
          <w:wAfter w:w="7" w:type="dxa"/>
          <w:trHeight w:val="337"/>
          <w:jc w:val="center"/>
        </w:trPr>
        <w:tc>
          <w:tcPr>
            <w:tcW w:w="974" w:type="dxa"/>
            <w:vMerge/>
          </w:tcPr>
          <w:p w14:paraId="3C6BCC81" w14:textId="77777777" w:rsidR="008B7CCD" w:rsidRPr="00BB5849" w:rsidRDefault="008B7CCD" w:rsidP="00C371DF">
            <w:pPr>
              <w:jc w:val="center"/>
            </w:pPr>
          </w:p>
        </w:tc>
        <w:tc>
          <w:tcPr>
            <w:tcW w:w="3562" w:type="dxa"/>
            <w:gridSpan w:val="2"/>
            <w:vMerge/>
          </w:tcPr>
          <w:p w14:paraId="0E913BB8" w14:textId="77777777" w:rsidR="008B7CCD" w:rsidRPr="0011020B" w:rsidRDefault="008B7CCD" w:rsidP="00C371DF"/>
        </w:tc>
        <w:tc>
          <w:tcPr>
            <w:tcW w:w="2590" w:type="dxa"/>
            <w:tcBorders>
              <w:top w:val="single" w:sz="4" w:space="0" w:color="auto"/>
            </w:tcBorders>
          </w:tcPr>
          <w:p w14:paraId="74ACC6ED" w14:textId="71AE8733" w:rsidR="008B7CCD" w:rsidRPr="000455CD" w:rsidRDefault="008B7CCD" w:rsidP="00C371DF">
            <w:pPr>
              <w:jc w:val="center"/>
            </w:pPr>
            <w:r>
              <w:t>administrator TES</w:t>
            </w:r>
          </w:p>
        </w:tc>
        <w:tc>
          <w:tcPr>
            <w:tcW w:w="1252" w:type="dxa"/>
            <w:gridSpan w:val="2"/>
            <w:vMerge/>
          </w:tcPr>
          <w:p w14:paraId="101DA8A4" w14:textId="77777777" w:rsidR="008B7CCD" w:rsidRPr="00BB5849" w:rsidRDefault="008B7CCD" w:rsidP="00C371DF">
            <w:pPr>
              <w:jc w:val="center"/>
            </w:pPr>
          </w:p>
        </w:tc>
      </w:tr>
      <w:tr w:rsidR="008B7CCD" w:rsidRPr="00034235" w14:paraId="20117403" w14:textId="77777777" w:rsidTr="008B7CCD">
        <w:trPr>
          <w:gridAfter w:val="1"/>
          <w:wAfter w:w="7" w:type="dxa"/>
          <w:trHeight w:val="497"/>
          <w:jc w:val="center"/>
        </w:trPr>
        <w:tc>
          <w:tcPr>
            <w:tcW w:w="974" w:type="dxa"/>
            <w:vMerge w:val="restart"/>
          </w:tcPr>
          <w:p w14:paraId="6574723F" w14:textId="77777777" w:rsidR="008B7CCD" w:rsidRPr="00BB5849" w:rsidRDefault="008B7CCD" w:rsidP="00C371DF">
            <w:pPr>
              <w:jc w:val="center"/>
            </w:pPr>
          </w:p>
          <w:p w14:paraId="3F4FC523" w14:textId="77777777" w:rsidR="008B7CCD" w:rsidRPr="00BB5849" w:rsidRDefault="008B7CCD" w:rsidP="00C371DF">
            <w:pPr>
              <w:jc w:val="center"/>
            </w:pPr>
            <w:r w:rsidRPr="00BB5849">
              <w:t>7.</w:t>
            </w:r>
          </w:p>
        </w:tc>
        <w:tc>
          <w:tcPr>
            <w:tcW w:w="3562" w:type="dxa"/>
            <w:gridSpan w:val="2"/>
            <w:vMerge w:val="restart"/>
          </w:tcPr>
          <w:p w14:paraId="7DF24EC8" w14:textId="77777777" w:rsidR="008B7CCD" w:rsidRDefault="008B7CCD" w:rsidP="00C371DF"/>
          <w:p w14:paraId="32D95AF8" w14:textId="78E4D5FD" w:rsidR="008B7CCD" w:rsidRPr="0011020B" w:rsidRDefault="008B7CCD" w:rsidP="00C371DF">
            <w:r>
              <w:t>Trgovinsko poslovanje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5783AFA3" w14:textId="4BB08F06" w:rsidR="008B7CCD" w:rsidRPr="000455CD" w:rsidRDefault="008B7CCD" w:rsidP="00C371DF">
            <w:pPr>
              <w:jc w:val="center"/>
            </w:pPr>
            <w:r>
              <w:t>3.b</w:t>
            </w:r>
          </w:p>
        </w:tc>
        <w:tc>
          <w:tcPr>
            <w:tcW w:w="1252" w:type="dxa"/>
            <w:gridSpan w:val="2"/>
            <w:vMerge w:val="restart"/>
          </w:tcPr>
          <w:p w14:paraId="7D1C94F8" w14:textId="77777777" w:rsidR="008B7CCD" w:rsidRDefault="008B7CCD" w:rsidP="00C371DF">
            <w:pPr>
              <w:jc w:val="center"/>
            </w:pPr>
          </w:p>
          <w:p w14:paraId="01AB34B3" w14:textId="51A3345C" w:rsidR="008B7CCD" w:rsidRPr="00BB5849" w:rsidRDefault="008B7CCD" w:rsidP="00C371DF">
            <w:pPr>
              <w:jc w:val="center"/>
            </w:pPr>
            <w:r>
              <w:t>3</w:t>
            </w:r>
          </w:p>
        </w:tc>
      </w:tr>
      <w:tr w:rsidR="008B7CCD" w:rsidRPr="00034235" w14:paraId="2A6B27DC" w14:textId="77777777" w:rsidTr="008B7CCD">
        <w:trPr>
          <w:gridAfter w:val="1"/>
          <w:wAfter w:w="7" w:type="dxa"/>
          <w:trHeight w:val="466"/>
          <w:jc w:val="center"/>
        </w:trPr>
        <w:tc>
          <w:tcPr>
            <w:tcW w:w="974" w:type="dxa"/>
            <w:vMerge/>
          </w:tcPr>
          <w:p w14:paraId="589C5C21" w14:textId="77777777" w:rsidR="008B7CCD" w:rsidRPr="00BB5849" w:rsidRDefault="008B7CCD" w:rsidP="00C371DF">
            <w:pPr>
              <w:jc w:val="center"/>
            </w:pPr>
          </w:p>
        </w:tc>
        <w:tc>
          <w:tcPr>
            <w:tcW w:w="3562" w:type="dxa"/>
            <w:gridSpan w:val="2"/>
            <w:vMerge/>
          </w:tcPr>
          <w:p w14:paraId="01873B0E" w14:textId="77777777" w:rsidR="008B7CCD" w:rsidRPr="0011020B" w:rsidRDefault="008B7CCD" w:rsidP="00C371DF"/>
        </w:tc>
        <w:tc>
          <w:tcPr>
            <w:tcW w:w="2590" w:type="dxa"/>
            <w:tcBorders>
              <w:top w:val="single" w:sz="4" w:space="0" w:color="auto"/>
            </w:tcBorders>
          </w:tcPr>
          <w:p w14:paraId="3BF12C21" w14:textId="3B8BAFD2" w:rsidR="008B7CCD" w:rsidRPr="000455CD" w:rsidRDefault="008B7CCD" w:rsidP="00C371DF">
            <w:pPr>
              <w:jc w:val="center"/>
            </w:pPr>
            <w:r>
              <w:t>komercijalist</w:t>
            </w:r>
          </w:p>
        </w:tc>
        <w:tc>
          <w:tcPr>
            <w:tcW w:w="1252" w:type="dxa"/>
            <w:gridSpan w:val="2"/>
            <w:vMerge/>
          </w:tcPr>
          <w:p w14:paraId="02FC76EE" w14:textId="77777777" w:rsidR="008B7CCD" w:rsidRPr="00BB5849" w:rsidRDefault="008B7CCD" w:rsidP="00C371DF">
            <w:pPr>
              <w:jc w:val="center"/>
            </w:pPr>
          </w:p>
        </w:tc>
      </w:tr>
      <w:tr w:rsidR="008B7CCD" w:rsidRPr="00034235" w14:paraId="4EF08074" w14:textId="77777777" w:rsidTr="008B7CCD">
        <w:trPr>
          <w:gridAfter w:val="1"/>
          <w:wAfter w:w="7" w:type="dxa"/>
          <w:trHeight w:val="550"/>
          <w:jc w:val="center"/>
        </w:trPr>
        <w:tc>
          <w:tcPr>
            <w:tcW w:w="974" w:type="dxa"/>
            <w:vMerge w:val="restart"/>
          </w:tcPr>
          <w:p w14:paraId="6BE4DA85" w14:textId="77777777" w:rsidR="008B7CCD" w:rsidRPr="00BB5849" w:rsidRDefault="008B7CCD" w:rsidP="00C371DF">
            <w:pPr>
              <w:jc w:val="center"/>
            </w:pPr>
          </w:p>
          <w:p w14:paraId="45A0089E" w14:textId="77777777" w:rsidR="008B7CCD" w:rsidRPr="00BB5849" w:rsidRDefault="008B7CCD" w:rsidP="00C371DF">
            <w:pPr>
              <w:jc w:val="center"/>
            </w:pPr>
            <w:r w:rsidRPr="00BB5849">
              <w:t>8.</w:t>
            </w:r>
          </w:p>
        </w:tc>
        <w:tc>
          <w:tcPr>
            <w:tcW w:w="3562" w:type="dxa"/>
            <w:gridSpan w:val="2"/>
            <w:vMerge w:val="restart"/>
          </w:tcPr>
          <w:p w14:paraId="2F69E98C" w14:textId="77777777" w:rsidR="008B7CCD" w:rsidRDefault="008B7CCD" w:rsidP="00C371DF"/>
          <w:p w14:paraId="2B0D532E" w14:textId="6E156B74" w:rsidR="008B7CCD" w:rsidRPr="0011020B" w:rsidRDefault="008B7CCD" w:rsidP="00C371DF">
            <w:r>
              <w:t>Strukovne vježbe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393CD584" w14:textId="52E130A3" w:rsidR="008B7CCD" w:rsidRPr="000455CD" w:rsidRDefault="008B7CCD" w:rsidP="00C371DF">
            <w:pPr>
              <w:jc w:val="center"/>
            </w:pPr>
            <w:r>
              <w:t>2.b, 2.c</w:t>
            </w:r>
          </w:p>
        </w:tc>
        <w:tc>
          <w:tcPr>
            <w:tcW w:w="1252" w:type="dxa"/>
            <w:gridSpan w:val="2"/>
            <w:vMerge w:val="restart"/>
          </w:tcPr>
          <w:p w14:paraId="2661E33B" w14:textId="77777777" w:rsidR="008B7CCD" w:rsidRDefault="008B7CCD" w:rsidP="00C371DF">
            <w:pPr>
              <w:jc w:val="center"/>
            </w:pPr>
          </w:p>
          <w:p w14:paraId="011648B9" w14:textId="14570DAD" w:rsidR="008B7CCD" w:rsidRPr="00BB5849" w:rsidRDefault="008B7CCD" w:rsidP="00C371DF">
            <w:pPr>
              <w:jc w:val="center"/>
            </w:pPr>
            <w:r>
              <w:t>4</w:t>
            </w:r>
          </w:p>
        </w:tc>
      </w:tr>
      <w:tr w:rsidR="008B7CCD" w:rsidRPr="00034235" w14:paraId="218F34FB" w14:textId="77777777" w:rsidTr="008B7CCD">
        <w:trPr>
          <w:gridAfter w:val="1"/>
          <w:wAfter w:w="7" w:type="dxa"/>
          <w:trHeight w:val="516"/>
          <w:jc w:val="center"/>
        </w:trPr>
        <w:tc>
          <w:tcPr>
            <w:tcW w:w="974" w:type="dxa"/>
            <w:vMerge/>
          </w:tcPr>
          <w:p w14:paraId="7B7CB229" w14:textId="77777777" w:rsidR="008B7CCD" w:rsidRPr="00034235" w:rsidRDefault="008B7CCD" w:rsidP="00C371DF">
            <w:pPr>
              <w:jc w:val="center"/>
              <w:rPr>
                <w:b/>
              </w:rPr>
            </w:pPr>
          </w:p>
        </w:tc>
        <w:tc>
          <w:tcPr>
            <w:tcW w:w="3562" w:type="dxa"/>
            <w:gridSpan w:val="2"/>
            <w:vMerge/>
          </w:tcPr>
          <w:p w14:paraId="79CBDA42" w14:textId="77777777" w:rsidR="008B7CCD" w:rsidRPr="00034235" w:rsidRDefault="008B7CCD" w:rsidP="00C371DF"/>
        </w:tc>
        <w:tc>
          <w:tcPr>
            <w:tcW w:w="2590" w:type="dxa"/>
            <w:tcBorders>
              <w:top w:val="single" w:sz="4" w:space="0" w:color="auto"/>
            </w:tcBorders>
          </w:tcPr>
          <w:p w14:paraId="1C81107D" w14:textId="693B8E98" w:rsidR="008B7CCD" w:rsidRPr="000455CD" w:rsidRDefault="008B7CCD" w:rsidP="00C371DF">
            <w:pPr>
              <w:jc w:val="center"/>
            </w:pPr>
            <w:r>
              <w:t>komercijalist</w:t>
            </w:r>
          </w:p>
        </w:tc>
        <w:tc>
          <w:tcPr>
            <w:tcW w:w="1252" w:type="dxa"/>
            <w:gridSpan w:val="2"/>
            <w:vMerge/>
          </w:tcPr>
          <w:p w14:paraId="39FC5D2C" w14:textId="77777777" w:rsidR="008B7CCD" w:rsidRPr="00BB5849" w:rsidRDefault="008B7CCD" w:rsidP="00C371DF">
            <w:pPr>
              <w:jc w:val="center"/>
            </w:pPr>
          </w:p>
        </w:tc>
      </w:tr>
      <w:tr w:rsidR="008B7CCD" w:rsidRPr="00034235" w14:paraId="5AD018F3" w14:textId="77777777" w:rsidTr="008B7CCD">
        <w:trPr>
          <w:gridAfter w:val="1"/>
          <w:wAfter w:w="7" w:type="dxa"/>
          <w:trHeight w:val="421"/>
          <w:jc w:val="center"/>
        </w:trPr>
        <w:tc>
          <w:tcPr>
            <w:tcW w:w="974" w:type="dxa"/>
            <w:vMerge w:val="restart"/>
            <w:tcBorders>
              <w:right w:val="single" w:sz="4" w:space="0" w:color="auto"/>
            </w:tcBorders>
          </w:tcPr>
          <w:p w14:paraId="2D09371A" w14:textId="77777777" w:rsidR="008B7CCD" w:rsidRDefault="008B7CCD" w:rsidP="00C371DF">
            <w:pPr>
              <w:jc w:val="center"/>
              <w:rPr>
                <w:bCs/>
              </w:rPr>
            </w:pPr>
          </w:p>
          <w:p w14:paraId="5AAD5103" w14:textId="414C73F4" w:rsidR="008B7CCD" w:rsidRPr="00B456E8" w:rsidRDefault="008B7CCD" w:rsidP="00C371DF">
            <w:pPr>
              <w:jc w:val="center"/>
              <w:rPr>
                <w:bCs/>
              </w:rPr>
            </w:pPr>
            <w:r w:rsidRPr="00B456E8">
              <w:rPr>
                <w:bCs/>
              </w:rPr>
              <w:t>9.</w:t>
            </w:r>
          </w:p>
          <w:p w14:paraId="27BB666A" w14:textId="77777777" w:rsidR="008B7CCD" w:rsidRPr="00B456E8" w:rsidRDefault="008B7CCD" w:rsidP="00C371DF">
            <w:pPr>
              <w:jc w:val="center"/>
              <w:rPr>
                <w:bCs/>
              </w:rPr>
            </w:pPr>
          </w:p>
        </w:tc>
        <w:tc>
          <w:tcPr>
            <w:tcW w:w="3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6297D" w14:textId="77777777" w:rsidR="008B7CCD" w:rsidRDefault="008B7CCD" w:rsidP="00871F7D">
            <w:pPr>
              <w:rPr>
                <w:bCs/>
              </w:rPr>
            </w:pPr>
          </w:p>
          <w:p w14:paraId="108B4DEA" w14:textId="46BDB1AE" w:rsidR="008B7CCD" w:rsidRPr="00871F7D" w:rsidRDefault="008B7CCD" w:rsidP="00871F7D">
            <w:pPr>
              <w:rPr>
                <w:bCs/>
              </w:rPr>
            </w:pPr>
            <w:r w:rsidRPr="00871F7D">
              <w:rPr>
                <w:bCs/>
              </w:rPr>
              <w:t>Trgovačka praksa</w:t>
            </w:r>
          </w:p>
        </w:tc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73AA" w14:textId="0727520F" w:rsidR="008B7CCD" w:rsidRPr="00B456E8" w:rsidRDefault="008B7CCD" w:rsidP="00C371DF">
            <w:pPr>
              <w:jc w:val="center"/>
              <w:rPr>
                <w:bCs/>
              </w:rPr>
            </w:pPr>
            <w:r>
              <w:rPr>
                <w:bCs/>
              </w:rPr>
              <w:t>1.g</w:t>
            </w:r>
          </w:p>
        </w:tc>
        <w:tc>
          <w:tcPr>
            <w:tcW w:w="1252" w:type="dxa"/>
            <w:gridSpan w:val="2"/>
            <w:vMerge w:val="restart"/>
          </w:tcPr>
          <w:p w14:paraId="6235850B" w14:textId="77777777" w:rsidR="008B7CCD" w:rsidRDefault="008B7CCD" w:rsidP="00C371DF">
            <w:pPr>
              <w:jc w:val="center"/>
              <w:rPr>
                <w:bCs/>
              </w:rPr>
            </w:pPr>
          </w:p>
          <w:p w14:paraId="5B54AF26" w14:textId="3A3DE298" w:rsidR="008B7CCD" w:rsidRPr="00B456E8" w:rsidRDefault="008B7CCD" w:rsidP="00C371D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B7CCD" w:rsidRPr="00034235" w14:paraId="519A125A" w14:textId="77777777" w:rsidTr="008B7CCD">
        <w:trPr>
          <w:gridAfter w:val="1"/>
          <w:wAfter w:w="7" w:type="dxa"/>
          <w:trHeight w:val="570"/>
          <w:jc w:val="center"/>
        </w:trPr>
        <w:tc>
          <w:tcPr>
            <w:tcW w:w="974" w:type="dxa"/>
            <w:vMerge/>
            <w:tcBorders>
              <w:right w:val="single" w:sz="4" w:space="0" w:color="auto"/>
            </w:tcBorders>
          </w:tcPr>
          <w:p w14:paraId="0CC66340" w14:textId="77777777" w:rsidR="008B7CCD" w:rsidRPr="00B456E8" w:rsidRDefault="008B7CCD" w:rsidP="00C371DF">
            <w:pPr>
              <w:jc w:val="center"/>
              <w:rPr>
                <w:bCs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A3C68" w14:textId="77777777" w:rsidR="008B7CCD" w:rsidRPr="00B456E8" w:rsidRDefault="008B7CCD" w:rsidP="00B456E8">
            <w:pPr>
              <w:rPr>
                <w:bCs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C376D" w14:textId="386B8D60" w:rsidR="008B7CCD" w:rsidRPr="00B456E8" w:rsidRDefault="008B7CCD" w:rsidP="00B456E8">
            <w:pPr>
              <w:jc w:val="center"/>
              <w:rPr>
                <w:bCs/>
              </w:rPr>
            </w:pPr>
            <w:r>
              <w:rPr>
                <w:bCs/>
              </w:rPr>
              <w:t>prodavač</w:t>
            </w:r>
          </w:p>
        </w:tc>
        <w:tc>
          <w:tcPr>
            <w:tcW w:w="1252" w:type="dxa"/>
            <w:gridSpan w:val="2"/>
            <w:vMerge/>
          </w:tcPr>
          <w:p w14:paraId="4CED95D6" w14:textId="77777777" w:rsidR="008B7CCD" w:rsidRPr="00B456E8" w:rsidRDefault="008B7CCD" w:rsidP="00C371DF">
            <w:pPr>
              <w:jc w:val="center"/>
              <w:rPr>
                <w:bCs/>
              </w:rPr>
            </w:pPr>
          </w:p>
        </w:tc>
      </w:tr>
      <w:tr w:rsidR="008B7CCD" w:rsidRPr="00034235" w14:paraId="4CC5F241" w14:textId="77777777" w:rsidTr="00AE23A9">
        <w:trPr>
          <w:trHeight w:val="638"/>
          <w:jc w:val="center"/>
        </w:trPr>
        <w:tc>
          <w:tcPr>
            <w:tcW w:w="974" w:type="dxa"/>
            <w:tcBorders>
              <w:right w:val="single" w:sz="4" w:space="0" w:color="auto"/>
            </w:tcBorders>
          </w:tcPr>
          <w:p w14:paraId="58A037E1" w14:textId="7DEAC9EE" w:rsidR="008B7CCD" w:rsidRPr="00871F7D" w:rsidRDefault="008B7CCD" w:rsidP="00C371DF">
            <w:pPr>
              <w:jc w:val="center"/>
              <w:rPr>
                <w:bCs/>
              </w:rPr>
            </w:pPr>
            <w:r w:rsidRPr="00871F7D">
              <w:rPr>
                <w:bCs/>
              </w:rPr>
              <w:t>10.</w:t>
            </w:r>
          </w:p>
        </w:tc>
        <w:tc>
          <w:tcPr>
            <w:tcW w:w="61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FBE2B6" w14:textId="4C3DC080" w:rsidR="008B7CCD" w:rsidRPr="00871F7D" w:rsidRDefault="008B7CCD" w:rsidP="008B7CCD">
            <w:pPr>
              <w:rPr>
                <w:bCs/>
              </w:rPr>
            </w:pPr>
            <w:r w:rsidRPr="00871F7D">
              <w:rPr>
                <w:bCs/>
              </w:rPr>
              <w:t>Voditelj aktiva</w:t>
            </w:r>
          </w:p>
        </w:tc>
        <w:tc>
          <w:tcPr>
            <w:tcW w:w="1252" w:type="dxa"/>
            <w:gridSpan w:val="2"/>
          </w:tcPr>
          <w:p w14:paraId="158C91E6" w14:textId="12B4B620" w:rsidR="008B7CCD" w:rsidRPr="00871F7D" w:rsidRDefault="008B7CCD" w:rsidP="00C371DF">
            <w:pPr>
              <w:jc w:val="center"/>
              <w:rPr>
                <w:bCs/>
              </w:rPr>
            </w:pPr>
            <w:r w:rsidRPr="00871F7D">
              <w:rPr>
                <w:bCs/>
              </w:rPr>
              <w:t>1</w:t>
            </w:r>
          </w:p>
        </w:tc>
      </w:tr>
      <w:tr w:rsidR="008B7CCD" w:rsidRPr="00034235" w14:paraId="1D69FBA5" w14:textId="77777777" w:rsidTr="008B7CCD">
        <w:trPr>
          <w:trHeight w:val="638"/>
          <w:jc w:val="center"/>
        </w:trPr>
        <w:tc>
          <w:tcPr>
            <w:tcW w:w="7133" w:type="dxa"/>
            <w:gridSpan w:val="5"/>
            <w:tcBorders>
              <w:right w:val="single" w:sz="4" w:space="0" w:color="auto"/>
            </w:tcBorders>
          </w:tcPr>
          <w:p w14:paraId="0DF04C6A" w14:textId="77777777" w:rsidR="008B7CCD" w:rsidRPr="00871F7D" w:rsidRDefault="008B7CCD" w:rsidP="00C371DF">
            <w:pPr>
              <w:jc w:val="center"/>
              <w:rPr>
                <w:bCs/>
              </w:rPr>
            </w:pPr>
          </w:p>
          <w:p w14:paraId="56B04012" w14:textId="77777777" w:rsidR="008B7CCD" w:rsidRPr="00871F7D" w:rsidRDefault="008B7CCD" w:rsidP="00BB5849">
            <w:pPr>
              <w:rPr>
                <w:bCs/>
              </w:rPr>
            </w:pPr>
            <w:r w:rsidRPr="00871F7D">
              <w:rPr>
                <w:bCs/>
              </w:rPr>
              <w:t>UKUPNO SATI TJEDNO:</w:t>
            </w:r>
          </w:p>
        </w:tc>
        <w:tc>
          <w:tcPr>
            <w:tcW w:w="1252" w:type="dxa"/>
            <w:gridSpan w:val="2"/>
          </w:tcPr>
          <w:p w14:paraId="2DCC9B2E" w14:textId="7CCFC492" w:rsidR="008B7CCD" w:rsidRPr="00871F7D" w:rsidRDefault="008B7CCD" w:rsidP="00C371DF">
            <w:pPr>
              <w:jc w:val="center"/>
              <w:rPr>
                <w:bCs/>
              </w:rPr>
            </w:pPr>
            <w:r w:rsidRPr="00871F7D">
              <w:rPr>
                <w:bCs/>
              </w:rPr>
              <w:t>22</w:t>
            </w:r>
          </w:p>
        </w:tc>
      </w:tr>
    </w:tbl>
    <w:p w14:paraId="05E7AACF" w14:textId="77777777" w:rsidR="00C371DF" w:rsidRPr="00034235" w:rsidRDefault="00C371DF" w:rsidP="00C371DF"/>
    <w:p w14:paraId="23906DB7" w14:textId="77777777" w:rsidR="00C371DF" w:rsidRPr="00034235" w:rsidRDefault="00C371DF" w:rsidP="00C371DF">
      <w:pPr>
        <w:jc w:val="center"/>
        <w:rPr>
          <w:b/>
        </w:rPr>
      </w:pPr>
    </w:p>
    <w:p w14:paraId="76CDC6E4" w14:textId="77777777" w:rsidR="00C371DF" w:rsidRPr="00034235" w:rsidRDefault="00C371DF" w:rsidP="00C371DF">
      <w:pPr>
        <w:rPr>
          <w:b/>
        </w:rPr>
      </w:pPr>
    </w:p>
    <w:p w14:paraId="4F54089F" w14:textId="77777777" w:rsidR="00034235" w:rsidRPr="00034235" w:rsidRDefault="00034235" w:rsidP="00C371DF">
      <w:pPr>
        <w:rPr>
          <w:b/>
        </w:rPr>
      </w:pPr>
    </w:p>
    <w:p w14:paraId="65DB95E6" w14:textId="77777777" w:rsidR="00034235" w:rsidRPr="00034235" w:rsidRDefault="00034235" w:rsidP="00C371DF">
      <w:pPr>
        <w:rPr>
          <w:b/>
        </w:rPr>
      </w:pPr>
    </w:p>
    <w:p w14:paraId="3412861A" w14:textId="77777777" w:rsidR="00034235" w:rsidRPr="00034235" w:rsidRDefault="00034235" w:rsidP="00C371DF">
      <w:pPr>
        <w:rPr>
          <w:b/>
        </w:rPr>
      </w:pPr>
    </w:p>
    <w:p w14:paraId="45AF5C5A" w14:textId="77777777" w:rsidR="00034235" w:rsidRPr="00034235" w:rsidRDefault="00034235" w:rsidP="00C371DF">
      <w:pPr>
        <w:rPr>
          <w:b/>
        </w:rPr>
      </w:pPr>
    </w:p>
    <w:p w14:paraId="7376B86B" w14:textId="77777777" w:rsidR="00034235" w:rsidRDefault="00034235" w:rsidP="00C371DF">
      <w:pPr>
        <w:rPr>
          <w:b/>
        </w:rPr>
      </w:pPr>
    </w:p>
    <w:p w14:paraId="4F14342C" w14:textId="77777777" w:rsidR="00F0511A" w:rsidRDefault="00F0511A" w:rsidP="00C371DF">
      <w:pPr>
        <w:rPr>
          <w:b/>
        </w:rPr>
      </w:pPr>
    </w:p>
    <w:p w14:paraId="79FB047F" w14:textId="77777777" w:rsidR="008F2147" w:rsidRDefault="008F2147" w:rsidP="008B7CCD">
      <w:pPr>
        <w:rPr>
          <w:b/>
        </w:rPr>
      </w:pPr>
    </w:p>
    <w:p w14:paraId="5025C4CB" w14:textId="77777777" w:rsidR="00515319" w:rsidRDefault="00515319" w:rsidP="008F2147">
      <w:pPr>
        <w:jc w:val="both"/>
        <w:rPr>
          <w:b/>
        </w:rPr>
      </w:pPr>
    </w:p>
    <w:p w14:paraId="2DE8694F" w14:textId="42BAB5CD" w:rsidR="00C371DF" w:rsidRDefault="00642B80" w:rsidP="008F2147">
      <w:pPr>
        <w:jc w:val="both"/>
        <w:rPr>
          <w:b/>
          <w:u w:val="single"/>
        </w:rPr>
      </w:pPr>
      <w:r>
        <w:rPr>
          <w:b/>
        </w:rPr>
        <w:t xml:space="preserve"> </w:t>
      </w:r>
      <w:r w:rsidR="00C371DF" w:rsidRPr="00034235">
        <w:rPr>
          <w:b/>
        </w:rPr>
        <w:t xml:space="preserve">Ime i prezime:  </w:t>
      </w:r>
      <w:r w:rsidR="00C371DF" w:rsidRPr="008F2147">
        <w:rPr>
          <w:b/>
        </w:rPr>
        <w:t xml:space="preserve">Ana </w:t>
      </w:r>
      <w:r w:rsidR="00BD32B8">
        <w:rPr>
          <w:b/>
        </w:rPr>
        <w:t>Maleš</w:t>
      </w:r>
    </w:p>
    <w:p w14:paraId="481CC833" w14:textId="77777777" w:rsidR="008F2147" w:rsidRPr="00034235" w:rsidRDefault="008F2147" w:rsidP="00C371DF">
      <w:pPr>
        <w:jc w:val="center"/>
        <w:rPr>
          <w:b/>
        </w:rPr>
      </w:pPr>
    </w:p>
    <w:tbl>
      <w:tblPr>
        <w:tblW w:w="8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3413"/>
        <w:gridCol w:w="2924"/>
        <w:gridCol w:w="8"/>
        <w:gridCol w:w="1260"/>
        <w:gridCol w:w="9"/>
      </w:tblGrid>
      <w:tr w:rsidR="008B7CCD" w:rsidRPr="00034235" w14:paraId="786B4719" w14:textId="77777777" w:rsidTr="00D76C43">
        <w:trPr>
          <w:gridAfter w:val="1"/>
          <w:wAfter w:w="9" w:type="dxa"/>
          <w:trHeight w:val="966"/>
          <w:jc w:val="center"/>
        </w:trPr>
        <w:tc>
          <w:tcPr>
            <w:tcW w:w="818" w:type="dxa"/>
          </w:tcPr>
          <w:p w14:paraId="133937D4" w14:textId="6103CF61" w:rsidR="008B7CCD" w:rsidRPr="00034235" w:rsidRDefault="008B7CCD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Red. br</w:t>
            </w:r>
            <w:r w:rsidR="00117641">
              <w:rPr>
                <w:b/>
              </w:rPr>
              <w:t>.</w:t>
            </w:r>
          </w:p>
        </w:tc>
        <w:tc>
          <w:tcPr>
            <w:tcW w:w="3413" w:type="dxa"/>
          </w:tcPr>
          <w:p w14:paraId="151F77B1" w14:textId="77777777" w:rsidR="008B7CCD" w:rsidRPr="008B7CCD" w:rsidRDefault="008B7CCD" w:rsidP="00C371DF">
            <w:pPr>
              <w:jc w:val="center"/>
              <w:rPr>
                <w:b/>
              </w:rPr>
            </w:pPr>
            <w:r w:rsidRPr="008B7CCD">
              <w:rPr>
                <w:b/>
              </w:rPr>
              <w:t>Nastavni  predmet</w:t>
            </w:r>
          </w:p>
        </w:tc>
        <w:tc>
          <w:tcPr>
            <w:tcW w:w="2924" w:type="dxa"/>
          </w:tcPr>
          <w:p w14:paraId="733F7333" w14:textId="77777777" w:rsidR="008B7CCD" w:rsidRPr="008B7CCD" w:rsidRDefault="008B7CCD" w:rsidP="00C371DF">
            <w:pPr>
              <w:jc w:val="center"/>
              <w:rPr>
                <w:b/>
              </w:rPr>
            </w:pPr>
            <w:r w:rsidRPr="008B7CCD">
              <w:rPr>
                <w:b/>
              </w:rPr>
              <w:t>Zanimanje/razred</w:t>
            </w:r>
          </w:p>
        </w:tc>
        <w:tc>
          <w:tcPr>
            <w:tcW w:w="1268" w:type="dxa"/>
            <w:gridSpan w:val="2"/>
          </w:tcPr>
          <w:p w14:paraId="2390787E" w14:textId="77777777" w:rsidR="008B7CCD" w:rsidRPr="008B7CCD" w:rsidRDefault="008B7CCD" w:rsidP="00C371DF">
            <w:pPr>
              <w:jc w:val="center"/>
              <w:rPr>
                <w:b/>
              </w:rPr>
            </w:pPr>
            <w:r w:rsidRPr="008B7CCD">
              <w:rPr>
                <w:b/>
              </w:rPr>
              <w:t>Broj sati tjedno</w:t>
            </w:r>
          </w:p>
        </w:tc>
      </w:tr>
      <w:tr w:rsidR="008B7CCD" w:rsidRPr="00034235" w14:paraId="63A946C8" w14:textId="77777777" w:rsidTr="008B7CCD">
        <w:trPr>
          <w:gridAfter w:val="1"/>
          <w:wAfter w:w="9" w:type="dxa"/>
          <w:trHeight w:val="533"/>
          <w:jc w:val="center"/>
        </w:trPr>
        <w:tc>
          <w:tcPr>
            <w:tcW w:w="818" w:type="dxa"/>
            <w:vMerge w:val="restart"/>
          </w:tcPr>
          <w:p w14:paraId="4693754E" w14:textId="77777777" w:rsidR="008B7CCD" w:rsidRPr="00515319" w:rsidRDefault="008B7CCD" w:rsidP="00BD32B8">
            <w:pPr>
              <w:jc w:val="center"/>
              <w:rPr>
                <w:bCs/>
              </w:rPr>
            </w:pPr>
          </w:p>
          <w:p w14:paraId="2208087B" w14:textId="77777777" w:rsidR="008B7CCD" w:rsidRPr="00515319" w:rsidRDefault="008B7CCD" w:rsidP="00BD32B8">
            <w:pPr>
              <w:jc w:val="center"/>
              <w:rPr>
                <w:bCs/>
              </w:rPr>
            </w:pPr>
            <w:r w:rsidRPr="00515319">
              <w:rPr>
                <w:bCs/>
              </w:rPr>
              <w:t>1.</w:t>
            </w:r>
          </w:p>
        </w:tc>
        <w:tc>
          <w:tcPr>
            <w:tcW w:w="3413" w:type="dxa"/>
            <w:vMerge w:val="restart"/>
          </w:tcPr>
          <w:p w14:paraId="3411A825" w14:textId="017815F5" w:rsidR="008B7CCD" w:rsidRPr="00BD32B8" w:rsidRDefault="008B7CCD" w:rsidP="00BD32B8">
            <w:pPr>
              <w:rPr>
                <w:bCs/>
              </w:rPr>
            </w:pPr>
            <w:r w:rsidRPr="00BD32B8">
              <w:rPr>
                <w:bCs/>
              </w:rPr>
              <w:t>Poznavanje robe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246C542E" w14:textId="67501FED" w:rsidR="008B7CCD" w:rsidRPr="00BD32B8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komercijalist</w:t>
            </w:r>
          </w:p>
        </w:tc>
        <w:tc>
          <w:tcPr>
            <w:tcW w:w="1268" w:type="dxa"/>
            <w:gridSpan w:val="2"/>
            <w:vMerge w:val="restart"/>
          </w:tcPr>
          <w:p w14:paraId="5D5D699B" w14:textId="5143DED0" w:rsidR="008B7CCD" w:rsidRPr="00BD32B8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B7CCD" w:rsidRPr="00034235" w14:paraId="62936945" w14:textId="77777777" w:rsidTr="008B7CCD">
        <w:trPr>
          <w:gridAfter w:val="1"/>
          <w:wAfter w:w="9" w:type="dxa"/>
          <w:trHeight w:val="303"/>
          <w:jc w:val="center"/>
        </w:trPr>
        <w:tc>
          <w:tcPr>
            <w:tcW w:w="818" w:type="dxa"/>
            <w:vMerge/>
          </w:tcPr>
          <w:p w14:paraId="700D60F0" w14:textId="77777777" w:rsidR="008B7CCD" w:rsidRPr="00515319" w:rsidRDefault="008B7CCD" w:rsidP="00BD32B8">
            <w:pPr>
              <w:jc w:val="center"/>
              <w:rPr>
                <w:bCs/>
              </w:rPr>
            </w:pPr>
          </w:p>
        </w:tc>
        <w:tc>
          <w:tcPr>
            <w:tcW w:w="3413" w:type="dxa"/>
            <w:vMerge/>
          </w:tcPr>
          <w:p w14:paraId="4C4CC1CF" w14:textId="77777777" w:rsidR="008B7CCD" w:rsidRPr="00BD32B8" w:rsidRDefault="008B7CCD" w:rsidP="00BD32B8">
            <w:pPr>
              <w:rPr>
                <w:bCs/>
              </w:rPr>
            </w:pP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37B40E52" w14:textId="3AF8C13E" w:rsidR="008B7CCD" w:rsidRPr="00BD32B8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1.b</w:t>
            </w:r>
          </w:p>
        </w:tc>
        <w:tc>
          <w:tcPr>
            <w:tcW w:w="1268" w:type="dxa"/>
            <w:gridSpan w:val="2"/>
            <w:vMerge/>
          </w:tcPr>
          <w:p w14:paraId="4BCBC00C" w14:textId="77777777" w:rsidR="008B7CCD" w:rsidRPr="00BD32B8" w:rsidRDefault="008B7CCD" w:rsidP="00BD32B8">
            <w:pPr>
              <w:jc w:val="center"/>
              <w:rPr>
                <w:bCs/>
              </w:rPr>
            </w:pPr>
          </w:p>
        </w:tc>
      </w:tr>
      <w:tr w:rsidR="008B7CCD" w:rsidRPr="00034235" w14:paraId="0BF89D87" w14:textId="77777777" w:rsidTr="008B7CCD">
        <w:trPr>
          <w:gridAfter w:val="1"/>
          <w:wAfter w:w="9" w:type="dxa"/>
          <w:trHeight w:val="279"/>
          <w:jc w:val="center"/>
        </w:trPr>
        <w:tc>
          <w:tcPr>
            <w:tcW w:w="818" w:type="dxa"/>
            <w:vMerge w:val="restart"/>
          </w:tcPr>
          <w:p w14:paraId="70886246" w14:textId="31A2FAD9" w:rsidR="008B7CCD" w:rsidRPr="00515319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413" w:type="dxa"/>
            <w:vMerge w:val="restart"/>
          </w:tcPr>
          <w:p w14:paraId="3B2F09B2" w14:textId="0363599D" w:rsidR="008B7CCD" w:rsidRPr="00BD32B8" w:rsidRDefault="008B7CCD" w:rsidP="00BD32B8">
            <w:pPr>
              <w:rPr>
                <w:bCs/>
              </w:rPr>
            </w:pPr>
            <w:r w:rsidRPr="00BD32B8">
              <w:rPr>
                <w:bCs/>
              </w:rPr>
              <w:t>Poznavanje robe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1693CBA8" w14:textId="465D8F54" w:rsidR="008B7CCD" w:rsidRPr="00BD32B8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komercijalist</w:t>
            </w:r>
          </w:p>
        </w:tc>
        <w:tc>
          <w:tcPr>
            <w:tcW w:w="1268" w:type="dxa"/>
            <w:gridSpan w:val="2"/>
            <w:vMerge w:val="restart"/>
          </w:tcPr>
          <w:p w14:paraId="63E965F0" w14:textId="33C7A662" w:rsidR="008B7CCD" w:rsidRPr="00BD32B8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B7CCD" w:rsidRPr="00034235" w14:paraId="707E8BE6" w14:textId="77777777" w:rsidTr="008B7CCD">
        <w:trPr>
          <w:gridAfter w:val="1"/>
          <w:wAfter w:w="9" w:type="dxa"/>
          <w:trHeight w:val="279"/>
          <w:jc w:val="center"/>
        </w:trPr>
        <w:tc>
          <w:tcPr>
            <w:tcW w:w="818" w:type="dxa"/>
            <w:vMerge/>
          </w:tcPr>
          <w:p w14:paraId="2C3E2CD0" w14:textId="77777777" w:rsidR="008B7CCD" w:rsidRDefault="008B7CCD" w:rsidP="00BD32B8">
            <w:pPr>
              <w:jc w:val="center"/>
              <w:rPr>
                <w:bCs/>
              </w:rPr>
            </w:pPr>
          </w:p>
        </w:tc>
        <w:tc>
          <w:tcPr>
            <w:tcW w:w="3413" w:type="dxa"/>
            <w:vMerge/>
          </w:tcPr>
          <w:p w14:paraId="684A0273" w14:textId="77777777" w:rsidR="008B7CCD" w:rsidRPr="00BD32B8" w:rsidRDefault="008B7CCD" w:rsidP="00BD32B8">
            <w:pPr>
              <w:rPr>
                <w:bCs/>
              </w:rPr>
            </w:pP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A4CDC47" w14:textId="209C5425" w:rsidR="008B7CCD" w:rsidRPr="00BD32B8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1.c</w:t>
            </w:r>
          </w:p>
        </w:tc>
        <w:tc>
          <w:tcPr>
            <w:tcW w:w="1268" w:type="dxa"/>
            <w:gridSpan w:val="2"/>
            <w:vMerge/>
          </w:tcPr>
          <w:p w14:paraId="5AC91D86" w14:textId="77777777" w:rsidR="008B7CCD" w:rsidRPr="00BD32B8" w:rsidRDefault="008B7CCD" w:rsidP="00BD32B8">
            <w:pPr>
              <w:jc w:val="center"/>
              <w:rPr>
                <w:bCs/>
              </w:rPr>
            </w:pPr>
          </w:p>
        </w:tc>
      </w:tr>
      <w:tr w:rsidR="008B7CCD" w:rsidRPr="00034235" w14:paraId="3E917407" w14:textId="77777777" w:rsidTr="008B7CCD">
        <w:trPr>
          <w:gridAfter w:val="1"/>
          <w:wAfter w:w="9" w:type="dxa"/>
          <w:trHeight w:val="196"/>
          <w:jc w:val="center"/>
        </w:trPr>
        <w:tc>
          <w:tcPr>
            <w:tcW w:w="818" w:type="dxa"/>
            <w:vMerge w:val="restart"/>
          </w:tcPr>
          <w:p w14:paraId="43692D60" w14:textId="05A5A49D" w:rsidR="008B7CCD" w:rsidRPr="00515319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413" w:type="dxa"/>
            <w:vMerge w:val="restart"/>
          </w:tcPr>
          <w:p w14:paraId="34FEA1DA" w14:textId="157187F2" w:rsidR="008B7CCD" w:rsidRPr="00BD32B8" w:rsidRDefault="008B7CCD" w:rsidP="00BD32B8">
            <w:pPr>
              <w:rPr>
                <w:bCs/>
              </w:rPr>
            </w:pPr>
            <w:r w:rsidRPr="00BD32B8">
              <w:rPr>
                <w:bCs/>
              </w:rPr>
              <w:t>Poznavanje robe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27940A34" w14:textId="3EEED57D" w:rsidR="008B7CCD" w:rsidRPr="00BD32B8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komercijalist</w:t>
            </w:r>
          </w:p>
        </w:tc>
        <w:tc>
          <w:tcPr>
            <w:tcW w:w="1268" w:type="dxa"/>
            <w:gridSpan w:val="2"/>
            <w:vMerge w:val="restart"/>
          </w:tcPr>
          <w:p w14:paraId="543CE106" w14:textId="0D46C8C2" w:rsidR="008B7CCD" w:rsidRPr="00BD32B8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B7CCD" w:rsidRPr="00034235" w14:paraId="78657549" w14:textId="77777777" w:rsidTr="008B7CCD">
        <w:trPr>
          <w:gridAfter w:val="1"/>
          <w:wAfter w:w="9" w:type="dxa"/>
          <w:trHeight w:val="193"/>
          <w:jc w:val="center"/>
        </w:trPr>
        <w:tc>
          <w:tcPr>
            <w:tcW w:w="818" w:type="dxa"/>
            <w:vMerge/>
          </w:tcPr>
          <w:p w14:paraId="1382FF98" w14:textId="77777777" w:rsidR="008B7CCD" w:rsidRDefault="008B7CCD" w:rsidP="00BD32B8">
            <w:pPr>
              <w:jc w:val="center"/>
              <w:rPr>
                <w:bCs/>
              </w:rPr>
            </w:pPr>
          </w:p>
        </w:tc>
        <w:tc>
          <w:tcPr>
            <w:tcW w:w="3413" w:type="dxa"/>
            <w:vMerge/>
          </w:tcPr>
          <w:p w14:paraId="23943347" w14:textId="77777777" w:rsidR="008B7CCD" w:rsidRPr="00BD32B8" w:rsidRDefault="008B7CCD" w:rsidP="00BD32B8">
            <w:pPr>
              <w:rPr>
                <w:bCs/>
              </w:rPr>
            </w:pP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077FE218" w14:textId="1A84FA74" w:rsidR="008B7CCD" w:rsidRPr="00BD32B8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2.b</w:t>
            </w:r>
          </w:p>
        </w:tc>
        <w:tc>
          <w:tcPr>
            <w:tcW w:w="1268" w:type="dxa"/>
            <w:gridSpan w:val="2"/>
            <w:vMerge/>
          </w:tcPr>
          <w:p w14:paraId="46D51A79" w14:textId="77777777" w:rsidR="008B7CCD" w:rsidRPr="00BD32B8" w:rsidRDefault="008B7CCD" w:rsidP="00BD32B8">
            <w:pPr>
              <w:jc w:val="center"/>
              <w:rPr>
                <w:bCs/>
              </w:rPr>
            </w:pPr>
          </w:p>
        </w:tc>
      </w:tr>
      <w:tr w:rsidR="008B7CCD" w:rsidRPr="00034235" w14:paraId="3AF69BAC" w14:textId="77777777" w:rsidTr="008B7CCD">
        <w:trPr>
          <w:gridAfter w:val="1"/>
          <w:wAfter w:w="9" w:type="dxa"/>
          <w:trHeight w:val="427"/>
          <w:jc w:val="center"/>
        </w:trPr>
        <w:tc>
          <w:tcPr>
            <w:tcW w:w="818" w:type="dxa"/>
            <w:vMerge w:val="restart"/>
          </w:tcPr>
          <w:p w14:paraId="3EC78B67" w14:textId="6AD9A259" w:rsidR="008B7CCD" w:rsidRPr="00515319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413" w:type="dxa"/>
            <w:vMerge w:val="restart"/>
          </w:tcPr>
          <w:p w14:paraId="083BC26B" w14:textId="3F791353" w:rsidR="008B7CCD" w:rsidRPr="00BD32B8" w:rsidRDefault="008B7CCD" w:rsidP="00BD32B8">
            <w:pPr>
              <w:rPr>
                <w:bCs/>
              </w:rPr>
            </w:pPr>
            <w:r w:rsidRPr="00BD32B8">
              <w:rPr>
                <w:bCs/>
              </w:rPr>
              <w:t>Poznavanje robe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79E27BC" w14:textId="4AA52741" w:rsidR="008B7CCD" w:rsidRPr="00BD32B8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komercijalist</w:t>
            </w:r>
          </w:p>
        </w:tc>
        <w:tc>
          <w:tcPr>
            <w:tcW w:w="1268" w:type="dxa"/>
            <w:gridSpan w:val="2"/>
            <w:vMerge w:val="restart"/>
          </w:tcPr>
          <w:p w14:paraId="58F14526" w14:textId="6F907511" w:rsidR="008B7CCD" w:rsidRPr="00BD32B8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B7CCD" w:rsidRPr="00034235" w14:paraId="4155D442" w14:textId="77777777" w:rsidTr="008B7CCD">
        <w:trPr>
          <w:gridAfter w:val="1"/>
          <w:wAfter w:w="9" w:type="dxa"/>
          <w:trHeight w:val="427"/>
          <w:jc w:val="center"/>
        </w:trPr>
        <w:tc>
          <w:tcPr>
            <w:tcW w:w="818" w:type="dxa"/>
            <w:vMerge/>
          </w:tcPr>
          <w:p w14:paraId="3F933D8E" w14:textId="77777777" w:rsidR="008B7CCD" w:rsidRDefault="008B7CCD" w:rsidP="00BD32B8">
            <w:pPr>
              <w:jc w:val="center"/>
              <w:rPr>
                <w:bCs/>
              </w:rPr>
            </w:pPr>
          </w:p>
        </w:tc>
        <w:tc>
          <w:tcPr>
            <w:tcW w:w="3413" w:type="dxa"/>
            <w:vMerge/>
          </w:tcPr>
          <w:p w14:paraId="0EAD4987" w14:textId="77777777" w:rsidR="008B7CCD" w:rsidRPr="00BD32B8" w:rsidRDefault="008B7CCD" w:rsidP="00BD32B8">
            <w:pPr>
              <w:rPr>
                <w:bCs/>
              </w:rPr>
            </w:pP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28EA8AD3" w14:textId="717246D6" w:rsidR="008B7CCD" w:rsidRPr="00BD32B8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2c</w:t>
            </w:r>
          </w:p>
        </w:tc>
        <w:tc>
          <w:tcPr>
            <w:tcW w:w="1268" w:type="dxa"/>
            <w:gridSpan w:val="2"/>
            <w:vMerge/>
          </w:tcPr>
          <w:p w14:paraId="4DF8154C" w14:textId="77777777" w:rsidR="008B7CCD" w:rsidRPr="00BD32B8" w:rsidRDefault="008B7CCD" w:rsidP="00BD32B8">
            <w:pPr>
              <w:jc w:val="center"/>
              <w:rPr>
                <w:bCs/>
              </w:rPr>
            </w:pPr>
          </w:p>
        </w:tc>
      </w:tr>
      <w:tr w:rsidR="008B7CCD" w:rsidRPr="00034235" w14:paraId="773D7417" w14:textId="77777777" w:rsidTr="008B7CCD">
        <w:trPr>
          <w:gridAfter w:val="1"/>
          <w:wAfter w:w="9" w:type="dxa"/>
          <w:trHeight w:val="413"/>
          <w:jc w:val="center"/>
        </w:trPr>
        <w:tc>
          <w:tcPr>
            <w:tcW w:w="818" w:type="dxa"/>
            <w:vMerge w:val="restart"/>
          </w:tcPr>
          <w:p w14:paraId="4C3A5EE5" w14:textId="77777777" w:rsidR="008B7CCD" w:rsidRPr="00515319" w:rsidRDefault="008B7CCD" w:rsidP="00BD32B8">
            <w:pPr>
              <w:jc w:val="center"/>
              <w:rPr>
                <w:bCs/>
              </w:rPr>
            </w:pPr>
          </w:p>
          <w:p w14:paraId="7657676E" w14:textId="4AF3D4E6" w:rsidR="008B7CCD" w:rsidRPr="00515319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515319">
              <w:rPr>
                <w:bCs/>
              </w:rPr>
              <w:t>.</w:t>
            </w:r>
          </w:p>
        </w:tc>
        <w:tc>
          <w:tcPr>
            <w:tcW w:w="3413" w:type="dxa"/>
            <w:vMerge w:val="restart"/>
          </w:tcPr>
          <w:p w14:paraId="206BC18A" w14:textId="22E72AC6" w:rsidR="008B7CCD" w:rsidRPr="00BD32B8" w:rsidRDefault="008B7CCD" w:rsidP="00BD32B8">
            <w:pPr>
              <w:rPr>
                <w:bCs/>
              </w:rPr>
            </w:pPr>
            <w:r w:rsidRPr="00BD32B8">
              <w:rPr>
                <w:bCs/>
              </w:rPr>
              <w:t>Poznavanje robe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0EC9D41" w14:textId="6E4DB828" w:rsidR="008B7CCD" w:rsidRPr="00BD32B8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prodavač</w:t>
            </w:r>
          </w:p>
        </w:tc>
        <w:tc>
          <w:tcPr>
            <w:tcW w:w="1268" w:type="dxa"/>
            <w:gridSpan w:val="2"/>
            <w:vMerge w:val="restart"/>
          </w:tcPr>
          <w:p w14:paraId="40D645B8" w14:textId="13E80F08" w:rsidR="008B7CCD" w:rsidRPr="00BD32B8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B7CCD" w:rsidRPr="00034235" w14:paraId="09BF194E" w14:textId="77777777" w:rsidTr="008B7CCD">
        <w:trPr>
          <w:gridAfter w:val="1"/>
          <w:wAfter w:w="9" w:type="dxa"/>
          <w:trHeight w:val="431"/>
          <w:jc w:val="center"/>
        </w:trPr>
        <w:tc>
          <w:tcPr>
            <w:tcW w:w="818" w:type="dxa"/>
            <w:vMerge/>
          </w:tcPr>
          <w:p w14:paraId="0B9B84CE" w14:textId="77777777" w:rsidR="008B7CCD" w:rsidRPr="00515319" w:rsidRDefault="008B7CCD" w:rsidP="00BD32B8">
            <w:pPr>
              <w:jc w:val="center"/>
              <w:rPr>
                <w:bCs/>
              </w:rPr>
            </w:pPr>
          </w:p>
        </w:tc>
        <w:tc>
          <w:tcPr>
            <w:tcW w:w="3413" w:type="dxa"/>
            <w:vMerge/>
          </w:tcPr>
          <w:p w14:paraId="68427C6B" w14:textId="77777777" w:rsidR="008B7CCD" w:rsidRPr="00BD32B8" w:rsidRDefault="008B7CCD" w:rsidP="00BD32B8">
            <w:pPr>
              <w:rPr>
                <w:bCs/>
              </w:rPr>
            </w:pP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59AC0DCE" w14:textId="66084AAD" w:rsidR="008B7CCD" w:rsidRPr="00BD32B8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1.g</w:t>
            </w:r>
          </w:p>
        </w:tc>
        <w:tc>
          <w:tcPr>
            <w:tcW w:w="1268" w:type="dxa"/>
            <w:gridSpan w:val="2"/>
            <w:vMerge/>
          </w:tcPr>
          <w:p w14:paraId="18FF0066" w14:textId="77777777" w:rsidR="008B7CCD" w:rsidRPr="00BD32B8" w:rsidRDefault="008B7CCD" w:rsidP="00BD32B8">
            <w:pPr>
              <w:jc w:val="center"/>
              <w:rPr>
                <w:bCs/>
              </w:rPr>
            </w:pPr>
          </w:p>
        </w:tc>
      </w:tr>
      <w:tr w:rsidR="008B7CCD" w:rsidRPr="00034235" w14:paraId="3657845B" w14:textId="77777777" w:rsidTr="008B7CCD">
        <w:trPr>
          <w:gridAfter w:val="1"/>
          <w:wAfter w:w="9" w:type="dxa"/>
          <w:trHeight w:val="385"/>
          <w:jc w:val="center"/>
        </w:trPr>
        <w:tc>
          <w:tcPr>
            <w:tcW w:w="818" w:type="dxa"/>
            <w:vMerge w:val="restart"/>
            <w:tcBorders>
              <w:right w:val="single" w:sz="4" w:space="0" w:color="auto"/>
            </w:tcBorders>
          </w:tcPr>
          <w:p w14:paraId="12F4BDBE" w14:textId="77777777" w:rsidR="008B7CCD" w:rsidRPr="00515319" w:rsidRDefault="008B7CCD" w:rsidP="00BD32B8">
            <w:pPr>
              <w:jc w:val="center"/>
              <w:rPr>
                <w:bCs/>
              </w:rPr>
            </w:pPr>
          </w:p>
          <w:p w14:paraId="521FCD55" w14:textId="081D0E54" w:rsidR="008B7CCD" w:rsidRPr="00515319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515319">
              <w:rPr>
                <w:bCs/>
              </w:rPr>
              <w:t>.</w:t>
            </w:r>
          </w:p>
        </w:tc>
        <w:tc>
          <w:tcPr>
            <w:tcW w:w="3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F7984B" w14:textId="1960BCAF" w:rsidR="008B7CCD" w:rsidRPr="00BD32B8" w:rsidRDefault="008B7CCD" w:rsidP="00BD32B8">
            <w:pPr>
              <w:rPr>
                <w:bCs/>
              </w:rPr>
            </w:pPr>
            <w:r w:rsidRPr="00BD32B8">
              <w:rPr>
                <w:bCs/>
              </w:rPr>
              <w:t>Poznavanje robe</w:t>
            </w:r>
          </w:p>
        </w:tc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68FB" w14:textId="043997B9" w:rsidR="008B7CCD" w:rsidRPr="00BD32B8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komercijalist</w:t>
            </w:r>
          </w:p>
        </w:tc>
        <w:tc>
          <w:tcPr>
            <w:tcW w:w="1268" w:type="dxa"/>
            <w:gridSpan w:val="2"/>
            <w:vMerge w:val="restart"/>
          </w:tcPr>
          <w:p w14:paraId="4A2631F6" w14:textId="48955124" w:rsidR="008B7CCD" w:rsidRPr="00BD32B8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B7CCD" w:rsidRPr="00034235" w14:paraId="777C81BA" w14:textId="77777777" w:rsidTr="008B7CCD">
        <w:trPr>
          <w:gridAfter w:val="1"/>
          <w:wAfter w:w="9" w:type="dxa"/>
          <w:trHeight w:val="372"/>
          <w:jc w:val="center"/>
        </w:trPr>
        <w:tc>
          <w:tcPr>
            <w:tcW w:w="818" w:type="dxa"/>
            <w:vMerge/>
            <w:tcBorders>
              <w:right w:val="single" w:sz="4" w:space="0" w:color="auto"/>
            </w:tcBorders>
          </w:tcPr>
          <w:p w14:paraId="567D76AB" w14:textId="77777777" w:rsidR="008B7CCD" w:rsidRPr="00034235" w:rsidRDefault="008B7CCD" w:rsidP="00C371DF">
            <w:pPr>
              <w:jc w:val="center"/>
              <w:rPr>
                <w:b/>
              </w:rPr>
            </w:pP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E4F45" w14:textId="77777777" w:rsidR="008B7CCD" w:rsidRPr="00BD32B8" w:rsidRDefault="008B7CCD" w:rsidP="00C371DF">
            <w:pPr>
              <w:rPr>
                <w:bCs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3D90B" w14:textId="6733ECB8" w:rsidR="008B7CCD" w:rsidRPr="00BD32B8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3.b</w:t>
            </w:r>
          </w:p>
        </w:tc>
        <w:tc>
          <w:tcPr>
            <w:tcW w:w="1268" w:type="dxa"/>
            <w:gridSpan w:val="2"/>
            <w:vMerge/>
          </w:tcPr>
          <w:p w14:paraId="534ACBE2" w14:textId="77777777" w:rsidR="008B7CCD" w:rsidRPr="00BD32B8" w:rsidRDefault="008B7CCD" w:rsidP="00C371DF">
            <w:pPr>
              <w:jc w:val="center"/>
              <w:rPr>
                <w:bCs/>
              </w:rPr>
            </w:pPr>
          </w:p>
        </w:tc>
      </w:tr>
      <w:tr w:rsidR="008B7CCD" w:rsidRPr="00034235" w14:paraId="7CC5BF05" w14:textId="77777777" w:rsidTr="008B7CCD">
        <w:trPr>
          <w:gridAfter w:val="1"/>
          <w:wAfter w:w="9" w:type="dxa"/>
          <w:trHeight w:val="242"/>
          <w:jc w:val="center"/>
        </w:trPr>
        <w:tc>
          <w:tcPr>
            <w:tcW w:w="818" w:type="dxa"/>
            <w:vMerge w:val="restart"/>
            <w:tcBorders>
              <w:right w:val="single" w:sz="4" w:space="0" w:color="auto"/>
            </w:tcBorders>
          </w:tcPr>
          <w:p w14:paraId="65F3637E" w14:textId="0BBD92DD" w:rsidR="008B7CCD" w:rsidRPr="00034235" w:rsidRDefault="008B7CCD" w:rsidP="00C371DF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3CCCD6" w14:textId="35316C3E" w:rsidR="008B7CCD" w:rsidRPr="00BD32B8" w:rsidRDefault="008B7CCD" w:rsidP="00C371DF">
            <w:pPr>
              <w:rPr>
                <w:bCs/>
              </w:rPr>
            </w:pPr>
            <w:r w:rsidRPr="00BD32B8">
              <w:rPr>
                <w:bCs/>
              </w:rPr>
              <w:t>Kemija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B1571" w14:textId="7879ABC4" w:rsidR="008B7CCD" w:rsidRPr="00BD32B8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med. sestra/tehničar</w:t>
            </w:r>
          </w:p>
        </w:tc>
        <w:tc>
          <w:tcPr>
            <w:tcW w:w="1268" w:type="dxa"/>
            <w:gridSpan w:val="2"/>
            <w:vMerge w:val="restart"/>
            <w:tcBorders>
              <w:left w:val="single" w:sz="4" w:space="0" w:color="auto"/>
            </w:tcBorders>
          </w:tcPr>
          <w:p w14:paraId="31A407A3" w14:textId="2356A480" w:rsidR="008B7CCD" w:rsidRPr="00BD32B8" w:rsidRDefault="008B7CCD" w:rsidP="00C371D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B7CCD" w:rsidRPr="00034235" w14:paraId="5B659013" w14:textId="77777777" w:rsidTr="008B7CCD">
        <w:trPr>
          <w:gridAfter w:val="1"/>
          <w:wAfter w:w="9" w:type="dxa"/>
          <w:trHeight w:val="242"/>
          <w:jc w:val="center"/>
        </w:trPr>
        <w:tc>
          <w:tcPr>
            <w:tcW w:w="818" w:type="dxa"/>
            <w:vMerge/>
            <w:tcBorders>
              <w:right w:val="single" w:sz="4" w:space="0" w:color="auto"/>
            </w:tcBorders>
          </w:tcPr>
          <w:p w14:paraId="6A04C4E7" w14:textId="77777777" w:rsidR="008B7CCD" w:rsidRDefault="008B7CCD" w:rsidP="00C371DF">
            <w:pPr>
              <w:jc w:val="center"/>
              <w:rPr>
                <w:b/>
              </w:rPr>
            </w:pP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2D45E" w14:textId="77777777" w:rsidR="008B7CCD" w:rsidRPr="00BD32B8" w:rsidRDefault="008B7CCD" w:rsidP="00C371DF">
            <w:pPr>
              <w:rPr>
                <w:bCs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9FD0F" w14:textId="063D4913" w:rsidR="008B7CCD" w:rsidRPr="00BD32B8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1.e</w:t>
            </w:r>
          </w:p>
        </w:tc>
        <w:tc>
          <w:tcPr>
            <w:tcW w:w="1268" w:type="dxa"/>
            <w:gridSpan w:val="2"/>
            <w:vMerge/>
            <w:tcBorders>
              <w:left w:val="single" w:sz="4" w:space="0" w:color="auto"/>
            </w:tcBorders>
          </w:tcPr>
          <w:p w14:paraId="34E1F44A" w14:textId="77777777" w:rsidR="008B7CCD" w:rsidRPr="00BD32B8" w:rsidRDefault="008B7CCD" w:rsidP="00C371DF">
            <w:pPr>
              <w:jc w:val="center"/>
              <w:rPr>
                <w:bCs/>
              </w:rPr>
            </w:pPr>
          </w:p>
        </w:tc>
      </w:tr>
      <w:tr w:rsidR="008B7CCD" w:rsidRPr="00034235" w14:paraId="000716BD" w14:textId="6A0E3E0A" w:rsidTr="008B7CCD">
        <w:trPr>
          <w:gridAfter w:val="1"/>
          <w:wAfter w:w="8" w:type="dxa"/>
          <w:trHeight w:val="363"/>
          <w:jc w:val="center"/>
        </w:trPr>
        <w:tc>
          <w:tcPr>
            <w:tcW w:w="4232" w:type="dxa"/>
            <w:gridSpan w:val="2"/>
            <w:vMerge w:val="restart"/>
            <w:tcBorders>
              <w:right w:val="single" w:sz="4" w:space="0" w:color="auto"/>
            </w:tcBorders>
          </w:tcPr>
          <w:p w14:paraId="0547885F" w14:textId="77777777" w:rsidR="008B7CCD" w:rsidRPr="00BD32B8" w:rsidRDefault="008B7CCD" w:rsidP="00515319">
            <w:pPr>
              <w:rPr>
                <w:bCs/>
              </w:rPr>
            </w:pPr>
          </w:p>
          <w:p w14:paraId="6CB1E766" w14:textId="64557882" w:rsidR="008B7CCD" w:rsidRPr="00BD32B8" w:rsidRDefault="008B7CCD" w:rsidP="007D4320">
            <w:pPr>
              <w:tabs>
                <w:tab w:val="right" w:pos="8846"/>
              </w:tabs>
              <w:rPr>
                <w:bCs/>
              </w:rPr>
            </w:pPr>
            <w:r>
              <w:rPr>
                <w:bCs/>
              </w:rPr>
              <w:t>Razrednica</w:t>
            </w:r>
            <w:r w:rsidRPr="00BD32B8">
              <w:rPr>
                <w:bCs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7F44883C" w14:textId="4507BA98" w:rsidR="008B7CCD" w:rsidRPr="00BD32B8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Pr="00BD32B8">
              <w:rPr>
                <w:bCs/>
              </w:rPr>
              <w:t>ed. sestra/tehničar</w:t>
            </w:r>
          </w:p>
        </w:tc>
        <w:tc>
          <w:tcPr>
            <w:tcW w:w="1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0916E0" w14:textId="77777777" w:rsidR="008B7CCD" w:rsidRPr="00BD32B8" w:rsidRDefault="008B7CCD" w:rsidP="00BF40AC">
            <w:pPr>
              <w:jc w:val="center"/>
              <w:rPr>
                <w:bCs/>
              </w:rPr>
            </w:pPr>
          </w:p>
          <w:p w14:paraId="3F6F0469" w14:textId="4DF194D8" w:rsidR="008B7CCD" w:rsidRPr="00BD32B8" w:rsidRDefault="008B7CCD" w:rsidP="00BF40AC">
            <w:pPr>
              <w:tabs>
                <w:tab w:val="right" w:pos="884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B7CCD" w:rsidRPr="00034235" w14:paraId="0E496D67" w14:textId="77777777" w:rsidTr="008B7CCD">
        <w:trPr>
          <w:gridAfter w:val="1"/>
          <w:wAfter w:w="8" w:type="dxa"/>
          <w:trHeight w:val="363"/>
          <w:jc w:val="center"/>
        </w:trPr>
        <w:tc>
          <w:tcPr>
            <w:tcW w:w="4232" w:type="dxa"/>
            <w:gridSpan w:val="2"/>
            <w:vMerge/>
            <w:tcBorders>
              <w:right w:val="single" w:sz="4" w:space="0" w:color="auto"/>
            </w:tcBorders>
          </w:tcPr>
          <w:p w14:paraId="718DCF9D" w14:textId="77777777" w:rsidR="008B7CCD" w:rsidRPr="00BD32B8" w:rsidRDefault="008B7CCD" w:rsidP="00515319">
            <w:pPr>
              <w:rPr>
                <w:bCs/>
              </w:rPr>
            </w:pP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6862AD33" w14:textId="78B7656D" w:rsidR="008B7CCD" w:rsidRPr="00BD32B8" w:rsidRDefault="008B7CCD" w:rsidP="00BD32B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BD32B8">
              <w:rPr>
                <w:bCs/>
              </w:rPr>
              <w:t>.e</w:t>
            </w:r>
          </w:p>
        </w:tc>
        <w:tc>
          <w:tcPr>
            <w:tcW w:w="1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1B6A9" w14:textId="77777777" w:rsidR="008B7CCD" w:rsidRDefault="008B7CCD">
            <w:pPr>
              <w:rPr>
                <w:b/>
              </w:rPr>
            </w:pPr>
          </w:p>
        </w:tc>
      </w:tr>
      <w:tr w:rsidR="008B7CCD" w:rsidRPr="00034235" w14:paraId="77FE4DA4" w14:textId="77777777" w:rsidTr="008B7CCD">
        <w:trPr>
          <w:trHeight w:val="745"/>
          <w:jc w:val="center"/>
        </w:trPr>
        <w:tc>
          <w:tcPr>
            <w:tcW w:w="7164" w:type="dxa"/>
            <w:gridSpan w:val="4"/>
            <w:tcBorders>
              <w:right w:val="single" w:sz="4" w:space="0" w:color="auto"/>
            </w:tcBorders>
          </w:tcPr>
          <w:p w14:paraId="2B000CAE" w14:textId="77777777" w:rsidR="008B7CCD" w:rsidRDefault="008B7CCD" w:rsidP="006C7A3F">
            <w:pPr>
              <w:rPr>
                <w:b/>
              </w:rPr>
            </w:pPr>
          </w:p>
          <w:p w14:paraId="3BF335A5" w14:textId="77777777" w:rsidR="008B7CCD" w:rsidRPr="004E29FD" w:rsidRDefault="008B7CCD" w:rsidP="006C7A3F">
            <w:pPr>
              <w:rPr>
                <w:bCs/>
              </w:rPr>
            </w:pPr>
            <w:r w:rsidRPr="004E29FD">
              <w:rPr>
                <w:bCs/>
              </w:rPr>
              <w:t>UKUPNO SATI TJEDNO:</w:t>
            </w:r>
          </w:p>
          <w:p w14:paraId="7C5DD886" w14:textId="77777777" w:rsidR="008B7CCD" w:rsidRPr="00034235" w:rsidRDefault="008B7CCD" w:rsidP="006C7A3F">
            <w:pPr>
              <w:rPr>
                <w:b/>
              </w:rPr>
            </w:pPr>
          </w:p>
        </w:tc>
        <w:tc>
          <w:tcPr>
            <w:tcW w:w="1268" w:type="dxa"/>
            <w:gridSpan w:val="2"/>
          </w:tcPr>
          <w:p w14:paraId="7490F46F" w14:textId="15EC27F3" w:rsidR="008B7CCD" w:rsidRPr="00BF40AC" w:rsidRDefault="008B7CCD" w:rsidP="00C371DF">
            <w:pPr>
              <w:jc w:val="center"/>
              <w:rPr>
                <w:bCs/>
              </w:rPr>
            </w:pPr>
            <w:r w:rsidRPr="00BF40AC">
              <w:rPr>
                <w:bCs/>
              </w:rPr>
              <w:t>22</w:t>
            </w:r>
          </w:p>
        </w:tc>
      </w:tr>
    </w:tbl>
    <w:p w14:paraId="71F58E93" w14:textId="77777777" w:rsidR="00C371DF" w:rsidRPr="00034235" w:rsidRDefault="00C371DF" w:rsidP="00C371DF">
      <w:pPr>
        <w:rPr>
          <w:u w:val="single"/>
        </w:rPr>
      </w:pPr>
    </w:p>
    <w:p w14:paraId="746BA34C" w14:textId="77777777" w:rsidR="00C371DF" w:rsidRPr="00034235" w:rsidRDefault="00C371DF" w:rsidP="00C371DF">
      <w:pPr>
        <w:rPr>
          <w:u w:val="single"/>
        </w:rPr>
      </w:pPr>
    </w:p>
    <w:p w14:paraId="60648B3A" w14:textId="77777777" w:rsidR="00C371DF" w:rsidRPr="00034235" w:rsidRDefault="00C371DF" w:rsidP="00C371DF">
      <w:pPr>
        <w:rPr>
          <w:b/>
        </w:rPr>
      </w:pPr>
    </w:p>
    <w:p w14:paraId="0C3E0A36" w14:textId="77777777" w:rsidR="00C371DF" w:rsidRPr="00034235" w:rsidRDefault="00C371DF" w:rsidP="00C371DF">
      <w:pPr>
        <w:rPr>
          <w:b/>
        </w:rPr>
      </w:pPr>
    </w:p>
    <w:p w14:paraId="431A80CD" w14:textId="77777777" w:rsidR="00034235" w:rsidRPr="00034235" w:rsidRDefault="00034235" w:rsidP="00C371DF">
      <w:pPr>
        <w:rPr>
          <w:b/>
        </w:rPr>
      </w:pPr>
    </w:p>
    <w:p w14:paraId="6ACC0160" w14:textId="77777777" w:rsidR="00034235" w:rsidRPr="00034235" w:rsidRDefault="00034235" w:rsidP="00C371DF">
      <w:pPr>
        <w:rPr>
          <w:b/>
        </w:rPr>
      </w:pPr>
    </w:p>
    <w:p w14:paraId="2F5DB5F7" w14:textId="77777777" w:rsidR="00034235" w:rsidRPr="00034235" w:rsidRDefault="00034235" w:rsidP="00C371DF">
      <w:pPr>
        <w:rPr>
          <w:b/>
        </w:rPr>
      </w:pPr>
    </w:p>
    <w:p w14:paraId="391A8266" w14:textId="77777777" w:rsidR="00034235" w:rsidRPr="00034235" w:rsidRDefault="00034235" w:rsidP="00C371DF">
      <w:pPr>
        <w:rPr>
          <w:b/>
        </w:rPr>
      </w:pPr>
    </w:p>
    <w:p w14:paraId="49094956" w14:textId="77777777" w:rsidR="00C371DF" w:rsidRDefault="00C371DF" w:rsidP="00C371DF">
      <w:pPr>
        <w:jc w:val="center"/>
        <w:rPr>
          <w:b/>
        </w:rPr>
      </w:pPr>
    </w:p>
    <w:p w14:paraId="044F509F" w14:textId="77777777" w:rsidR="008F2147" w:rsidRDefault="008F2147" w:rsidP="00C371DF">
      <w:pPr>
        <w:jc w:val="center"/>
        <w:rPr>
          <w:b/>
        </w:rPr>
      </w:pPr>
    </w:p>
    <w:p w14:paraId="71D49835" w14:textId="77777777" w:rsidR="008F2147" w:rsidRDefault="008F2147" w:rsidP="00C371DF">
      <w:pPr>
        <w:jc w:val="center"/>
        <w:rPr>
          <w:b/>
        </w:rPr>
      </w:pPr>
    </w:p>
    <w:p w14:paraId="03E02F28" w14:textId="77777777" w:rsidR="008F2147" w:rsidRDefault="008F2147" w:rsidP="00C371DF">
      <w:pPr>
        <w:jc w:val="center"/>
        <w:rPr>
          <w:b/>
        </w:rPr>
      </w:pPr>
    </w:p>
    <w:p w14:paraId="4A7DB56C" w14:textId="77777777" w:rsidR="008F2147" w:rsidRDefault="008F2147" w:rsidP="00C371DF">
      <w:pPr>
        <w:jc w:val="center"/>
        <w:rPr>
          <w:b/>
        </w:rPr>
      </w:pPr>
    </w:p>
    <w:p w14:paraId="53A5CA4C" w14:textId="77777777" w:rsidR="008F2147" w:rsidRDefault="008F2147" w:rsidP="00C371DF">
      <w:pPr>
        <w:jc w:val="center"/>
        <w:rPr>
          <w:b/>
        </w:rPr>
      </w:pPr>
    </w:p>
    <w:p w14:paraId="1A4EAC30" w14:textId="77777777" w:rsidR="008F2147" w:rsidRDefault="008F2147" w:rsidP="00C371DF">
      <w:pPr>
        <w:jc w:val="center"/>
        <w:rPr>
          <w:b/>
        </w:rPr>
      </w:pPr>
    </w:p>
    <w:p w14:paraId="57307A76" w14:textId="77777777" w:rsidR="008F2147" w:rsidRDefault="008F2147" w:rsidP="00C371DF">
      <w:pPr>
        <w:jc w:val="center"/>
        <w:rPr>
          <w:b/>
        </w:rPr>
      </w:pPr>
    </w:p>
    <w:p w14:paraId="79D6F694" w14:textId="77777777" w:rsidR="008F2147" w:rsidRDefault="008F2147" w:rsidP="00C371DF">
      <w:pPr>
        <w:jc w:val="center"/>
        <w:rPr>
          <w:b/>
        </w:rPr>
      </w:pPr>
    </w:p>
    <w:p w14:paraId="1B61C7C2" w14:textId="77777777" w:rsidR="00B92A55" w:rsidRDefault="00B92A55" w:rsidP="00C371DF">
      <w:pPr>
        <w:jc w:val="center"/>
        <w:rPr>
          <w:b/>
        </w:rPr>
      </w:pPr>
    </w:p>
    <w:p w14:paraId="55B96D66" w14:textId="77777777" w:rsidR="00B92A55" w:rsidRDefault="00B92A55" w:rsidP="00C371DF">
      <w:pPr>
        <w:jc w:val="center"/>
        <w:rPr>
          <w:b/>
        </w:rPr>
      </w:pPr>
    </w:p>
    <w:p w14:paraId="46BE7351" w14:textId="77777777" w:rsidR="008F2147" w:rsidRDefault="008F2147" w:rsidP="00C371DF">
      <w:pPr>
        <w:jc w:val="center"/>
        <w:rPr>
          <w:b/>
        </w:rPr>
      </w:pPr>
    </w:p>
    <w:p w14:paraId="2121C677" w14:textId="77777777" w:rsidR="008F2147" w:rsidRDefault="008F2147" w:rsidP="008B7CCD">
      <w:pPr>
        <w:rPr>
          <w:b/>
        </w:rPr>
      </w:pPr>
    </w:p>
    <w:p w14:paraId="4B217C81" w14:textId="77777777" w:rsidR="00F0511A" w:rsidRDefault="00F0511A" w:rsidP="00C371DF">
      <w:pPr>
        <w:jc w:val="center"/>
        <w:rPr>
          <w:b/>
        </w:rPr>
      </w:pPr>
    </w:p>
    <w:p w14:paraId="27C7755C" w14:textId="77777777" w:rsidR="00C371DF" w:rsidRDefault="00C371DF" w:rsidP="008F2147">
      <w:pPr>
        <w:jc w:val="both"/>
        <w:rPr>
          <w:b/>
          <w:u w:val="single"/>
        </w:rPr>
      </w:pPr>
      <w:r w:rsidRPr="00034235">
        <w:rPr>
          <w:b/>
        </w:rPr>
        <w:t xml:space="preserve">Ime i prezime:  </w:t>
      </w:r>
      <w:r w:rsidRPr="008F2147">
        <w:rPr>
          <w:b/>
        </w:rPr>
        <w:t>Ana Samardžić</w:t>
      </w:r>
    </w:p>
    <w:p w14:paraId="29EE11C1" w14:textId="77777777" w:rsidR="008F2147" w:rsidRPr="00034235" w:rsidRDefault="008F2147" w:rsidP="008F2147">
      <w:pPr>
        <w:jc w:val="both"/>
        <w:rPr>
          <w:b/>
        </w:rPr>
      </w:pPr>
    </w:p>
    <w:tbl>
      <w:tblPr>
        <w:tblW w:w="8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"/>
        <w:gridCol w:w="2999"/>
        <w:gridCol w:w="2603"/>
        <w:gridCol w:w="2365"/>
      </w:tblGrid>
      <w:tr w:rsidR="008B7CCD" w:rsidRPr="00034235" w14:paraId="3B549CA3" w14:textId="77777777" w:rsidTr="008B7CCD">
        <w:trPr>
          <w:trHeight w:val="1097"/>
        </w:trPr>
        <w:tc>
          <w:tcPr>
            <w:tcW w:w="914" w:type="dxa"/>
          </w:tcPr>
          <w:p w14:paraId="2D2BEFF5" w14:textId="144FF61D" w:rsidR="008B7CCD" w:rsidRPr="00034235" w:rsidRDefault="008B7CCD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Red. br</w:t>
            </w:r>
            <w:r w:rsidR="00117641">
              <w:rPr>
                <w:b/>
              </w:rPr>
              <w:t>.</w:t>
            </w:r>
          </w:p>
        </w:tc>
        <w:tc>
          <w:tcPr>
            <w:tcW w:w="2999" w:type="dxa"/>
          </w:tcPr>
          <w:p w14:paraId="09A1517D" w14:textId="77777777" w:rsidR="008B7CCD" w:rsidRPr="00034235" w:rsidRDefault="008B7CCD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2603" w:type="dxa"/>
          </w:tcPr>
          <w:p w14:paraId="0CBFE6D4" w14:textId="77777777" w:rsidR="008B7CCD" w:rsidRPr="00034235" w:rsidRDefault="008B7CCD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Zanimanje/razred</w:t>
            </w:r>
          </w:p>
        </w:tc>
        <w:tc>
          <w:tcPr>
            <w:tcW w:w="2365" w:type="dxa"/>
          </w:tcPr>
          <w:p w14:paraId="5F542D24" w14:textId="77777777" w:rsidR="008B7CCD" w:rsidRPr="00034235" w:rsidRDefault="008B7CCD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8B7CCD" w:rsidRPr="00034235" w14:paraId="699CFBD9" w14:textId="77777777" w:rsidTr="008B7CCD">
        <w:trPr>
          <w:trHeight w:val="517"/>
        </w:trPr>
        <w:tc>
          <w:tcPr>
            <w:tcW w:w="914" w:type="dxa"/>
            <w:vMerge w:val="restart"/>
          </w:tcPr>
          <w:p w14:paraId="3809FBE5" w14:textId="77777777" w:rsidR="008B7CCD" w:rsidRPr="00D75CE3" w:rsidRDefault="008B7CCD" w:rsidP="00C371DF">
            <w:pPr>
              <w:jc w:val="center"/>
            </w:pPr>
          </w:p>
          <w:p w14:paraId="7211627F" w14:textId="77777777" w:rsidR="008B7CCD" w:rsidRPr="00D75CE3" w:rsidRDefault="008B7CCD" w:rsidP="00C371DF">
            <w:pPr>
              <w:jc w:val="center"/>
            </w:pPr>
            <w:r w:rsidRPr="00D75CE3">
              <w:t>1.</w:t>
            </w:r>
          </w:p>
        </w:tc>
        <w:tc>
          <w:tcPr>
            <w:tcW w:w="2999" w:type="dxa"/>
            <w:vMerge w:val="restart"/>
          </w:tcPr>
          <w:p w14:paraId="1FFC87F7" w14:textId="012578DF" w:rsidR="008B7CCD" w:rsidRPr="00034235" w:rsidRDefault="008B7CCD" w:rsidP="00C371DF">
            <w:r>
              <w:t>Osnove računovodstva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35F8E2E0" w14:textId="3F3FF383" w:rsidR="008B7CCD" w:rsidRPr="000455CD" w:rsidRDefault="008B7CCD" w:rsidP="00C371DF">
            <w:pPr>
              <w:jc w:val="center"/>
            </w:pPr>
            <w:r>
              <w:t>ekonomist</w:t>
            </w:r>
          </w:p>
        </w:tc>
        <w:tc>
          <w:tcPr>
            <w:tcW w:w="2365" w:type="dxa"/>
            <w:vMerge w:val="restart"/>
          </w:tcPr>
          <w:p w14:paraId="676A070A" w14:textId="2F2A67D6" w:rsidR="008B7CCD" w:rsidRPr="00552668" w:rsidRDefault="008B7CCD" w:rsidP="00C371DF">
            <w:pPr>
              <w:jc w:val="center"/>
            </w:pPr>
            <w:r>
              <w:t>2</w:t>
            </w:r>
          </w:p>
        </w:tc>
      </w:tr>
      <w:tr w:rsidR="008B7CCD" w:rsidRPr="00034235" w14:paraId="15F1B820" w14:textId="77777777" w:rsidTr="008B7CCD">
        <w:trPr>
          <w:trHeight w:val="541"/>
        </w:trPr>
        <w:tc>
          <w:tcPr>
            <w:tcW w:w="914" w:type="dxa"/>
            <w:vMerge/>
          </w:tcPr>
          <w:p w14:paraId="46769F47" w14:textId="77777777" w:rsidR="008B7CCD" w:rsidRPr="00D75CE3" w:rsidRDefault="008B7CCD" w:rsidP="00C371DF">
            <w:pPr>
              <w:jc w:val="center"/>
            </w:pPr>
          </w:p>
        </w:tc>
        <w:tc>
          <w:tcPr>
            <w:tcW w:w="2999" w:type="dxa"/>
            <w:vMerge/>
          </w:tcPr>
          <w:p w14:paraId="4FC952C4" w14:textId="77777777" w:rsidR="008B7CCD" w:rsidRPr="00034235" w:rsidRDefault="008B7CCD" w:rsidP="00C371DF"/>
        </w:tc>
        <w:tc>
          <w:tcPr>
            <w:tcW w:w="2603" w:type="dxa"/>
            <w:tcBorders>
              <w:top w:val="single" w:sz="4" w:space="0" w:color="auto"/>
            </w:tcBorders>
          </w:tcPr>
          <w:p w14:paraId="7978F939" w14:textId="4F1BBAB3" w:rsidR="008B7CCD" w:rsidRPr="000455CD" w:rsidRDefault="008B7CCD" w:rsidP="00C371DF">
            <w:pPr>
              <w:jc w:val="center"/>
            </w:pPr>
            <w:r>
              <w:t>1.a</w:t>
            </w:r>
          </w:p>
        </w:tc>
        <w:tc>
          <w:tcPr>
            <w:tcW w:w="2365" w:type="dxa"/>
            <w:vMerge/>
          </w:tcPr>
          <w:p w14:paraId="1B43DFE9" w14:textId="77777777" w:rsidR="008B7CCD" w:rsidRPr="00552668" w:rsidRDefault="008B7CCD" w:rsidP="00C371DF">
            <w:pPr>
              <w:jc w:val="center"/>
            </w:pPr>
          </w:p>
        </w:tc>
      </w:tr>
      <w:tr w:rsidR="008B7CCD" w:rsidRPr="00034235" w14:paraId="1721D4DB" w14:textId="77777777" w:rsidTr="008B7CCD">
        <w:trPr>
          <w:trHeight w:val="537"/>
        </w:trPr>
        <w:tc>
          <w:tcPr>
            <w:tcW w:w="914" w:type="dxa"/>
            <w:vMerge w:val="restart"/>
          </w:tcPr>
          <w:p w14:paraId="75316C3A" w14:textId="77777777" w:rsidR="008B7CCD" w:rsidRPr="00D75CE3" w:rsidRDefault="008B7CCD" w:rsidP="00C371DF">
            <w:pPr>
              <w:jc w:val="center"/>
            </w:pPr>
          </w:p>
          <w:p w14:paraId="0411EDA7" w14:textId="77777777" w:rsidR="008B7CCD" w:rsidRPr="00D75CE3" w:rsidRDefault="008B7CCD" w:rsidP="00C371DF">
            <w:pPr>
              <w:jc w:val="center"/>
            </w:pPr>
            <w:r w:rsidRPr="00D75CE3">
              <w:t>2.</w:t>
            </w:r>
          </w:p>
        </w:tc>
        <w:tc>
          <w:tcPr>
            <w:tcW w:w="2999" w:type="dxa"/>
            <w:vMerge w:val="restart"/>
          </w:tcPr>
          <w:p w14:paraId="3ED6C775" w14:textId="29C51162" w:rsidR="008B7CCD" w:rsidRPr="00034235" w:rsidRDefault="008B7CCD" w:rsidP="00C371DF">
            <w:r>
              <w:t>Trgovačka praksa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50AE984A" w14:textId="7660F544" w:rsidR="008B7CCD" w:rsidRPr="000455CD" w:rsidRDefault="008B7CCD" w:rsidP="00C371DF">
            <w:pPr>
              <w:jc w:val="center"/>
            </w:pPr>
            <w:r>
              <w:t>prodavač</w:t>
            </w:r>
          </w:p>
        </w:tc>
        <w:tc>
          <w:tcPr>
            <w:tcW w:w="2365" w:type="dxa"/>
            <w:vMerge w:val="restart"/>
          </w:tcPr>
          <w:p w14:paraId="41C75557" w14:textId="74F7B1AD" w:rsidR="008B7CCD" w:rsidRPr="00552668" w:rsidRDefault="008B7CCD" w:rsidP="00C371DF">
            <w:pPr>
              <w:jc w:val="center"/>
            </w:pPr>
            <w:r>
              <w:t>3.5</w:t>
            </w:r>
          </w:p>
        </w:tc>
      </w:tr>
      <w:tr w:rsidR="008B7CCD" w:rsidRPr="00034235" w14:paraId="0FB63935" w14:textId="77777777" w:rsidTr="008B7CCD">
        <w:trPr>
          <w:trHeight w:val="357"/>
        </w:trPr>
        <w:tc>
          <w:tcPr>
            <w:tcW w:w="914" w:type="dxa"/>
            <w:vMerge/>
          </w:tcPr>
          <w:p w14:paraId="07EF9EC4" w14:textId="77777777" w:rsidR="008B7CCD" w:rsidRPr="00D75CE3" w:rsidRDefault="008B7CCD" w:rsidP="00C371DF">
            <w:pPr>
              <w:jc w:val="center"/>
            </w:pPr>
          </w:p>
        </w:tc>
        <w:tc>
          <w:tcPr>
            <w:tcW w:w="2999" w:type="dxa"/>
            <w:vMerge/>
          </w:tcPr>
          <w:p w14:paraId="0EAA8A71" w14:textId="77777777" w:rsidR="008B7CCD" w:rsidRPr="00034235" w:rsidRDefault="008B7CCD" w:rsidP="00C371DF"/>
        </w:tc>
        <w:tc>
          <w:tcPr>
            <w:tcW w:w="2603" w:type="dxa"/>
            <w:tcBorders>
              <w:top w:val="single" w:sz="4" w:space="0" w:color="auto"/>
            </w:tcBorders>
          </w:tcPr>
          <w:p w14:paraId="3F8DBE3C" w14:textId="111008B3" w:rsidR="008B7CCD" w:rsidRPr="000455CD" w:rsidRDefault="008B7CCD" w:rsidP="00C371DF">
            <w:pPr>
              <w:jc w:val="center"/>
            </w:pPr>
            <w:r>
              <w:t>3.g</w:t>
            </w:r>
          </w:p>
        </w:tc>
        <w:tc>
          <w:tcPr>
            <w:tcW w:w="2365" w:type="dxa"/>
            <w:vMerge/>
          </w:tcPr>
          <w:p w14:paraId="7AD9C70D" w14:textId="77777777" w:rsidR="008B7CCD" w:rsidRPr="00552668" w:rsidRDefault="008B7CCD" w:rsidP="00C371DF">
            <w:pPr>
              <w:jc w:val="center"/>
            </w:pPr>
          </w:p>
        </w:tc>
      </w:tr>
      <w:tr w:rsidR="008B7CCD" w:rsidRPr="00034235" w14:paraId="4F702136" w14:textId="77777777" w:rsidTr="008B7CCD">
        <w:trPr>
          <w:trHeight w:val="477"/>
        </w:trPr>
        <w:tc>
          <w:tcPr>
            <w:tcW w:w="914" w:type="dxa"/>
            <w:vMerge w:val="restart"/>
          </w:tcPr>
          <w:p w14:paraId="5CBD66EA" w14:textId="77777777" w:rsidR="008B7CCD" w:rsidRPr="00D75CE3" w:rsidRDefault="008B7CCD" w:rsidP="00C371DF">
            <w:pPr>
              <w:jc w:val="center"/>
            </w:pPr>
          </w:p>
          <w:p w14:paraId="692215D8" w14:textId="77777777" w:rsidR="008B7CCD" w:rsidRPr="00D75CE3" w:rsidRDefault="008B7CCD" w:rsidP="00C371DF">
            <w:pPr>
              <w:jc w:val="center"/>
            </w:pPr>
            <w:r w:rsidRPr="00D75CE3">
              <w:t>3.</w:t>
            </w:r>
          </w:p>
        </w:tc>
        <w:tc>
          <w:tcPr>
            <w:tcW w:w="2999" w:type="dxa"/>
            <w:vMerge w:val="restart"/>
          </w:tcPr>
          <w:p w14:paraId="5BACDC74" w14:textId="00219AE4" w:rsidR="008B7CCD" w:rsidRPr="00034235" w:rsidRDefault="008B7CCD" w:rsidP="00C371DF">
            <w:r>
              <w:t>Knjigovodstvo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119237F1" w14:textId="3436749E" w:rsidR="008B7CCD" w:rsidRPr="000455CD" w:rsidRDefault="008B7CCD" w:rsidP="00C371DF">
            <w:pPr>
              <w:jc w:val="center"/>
            </w:pPr>
            <w:r>
              <w:t>hot.tur. komercijalist</w:t>
            </w:r>
          </w:p>
        </w:tc>
        <w:tc>
          <w:tcPr>
            <w:tcW w:w="2365" w:type="dxa"/>
            <w:vMerge w:val="restart"/>
          </w:tcPr>
          <w:p w14:paraId="53A3D6B1" w14:textId="0F238D2D" w:rsidR="008B7CCD" w:rsidRPr="00552668" w:rsidRDefault="008B7CCD" w:rsidP="00C371DF">
            <w:pPr>
              <w:jc w:val="center"/>
            </w:pPr>
            <w:r>
              <w:t>2</w:t>
            </w:r>
          </w:p>
        </w:tc>
      </w:tr>
      <w:tr w:rsidR="008B7CCD" w:rsidRPr="00034235" w14:paraId="154A0019" w14:textId="77777777" w:rsidTr="008B7CCD">
        <w:trPr>
          <w:trHeight w:val="418"/>
        </w:trPr>
        <w:tc>
          <w:tcPr>
            <w:tcW w:w="914" w:type="dxa"/>
            <w:vMerge/>
          </w:tcPr>
          <w:p w14:paraId="1BB6F773" w14:textId="77777777" w:rsidR="008B7CCD" w:rsidRPr="00D75CE3" w:rsidRDefault="008B7CCD" w:rsidP="00C371DF">
            <w:pPr>
              <w:jc w:val="center"/>
            </w:pPr>
          </w:p>
        </w:tc>
        <w:tc>
          <w:tcPr>
            <w:tcW w:w="2999" w:type="dxa"/>
            <w:vMerge/>
          </w:tcPr>
          <w:p w14:paraId="553FC0A8" w14:textId="77777777" w:rsidR="008B7CCD" w:rsidRPr="00034235" w:rsidRDefault="008B7CCD" w:rsidP="00C371DF"/>
        </w:tc>
        <w:tc>
          <w:tcPr>
            <w:tcW w:w="2603" w:type="dxa"/>
            <w:tcBorders>
              <w:top w:val="single" w:sz="4" w:space="0" w:color="auto"/>
            </w:tcBorders>
          </w:tcPr>
          <w:p w14:paraId="09CECA9F" w14:textId="16CC397A" w:rsidR="008B7CCD" w:rsidRPr="000455CD" w:rsidRDefault="008B7CCD" w:rsidP="00C371DF">
            <w:pPr>
              <w:jc w:val="center"/>
            </w:pPr>
            <w:r>
              <w:t>3.m</w:t>
            </w:r>
          </w:p>
        </w:tc>
        <w:tc>
          <w:tcPr>
            <w:tcW w:w="2365" w:type="dxa"/>
            <w:vMerge/>
          </w:tcPr>
          <w:p w14:paraId="7723037E" w14:textId="77777777" w:rsidR="008B7CCD" w:rsidRPr="00552668" w:rsidRDefault="008B7CCD" w:rsidP="00C371DF">
            <w:pPr>
              <w:jc w:val="center"/>
            </w:pPr>
          </w:p>
        </w:tc>
      </w:tr>
      <w:tr w:rsidR="008B7CCD" w:rsidRPr="00034235" w14:paraId="169A0382" w14:textId="77777777" w:rsidTr="008B7CCD">
        <w:trPr>
          <w:trHeight w:val="599"/>
        </w:trPr>
        <w:tc>
          <w:tcPr>
            <w:tcW w:w="914" w:type="dxa"/>
            <w:vMerge w:val="restart"/>
          </w:tcPr>
          <w:p w14:paraId="52F2745B" w14:textId="77777777" w:rsidR="008B7CCD" w:rsidRPr="00D75CE3" w:rsidRDefault="008B7CCD" w:rsidP="00C371DF">
            <w:pPr>
              <w:jc w:val="center"/>
            </w:pPr>
          </w:p>
          <w:p w14:paraId="3A66A685" w14:textId="77777777" w:rsidR="008B7CCD" w:rsidRPr="00D75CE3" w:rsidRDefault="008B7CCD" w:rsidP="00C371DF">
            <w:pPr>
              <w:jc w:val="center"/>
            </w:pPr>
            <w:r w:rsidRPr="00D75CE3">
              <w:t>4.</w:t>
            </w:r>
          </w:p>
        </w:tc>
        <w:tc>
          <w:tcPr>
            <w:tcW w:w="2999" w:type="dxa"/>
            <w:vMerge w:val="restart"/>
          </w:tcPr>
          <w:p w14:paraId="4D6DB542" w14:textId="27426ED2" w:rsidR="008B7CCD" w:rsidRPr="00034235" w:rsidRDefault="008B7CCD" w:rsidP="00C371DF">
            <w:r>
              <w:t>Osnove turizma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04CF8F4E" w14:textId="20854EF3" w:rsidR="008B7CCD" w:rsidRPr="000455CD" w:rsidRDefault="008B7CCD" w:rsidP="00C371DF">
            <w:pPr>
              <w:jc w:val="center"/>
            </w:pPr>
            <w:r>
              <w:t>h</w:t>
            </w:r>
            <w:r w:rsidRPr="00295149">
              <w:t>ot.tur. komercijalist</w:t>
            </w:r>
          </w:p>
        </w:tc>
        <w:tc>
          <w:tcPr>
            <w:tcW w:w="2365" w:type="dxa"/>
            <w:vMerge w:val="restart"/>
          </w:tcPr>
          <w:p w14:paraId="3125EA4B" w14:textId="07A70F77" w:rsidR="008B7CCD" w:rsidRPr="00552668" w:rsidRDefault="008B7CCD" w:rsidP="00C371DF">
            <w:pPr>
              <w:jc w:val="center"/>
            </w:pPr>
            <w:r>
              <w:t>2</w:t>
            </w:r>
          </w:p>
        </w:tc>
      </w:tr>
      <w:tr w:rsidR="00B92A55" w:rsidRPr="00034235" w14:paraId="2E572EE9" w14:textId="77777777" w:rsidTr="00B92A55">
        <w:trPr>
          <w:trHeight w:val="465"/>
        </w:trPr>
        <w:tc>
          <w:tcPr>
            <w:tcW w:w="914" w:type="dxa"/>
            <w:vMerge/>
          </w:tcPr>
          <w:p w14:paraId="2D8557E9" w14:textId="77777777" w:rsidR="00B92A55" w:rsidRPr="00D75CE3" w:rsidRDefault="00B92A55" w:rsidP="00C371DF">
            <w:pPr>
              <w:jc w:val="center"/>
            </w:pPr>
          </w:p>
        </w:tc>
        <w:tc>
          <w:tcPr>
            <w:tcW w:w="2999" w:type="dxa"/>
            <w:vMerge/>
          </w:tcPr>
          <w:p w14:paraId="6F8A5CA2" w14:textId="77777777" w:rsidR="00B92A55" w:rsidRPr="00034235" w:rsidRDefault="00B92A55" w:rsidP="00C371DF"/>
        </w:tc>
        <w:tc>
          <w:tcPr>
            <w:tcW w:w="2603" w:type="dxa"/>
            <w:tcBorders>
              <w:top w:val="single" w:sz="4" w:space="0" w:color="auto"/>
            </w:tcBorders>
          </w:tcPr>
          <w:p w14:paraId="2A10AEA2" w14:textId="50B0562B" w:rsidR="00B92A55" w:rsidRPr="000455CD" w:rsidRDefault="00B92A55" w:rsidP="00C371DF">
            <w:pPr>
              <w:jc w:val="center"/>
            </w:pPr>
            <w:r>
              <w:t>1.m</w:t>
            </w:r>
          </w:p>
        </w:tc>
        <w:tc>
          <w:tcPr>
            <w:tcW w:w="2365" w:type="dxa"/>
            <w:vMerge/>
          </w:tcPr>
          <w:p w14:paraId="245A1152" w14:textId="77777777" w:rsidR="00B92A55" w:rsidRPr="00552668" w:rsidRDefault="00B92A55" w:rsidP="00C371DF">
            <w:pPr>
              <w:jc w:val="center"/>
            </w:pPr>
          </w:p>
        </w:tc>
      </w:tr>
      <w:tr w:rsidR="008B7CCD" w:rsidRPr="00034235" w14:paraId="645B75D4" w14:textId="77777777" w:rsidTr="008B7CCD">
        <w:trPr>
          <w:trHeight w:val="477"/>
        </w:trPr>
        <w:tc>
          <w:tcPr>
            <w:tcW w:w="914" w:type="dxa"/>
            <w:vMerge w:val="restart"/>
          </w:tcPr>
          <w:p w14:paraId="464F715F" w14:textId="77777777" w:rsidR="008B7CCD" w:rsidRPr="00D75CE3" w:rsidRDefault="008B7CCD" w:rsidP="00C371DF">
            <w:pPr>
              <w:jc w:val="center"/>
            </w:pPr>
          </w:p>
          <w:p w14:paraId="70BD1F87" w14:textId="27F91813" w:rsidR="008B7CCD" w:rsidRPr="00D75CE3" w:rsidRDefault="00B92A55" w:rsidP="00C371DF">
            <w:pPr>
              <w:jc w:val="center"/>
            </w:pPr>
            <w:r>
              <w:t>5</w:t>
            </w:r>
            <w:r w:rsidR="008B7CCD" w:rsidRPr="00D75CE3">
              <w:t>.</w:t>
            </w:r>
          </w:p>
        </w:tc>
        <w:tc>
          <w:tcPr>
            <w:tcW w:w="2999" w:type="dxa"/>
            <w:vMerge w:val="restart"/>
          </w:tcPr>
          <w:p w14:paraId="278DA831" w14:textId="471F9090" w:rsidR="008B7CCD" w:rsidRPr="00034235" w:rsidRDefault="008B7CCD" w:rsidP="00C371DF">
            <w:r>
              <w:t>Osnove turizma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007A21E4" w14:textId="59D2E33A" w:rsidR="008B7CCD" w:rsidRPr="000455CD" w:rsidRDefault="008B7CCD" w:rsidP="00C371DF">
            <w:pPr>
              <w:jc w:val="center"/>
            </w:pPr>
            <w:r>
              <w:t>ekonomist</w:t>
            </w:r>
          </w:p>
        </w:tc>
        <w:tc>
          <w:tcPr>
            <w:tcW w:w="2365" w:type="dxa"/>
            <w:vMerge w:val="restart"/>
          </w:tcPr>
          <w:p w14:paraId="724536FD" w14:textId="04CA3628" w:rsidR="008B7CCD" w:rsidRPr="00552668" w:rsidRDefault="008B7CCD" w:rsidP="00C371DF">
            <w:pPr>
              <w:jc w:val="center"/>
            </w:pPr>
            <w:r>
              <w:t>2</w:t>
            </w:r>
          </w:p>
        </w:tc>
      </w:tr>
      <w:tr w:rsidR="008B7CCD" w:rsidRPr="00034235" w14:paraId="230B004C" w14:textId="77777777" w:rsidTr="008B7CCD">
        <w:trPr>
          <w:trHeight w:val="378"/>
        </w:trPr>
        <w:tc>
          <w:tcPr>
            <w:tcW w:w="914" w:type="dxa"/>
            <w:vMerge/>
          </w:tcPr>
          <w:p w14:paraId="23C431D7" w14:textId="77777777" w:rsidR="008B7CCD" w:rsidRPr="00D75CE3" w:rsidRDefault="008B7CCD" w:rsidP="00C371DF">
            <w:pPr>
              <w:jc w:val="center"/>
            </w:pPr>
          </w:p>
        </w:tc>
        <w:tc>
          <w:tcPr>
            <w:tcW w:w="2999" w:type="dxa"/>
            <w:vMerge/>
          </w:tcPr>
          <w:p w14:paraId="38B8C731" w14:textId="77777777" w:rsidR="008B7CCD" w:rsidRPr="00034235" w:rsidRDefault="008B7CCD" w:rsidP="00C371DF"/>
        </w:tc>
        <w:tc>
          <w:tcPr>
            <w:tcW w:w="2603" w:type="dxa"/>
            <w:tcBorders>
              <w:top w:val="single" w:sz="4" w:space="0" w:color="auto"/>
            </w:tcBorders>
          </w:tcPr>
          <w:p w14:paraId="23BE8496" w14:textId="22F40D18" w:rsidR="008B7CCD" w:rsidRPr="000455CD" w:rsidRDefault="008B7CCD" w:rsidP="00C371DF">
            <w:pPr>
              <w:jc w:val="center"/>
            </w:pPr>
            <w:r>
              <w:t>2.a</w:t>
            </w:r>
          </w:p>
        </w:tc>
        <w:tc>
          <w:tcPr>
            <w:tcW w:w="2365" w:type="dxa"/>
            <w:vMerge/>
          </w:tcPr>
          <w:p w14:paraId="63ED560C" w14:textId="77777777" w:rsidR="008B7CCD" w:rsidRPr="00552668" w:rsidRDefault="008B7CCD" w:rsidP="00C371DF">
            <w:pPr>
              <w:jc w:val="center"/>
            </w:pPr>
          </w:p>
        </w:tc>
      </w:tr>
      <w:tr w:rsidR="008B7CCD" w:rsidRPr="00034235" w14:paraId="185A6FBB" w14:textId="77777777" w:rsidTr="008B7CCD">
        <w:trPr>
          <w:trHeight w:val="557"/>
        </w:trPr>
        <w:tc>
          <w:tcPr>
            <w:tcW w:w="914" w:type="dxa"/>
            <w:vMerge w:val="restart"/>
          </w:tcPr>
          <w:p w14:paraId="781739B3" w14:textId="77777777" w:rsidR="008B7CCD" w:rsidRPr="00D75CE3" w:rsidRDefault="008B7CCD" w:rsidP="00C371DF">
            <w:pPr>
              <w:jc w:val="center"/>
            </w:pPr>
          </w:p>
          <w:p w14:paraId="2E0D7CEB" w14:textId="70A9C556" w:rsidR="008B7CCD" w:rsidRPr="00D75CE3" w:rsidRDefault="00B92A55" w:rsidP="00C371DF">
            <w:pPr>
              <w:jc w:val="center"/>
            </w:pPr>
            <w:r>
              <w:t>6</w:t>
            </w:r>
            <w:r w:rsidR="008B7CCD" w:rsidRPr="00D75CE3">
              <w:t>.</w:t>
            </w:r>
          </w:p>
        </w:tc>
        <w:tc>
          <w:tcPr>
            <w:tcW w:w="2999" w:type="dxa"/>
            <w:vMerge w:val="restart"/>
          </w:tcPr>
          <w:p w14:paraId="3B849CB5" w14:textId="1885FB28" w:rsidR="008B7CCD" w:rsidRPr="00034235" w:rsidRDefault="008B7CCD" w:rsidP="00C371DF">
            <w:r>
              <w:t>Nabavno poslovanje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697CAE22" w14:textId="3B7324C1" w:rsidR="008B7CCD" w:rsidRPr="000455CD" w:rsidRDefault="008B7CCD" w:rsidP="00C371DF">
            <w:pPr>
              <w:jc w:val="center"/>
            </w:pPr>
            <w:r>
              <w:t>prodavač</w:t>
            </w:r>
          </w:p>
        </w:tc>
        <w:tc>
          <w:tcPr>
            <w:tcW w:w="2365" w:type="dxa"/>
            <w:vMerge w:val="restart"/>
          </w:tcPr>
          <w:p w14:paraId="5B3EEEC2" w14:textId="61EBBBC1" w:rsidR="008B7CCD" w:rsidRPr="00552668" w:rsidRDefault="008B7CCD" w:rsidP="00C371DF">
            <w:pPr>
              <w:jc w:val="center"/>
            </w:pPr>
            <w:r>
              <w:t>4</w:t>
            </w:r>
          </w:p>
        </w:tc>
      </w:tr>
      <w:tr w:rsidR="008B7CCD" w:rsidRPr="00034235" w14:paraId="2C1FCDCE" w14:textId="77777777" w:rsidTr="008B7CCD">
        <w:trPr>
          <w:trHeight w:val="557"/>
        </w:trPr>
        <w:tc>
          <w:tcPr>
            <w:tcW w:w="914" w:type="dxa"/>
            <w:vMerge/>
          </w:tcPr>
          <w:p w14:paraId="607D17F2" w14:textId="77777777" w:rsidR="008B7CCD" w:rsidRPr="00D75CE3" w:rsidRDefault="008B7CCD" w:rsidP="00C371DF">
            <w:pPr>
              <w:jc w:val="center"/>
            </w:pPr>
          </w:p>
        </w:tc>
        <w:tc>
          <w:tcPr>
            <w:tcW w:w="2999" w:type="dxa"/>
            <w:vMerge/>
          </w:tcPr>
          <w:p w14:paraId="3A0C95E7" w14:textId="77777777" w:rsidR="008B7CCD" w:rsidRPr="00034235" w:rsidRDefault="008B7CCD" w:rsidP="00C371DF"/>
        </w:tc>
        <w:tc>
          <w:tcPr>
            <w:tcW w:w="2603" w:type="dxa"/>
            <w:tcBorders>
              <w:bottom w:val="single" w:sz="4" w:space="0" w:color="auto"/>
            </w:tcBorders>
          </w:tcPr>
          <w:p w14:paraId="0FDF837B" w14:textId="21FCC9CC" w:rsidR="008B7CCD" w:rsidRPr="000455CD" w:rsidRDefault="008B7CCD" w:rsidP="00C371DF">
            <w:pPr>
              <w:jc w:val="center"/>
            </w:pPr>
            <w:r>
              <w:t>1.g</w:t>
            </w:r>
          </w:p>
        </w:tc>
        <w:tc>
          <w:tcPr>
            <w:tcW w:w="2365" w:type="dxa"/>
            <w:vMerge/>
          </w:tcPr>
          <w:p w14:paraId="4CCB3E3F" w14:textId="77777777" w:rsidR="008B7CCD" w:rsidRPr="00552668" w:rsidRDefault="008B7CCD" w:rsidP="00C371DF">
            <w:pPr>
              <w:jc w:val="center"/>
            </w:pPr>
          </w:p>
        </w:tc>
      </w:tr>
      <w:tr w:rsidR="008B7CCD" w:rsidRPr="00034235" w14:paraId="66ACF749" w14:textId="77777777" w:rsidTr="008B7CCD">
        <w:trPr>
          <w:trHeight w:val="557"/>
        </w:trPr>
        <w:tc>
          <w:tcPr>
            <w:tcW w:w="914" w:type="dxa"/>
            <w:vMerge w:val="restart"/>
            <w:tcBorders>
              <w:right w:val="single" w:sz="4" w:space="0" w:color="auto"/>
            </w:tcBorders>
          </w:tcPr>
          <w:p w14:paraId="5B272649" w14:textId="77777777" w:rsidR="008B7CCD" w:rsidRPr="00D75CE3" w:rsidRDefault="008B7CCD" w:rsidP="00C371DF">
            <w:pPr>
              <w:jc w:val="center"/>
            </w:pPr>
          </w:p>
          <w:p w14:paraId="07F49F2E" w14:textId="122D8894" w:rsidR="008B7CCD" w:rsidRPr="00D75CE3" w:rsidRDefault="00B92A55" w:rsidP="00C371DF">
            <w:pPr>
              <w:jc w:val="center"/>
            </w:pPr>
            <w:r>
              <w:t>7</w:t>
            </w:r>
            <w:r w:rsidR="008B7CCD" w:rsidRPr="00D75CE3">
              <w:t>.</w:t>
            </w:r>
          </w:p>
        </w:tc>
        <w:tc>
          <w:tcPr>
            <w:tcW w:w="29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8B6753" w14:textId="3691A2A1" w:rsidR="008B7CCD" w:rsidRPr="00034235" w:rsidRDefault="008B7CCD" w:rsidP="00C371DF">
            <w:r>
              <w:t>Organizacija poslovanja ugostiteljskih poduzeća</w:t>
            </w:r>
          </w:p>
        </w:tc>
        <w:tc>
          <w:tcPr>
            <w:tcW w:w="2603" w:type="dxa"/>
            <w:tcBorders>
              <w:left w:val="single" w:sz="4" w:space="0" w:color="auto"/>
              <w:bottom w:val="single" w:sz="4" w:space="0" w:color="auto"/>
            </w:tcBorders>
          </w:tcPr>
          <w:p w14:paraId="5507BD28" w14:textId="37101D64" w:rsidR="008B7CCD" w:rsidRPr="000455CD" w:rsidRDefault="008B7CCD" w:rsidP="00C371DF">
            <w:pPr>
              <w:jc w:val="center"/>
            </w:pPr>
            <w:r>
              <w:t>kuhar/konobar</w:t>
            </w:r>
          </w:p>
        </w:tc>
        <w:tc>
          <w:tcPr>
            <w:tcW w:w="2365" w:type="dxa"/>
            <w:vMerge w:val="restart"/>
          </w:tcPr>
          <w:p w14:paraId="01925AAB" w14:textId="72F3FE68" w:rsidR="008B7CCD" w:rsidRPr="00552668" w:rsidRDefault="008B7CCD" w:rsidP="00C371DF">
            <w:pPr>
              <w:jc w:val="center"/>
            </w:pPr>
            <w:r>
              <w:t>2</w:t>
            </w:r>
          </w:p>
        </w:tc>
      </w:tr>
      <w:tr w:rsidR="008B7CCD" w:rsidRPr="00034235" w14:paraId="3D673E24" w14:textId="77777777" w:rsidTr="008B7CCD">
        <w:trPr>
          <w:trHeight w:val="581"/>
        </w:trPr>
        <w:tc>
          <w:tcPr>
            <w:tcW w:w="914" w:type="dxa"/>
            <w:vMerge/>
            <w:tcBorders>
              <w:right w:val="single" w:sz="4" w:space="0" w:color="auto"/>
            </w:tcBorders>
          </w:tcPr>
          <w:p w14:paraId="149788F6" w14:textId="77777777" w:rsidR="008B7CCD" w:rsidRPr="00034235" w:rsidRDefault="008B7CCD" w:rsidP="00C371DF">
            <w:pPr>
              <w:jc w:val="center"/>
              <w:rPr>
                <w:b/>
              </w:rPr>
            </w:pPr>
          </w:p>
        </w:tc>
        <w:tc>
          <w:tcPr>
            <w:tcW w:w="2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DF15A" w14:textId="77777777" w:rsidR="008B7CCD" w:rsidRPr="00034235" w:rsidRDefault="008B7CCD" w:rsidP="00C371DF"/>
        </w:tc>
        <w:tc>
          <w:tcPr>
            <w:tcW w:w="2603" w:type="dxa"/>
            <w:tcBorders>
              <w:left w:val="single" w:sz="4" w:space="0" w:color="auto"/>
            </w:tcBorders>
          </w:tcPr>
          <w:p w14:paraId="58D0D512" w14:textId="6B56908A" w:rsidR="008B7CCD" w:rsidRPr="00295149" w:rsidRDefault="008B7CCD" w:rsidP="00C371DF">
            <w:pPr>
              <w:jc w:val="center"/>
            </w:pPr>
            <w:r>
              <w:t>3.kh</w:t>
            </w:r>
          </w:p>
        </w:tc>
        <w:tc>
          <w:tcPr>
            <w:tcW w:w="2365" w:type="dxa"/>
            <w:vMerge/>
          </w:tcPr>
          <w:p w14:paraId="16F4838C" w14:textId="77777777" w:rsidR="008B7CCD" w:rsidRPr="00552668" w:rsidRDefault="008B7CCD" w:rsidP="00C371DF"/>
        </w:tc>
      </w:tr>
      <w:tr w:rsidR="008B7CCD" w:rsidRPr="00034235" w14:paraId="37F8C07C" w14:textId="77777777" w:rsidTr="008B7CCD">
        <w:trPr>
          <w:trHeight w:val="577"/>
        </w:trPr>
        <w:tc>
          <w:tcPr>
            <w:tcW w:w="914" w:type="dxa"/>
            <w:vMerge w:val="restart"/>
            <w:tcBorders>
              <w:right w:val="single" w:sz="4" w:space="0" w:color="auto"/>
            </w:tcBorders>
          </w:tcPr>
          <w:p w14:paraId="4CE129A5" w14:textId="77777777" w:rsidR="008B7CCD" w:rsidRDefault="008B7CCD" w:rsidP="007E440F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</w:p>
          <w:p w14:paraId="58DCC5E4" w14:textId="7F6F3FC5" w:rsidR="008B7CCD" w:rsidRPr="007E440F" w:rsidRDefault="00B92A55" w:rsidP="007E440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8B7CCD" w:rsidRPr="007E440F">
              <w:rPr>
                <w:bCs/>
              </w:rPr>
              <w:t>.</w:t>
            </w:r>
          </w:p>
        </w:tc>
        <w:tc>
          <w:tcPr>
            <w:tcW w:w="29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0ABDDC" w14:textId="77777777" w:rsidR="008B7CCD" w:rsidRDefault="008B7CCD">
            <w:pPr>
              <w:rPr>
                <w:bCs/>
              </w:rPr>
            </w:pPr>
          </w:p>
          <w:p w14:paraId="113CB553" w14:textId="34E6A9BE" w:rsidR="008B7CCD" w:rsidRPr="007E440F" w:rsidRDefault="008B7CCD">
            <w:pPr>
              <w:rPr>
                <w:bCs/>
              </w:rPr>
            </w:pPr>
            <w:r w:rsidRPr="007E440F">
              <w:rPr>
                <w:bCs/>
              </w:rPr>
              <w:t>Knjigovodstvo</w:t>
            </w:r>
          </w:p>
          <w:p w14:paraId="1234DE31" w14:textId="77777777" w:rsidR="008B7CCD" w:rsidRPr="007E440F" w:rsidRDefault="008B7CCD" w:rsidP="007E440F">
            <w:pPr>
              <w:rPr>
                <w:bCs/>
              </w:rPr>
            </w:pPr>
          </w:p>
        </w:tc>
        <w:tc>
          <w:tcPr>
            <w:tcW w:w="2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9085" w14:textId="5A3A63D6" w:rsidR="008B7CCD" w:rsidRPr="00295149" w:rsidRDefault="008B7CCD" w:rsidP="007E440F">
            <w:pPr>
              <w:jc w:val="center"/>
            </w:pPr>
            <w:r>
              <w:t>h</w:t>
            </w:r>
            <w:r w:rsidRPr="00295149">
              <w:t>ot.tur. komercijalist</w:t>
            </w:r>
          </w:p>
        </w:tc>
        <w:tc>
          <w:tcPr>
            <w:tcW w:w="2365" w:type="dxa"/>
            <w:vMerge w:val="restart"/>
          </w:tcPr>
          <w:p w14:paraId="28A0B2D1" w14:textId="2B8ED519" w:rsidR="008B7CCD" w:rsidRDefault="008B7CCD" w:rsidP="00C371DF">
            <w:pPr>
              <w:jc w:val="center"/>
            </w:pPr>
            <w:r>
              <w:t>2</w:t>
            </w:r>
          </w:p>
        </w:tc>
      </w:tr>
      <w:tr w:rsidR="008B7CCD" w:rsidRPr="00034235" w14:paraId="3F9AC12C" w14:textId="77777777" w:rsidTr="008B7CCD">
        <w:trPr>
          <w:trHeight w:val="517"/>
        </w:trPr>
        <w:tc>
          <w:tcPr>
            <w:tcW w:w="914" w:type="dxa"/>
            <w:vMerge/>
            <w:tcBorders>
              <w:right w:val="single" w:sz="4" w:space="0" w:color="auto"/>
            </w:tcBorders>
          </w:tcPr>
          <w:p w14:paraId="5F13FE71" w14:textId="77777777" w:rsidR="008B7CCD" w:rsidRDefault="008B7CCD" w:rsidP="007E440F">
            <w:pPr>
              <w:rPr>
                <w:bCs/>
              </w:rPr>
            </w:pPr>
          </w:p>
        </w:tc>
        <w:tc>
          <w:tcPr>
            <w:tcW w:w="2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510FE" w14:textId="77777777" w:rsidR="008B7CCD" w:rsidRDefault="008B7CCD">
            <w:pPr>
              <w:rPr>
                <w:bCs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98EE1" w14:textId="41EAA7B7" w:rsidR="008B7CCD" w:rsidRPr="007E440F" w:rsidRDefault="008B7CCD" w:rsidP="007E440F">
            <w:pPr>
              <w:jc w:val="center"/>
              <w:rPr>
                <w:bCs/>
              </w:rPr>
            </w:pPr>
            <w:r>
              <w:rPr>
                <w:bCs/>
              </w:rPr>
              <w:t>3.m</w:t>
            </w:r>
          </w:p>
        </w:tc>
        <w:tc>
          <w:tcPr>
            <w:tcW w:w="2365" w:type="dxa"/>
            <w:vMerge/>
          </w:tcPr>
          <w:p w14:paraId="2D7D6BBB" w14:textId="77777777" w:rsidR="008B7CCD" w:rsidRDefault="008B7CCD" w:rsidP="00C371DF">
            <w:pPr>
              <w:jc w:val="center"/>
            </w:pPr>
          </w:p>
        </w:tc>
      </w:tr>
      <w:tr w:rsidR="008B7CCD" w:rsidRPr="00034235" w14:paraId="50E3D432" w14:textId="77777777" w:rsidTr="008B7CCD">
        <w:trPr>
          <w:trHeight w:val="517"/>
        </w:trPr>
        <w:tc>
          <w:tcPr>
            <w:tcW w:w="914" w:type="dxa"/>
            <w:tcBorders>
              <w:right w:val="single" w:sz="4" w:space="0" w:color="auto"/>
            </w:tcBorders>
          </w:tcPr>
          <w:p w14:paraId="2377629B" w14:textId="52679722" w:rsidR="008B7CCD" w:rsidRDefault="00B92A55" w:rsidP="00FF4FEF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8B7CCD">
              <w:rPr>
                <w:bCs/>
              </w:rPr>
              <w:t>.</w:t>
            </w:r>
          </w:p>
        </w:tc>
        <w:tc>
          <w:tcPr>
            <w:tcW w:w="2999" w:type="dxa"/>
            <w:tcBorders>
              <w:left w:val="single" w:sz="4" w:space="0" w:color="auto"/>
              <w:right w:val="single" w:sz="4" w:space="0" w:color="auto"/>
            </w:tcBorders>
          </w:tcPr>
          <w:p w14:paraId="360E8C22" w14:textId="4F506EA9" w:rsidR="008B7CCD" w:rsidRDefault="008B7CCD">
            <w:pPr>
              <w:rPr>
                <w:bCs/>
              </w:rPr>
            </w:pPr>
            <w:r>
              <w:t>Složnost programa (tri i više programa)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78C59" w14:textId="77777777" w:rsidR="008B7CCD" w:rsidRDefault="008B7CCD">
            <w:pPr>
              <w:rPr>
                <w:b/>
              </w:rPr>
            </w:pPr>
          </w:p>
        </w:tc>
        <w:tc>
          <w:tcPr>
            <w:tcW w:w="2365" w:type="dxa"/>
          </w:tcPr>
          <w:p w14:paraId="54801649" w14:textId="4D864A64" w:rsidR="008B7CCD" w:rsidRDefault="008B7CCD" w:rsidP="00C371DF">
            <w:pPr>
              <w:jc w:val="center"/>
            </w:pPr>
            <w:r>
              <w:t>1</w:t>
            </w:r>
          </w:p>
        </w:tc>
      </w:tr>
      <w:tr w:rsidR="00B92A55" w:rsidRPr="00034235" w14:paraId="4A15C1F4" w14:textId="77777777" w:rsidTr="008B7CCD">
        <w:trPr>
          <w:trHeight w:val="517"/>
        </w:trPr>
        <w:tc>
          <w:tcPr>
            <w:tcW w:w="914" w:type="dxa"/>
            <w:tcBorders>
              <w:right w:val="single" w:sz="4" w:space="0" w:color="auto"/>
            </w:tcBorders>
          </w:tcPr>
          <w:p w14:paraId="27F7D1E9" w14:textId="6EC377F9" w:rsidR="00B92A55" w:rsidRDefault="00B92A55" w:rsidP="00FF4FEF">
            <w:pPr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2999" w:type="dxa"/>
            <w:tcBorders>
              <w:left w:val="single" w:sz="4" w:space="0" w:color="auto"/>
              <w:right w:val="single" w:sz="4" w:space="0" w:color="auto"/>
            </w:tcBorders>
          </w:tcPr>
          <w:p w14:paraId="693C9F59" w14:textId="287615AB" w:rsidR="00B92A55" w:rsidRDefault="00B92A55">
            <w:r>
              <w:t>Voditelj smjene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A1304" w14:textId="77777777" w:rsidR="00B92A55" w:rsidRDefault="00B92A55">
            <w:pPr>
              <w:rPr>
                <w:b/>
              </w:rPr>
            </w:pPr>
          </w:p>
        </w:tc>
        <w:tc>
          <w:tcPr>
            <w:tcW w:w="2365" w:type="dxa"/>
          </w:tcPr>
          <w:p w14:paraId="5E7859B1" w14:textId="552A1AA9" w:rsidR="00B92A55" w:rsidRDefault="00B92A55" w:rsidP="00C371DF">
            <w:pPr>
              <w:jc w:val="center"/>
            </w:pPr>
            <w:r>
              <w:t>2</w:t>
            </w:r>
          </w:p>
        </w:tc>
      </w:tr>
      <w:tr w:rsidR="008B7CCD" w:rsidRPr="00034235" w14:paraId="049DFC86" w14:textId="77777777" w:rsidTr="008B7CCD">
        <w:trPr>
          <w:trHeight w:val="714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14:paraId="5CFD369A" w14:textId="77777777" w:rsidR="008B7CCD" w:rsidRPr="00034235" w:rsidRDefault="008B7CCD" w:rsidP="00C371DF">
            <w:pPr>
              <w:jc w:val="center"/>
              <w:rPr>
                <w:b/>
              </w:rPr>
            </w:pPr>
          </w:p>
          <w:p w14:paraId="79249ED0" w14:textId="77777777" w:rsidR="008B7CCD" w:rsidRPr="004E29FD" w:rsidRDefault="008B7CCD" w:rsidP="00253F59">
            <w:pPr>
              <w:rPr>
                <w:bCs/>
              </w:rPr>
            </w:pPr>
            <w:r w:rsidRPr="004E29FD">
              <w:rPr>
                <w:bCs/>
              </w:rPr>
              <w:t>UKUPNO SATI TJEDNO:</w:t>
            </w:r>
          </w:p>
        </w:tc>
        <w:tc>
          <w:tcPr>
            <w:tcW w:w="2365" w:type="dxa"/>
          </w:tcPr>
          <w:p w14:paraId="297B9208" w14:textId="7C3BAE75" w:rsidR="008B7CCD" w:rsidRPr="00552668" w:rsidRDefault="008B7CCD" w:rsidP="00C371DF">
            <w:pPr>
              <w:jc w:val="center"/>
            </w:pPr>
            <w:r>
              <w:t>2</w:t>
            </w:r>
            <w:r w:rsidR="00B92A55">
              <w:t>2</w:t>
            </w:r>
            <w:r>
              <w:t>.5</w:t>
            </w:r>
          </w:p>
        </w:tc>
      </w:tr>
    </w:tbl>
    <w:p w14:paraId="3BED5C53" w14:textId="77777777" w:rsidR="00C371DF" w:rsidRPr="00034235" w:rsidRDefault="00C371DF" w:rsidP="00C371DF"/>
    <w:p w14:paraId="1BFBA61C" w14:textId="77777777" w:rsidR="00C371DF" w:rsidRPr="00034235" w:rsidRDefault="00C371DF" w:rsidP="00C371DF">
      <w:pPr>
        <w:jc w:val="center"/>
        <w:rPr>
          <w:b/>
        </w:rPr>
      </w:pPr>
    </w:p>
    <w:p w14:paraId="20203E5D" w14:textId="77777777" w:rsidR="00034235" w:rsidRDefault="00034235" w:rsidP="00C371DF">
      <w:pPr>
        <w:jc w:val="center"/>
        <w:rPr>
          <w:b/>
        </w:rPr>
      </w:pPr>
    </w:p>
    <w:p w14:paraId="1005467C" w14:textId="77777777" w:rsidR="008F2147" w:rsidRDefault="008F2147" w:rsidP="00C371DF">
      <w:pPr>
        <w:jc w:val="center"/>
        <w:rPr>
          <w:b/>
        </w:rPr>
      </w:pPr>
    </w:p>
    <w:p w14:paraId="356DCE93" w14:textId="77777777" w:rsidR="008F2147" w:rsidRDefault="008F2147" w:rsidP="00C371DF">
      <w:pPr>
        <w:jc w:val="center"/>
        <w:rPr>
          <w:b/>
        </w:rPr>
      </w:pPr>
    </w:p>
    <w:p w14:paraId="509ABAD6" w14:textId="77777777" w:rsidR="008F2147" w:rsidRDefault="008F2147" w:rsidP="00C371DF">
      <w:pPr>
        <w:jc w:val="center"/>
        <w:rPr>
          <w:b/>
        </w:rPr>
      </w:pPr>
    </w:p>
    <w:p w14:paraId="5AFE90FC" w14:textId="77777777" w:rsidR="008F2147" w:rsidRDefault="008F2147" w:rsidP="00C371DF">
      <w:pPr>
        <w:jc w:val="center"/>
        <w:rPr>
          <w:b/>
        </w:rPr>
      </w:pPr>
    </w:p>
    <w:p w14:paraId="730D0D4D" w14:textId="77777777" w:rsidR="008F2147" w:rsidRDefault="008F2147" w:rsidP="00C371DF">
      <w:pPr>
        <w:jc w:val="center"/>
        <w:rPr>
          <w:b/>
        </w:rPr>
      </w:pPr>
    </w:p>
    <w:p w14:paraId="1477F2DD" w14:textId="77777777" w:rsidR="00D76C43" w:rsidRDefault="00D76C43" w:rsidP="00C371DF">
      <w:pPr>
        <w:jc w:val="center"/>
        <w:rPr>
          <w:b/>
        </w:rPr>
      </w:pPr>
    </w:p>
    <w:p w14:paraId="15A1BCE7" w14:textId="77777777" w:rsidR="00C371DF" w:rsidRDefault="00C371DF" w:rsidP="008F2147">
      <w:pPr>
        <w:rPr>
          <w:b/>
          <w:u w:val="single"/>
        </w:rPr>
      </w:pPr>
      <w:r w:rsidRPr="00034235">
        <w:rPr>
          <w:b/>
        </w:rPr>
        <w:t xml:space="preserve">Ime i prezime:  </w:t>
      </w:r>
      <w:r w:rsidRPr="008F2147">
        <w:rPr>
          <w:b/>
        </w:rPr>
        <w:t>Ines Stipanović</w:t>
      </w:r>
      <w:r w:rsidRPr="00034235">
        <w:rPr>
          <w:b/>
          <w:u w:val="single"/>
        </w:rPr>
        <w:t xml:space="preserve"> </w:t>
      </w:r>
    </w:p>
    <w:p w14:paraId="78D8AC4D" w14:textId="77777777" w:rsidR="008F2147" w:rsidRPr="00034235" w:rsidRDefault="008F2147" w:rsidP="00C371DF">
      <w:pPr>
        <w:jc w:val="center"/>
        <w:rPr>
          <w:b/>
        </w:rPr>
      </w:pPr>
    </w:p>
    <w:tbl>
      <w:tblPr>
        <w:tblW w:w="9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2739"/>
        <w:gridCol w:w="4608"/>
        <w:gridCol w:w="1129"/>
      </w:tblGrid>
      <w:tr w:rsidR="008B7CCD" w:rsidRPr="00034235" w14:paraId="14C7AB26" w14:textId="77777777" w:rsidTr="008B7CCD">
        <w:trPr>
          <w:trHeight w:val="1134"/>
        </w:trPr>
        <w:tc>
          <w:tcPr>
            <w:tcW w:w="0" w:type="auto"/>
          </w:tcPr>
          <w:p w14:paraId="2B5703A1" w14:textId="399BEE28" w:rsidR="008B7CCD" w:rsidRPr="00034235" w:rsidRDefault="008B7CCD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Red. br</w:t>
            </w:r>
            <w:r w:rsidR="00117641">
              <w:rPr>
                <w:b/>
              </w:rPr>
              <w:t>.</w:t>
            </w:r>
          </w:p>
        </w:tc>
        <w:tc>
          <w:tcPr>
            <w:tcW w:w="2739" w:type="dxa"/>
          </w:tcPr>
          <w:p w14:paraId="4433027E" w14:textId="77777777" w:rsidR="008B7CCD" w:rsidRPr="00034235" w:rsidRDefault="008B7CCD" w:rsidP="00C371DF">
            <w:pPr>
              <w:jc w:val="center"/>
              <w:rPr>
                <w:b/>
              </w:rPr>
            </w:pPr>
          </w:p>
          <w:p w14:paraId="73F36ECB" w14:textId="77777777" w:rsidR="008B7CCD" w:rsidRPr="00034235" w:rsidRDefault="008B7CCD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4608" w:type="dxa"/>
          </w:tcPr>
          <w:p w14:paraId="5CEE4579" w14:textId="77777777" w:rsidR="008B7CCD" w:rsidRPr="00034235" w:rsidRDefault="008B7CCD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</w:t>
            </w:r>
          </w:p>
          <w:p w14:paraId="3BEC2A2B" w14:textId="77777777" w:rsidR="008B7CCD" w:rsidRPr="00034235" w:rsidRDefault="008B7CCD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razred</w:t>
            </w:r>
          </w:p>
        </w:tc>
        <w:tc>
          <w:tcPr>
            <w:tcW w:w="0" w:type="auto"/>
          </w:tcPr>
          <w:p w14:paraId="0BA35A30" w14:textId="77777777" w:rsidR="008B7CCD" w:rsidRPr="00034235" w:rsidRDefault="008B7CCD" w:rsidP="00C371DF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8B7CCD" w:rsidRPr="00034235" w14:paraId="484F9CFA" w14:textId="77777777" w:rsidTr="008B7CCD">
        <w:trPr>
          <w:trHeight w:val="535"/>
        </w:trPr>
        <w:tc>
          <w:tcPr>
            <w:tcW w:w="0" w:type="auto"/>
            <w:vMerge w:val="restart"/>
          </w:tcPr>
          <w:p w14:paraId="4AFD7DC3" w14:textId="77777777" w:rsidR="008B7CCD" w:rsidRPr="006F734B" w:rsidRDefault="008B7CCD" w:rsidP="00C371DF">
            <w:pPr>
              <w:jc w:val="center"/>
            </w:pPr>
          </w:p>
          <w:p w14:paraId="79CE7B14" w14:textId="77777777" w:rsidR="008B7CCD" w:rsidRPr="006F734B" w:rsidRDefault="008B7CCD" w:rsidP="00C371DF">
            <w:pPr>
              <w:jc w:val="center"/>
            </w:pPr>
            <w:r w:rsidRPr="006F734B">
              <w:t>1.</w:t>
            </w:r>
          </w:p>
        </w:tc>
        <w:tc>
          <w:tcPr>
            <w:tcW w:w="2739" w:type="dxa"/>
            <w:vMerge w:val="restart"/>
          </w:tcPr>
          <w:p w14:paraId="24E1CF84" w14:textId="6423A135" w:rsidR="008B7CCD" w:rsidRPr="00F10B1F" w:rsidRDefault="008B7CCD" w:rsidP="00C371DF">
            <w:r>
              <w:t>Obiteljski posao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05E2D41F" w14:textId="35EA147B" w:rsidR="008B7CCD" w:rsidRPr="00E8055D" w:rsidRDefault="008B7CCD" w:rsidP="00C371DF">
            <w:pPr>
              <w:jc w:val="center"/>
            </w:pPr>
            <w:r>
              <w:t>ekonomisti</w:t>
            </w:r>
          </w:p>
        </w:tc>
        <w:tc>
          <w:tcPr>
            <w:tcW w:w="0" w:type="auto"/>
            <w:vMerge w:val="restart"/>
          </w:tcPr>
          <w:p w14:paraId="379ACA4C" w14:textId="1EC15607" w:rsidR="008B7CCD" w:rsidRPr="006F734B" w:rsidRDefault="008B7CCD" w:rsidP="00C371DF">
            <w:pPr>
              <w:jc w:val="center"/>
            </w:pPr>
            <w:r>
              <w:t>2</w:t>
            </w:r>
          </w:p>
        </w:tc>
      </w:tr>
      <w:tr w:rsidR="008B7CCD" w:rsidRPr="00034235" w14:paraId="0A394562" w14:textId="77777777" w:rsidTr="008B7CCD">
        <w:trPr>
          <w:trHeight w:val="559"/>
        </w:trPr>
        <w:tc>
          <w:tcPr>
            <w:tcW w:w="0" w:type="auto"/>
            <w:vMerge/>
          </w:tcPr>
          <w:p w14:paraId="3145F4B8" w14:textId="77777777" w:rsidR="008B7CCD" w:rsidRPr="006F734B" w:rsidRDefault="008B7CCD" w:rsidP="00C371DF">
            <w:pPr>
              <w:jc w:val="center"/>
            </w:pPr>
          </w:p>
        </w:tc>
        <w:tc>
          <w:tcPr>
            <w:tcW w:w="2739" w:type="dxa"/>
            <w:vMerge/>
          </w:tcPr>
          <w:p w14:paraId="63C9FEC6" w14:textId="77777777" w:rsidR="008B7CCD" w:rsidRPr="00F10B1F" w:rsidRDefault="008B7CCD" w:rsidP="00C371DF"/>
        </w:tc>
        <w:tc>
          <w:tcPr>
            <w:tcW w:w="4608" w:type="dxa"/>
            <w:tcBorders>
              <w:top w:val="single" w:sz="4" w:space="0" w:color="auto"/>
            </w:tcBorders>
          </w:tcPr>
          <w:p w14:paraId="573FDA27" w14:textId="5647E24C" w:rsidR="008B7CCD" w:rsidRPr="00E8055D" w:rsidRDefault="008B7CCD" w:rsidP="00C371DF">
            <w:pPr>
              <w:jc w:val="center"/>
            </w:pPr>
            <w:r>
              <w:t>1.a</w:t>
            </w:r>
          </w:p>
        </w:tc>
        <w:tc>
          <w:tcPr>
            <w:tcW w:w="0" w:type="auto"/>
            <w:vMerge/>
          </w:tcPr>
          <w:p w14:paraId="06266690" w14:textId="77777777" w:rsidR="008B7CCD" w:rsidRPr="006F734B" w:rsidRDefault="008B7CCD" w:rsidP="00C371DF">
            <w:pPr>
              <w:jc w:val="center"/>
            </w:pPr>
          </w:p>
        </w:tc>
      </w:tr>
      <w:tr w:rsidR="008B7CCD" w:rsidRPr="00034235" w14:paraId="1C83FCA2" w14:textId="77777777" w:rsidTr="008B7CCD">
        <w:trPr>
          <w:trHeight w:val="556"/>
        </w:trPr>
        <w:tc>
          <w:tcPr>
            <w:tcW w:w="0" w:type="auto"/>
            <w:vMerge w:val="restart"/>
          </w:tcPr>
          <w:p w14:paraId="52277460" w14:textId="77777777" w:rsidR="008B7CCD" w:rsidRPr="006F734B" w:rsidRDefault="008B7CCD" w:rsidP="00C371DF">
            <w:pPr>
              <w:jc w:val="center"/>
            </w:pPr>
          </w:p>
          <w:p w14:paraId="4EA8746B" w14:textId="77777777" w:rsidR="008B7CCD" w:rsidRPr="006F734B" w:rsidRDefault="008B7CCD" w:rsidP="00C371DF">
            <w:pPr>
              <w:jc w:val="center"/>
            </w:pPr>
            <w:r w:rsidRPr="006F734B">
              <w:t>2.</w:t>
            </w:r>
          </w:p>
        </w:tc>
        <w:tc>
          <w:tcPr>
            <w:tcW w:w="2739" w:type="dxa"/>
            <w:vMerge w:val="restart"/>
          </w:tcPr>
          <w:p w14:paraId="6D4F60CD" w14:textId="7A288FF9" w:rsidR="008B7CCD" w:rsidRPr="00F10B1F" w:rsidRDefault="008B7CCD" w:rsidP="00C371DF">
            <w:r>
              <w:t>Poznavanje robe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19417C81" w14:textId="2D11D2F7" w:rsidR="008B7CCD" w:rsidRPr="00E8055D" w:rsidRDefault="008B7CCD" w:rsidP="00C371DF">
            <w:pPr>
              <w:jc w:val="center"/>
            </w:pPr>
            <w:r>
              <w:t xml:space="preserve">komercijalist </w:t>
            </w:r>
          </w:p>
        </w:tc>
        <w:tc>
          <w:tcPr>
            <w:tcW w:w="0" w:type="auto"/>
            <w:vMerge w:val="restart"/>
          </w:tcPr>
          <w:p w14:paraId="6AB77EAF" w14:textId="7A0E0AE7" w:rsidR="008B7CCD" w:rsidRPr="006F734B" w:rsidRDefault="008B7CCD" w:rsidP="00C371DF">
            <w:pPr>
              <w:jc w:val="center"/>
            </w:pPr>
            <w:r>
              <w:t>2</w:t>
            </w:r>
          </w:p>
        </w:tc>
      </w:tr>
      <w:tr w:rsidR="008B7CCD" w:rsidRPr="00034235" w14:paraId="46365A3B" w14:textId="77777777" w:rsidTr="008B7CCD">
        <w:trPr>
          <w:trHeight w:val="370"/>
        </w:trPr>
        <w:tc>
          <w:tcPr>
            <w:tcW w:w="0" w:type="auto"/>
            <w:vMerge/>
          </w:tcPr>
          <w:p w14:paraId="0E7F9AC9" w14:textId="77777777" w:rsidR="008B7CCD" w:rsidRPr="006F734B" w:rsidRDefault="008B7CCD" w:rsidP="00C371DF">
            <w:pPr>
              <w:jc w:val="center"/>
            </w:pPr>
          </w:p>
        </w:tc>
        <w:tc>
          <w:tcPr>
            <w:tcW w:w="2739" w:type="dxa"/>
            <w:vMerge/>
          </w:tcPr>
          <w:p w14:paraId="5061D2E1" w14:textId="77777777" w:rsidR="008B7CCD" w:rsidRPr="00F10B1F" w:rsidRDefault="008B7CCD" w:rsidP="00C371DF"/>
        </w:tc>
        <w:tc>
          <w:tcPr>
            <w:tcW w:w="4608" w:type="dxa"/>
            <w:tcBorders>
              <w:top w:val="single" w:sz="4" w:space="0" w:color="auto"/>
            </w:tcBorders>
          </w:tcPr>
          <w:p w14:paraId="53E3F4FA" w14:textId="3198B624" w:rsidR="008B7CCD" w:rsidRPr="00E8055D" w:rsidRDefault="008B7CCD" w:rsidP="00C371DF">
            <w:pPr>
              <w:jc w:val="center"/>
            </w:pPr>
            <w:r>
              <w:t>4.b</w:t>
            </w:r>
          </w:p>
        </w:tc>
        <w:tc>
          <w:tcPr>
            <w:tcW w:w="0" w:type="auto"/>
            <w:vMerge/>
          </w:tcPr>
          <w:p w14:paraId="2B827103" w14:textId="77777777" w:rsidR="008B7CCD" w:rsidRPr="006F734B" w:rsidRDefault="008B7CCD" w:rsidP="00C371DF">
            <w:pPr>
              <w:jc w:val="center"/>
            </w:pPr>
          </w:p>
        </w:tc>
      </w:tr>
      <w:tr w:rsidR="008B7CCD" w:rsidRPr="00034235" w14:paraId="25024FD9" w14:textId="77777777" w:rsidTr="008B7CCD">
        <w:trPr>
          <w:trHeight w:val="494"/>
        </w:trPr>
        <w:tc>
          <w:tcPr>
            <w:tcW w:w="0" w:type="auto"/>
            <w:vMerge w:val="restart"/>
          </w:tcPr>
          <w:p w14:paraId="2E30509E" w14:textId="77777777" w:rsidR="008B7CCD" w:rsidRPr="006F734B" w:rsidRDefault="008B7CCD" w:rsidP="00C371DF">
            <w:pPr>
              <w:jc w:val="center"/>
            </w:pPr>
          </w:p>
          <w:p w14:paraId="0E91864F" w14:textId="77777777" w:rsidR="008B7CCD" w:rsidRPr="006F734B" w:rsidRDefault="008B7CCD" w:rsidP="00C371DF">
            <w:pPr>
              <w:jc w:val="center"/>
            </w:pPr>
            <w:r w:rsidRPr="006F734B">
              <w:t>3.</w:t>
            </w:r>
          </w:p>
        </w:tc>
        <w:tc>
          <w:tcPr>
            <w:tcW w:w="2739" w:type="dxa"/>
            <w:vMerge w:val="restart"/>
          </w:tcPr>
          <w:p w14:paraId="7025D97A" w14:textId="6630177C" w:rsidR="008B7CCD" w:rsidRPr="00F10B1F" w:rsidRDefault="008B7CCD" w:rsidP="00C371DF">
            <w:r>
              <w:t>Praktična nastava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77150A0A" w14:textId="3EBCAE14" w:rsidR="008B7CCD" w:rsidRPr="00E8055D" w:rsidRDefault="008B7CCD" w:rsidP="00C371DF">
            <w:pPr>
              <w:jc w:val="center"/>
            </w:pPr>
            <w:r>
              <w:t>administrator TES</w:t>
            </w:r>
          </w:p>
        </w:tc>
        <w:tc>
          <w:tcPr>
            <w:tcW w:w="0" w:type="auto"/>
            <w:vMerge w:val="restart"/>
          </w:tcPr>
          <w:p w14:paraId="116D3120" w14:textId="07C5413F" w:rsidR="008B7CCD" w:rsidRPr="006F734B" w:rsidRDefault="008B7CCD" w:rsidP="00C371DF">
            <w:pPr>
              <w:jc w:val="center"/>
            </w:pPr>
            <w:r>
              <w:t>5</w:t>
            </w:r>
          </w:p>
        </w:tc>
      </w:tr>
      <w:tr w:rsidR="008B7CCD" w:rsidRPr="00034235" w14:paraId="7273FE60" w14:textId="77777777" w:rsidTr="008B7CCD">
        <w:trPr>
          <w:trHeight w:val="433"/>
        </w:trPr>
        <w:tc>
          <w:tcPr>
            <w:tcW w:w="0" w:type="auto"/>
            <w:vMerge/>
          </w:tcPr>
          <w:p w14:paraId="64BE0CA6" w14:textId="77777777" w:rsidR="008B7CCD" w:rsidRPr="006F734B" w:rsidRDefault="008B7CCD" w:rsidP="00C371DF">
            <w:pPr>
              <w:jc w:val="center"/>
            </w:pPr>
          </w:p>
        </w:tc>
        <w:tc>
          <w:tcPr>
            <w:tcW w:w="2739" w:type="dxa"/>
            <w:vMerge/>
          </w:tcPr>
          <w:p w14:paraId="69F82DD2" w14:textId="77777777" w:rsidR="008B7CCD" w:rsidRPr="00F10B1F" w:rsidRDefault="008B7CCD" w:rsidP="00C371DF"/>
        </w:tc>
        <w:tc>
          <w:tcPr>
            <w:tcW w:w="4608" w:type="dxa"/>
            <w:tcBorders>
              <w:top w:val="single" w:sz="4" w:space="0" w:color="auto"/>
            </w:tcBorders>
          </w:tcPr>
          <w:p w14:paraId="7102B23E" w14:textId="27739481" w:rsidR="008B7CCD" w:rsidRPr="00E8055D" w:rsidRDefault="008B7CCD" w:rsidP="00C371DF">
            <w:pPr>
              <w:jc w:val="center"/>
            </w:pPr>
            <w:r>
              <w:t>2.n</w:t>
            </w:r>
          </w:p>
        </w:tc>
        <w:tc>
          <w:tcPr>
            <w:tcW w:w="0" w:type="auto"/>
            <w:vMerge/>
          </w:tcPr>
          <w:p w14:paraId="48049279" w14:textId="77777777" w:rsidR="008B7CCD" w:rsidRPr="006F734B" w:rsidRDefault="008B7CCD" w:rsidP="00C371DF">
            <w:pPr>
              <w:jc w:val="center"/>
            </w:pPr>
          </w:p>
        </w:tc>
      </w:tr>
      <w:tr w:rsidR="008B7CCD" w:rsidRPr="00034235" w14:paraId="6609E324" w14:textId="77777777" w:rsidTr="008B7CCD">
        <w:trPr>
          <w:trHeight w:val="476"/>
        </w:trPr>
        <w:tc>
          <w:tcPr>
            <w:tcW w:w="0" w:type="auto"/>
            <w:vMerge w:val="restart"/>
          </w:tcPr>
          <w:p w14:paraId="66F2A195" w14:textId="77777777" w:rsidR="008B7CCD" w:rsidRPr="006F734B" w:rsidRDefault="008B7CCD" w:rsidP="00C371DF">
            <w:pPr>
              <w:jc w:val="center"/>
            </w:pPr>
          </w:p>
          <w:p w14:paraId="052DC2F3" w14:textId="77777777" w:rsidR="008B7CCD" w:rsidRPr="006F734B" w:rsidRDefault="008B7CCD" w:rsidP="00C371DF">
            <w:pPr>
              <w:jc w:val="center"/>
            </w:pPr>
            <w:r>
              <w:t>4</w:t>
            </w:r>
            <w:r w:rsidRPr="006F734B">
              <w:t>.</w:t>
            </w:r>
          </w:p>
        </w:tc>
        <w:tc>
          <w:tcPr>
            <w:tcW w:w="2739" w:type="dxa"/>
            <w:vMerge w:val="restart"/>
          </w:tcPr>
          <w:p w14:paraId="5CF53E9A" w14:textId="3B961484" w:rsidR="008B7CCD" w:rsidRPr="00F10B1F" w:rsidRDefault="008B7CCD" w:rsidP="00C371DF">
            <w:r>
              <w:t>Poznavanje robe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476F9354" w14:textId="29FF77DB" w:rsidR="008B7CCD" w:rsidRPr="00E8055D" w:rsidRDefault="008B7CCD" w:rsidP="00C371DF">
            <w:pPr>
              <w:jc w:val="center"/>
            </w:pPr>
            <w:r>
              <w:t>komercijalisti</w:t>
            </w:r>
          </w:p>
        </w:tc>
        <w:tc>
          <w:tcPr>
            <w:tcW w:w="0" w:type="auto"/>
            <w:vMerge w:val="restart"/>
          </w:tcPr>
          <w:p w14:paraId="14FA6BE5" w14:textId="3564D525" w:rsidR="008B7CCD" w:rsidRPr="006F734B" w:rsidRDefault="008B7CCD" w:rsidP="00C371DF">
            <w:pPr>
              <w:jc w:val="center"/>
            </w:pPr>
            <w:r>
              <w:t>3</w:t>
            </w:r>
          </w:p>
        </w:tc>
      </w:tr>
      <w:tr w:rsidR="008B7CCD" w:rsidRPr="00034235" w14:paraId="48515CC1" w14:textId="77777777" w:rsidTr="009948B8">
        <w:trPr>
          <w:trHeight w:val="597"/>
        </w:trPr>
        <w:tc>
          <w:tcPr>
            <w:tcW w:w="0" w:type="auto"/>
            <w:vMerge/>
          </w:tcPr>
          <w:p w14:paraId="245BC9B3" w14:textId="77777777" w:rsidR="008B7CCD" w:rsidRPr="006F734B" w:rsidRDefault="008B7CCD" w:rsidP="00C371DF">
            <w:pPr>
              <w:jc w:val="center"/>
            </w:pPr>
          </w:p>
        </w:tc>
        <w:tc>
          <w:tcPr>
            <w:tcW w:w="2739" w:type="dxa"/>
            <w:vMerge/>
          </w:tcPr>
          <w:p w14:paraId="7055A7E6" w14:textId="77777777" w:rsidR="008B7CCD" w:rsidRPr="00F10B1F" w:rsidRDefault="008B7CCD" w:rsidP="00C371DF"/>
        </w:tc>
        <w:tc>
          <w:tcPr>
            <w:tcW w:w="4608" w:type="dxa"/>
            <w:tcBorders>
              <w:top w:val="single" w:sz="4" w:space="0" w:color="auto"/>
            </w:tcBorders>
          </w:tcPr>
          <w:p w14:paraId="21171486" w14:textId="095D538C" w:rsidR="008B7CCD" w:rsidRPr="00E8055D" w:rsidRDefault="008B7CCD" w:rsidP="00C371DF">
            <w:pPr>
              <w:jc w:val="center"/>
            </w:pPr>
            <w:r>
              <w:t>3.c</w:t>
            </w:r>
          </w:p>
        </w:tc>
        <w:tc>
          <w:tcPr>
            <w:tcW w:w="0" w:type="auto"/>
            <w:vMerge/>
          </w:tcPr>
          <w:p w14:paraId="462659D7" w14:textId="77777777" w:rsidR="008B7CCD" w:rsidRPr="006F734B" w:rsidRDefault="008B7CCD" w:rsidP="00C371DF">
            <w:pPr>
              <w:jc w:val="center"/>
            </w:pPr>
          </w:p>
        </w:tc>
      </w:tr>
      <w:tr w:rsidR="008B7CCD" w:rsidRPr="00034235" w14:paraId="7A0E33A1" w14:textId="77777777" w:rsidTr="008B7CCD">
        <w:trPr>
          <w:trHeight w:val="494"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14:paraId="16C7C0E2" w14:textId="77777777" w:rsidR="008B7CCD" w:rsidRPr="006F734B" w:rsidRDefault="008B7CCD" w:rsidP="00C371DF">
            <w:pPr>
              <w:jc w:val="center"/>
            </w:pPr>
          </w:p>
          <w:p w14:paraId="083F4AFD" w14:textId="6C22C760" w:rsidR="008B7CCD" w:rsidRPr="006F734B" w:rsidRDefault="008B7CCD" w:rsidP="00873F2B">
            <w:pPr>
              <w:jc w:val="center"/>
            </w:pPr>
            <w:r>
              <w:t>5</w:t>
            </w:r>
            <w:r w:rsidRPr="006F734B">
              <w:t>.</w:t>
            </w:r>
          </w:p>
        </w:tc>
        <w:tc>
          <w:tcPr>
            <w:tcW w:w="2739" w:type="dxa"/>
            <w:vMerge w:val="restart"/>
            <w:tcBorders>
              <w:left w:val="single" w:sz="4" w:space="0" w:color="auto"/>
            </w:tcBorders>
          </w:tcPr>
          <w:p w14:paraId="67FD77B2" w14:textId="2F8D90A3" w:rsidR="008B7CCD" w:rsidRPr="00F10B1F" w:rsidRDefault="008B7CCD" w:rsidP="00C371DF">
            <w:r>
              <w:t>Poznavnje robe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01E5E1BA" w14:textId="1A68C393" w:rsidR="008B7CCD" w:rsidRPr="00E8055D" w:rsidRDefault="008B7CCD" w:rsidP="00C371DF">
            <w:pPr>
              <w:jc w:val="center"/>
            </w:pPr>
            <w:r>
              <w:t>komercijalisti</w:t>
            </w:r>
          </w:p>
        </w:tc>
        <w:tc>
          <w:tcPr>
            <w:tcW w:w="0" w:type="auto"/>
            <w:vMerge w:val="restart"/>
          </w:tcPr>
          <w:p w14:paraId="4BFE68FB" w14:textId="520DEFD2" w:rsidR="008B7CCD" w:rsidRPr="006F734B" w:rsidRDefault="008B7CCD" w:rsidP="00C371DF">
            <w:pPr>
              <w:jc w:val="center"/>
            </w:pPr>
            <w:r>
              <w:t>2</w:t>
            </w:r>
          </w:p>
        </w:tc>
      </w:tr>
      <w:tr w:rsidR="008B7CCD" w:rsidRPr="00034235" w14:paraId="2979A718" w14:textId="77777777" w:rsidTr="008B7CCD">
        <w:trPr>
          <w:trHeight w:val="494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0DDFAE83" w14:textId="77777777" w:rsidR="008B7CCD" w:rsidRPr="00034235" w:rsidRDefault="008B7CCD" w:rsidP="00C371DF">
            <w:pPr>
              <w:jc w:val="center"/>
              <w:rPr>
                <w:b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</w:tcBorders>
          </w:tcPr>
          <w:p w14:paraId="5936975A" w14:textId="77777777" w:rsidR="008B7CCD" w:rsidRPr="00034235" w:rsidRDefault="008B7CCD" w:rsidP="00C371DF"/>
        </w:tc>
        <w:tc>
          <w:tcPr>
            <w:tcW w:w="4608" w:type="dxa"/>
            <w:tcBorders>
              <w:bottom w:val="single" w:sz="4" w:space="0" w:color="auto"/>
            </w:tcBorders>
          </w:tcPr>
          <w:p w14:paraId="1E5947A4" w14:textId="60DA8B39" w:rsidR="008B7CCD" w:rsidRPr="00E8055D" w:rsidRDefault="008B7CCD" w:rsidP="00C371DF">
            <w:pPr>
              <w:jc w:val="center"/>
            </w:pPr>
            <w:r>
              <w:t>4.c</w:t>
            </w:r>
          </w:p>
        </w:tc>
        <w:tc>
          <w:tcPr>
            <w:tcW w:w="0" w:type="auto"/>
            <w:vMerge/>
          </w:tcPr>
          <w:p w14:paraId="38C99C30" w14:textId="77777777" w:rsidR="008B7CCD" w:rsidRPr="006F734B" w:rsidRDefault="008B7CCD" w:rsidP="00C371DF">
            <w:pPr>
              <w:jc w:val="center"/>
            </w:pPr>
          </w:p>
        </w:tc>
      </w:tr>
      <w:tr w:rsidR="008B7CCD" w:rsidRPr="00034235" w14:paraId="319B7F9A" w14:textId="77777777" w:rsidTr="009948B8">
        <w:trPr>
          <w:trHeight w:val="431"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14:paraId="2566E6A3" w14:textId="4B9C1393" w:rsidR="008B7CCD" w:rsidRPr="00873F2B" w:rsidRDefault="008B7CCD" w:rsidP="00C371DF">
            <w:pPr>
              <w:jc w:val="center"/>
              <w:rPr>
                <w:bCs/>
              </w:rPr>
            </w:pPr>
            <w:r w:rsidRPr="00873F2B">
              <w:rPr>
                <w:bCs/>
              </w:rPr>
              <w:t>6.</w:t>
            </w:r>
          </w:p>
        </w:tc>
        <w:tc>
          <w:tcPr>
            <w:tcW w:w="2739" w:type="dxa"/>
            <w:vMerge w:val="restart"/>
            <w:tcBorders>
              <w:left w:val="single" w:sz="4" w:space="0" w:color="auto"/>
            </w:tcBorders>
          </w:tcPr>
          <w:p w14:paraId="77AAC491" w14:textId="473EFAEA" w:rsidR="008B7CCD" w:rsidRPr="00034235" w:rsidRDefault="008B7CCD" w:rsidP="00C371DF">
            <w:r>
              <w:t>Poznavanje robe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6D43E835" w14:textId="2ED9DF56" w:rsidR="008B7CCD" w:rsidRDefault="008B7CCD" w:rsidP="00C371DF">
            <w:pPr>
              <w:jc w:val="center"/>
            </w:pPr>
            <w:r>
              <w:t>prodavači</w:t>
            </w:r>
          </w:p>
        </w:tc>
        <w:tc>
          <w:tcPr>
            <w:tcW w:w="0" w:type="auto"/>
            <w:vMerge w:val="restart"/>
          </w:tcPr>
          <w:p w14:paraId="0FF12816" w14:textId="6D65ED25" w:rsidR="008B7CCD" w:rsidRPr="006F734B" w:rsidRDefault="008B7CCD" w:rsidP="00C371DF">
            <w:pPr>
              <w:jc w:val="center"/>
            </w:pPr>
            <w:r>
              <w:t>2</w:t>
            </w:r>
          </w:p>
        </w:tc>
      </w:tr>
      <w:tr w:rsidR="008B7CCD" w:rsidRPr="00034235" w14:paraId="55BA5F42" w14:textId="77777777" w:rsidTr="008B7CCD">
        <w:trPr>
          <w:trHeight w:val="578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2F1DEB8A" w14:textId="77777777" w:rsidR="008B7CCD" w:rsidRPr="00873F2B" w:rsidRDefault="008B7CCD" w:rsidP="00C371DF">
            <w:pPr>
              <w:jc w:val="center"/>
              <w:rPr>
                <w:bCs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</w:tcBorders>
          </w:tcPr>
          <w:p w14:paraId="29E1D3F1" w14:textId="77777777" w:rsidR="008B7CCD" w:rsidRDefault="008B7CCD" w:rsidP="00C371DF"/>
        </w:tc>
        <w:tc>
          <w:tcPr>
            <w:tcW w:w="4608" w:type="dxa"/>
            <w:tcBorders>
              <w:bottom w:val="single" w:sz="4" w:space="0" w:color="auto"/>
            </w:tcBorders>
          </w:tcPr>
          <w:p w14:paraId="578C90FA" w14:textId="2E2570D2" w:rsidR="008B7CCD" w:rsidRDefault="008B7CCD" w:rsidP="00C371DF">
            <w:pPr>
              <w:jc w:val="center"/>
            </w:pPr>
            <w:r>
              <w:t>3.g</w:t>
            </w:r>
          </w:p>
        </w:tc>
        <w:tc>
          <w:tcPr>
            <w:tcW w:w="0" w:type="auto"/>
            <w:vMerge/>
          </w:tcPr>
          <w:p w14:paraId="698CB2F5" w14:textId="77777777" w:rsidR="008B7CCD" w:rsidRPr="006F734B" w:rsidRDefault="008B7CCD" w:rsidP="00C371DF">
            <w:pPr>
              <w:jc w:val="center"/>
            </w:pPr>
          </w:p>
        </w:tc>
      </w:tr>
      <w:tr w:rsidR="008B7CCD" w:rsidRPr="00034235" w14:paraId="6EF05AEC" w14:textId="77777777" w:rsidTr="00AC0469">
        <w:trPr>
          <w:trHeight w:val="507"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14:paraId="06587CED" w14:textId="66D6D9EC" w:rsidR="008B7CCD" w:rsidRPr="00873F2B" w:rsidRDefault="008B7CCD" w:rsidP="00127A5B">
            <w:pPr>
              <w:jc w:val="center"/>
              <w:rPr>
                <w:bCs/>
              </w:rPr>
            </w:pPr>
            <w:r w:rsidRPr="00873F2B">
              <w:rPr>
                <w:bCs/>
              </w:rPr>
              <w:t>7.</w:t>
            </w:r>
          </w:p>
        </w:tc>
        <w:tc>
          <w:tcPr>
            <w:tcW w:w="2739" w:type="dxa"/>
            <w:vMerge w:val="restart"/>
            <w:tcBorders>
              <w:left w:val="single" w:sz="4" w:space="0" w:color="auto"/>
            </w:tcBorders>
          </w:tcPr>
          <w:p w14:paraId="0BBD551C" w14:textId="66B8390A" w:rsidR="008B7CCD" w:rsidRPr="00034235" w:rsidRDefault="008B7CCD" w:rsidP="00127A5B">
            <w:r>
              <w:t>Marketing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7976D1CF" w14:textId="45B83F01" w:rsidR="008B7CCD" w:rsidRDefault="008B7CCD" w:rsidP="00127A5B">
            <w:pPr>
              <w:jc w:val="center"/>
            </w:pPr>
            <w:r>
              <w:t>komercijalist</w:t>
            </w:r>
          </w:p>
        </w:tc>
        <w:tc>
          <w:tcPr>
            <w:tcW w:w="0" w:type="auto"/>
            <w:vMerge w:val="restart"/>
          </w:tcPr>
          <w:p w14:paraId="0794B4FF" w14:textId="0A47E5FD" w:rsidR="008B7CCD" w:rsidRPr="006F734B" w:rsidRDefault="008B7CCD" w:rsidP="00127A5B">
            <w:pPr>
              <w:jc w:val="center"/>
            </w:pPr>
            <w:r>
              <w:t>3</w:t>
            </w:r>
          </w:p>
        </w:tc>
      </w:tr>
      <w:tr w:rsidR="008B7CCD" w:rsidRPr="00034235" w14:paraId="6F522EFB" w14:textId="77777777" w:rsidTr="008B7CCD">
        <w:trPr>
          <w:trHeight w:val="561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1456FF64" w14:textId="77777777" w:rsidR="008B7CCD" w:rsidRDefault="008B7CCD" w:rsidP="00127A5B">
            <w:pPr>
              <w:jc w:val="center"/>
              <w:rPr>
                <w:b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</w:tcBorders>
          </w:tcPr>
          <w:p w14:paraId="68904F5B" w14:textId="77777777" w:rsidR="008B7CCD" w:rsidRDefault="008B7CCD" w:rsidP="00127A5B"/>
        </w:tc>
        <w:tc>
          <w:tcPr>
            <w:tcW w:w="4608" w:type="dxa"/>
            <w:tcBorders>
              <w:bottom w:val="single" w:sz="4" w:space="0" w:color="auto"/>
            </w:tcBorders>
          </w:tcPr>
          <w:p w14:paraId="03414076" w14:textId="4B14703A" w:rsidR="008B7CCD" w:rsidRDefault="008B7CCD" w:rsidP="00127A5B">
            <w:pPr>
              <w:jc w:val="center"/>
            </w:pPr>
            <w:r>
              <w:t>4.c</w:t>
            </w:r>
          </w:p>
        </w:tc>
        <w:tc>
          <w:tcPr>
            <w:tcW w:w="0" w:type="auto"/>
            <w:vMerge/>
          </w:tcPr>
          <w:p w14:paraId="71C3604C" w14:textId="77777777" w:rsidR="008B7CCD" w:rsidRPr="006F734B" w:rsidRDefault="008B7CCD" w:rsidP="00127A5B">
            <w:pPr>
              <w:jc w:val="center"/>
            </w:pPr>
          </w:p>
        </w:tc>
      </w:tr>
      <w:tr w:rsidR="008B7CCD" w:rsidRPr="00034235" w14:paraId="163773BC" w14:textId="77777777" w:rsidTr="00AC0469">
        <w:trPr>
          <w:trHeight w:val="551"/>
        </w:trPr>
        <w:tc>
          <w:tcPr>
            <w:tcW w:w="3553" w:type="dxa"/>
            <w:gridSpan w:val="2"/>
            <w:vMerge w:val="restart"/>
            <w:tcBorders>
              <w:right w:val="single" w:sz="4" w:space="0" w:color="auto"/>
            </w:tcBorders>
          </w:tcPr>
          <w:p w14:paraId="0765F43D" w14:textId="77777777" w:rsidR="008B7CCD" w:rsidRPr="006F734B" w:rsidRDefault="008B7CCD" w:rsidP="00C371DF"/>
          <w:p w14:paraId="10007CD2" w14:textId="7AEBDCF0" w:rsidR="008B7CCD" w:rsidRPr="006F734B" w:rsidRDefault="008B7CCD" w:rsidP="00851E45">
            <w:r>
              <w:t>Razrednica</w:t>
            </w:r>
          </w:p>
        </w:tc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5775" w14:textId="21CC15A2" w:rsidR="008B7CCD" w:rsidRPr="006F734B" w:rsidRDefault="008B7CCD" w:rsidP="00873F2B">
            <w:pPr>
              <w:jc w:val="center"/>
            </w:pPr>
            <w:r>
              <w:t>komercijalist</w:t>
            </w:r>
          </w:p>
        </w:tc>
        <w:tc>
          <w:tcPr>
            <w:tcW w:w="0" w:type="auto"/>
            <w:vMerge w:val="restart"/>
          </w:tcPr>
          <w:p w14:paraId="78880BBE" w14:textId="58A91038" w:rsidR="008B7CCD" w:rsidRPr="006F734B" w:rsidRDefault="008B7CCD" w:rsidP="00C371DF">
            <w:pPr>
              <w:jc w:val="center"/>
            </w:pPr>
            <w:r>
              <w:t>2</w:t>
            </w:r>
          </w:p>
        </w:tc>
      </w:tr>
      <w:tr w:rsidR="008B7CCD" w:rsidRPr="00034235" w14:paraId="54E6756D" w14:textId="77777777" w:rsidTr="008B7CCD">
        <w:trPr>
          <w:trHeight w:val="447"/>
        </w:trPr>
        <w:tc>
          <w:tcPr>
            <w:tcW w:w="3553" w:type="dxa"/>
            <w:gridSpan w:val="2"/>
            <w:vMerge/>
            <w:tcBorders>
              <w:right w:val="single" w:sz="4" w:space="0" w:color="auto"/>
            </w:tcBorders>
          </w:tcPr>
          <w:p w14:paraId="7879DA55" w14:textId="77777777" w:rsidR="008B7CCD" w:rsidRPr="006F734B" w:rsidRDefault="008B7CCD" w:rsidP="00C371DF"/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9EB8E" w14:textId="0B7312E8" w:rsidR="008B7CCD" w:rsidRDefault="008B7CCD" w:rsidP="00873F2B">
            <w:pPr>
              <w:jc w:val="center"/>
            </w:pPr>
            <w:r>
              <w:t>3.c</w:t>
            </w:r>
          </w:p>
        </w:tc>
        <w:tc>
          <w:tcPr>
            <w:tcW w:w="0" w:type="auto"/>
            <w:vMerge/>
          </w:tcPr>
          <w:p w14:paraId="15115494" w14:textId="77777777" w:rsidR="008B7CCD" w:rsidRPr="006F734B" w:rsidRDefault="008B7CCD" w:rsidP="00C371DF">
            <w:pPr>
              <w:jc w:val="center"/>
            </w:pPr>
          </w:p>
        </w:tc>
      </w:tr>
      <w:tr w:rsidR="008B7CCD" w:rsidRPr="00034235" w14:paraId="2B1603AF" w14:textId="77777777" w:rsidTr="008B7CCD">
        <w:trPr>
          <w:trHeight w:val="762"/>
        </w:trPr>
        <w:tc>
          <w:tcPr>
            <w:tcW w:w="8162" w:type="dxa"/>
            <w:gridSpan w:val="3"/>
            <w:tcBorders>
              <w:right w:val="single" w:sz="4" w:space="0" w:color="auto"/>
            </w:tcBorders>
          </w:tcPr>
          <w:p w14:paraId="685FA293" w14:textId="77777777" w:rsidR="008B7CCD" w:rsidRPr="00034235" w:rsidRDefault="008B7CCD" w:rsidP="00C371DF">
            <w:pPr>
              <w:jc w:val="center"/>
              <w:rPr>
                <w:b/>
              </w:rPr>
            </w:pPr>
          </w:p>
          <w:p w14:paraId="37ECD2D8" w14:textId="77777777" w:rsidR="008B7CCD" w:rsidRPr="004E29FD" w:rsidRDefault="008B7CCD" w:rsidP="002F2562">
            <w:pPr>
              <w:rPr>
                <w:bCs/>
              </w:rPr>
            </w:pPr>
            <w:r w:rsidRPr="004E29FD">
              <w:rPr>
                <w:bCs/>
              </w:rPr>
              <w:t>UKUPNO SATI TJEDNO:</w:t>
            </w:r>
          </w:p>
        </w:tc>
        <w:tc>
          <w:tcPr>
            <w:tcW w:w="0" w:type="auto"/>
          </w:tcPr>
          <w:p w14:paraId="1ED6A21D" w14:textId="0FE93B49" w:rsidR="008B7CCD" w:rsidRPr="00127A5B" w:rsidRDefault="008B7CCD" w:rsidP="00C371D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</w:tr>
    </w:tbl>
    <w:p w14:paraId="06981F8D" w14:textId="77777777" w:rsidR="00C371DF" w:rsidRPr="00034235" w:rsidRDefault="00C371DF" w:rsidP="00C371DF"/>
    <w:p w14:paraId="14FF28EF" w14:textId="77777777" w:rsidR="00C371DF" w:rsidRPr="00034235" w:rsidRDefault="00C371DF" w:rsidP="00C371DF">
      <w:pPr>
        <w:jc w:val="center"/>
        <w:rPr>
          <w:b/>
        </w:rPr>
      </w:pPr>
    </w:p>
    <w:p w14:paraId="1BD221F5" w14:textId="77777777" w:rsidR="00C371DF" w:rsidRDefault="00C371DF" w:rsidP="00C371DF">
      <w:pPr>
        <w:jc w:val="center"/>
        <w:rPr>
          <w:b/>
        </w:rPr>
      </w:pPr>
    </w:p>
    <w:p w14:paraId="676D7244" w14:textId="77777777" w:rsidR="005A0864" w:rsidRDefault="005A0864" w:rsidP="00C371DF">
      <w:pPr>
        <w:jc w:val="center"/>
        <w:rPr>
          <w:b/>
        </w:rPr>
      </w:pPr>
    </w:p>
    <w:p w14:paraId="6CC598BB" w14:textId="77777777" w:rsidR="005A0864" w:rsidRDefault="005A0864" w:rsidP="00C371DF">
      <w:pPr>
        <w:jc w:val="center"/>
        <w:rPr>
          <w:b/>
        </w:rPr>
      </w:pPr>
    </w:p>
    <w:p w14:paraId="73812BB3" w14:textId="77777777" w:rsidR="005A0864" w:rsidRDefault="005A0864" w:rsidP="00C371DF">
      <w:pPr>
        <w:jc w:val="center"/>
        <w:rPr>
          <w:b/>
        </w:rPr>
      </w:pPr>
    </w:p>
    <w:p w14:paraId="3D767647" w14:textId="77777777" w:rsidR="005A0864" w:rsidRDefault="005A0864" w:rsidP="00C371DF">
      <w:pPr>
        <w:jc w:val="center"/>
        <w:rPr>
          <w:b/>
        </w:rPr>
      </w:pPr>
    </w:p>
    <w:p w14:paraId="04A44C33" w14:textId="77777777" w:rsidR="005A0864" w:rsidRDefault="005A0864" w:rsidP="00C371DF">
      <w:pPr>
        <w:jc w:val="center"/>
        <w:rPr>
          <w:b/>
        </w:rPr>
      </w:pPr>
    </w:p>
    <w:p w14:paraId="2E0C022A" w14:textId="77777777" w:rsidR="005A0864" w:rsidRDefault="005A0864" w:rsidP="00C371DF">
      <w:pPr>
        <w:jc w:val="center"/>
        <w:rPr>
          <w:b/>
        </w:rPr>
      </w:pPr>
    </w:p>
    <w:p w14:paraId="1DBBE398" w14:textId="77777777" w:rsidR="005A0864" w:rsidRDefault="005A0864" w:rsidP="00C371DF">
      <w:pPr>
        <w:jc w:val="center"/>
        <w:rPr>
          <w:b/>
        </w:rPr>
      </w:pPr>
    </w:p>
    <w:p w14:paraId="4C170BFE" w14:textId="77777777" w:rsidR="005A0864" w:rsidRDefault="005A0864" w:rsidP="00C371DF">
      <w:pPr>
        <w:jc w:val="center"/>
        <w:rPr>
          <w:b/>
        </w:rPr>
      </w:pPr>
    </w:p>
    <w:p w14:paraId="2B33FDF2" w14:textId="77777777" w:rsidR="005A0864" w:rsidRDefault="005A0864" w:rsidP="00C371DF">
      <w:pPr>
        <w:jc w:val="center"/>
        <w:rPr>
          <w:b/>
        </w:rPr>
      </w:pPr>
    </w:p>
    <w:p w14:paraId="131EDF7D" w14:textId="0C6E0C58" w:rsidR="005A0864" w:rsidRPr="008F2147" w:rsidRDefault="005A0864" w:rsidP="005A0864">
      <w:pPr>
        <w:rPr>
          <w:b/>
        </w:rPr>
      </w:pPr>
      <w:r w:rsidRPr="00034235">
        <w:rPr>
          <w:b/>
        </w:rPr>
        <w:t xml:space="preserve">Ime i prezime:  </w:t>
      </w:r>
      <w:r w:rsidRPr="008F2147">
        <w:rPr>
          <w:b/>
        </w:rPr>
        <w:t>Đani Erceg</w:t>
      </w:r>
    </w:p>
    <w:p w14:paraId="22708226" w14:textId="77777777" w:rsidR="005A0864" w:rsidRPr="00034235" w:rsidRDefault="005A0864" w:rsidP="005A0864">
      <w:pPr>
        <w:jc w:val="center"/>
        <w:rPr>
          <w:b/>
        </w:rPr>
      </w:pPr>
    </w:p>
    <w:tbl>
      <w:tblPr>
        <w:tblW w:w="8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2959"/>
        <w:gridCol w:w="3641"/>
        <w:gridCol w:w="1456"/>
      </w:tblGrid>
      <w:tr w:rsidR="006A6353" w:rsidRPr="00034235" w14:paraId="3283B651" w14:textId="77777777" w:rsidTr="006A6353">
        <w:trPr>
          <w:trHeight w:val="1117"/>
        </w:trPr>
        <w:tc>
          <w:tcPr>
            <w:tcW w:w="0" w:type="auto"/>
          </w:tcPr>
          <w:p w14:paraId="513DA712" w14:textId="4F645DE8" w:rsidR="006A6353" w:rsidRPr="00034235" w:rsidRDefault="006A6353" w:rsidP="00D947EC">
            <w:pPr>
              <w:jc w:val="center"/>
              <w:rPr>
                <w:b/>
              </w:rPr>
            </w:pPr>
            <w:r w:rsidRPr="00034235">
              <w:rPr>
                <w:b/>
              </w:rPr>
              <w:t>Red. br</w:t>
            </w:r>
            <w:r w:rsidR="00117641">
              <w:rPr>
                <w:b/>
              </w:rPr>
              <w:t>.</w:t>
            </w:r>
          </w:p>
        </w:tc>
        <w:tc>
          <w:tcPr>
            <w:tcW w:w="2959" w:type="dxa"/>
          </w:tcPr>
          <w:p w14:paraId="453F5161" w14:textId="77777777" w:rsidR="006A6353" w:rsidRPr="00034235" w:rsidRDefault="006A6353" w:rsidP="00D947EC">
            <w:pPr>
              <w:jc w:val="center"/>
              <w:rPr>
                <w:b/>
              </w:rPr>
            </w:pPr>
          </w:p>
          <w:p w14:paraId="2921C909" w14:textId="77777777" w:rsidR="006A6353" w:rsidRPr="00034235" w:rsidRDefault="006A6353" w:rsidP="00D947EC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3640" w:type="dxa"/>
          </w:tcPr>
          <w:p w14:paraId="102A2D19" w14:textId="77777777" w:rsidR="006A6353" w:rsidRPr="00034235" w:rsidRDefault="006A6353" w:rsidP="00D947EC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</w:t>
            </w:r>
          </w:p>
          <w:p w14:paraId="3D10CEDB" w14:textId="77777777" w:rsidR="006A6353" w:rsidRPr="00034235" w:rsidRDefault="006A6353" w:rsidP="00D947EC">
            <w:pPr>
              <w:jc w:val="center"/>
              <w:rPr>
                <w:b/>
              </w:rPr>
            </w:pPr>
            <w:r w:rsidRPr="00034235">
              <w:rPr>
                <w:b/>
              </w:rPr>
              <w:t>razred</w:t>
            </w:r>
          </w:p>
        </w:tc>
        <w:tc>
          <w:tcPr>
            <w:tcW w:w="1456" w:type="dxa"/>
          </w:tcPr>
          <w:p w14:paraId="4D182657" w14:textId="77777777" w:rsidR="006A6353" w:rsidRPr="00034235" w:rsidRDefault="006A6353" w:rsidP="00D947EC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6A6353" w:rsidRPr="00034235" w14:paraId="7DB2518F" w14:textId="77777777" w:rsidTr="006A6353">
        <w:trPr>
          <w:trHeight w:val="790"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14:paraId="01F60BAF" w14:textId="77777777" w:rsidR="006A6353" w:rsidRPr="00851E45" w:rsidRDefault="006A6353" w:rsidP="00D947EC">
            <w:pPr>
              <w:jc w:val="center"/>
            </w:pPr>
          </w:p>
          <w:p w14:paraId="572AEC46" w14:textId="77777777" w:rsidR="006A6353" w:rsidRPr="00851E45" w:rsidRDefault="006A6353" w:rsidP="00D947EC">
            <w:pPr>
              <w:jc w:val="center"/>
            </w:pPr>
            <w:r w:rsidRPr="00851E45">
              <w:t>1.</w:t>
            </w:r>
          </w:p>
        </w:tc>
        <w:tc>
          <w:tcPr>
            <w:tcW w:w="2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53D0C2" w14:textId="0CDCB416" w:rsidR="006A6353" w:rsidRPr="00034235" w:rsidRDefault="006A6353" w:rsidP="00D947EC">
            <w:r>
              <w:t>Odnosi s kupcima</w:t>
            </w:r>
          </w:p>
        </w:tc>
        <w:tc>
          <w:tcPr>
            <w:tcW w:w="3640" w:type="dxa"/>
            <w:tcBorders>
              <w:left w:val="single" w:sz="4" w:space="0" w:color="auto"/>
              <w:bottom w:val="single" w:sz="4" w:space="0" w:color="auto"/>
            </w:tcBorders>
          </w:tcPr>
          <w:p w14:paraId="4A7C68C2" w14:textId="72A0515C" w:rsidR="006A6353" w:rsidRPr="00034235" w:rsidRDefault="006A6353" w:rsidP="00D947EC">
            <w:pPr>
              <w:jc w:val="center"/>
            </w:pPr>
            <w:r>
              <w:t>prodavač</w:t>
            </w:r>
          </w:p>
        </w:tc>
        <w:tc>
          <w:tcPr>
            <w:tcW w:w="1456" w:type="dxa"/>
            <w:vMerge w:val="restart"/>
          </w:tcPr>
          <w:p w14:paraId="2F05B795" w14:textId="77777777" w:rsidR="006A6353" w:rsidRDefault="006A6353" w:rsidP="00D947EC">
            <w:pPr>
              <w:jc w:val="center"/>
            </w:pPr>
          </w:p>
          <w:p w14:paraId="5CC05DF2" w14:textId="77777777" w:rsidR="006A6353" w:rsidRDefault="006A6353" w:rsidP="00D947EC">
            <w:pPr>
              <w:jc w:val="center"/>
            </w:pPr>
          </w:p>
          <w:p w14:paraId="0E9ED086" w14:textId="0960AC58" w:rsidR="006A6353" w:rsidRPr="00D947EC" w:rsidRDefault="006A6353" w:rsidP="00D947EC">
            <w:pPr>
              <w:jc w:val="center"/>
            </w:pPr>
            <w:r>
              <w:t>2</w:t>
            </w:r>
          </w:p>
        </w:tc>
      </w:tr>
      <w:tr w:rsidR="006A6353" w:rsidRPr="00034235" w14:paraId="44C5C54C" w14:textId="77777777" w:rsidTr="006A6353">
        <w:trPr>
          <w:trHeight w:val="826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3CEFD396" w14:textId="77777777" w:rsidR="006A6353" w:rsidRPr="00851E45" w:rsidRDefault="006A6353" w:rsidP="00D947EC">
            <w:pPr>
              <w:jc w:val="center"/>
            </w:pP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4E60D" w14:textId="77777777" w:rsidR="006A6353" w:rsidRPr="00034235" w:rsidRDefault="006A6353" w:rsidP="00D947EC"/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A6248" w14:textId="4CF3035C" w:rsidR="006A6353" w:rsidRPr="00034235" w:rsidRDefault="006A6353" w:rsidP="00D947EC">
            <w:pPr>
              <w:jc w:val="center"/>
            </w:pPr>
            <w:r>
              <w:t>3.g</w:t>
            </w:r>
          </w:p>
        </w:tc>
        <w:tc>
          <w:tcPr>
            <w:tcW w:w="1456" w:type="dxa"/>
            <w:vMerge/>
          </w:tcPr>
          <w:p w14:paraId="6AD692AC" w14:textId="77777777" w:rsidR="006A6353" w:rsidRPr="00D947EC" w:rsidRDefault="006A6353" w:rsidP="00D947EC">
            <w:pPr>
              <w:jc w:val="center"/>
            </w:pPr>
          </w:p>
        </w:tc>
      </w:tr>
      <w:tr w:rsidR="006A6353" w:rsidRPr="00034235" w14:paraId="406E36DE" w14:textId="77777777" w:rsidTr="006A6353">
        <w:trPr>
          <w:trHeight w:val="885"/>
        </w:trPr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14:paraId="2F2183FE" w14:textId="77777777" w:rsidR="006A6353" w:rsidRPr="00851E45" w:rsidRDefault="006A6353" w:rsidP="00D947EC">
            <w:pPr>
              <w:jc w:val="center"/>
            </w:pPr>
          </w:p>
          <w:p w14:paraId="7059EDF4" w14:textId="4F363DA3" w:rsidR="006A6353" w:rsidRPr="00851E45" w:rsidRDefault="006A6353" w:rsidP="00D947EC">
            <w:pPr>
              <w:jc w:val="center"/>
            </w:pPr>
            <w:r w:rsidRPr="00851E45">
              <w:t>2.</w:t>
            </w:r>
          </w:p>
        </w:tc>
        <w:tc>
          <w:tcPr>
            <w:tcW w:w="2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AFAE3B" w14:textId="1DF16D73" w:rsidR="006A6353" w:rsidRPr="00851E45" w:rsidRDefault="006A6353" w:rsidP="00851E45">
            <w:pPr>
              <w:rPr>
                <w:bCs/>
              </w:rPr>
            </w:pPr>
            <w:r>
              <w:rPr>
                <w:bCs/>
              </w:rPr>
              <w:t>Trgovinsko poslovanje</w:t>
            </w:r>
          </w:p>
        </w:tc>
        <w:tc>
          <w:tcPr>
            <w:tcW w:w="3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0CDE" w14:textId="34129B89" w:rsidR="006A6353" w:rsidRPr="00851E45" w:rsidRDefault="006A6353" w:rsidP="006A6353">
            <w:pPr>
              <w:jc w:val="center"/>
              <w:rPr>
                <w:bCs/>
              </w:rPr>
            </w:pPr>
            <w:r>
              <w:rPr>
                <w:bCs/>
              </w:rPr>
              <w:t>komercijalist</w:t>
            </w:r>
          </w:p>
        </w:tc>
        <w:tc>
          <w:tcPr>
            <w:tcW w:w="1456" w:type="dxa"/>
            <w:vMerge w:val="restart"/>
          </w:tcPr>
          <w:p w14:paraId="01E46193" w14:textId="77777777" w:rsidR="006A6353" w:rsidRDefault="006A6353" w:rsidP="00D947EC">
            <w:pPr>
              <w:jc w:val="center"/>
              <w:rPr>
                <w:bCs/>
              </w:rPr>
            </w:pPr>
          </w:p>
          <w:p w14:paraId="12784565" w14:textId="77777777" w:rsidR="006A6353" w:rsidRDefault="006A6353" w:rsidP="00D947EC">
            <w:pPr>
              <w:jc w:val="center"/>
              <w:rPr>
                <w:bCs/>
              </w:rPr>
            </w:pPr>
          </w:p>
          <w:p w14:paraId="450A8A73" w14:textId="317FE4C6" w:rsidR="006A6353" w:rsidRPr="00851E45" w:rsidRDefault="006A6353" w:rsidP="00D947E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6A6353" w:rsidRPr="00034235" w14:paraId="1B0A05D2" w14:textId="77777777" w:rsidTr="006A6353">
        <w:trPr>
          <w:trHeight w:val="607"/>
        </w:trPr>
        <w:tc>
          <w:tcPr>
            <w:tcW w:w="814" w:type="dxa"/>
            <w:vMerge/>
            <w:tcBorders>
              <w:right w:val="single" w:sz="4" w:space="0" w:color="auto"/>
            </w:tcBorders>
          </w:tcPr>
          <w:p w14:paraId="457C7CB4" w14:textId="77777777" w:rsidR="006A6353" w:rsidRPr="00851E45" w:rsidRDefault="006A6353" w:rsidP="00D947EC">
            <w:pPr>
              <w:jc w:val="center"/>
            </w:pP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8DFD4" w14:textId="77777777" w:rsidR="006A6353" w:rsidRPr="00851E45" w:rsidRDefault="006A6353" w:rsidP="00851E45">
            <w:pPr>
              <w:rPr>
                <w:bCs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FAB12" w14:textId="566215A9" w:rsidR="006A6353" w:rsidRPr="00851E45" w:rsidRDefault="006A6353" w:rsidP="00D947EC">
            <w:pPr>
              <w:jc w:val="center"/>
              <w:rPr>
                <w:bCs/>
              </w:rPr>
            </w:pPr>
            <w:r>
              <w:rPr>
                <w:bCs/>
              </w:rPr>
              <w:t>2.b</w:t>
            </w:r>
          </w:p>
        </w:tc>
        <w:tc>
          <w:tcPr>
            <w:tcW w:w="1456" w:type="dxa"/>
            <w:vMerge/>
          </w:tcPr>
          <w:p w14:paraId="43833160" w14:textId="77777777" w:rsidR="006A6353" w:rsidRPr="00851E45" w:rsidRDefault="006A6353" w:rsidP="00D947EC">
            <w:pPr>
              <w:jc w:val="center"/>
              <w:rPr>
                <w:bCs/>
              </w:rPr>
            </w:pPr>
          </w:p>
        </w:tc>
      </w:tr>
      <w:tr w:rsidR="006A6353" w:rsidRPr="00034235" w14:paraId="095486DF" w14:textId="77777777" w:rsidTr="006A6353">
        <w:trPr>
          <w:trHeight w:val="535"/>
        </w:trPr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14:paraId="7AA64656" w14:textId="77777777" w:rsidR="006A6353" w:rsidRPr="00851E45" w:rsidRDefault="006A6353" w:rsidP="00D947EC">
            <w:pPr>
              <w:jc w:val="center"/>
            </w:pPr>
          </w:p>
          <w:p w14:paraId="204D1899" w14:textId="130D2738" w:rsidR="006A6353" w:rsidRPr="00851E45" w:rsidRDefault="006A6353" w:rsidP="00D947EC">
            <w:pPr>
              <w:jc w:val="center"/>
            </w:pPr>
            <w:r w:rsidRPr="00851E45">
              <w:t>3.</w:t>
            </w:r>
          </w:p>
          <w:p w14:paraId="674C908B" w14:textId="0829108E" w:rsidR="006A6353" w:rsidRPr="00851E45" w:rsidRDefault="006A6353" w:rsidP="00D947EC">
            <w:pPr>
              <w:jc w:val="center"/>
            </w:pPr>
          </w:p>
        </w:tc>
        <w:tc>
          <w:tcPr>
            <w:tcW w:w="2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DA5C73" w14:textId="10DBB4E4" w:rsidR="006A6353" w:rsidRPr="00851E45" w:rsidRDefault="006A6353" w:rsidP="00851E45">
            <w:pPr>
              <w:rPr>
                <w:bCs/>
              </w:rPr>
            </w:pPr>
            <w:r>
              <w:rPr>
                <w:bCs/>
              </w:rPr>
              <w:t>Prodajno poslovanje</w:t>
            </w:r>
          </w:p>
        </w:tc>
        <w:tc>
          <w:tcPr>
            <w:tcW w:w="3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9F5E" w14:textId="2B5F68C1" w:rsidR="006A6353" w:rsidRPr="00851E45" w:rsidRDefault="006A6353" w:rsidP="00D947EC">
            <w:pPr>
              <w:jc w:val="center"/>
              <w:rPr>
                <w:bCs/>
              </w:rPr>
            </w:pPr>
            <w:r>
              <w:rPr>
                <w:bCs/>
              </w:rPr>
              <w:t>prodavač</w:t>
            </w:r>
          </w:p>
        </w:tc>
        <w:tc>
          <w:tcPr>
            <w:tcW w:w="1456" w:type="dxa"/>
            <w:vMerge w:val="restart"/>
          </w:tcPr>
          <w:p w14:paraId="5C366F96" w14:textId="77777777" w:rsidR="006A6353" w:rsidRDefault="006A6353" w:rsidP="00D947EC">
            <w:pPr>
              <w:jc w:val="center"/>
              <w:rPr>
                <w:bCs/>
              </w:rPr>
            </w:pPr>
          </w:p>
          <w:p w14:paraId="7F5209F2" w14:textId="2B0AE66B" w:rsidR="006A6353" w:rsidRPr="00851E45" w:rsidRDefault="006A6353" w:rsidP="00D947E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6A6353" w:rsidRPr="00034235" w14:paraId="6E7A82E0" w14:textId="77777777" w:rsidTr="006A6353">
        <w:trPr>
          <w:trHeight w:val="363"/>
        </w:trPr>
        <w:tc>
          <w:tcPr>
            <w:tcW w:w="814" w:type="dxa"/>
            <w:vMerge/>
            <w:tcBorders>
              <w:right w:val="single" w:sz="4" w:space="0" w:color="auto"/>
            </w:tcBorders>
          </w:tcPr>
          <w:p w14:paraId="7E2DFC2C" w14:textId="77777777" w:rsidR="006A6353" w:rsidRPr="00851E45" w:rsidRDefault="006A6353" w:rsidP="00D947EC">
            <w:pPr>
              <w:jc w:val="center"/>
            </w:pP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01C78" w14:textId="77777777" w:rsidR="006A6353" w:rsidRPr="00851E45" w:rsidRDefault="006A6353" w:rsidP="00851E45">
            <w:pPr>
              <w:rPr>
                <w:bCs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1046E" w14:textId="3E64FA14" w:rsidR="006A6353" w:rsidRPr="00851E45" w:rsidRDefault="006A6353" w:rsidP="00D947EC">
            <w:pPr>
              <w:jc w:val="center"/>
              <w:rPr>
                <w:bCs/>
              </w:rPr>
            </w:pPr>
            <w:r>
              <w:rPr>
                <w:bCs/>
              </w:rPr>
              <w:t>2.g</w:t>
            </w:r>
          </w:p>
        </w:tc>
        <w:tc>
          <w:tcPr>
            <w:tcW w:w="1456" w:type="dxa"/>
            <w:vMerge/>
          </w:tcPr>
          <w:p w14:paraId="0C3F2BA8" w14:textId="77777777" w:rsidR="006A6353" w:rsidRPr="00851E45" w:rsidRDefault="006A6353" w:rsidP="00D947EC">
            <w:pPr>
              <w:jc w:val="center"/>
              <w:rPr>
                <w:bCs/>
              </w:rPr>
            </w:pPr>
          </w:p>
        </w:tc>
      </w:tr>
      <w:tr w:rsidR="006A6353" w:rsidRPr="00034235" w14:paraId="29F9430E" w14:textId="77777777" w:rsidTr="006A6353">
        <w:trPr>
          <w:trHeight w:val="816"/>
        </w:trPr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14:paraId="69C06490" w14:textId="77777777" w:rsidR="006A6353" w:rsidRPr="00851E45" w:rsidRDefault="006A6353" w:rsidP="00D947EC">
            <w:pPr>
              <w:jc w:val="center"/>
            </w:pPr>
          </w:p>
          <w:p w14:paraId="1A5D0790" w14:textId="2A04BE81" w:rsidR="006A6353" w:rsidRPr="00851E45" w:rsidRDefault="006A6353" w:rsidP="00D947EC">
            <w:pPr>
              <w:jc w:val="center"/>
            </w:pPr>
            <w:r w:rsidRPr="00851E45">
              <w:t>4.</w:t>
            </w:r>
          </w:p>
        </w:tc>
        <w:tc>
          <w:tcPr>
            <w:tcW w:w="2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D8CFAF" w14:textId="610C7167" w:rsidR="006A6353" w:rsidRPr="00851E45" w:rsidRDefault="006A6353" w:rsidP="00851E45">
            <w:pPr>
              <w:rPr>
                <w:bCs/>
              </w:rPr>
            </w:pPr>
            <w:r>
              <w:rPr>
                <w:bCs/>
              </w:rPr>
              <w:t>Poznavanje robe</w:t>
            </w:r>
          </w:p>
        </w:tc>
        <w:tc>
          <w:tcPr>
            <w:tcW w:w="3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83A8" w14:textId="41AE826D" w:rsidR="006A6353" w:rsidRPr="00851E45" w:rsidRDefault="006A6353" w:rsidP="00D947EC">
            <w:pPr>
              <w:jc w:val="center"/>
              <w:rPr>
                <w:bCs/>
              </w:rPr>
            </w:pPr>
            <w:r>
              <w:rPr>
                <w:bCs/>
              </w:rPr>
              <w:t>prodavač</w:t>
            </w:r>
          </w:p>
        </w:tc>
        <w:tc>
          <w:tcPr>
            <w:tcW w:w="1456" w:type="dxa"/>
            <w:vMerge w:val="restart"/>
          </w:tcPr>
          <w:p w14:paraId="1D73356A" w14:textId="77777777" w:rsidR="006A6353" w:rsidRDefault="006A6353" w:rsidP="00D947EC">
            <w:pPr>
              <w:jc w:val="center"/>
              <w:rPr>
                <w:bCs/>
              </w:rPr>
            </w:pPr>
          </w:p>
          <w:p w14:paraId="7DF7E42B" w14:textId="2F63A9BB" w:rsidR="006A6353" w:rsidRPr="00851E45" w:rsidRDefault="006A6353" w:rsidP="00D947E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6A6353" w:rsidRPr="00034235" w14:paraId="5BD8A605" w14:textId="77777777" w:rsidTr="006A6353">
        <w:trPr>
          <w:trHeight w:val="486"/>
        </w:trPr>
        <w:tc>
          <w:tcPr>
            <w:tcW w:w="814" w:type="dxa"/>
            <w:vMerge/>
            <w:tcBorders>
              <w:right w:val="single" w:sz="4" w:space="0" w:color="auto"/>
            </w:tcBorders>
          </w:tcPr>
          <w:p w14:paraId="7559DF65" w14:textId="77777777" w:rsidR="006A6353" w:rsidRDefault="006A6353" w:rsidP="00D947EC">
            <w:pPr>
              <w:jc w:val="center"/>
              <w:rPr>
                <w:b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C09CC" w14:textId="77777777" w:rsidR="006A6353" w:rsidRDefault="006A6353" w:rsidP="00851E45">
            <w:pPr>
              <w:jc w:val="center"/>
              <w:rPr>
                <w:b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0A45B" w14:textId="12B8FB86" w:rsidR="006A6353" w:rsidRPr="00851E45" w:rsidRDefault="006A6353" w:rsidP="00D947EC">
            <w:pPr>
              <w:jc w:val="center"/>
              <w:rPr>
                <w:bCs/>
              </w:rPr>
            </w:pPr>
            <w:r>
              <w:rPr>
                <w:bCs/>
              </w:rPr>
              <w:t>2.g</w:t>
            </w:r>
          </w:p>
        </w:tc>
        <w:tc>
          <w:tcPr>
            <w:tcW w:w="1456" w:type="dxa"/>
            <w:vMerge/>
          </w:tcPr>
          <w:p w14:paraId="5A0A652F" w14:textId="77777777" w:rsidR="006A6353" w:rsidRPr="00034235" w:rsidRDefault="006A6353" w:rsidP="00D947EC">
            <w:pPr>
              <w:jc w:val="center"/>
              <w:rPr>
                <w:b/>
              </w:rPr>
            </w:pPr>
          </w:p>
        </w:tc>
      </w:tr>
      <w:tr w:rsidR="006A6353" w:rsidRPr="00034235" w14:paraId="5EC0A745" w14:textId="77777777" w:rsidTr="006A6353">
        <w:trPr>
          <w:trHeight w:val="513"/>
        </w:trPr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14:paraId="2EFC0825" w14:textId="0D3C53EF" w:rsidR="006A6353" w:rsidRDefault="006A6353" w:rsidP="00D947EC">
            <w:pPr>
              <w:jc w:val="center"/>
              <w:rPr>
                <w:b/>
              </w:rPr>
            </w:pPr>
            <w:r w:rsidRPr="00873F2B">
              <w:rPr>
                <w:bCs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2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D1468A" w14:textId="60A35C91" w:rsidR="006A6353" w:rsidRPr="00873F2B" w:rsidRDefault="006A6353" w:rsidP="00873F2B">
            <w:pPr>
              <w:rPr>
                <w:bCs/>
              </w:rPr>
            </w:pPr>
            <w:r>
              <w:rPr>
                <w:bCs/>
              </w:rPr>
              <w:t>Trgovinsko poslovanje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BE078" w14:textId="2F176637" w:rsidR="006A6353" w:rsidRDefault="006A6353" w:rsidP="00D947EC">
            <w:pPr>
              <w:jc w:val="center"/>
              <w:rPr>
                <w:bCs/>
              </w:rPr>
            </w:pPr>
            <w:r>
              <w:rPr>
                <w:bCs/>
              </w:rPr>
              <w:t>komercijalist</w:t>
            </w:r>
          </w:p>
        </w:tc>
        <w:tc>
          <w:tcPr>
            <w:tcW w:w="1456" w:type="dxa"/>
            <w:vMerge w:val="restart"/>
          </w:tcPr>
          <w:p w14:paraId="6E72EEBF" w14:textId="77777777" w:rsidR="006A6353" w:rsidRDefault="006A6353" w:rsidP="00D947EC">
            <w:pPr>
              <w:jc w:val="center"/>
              <w:rPr>
                <w:bCs/>
              </w:rPr>
            </w:pPr>
          </w:p>
          <w:p w14:paraId="3127CBC2" w14:textId="67D4EC1C" w:rsidR="006A6353" w:rsidRPr="00873F2B" w:rsidRDefault="006A6353" w:rsidP="00D947EC">
            <w:pPr>
              <w:jc w:val="center"/>
              <w:rPr>
                <w:bCs/>
              </w:rPr>
            </w:pPr>
            <w:r w:rsidRPr="00873F2B">
              <w:rPr>
                <w:bCs/>
              </w:rPr>
              <w:t>3</w:t>
            </w:r>
          </w:p>
        </w:tc>
      </w:tr>
      <w:tr w:rsidR="006A6353" w:rsidRPr="00034235" w14:paraId="1583870F" w14:textId="77777777" w:rsidTr="006A6353">
        <w:trPr>
          <w:trHeight w:val="503"/>
        </w:trPr>
        <w:tc>
          <w:tcPr>
            <w:tcW w:w="814" w:type="dxa"/>
            <w:vMerge/>
            <w:tcBorders>
              <w:right w:val="single" w:sz="4" w:space="0" w:color="auto"/>
            </w:tcBorders>
          </w:tcPr>
          <w:p w14:paraId="44CE28DF" w14:textId="77777777" w:rsidR="006A6353" w:rsidRPr="00873F2B" w:rsidRDefault="006A6353" w:rsidP="00D947EC">
            <w:pPr>
              <w:jc w:val="center"/>
              <w:rPr>
                <w:bCs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2BE17" w14:textId="77777777" w:rsidR="006A6353" w:rsidRPr="00873F2B" w:rsidRDefault="006A6353" w:rsidP="00873F2B">
            <w:pPr>
              <w:rPr>
                <w:bCs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35258" w14:textId="2504950E" w:rsidR="006A6353" w:rsidRDefault="006A6353" w:rsidP="00D947EC">
            <w:pPr>
              <w:jc w:val="center"/>
              <w:rPr>
                <w:bCs/>
              </w:rPr>
            </w:pPr>
            <w:r>
              <w:rPr>
                <w:bCs/>
              </w:rPr>
              <w:t>1.c</w:t>
            </w:r>
          </w:p>
        </w:tc>
        <w:tc>
          <w:tcPr>
            <w:tcW w:w="1456" w:type="dxa"/>
            <w:vMerge/>
          </w:tcPr>
          <w:p w14:paraId="1039D3EB" w14:textId="77777777" w:rsidR="006A6353" w:rsidRPr="00034235" w:rsidRDefault="006A6353" w:rsidP="00D947EC">
            <w:pPr>
              <w:jc w:val="center"/>
              <w:rPr>
                <w:b/>
              </w:rPr>
            </w:pPr>
          </w:p>
        </w:tc>
      </w:tr>
      <w:tr w:rsidR="006A6353" w:rsidRPr="00034235" w14:paraId="309A0A39" w14:textId="77777777" w:rsidTr="006A6353">
        <w:trPr>
          <w:trHeight w:val="457"/>
        </w:trPr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14:paraId="130B4543" w14:textId="080BD0A2" w:rsidR="006A6353" w:rsidRPr="00D04214" w:rsidRDefault="006A6353" w:rsidP="00D947E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D04214">
              <w:rPr>
                <w:bCs/>
              </w:rPr>
              <w:t>.</w:t>
            </w:r>
          </w:p>
        </w:tc>
        <w:tc>
          <w:tcPr>
            <w:tcW w:w="2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6CDC9B" w14:textId="2D200557" w:rsidR="006A6353" w:rsidRPr="00D04214" w:rsidRDefault="006A6353" w:rsidP="00D04214">
            <w:pPr>
              <w:rPr>
                <w:bCs/>
              </w:rPr>
            </w:pPr>
            <w:r>
              <w:rPr>
                <w:bCs/>
              </w:rPr>
              <w:t>Tehnika VTP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7E1CE" w14:textId="6B18300A" w:rsidR="006A6353" w:rsidRPr="00D04214" w:rsidRDefault="006A6353" w:rsidP="00D947EC">
            <w:pPr>
              <w:jc w:val="center"/>
              <w:rPr>
                <w:bCs/>
              </w:rPr>
            </w:pPr>
            <w:r>
              <w:rPr>
                <w:bCs/>
              </w:rPr>
              <w:t>komercijalist</w:t>
            </w:r>
          </w:p>
        </w:tc>
        <w:tc>
          <w:tcPr>
            <w:tcW w:w="1456" w:type="dxa"/>
            <w:vMerge w:val="restart"/>
          </w:tcPr>
          <w:p w14:paraId="490EA7C7" w14:textId="77777777" w:rsidR="006A6353" w:rsidRDefault="006A6353" w:rsidP="00D947EC">
            <w:pPr>
              <w:jc w:val="center"/>
              <w:rPr>
                <w:bCs/>
              </w:rPr>
            </w:pPr>
          </w:p>
          <w:p w14:paraId="74FD32FD" w14:textId="4A3E09E6" w:rsidR="006A6353" w:rsidRPr="00D04214" w:rsidRDefault="006A6353" w:rsidP="00D947E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A6353" w:rsidRPr="00034235" w14:paraId="64950937" w14:textId="77777777" w:rsidTr="006A6353">
        <w:trPr>
          <w:trHeight w:val="653"/>
        </w:trPr>
        <w:tc>
          <w:tcPr>
            <w:tcW w:w="814" w:type="dxa"/>
            <w:vMerge/>
            <w:tcBorders>
              <w:right w:val="single" w:sz="4" w:space="0" w:color="auto"/>
            </w:tcBorders>
          </w:tcPr>
          <w:p w14:paraId="5B04C5E6" w14:textId="77777777" w:rsidR="006A6353" w:rsidRPr="00D04214" w:rsidRDefault="006A6353" w:rsidP="00D947EC">
            <w:pPr>
              <w:jc w:val="center"/>
              <w:rPr>
                <w:bCs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90250" w14:textId="77777777" w:rsidR="006A6353" w:rsidRDefault="006A6353" w:rsidP="00851E45">
            <w:pPr>
              <w:jc w:val="center"/>
              <w:rPr>
                <w:b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A9744" w14:textId="17711213" w:rsidR="006A6353" w:rsidRPr="00851E45" w:rsidRDefault="006A6353" w:rsidP="00D947EC">
            <w:pPr>
              <w:jc w:val="center"/>
              <w:rPr>
                <w:bCs/>
              </w:rPr>
            </w:pPr>
            <w:r>
              <w:rPr>
                <w:bCs/>
              </w:rPr>
              <w:t>4.c</w:t>
            </w:r>
          </w:p>
        </w:tc>
        <w:tc>
          <w:tcPr>
            <w:tcW w:w="1456" w:type="dxa"/>
            <w:vMerge/>
          </w:tcPr>
          <w:p w14:paraId="7F150606" w14:textId="77777777" w:rsidR="006A6353" w:rsidRPr="00034235" w:rsidRDefault="006A6353" w:rsidP="00D947EC">
            <w:pPr>
              <w:jc w:val="center"/>
              <w:rPr>
                <w:b/>
              </w:rPr>
            </w:pPr>
          </w:p>
        </w:tc>
      </w:tr>
      <w:tr w:rsidR="006A6353" w:rsidRPr="00034235" w14:paraId="5E9CAE3E" w14:textId="77777777" w:rsidTr="006A6353">
        <w:trPr>
          <w:trHeight w:val="1090"/>
        </w:trPr>
        <w:tc>
          <w:tcPr>
            <w:tcW w:w="7414" w:type="dxa"/>
            <w:gridSpan w:val="3"/>
            <w:tcBorders>
              <w:right w:val="single" w:sz="4" w:space="0" w:color="auto"/>
            </w:tcBorders>
          </w:tcPr>
          <w:p w14:paraId="722ED557" w14:textId="77777777" w:rsidR="006A6353" w:rsidRPr="00034235" w:rsidRDefault="006A6353" w:rsidP="00D947EC">
            <w:pPr>
              <w:jc w:val="center"/>
              <w:rPr>
                <w:b/>
              </w:rPr>
            </w:pPr>
          </w:p>
          <w:p w14:paraId="0C50F1D9" w14:textId="77777777" w:rsidR="006A6353" w:rsidRDefault="006A6353" w:rsidP="00253F59">
            <w:pPr>
              <w:rPr>
                <w:bCs/>
              </w:rPr>
            </w:pPr>
          </w:p>
          <w:p w14:paraId="09BB578E" w14:textId="190C6A26" w:rsidR="006A6353" w:rsidRPr="004E29FD" w:rsidRDefault="006A6353" w:rsidP="00253F59">
            <w:pPr>
              <w:rPr>
                <w:bCs/>
              </w:rPr>
            </w:pPr>
            <w:r w:rsidRPr="004E29FD">
              <w:rPr>
                <w:bCs/>
              </w:rPr>
              <w:t>UKUPNO SATI TJEDNO:</w:t>
            </w:r>
          </w:p>
        </w:tc>
        <w:tc>
          <w:tcPr>
            <w:tcW w:w="1456" w:type="dxa"/>
          </w:tcPr>
          <w:p w14:paraId="6F9A9EFC" w14:textId="77777777" w:rsidR="006A6353" w:rsidRDefault="006A6353" w:rsidP="00D947EC">
            <w:pPr>
              <w:jc w:val="center"/>
              <w:rPr>
                <w:bCs/>
              </w:rPr>
            </w:pPr>
          </w:p>
          <w:p w14:paraId="731A9A41" w14:textId="185AD499" w:rsidR="006A6353" w:rsidRPr="00851E45" w:rsidRDefault="006A6353" w:rsidP="00D947EC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</w:tbl>
    <w:p w14:paraId="3BD55977" w14:textId="77777777" w:rsidR="005A0864" w:rsidRPr="00034235" w:rsidRDefault="005A0864" w:rsidP="005A0864"/>
    <w:p w14:paraId="02D5F503" w14:textId="77777777" w:rsidR="005A0864" w:rsidRPr="00034235" w:rsidRDefault="005A0864" w:rsidP="005A0864">
      <w:pPr>
        <w:rPr>
          <w:b/>
        </w:rPr>
      </w:pPr>
    </w:p>
    <w:p w14:paraId="65253234" w14:textId="77777777" w:rsidR="005A0864" w:rsidRPr="00034235" w:rsidRDefault="005A0864" w:rsidP="005A0864">
      <w:pPr>
        <w:rPr>
          <w:b/>
        </w:rPr>
      </w:pPr>
    </w:p>
    <w:p w14:paraId="5F03E4FC" w14:textId="77777777" w:rsidR="00034235" w:rsidRPr="00034235" w:rsidRDefault="00034235" w:rsidP="00C371DF">
      <w:pPr>
        <w:rPr>
          <w:b/>
        </w:rPr>
      </w:pPr>
    </w:p>
    <w:p w14:paraId="33747E33" w14:textId="77777777" w:rsidR="00034235" w:rsidRPr="00034235" w:rsidRDefault="00034235" w:rsidP="00C371DF">
      <w:pPr>
        <w:rPr>
          <w:b/>
        </w:rPr>
      </w:pPr>
    </w:p>
    <w:p w14:paraId="171A3E86" w14:textId="77777777" w:rsidR="00034235" w:rsidRPr="00034235" w:rsidRDefault="00034235" w:rsidP="00C371DF">
      <w:pPr>
        <w:rPr>
          <w:b/>
        </w:rPr>
      </w:pPr>
    </w:p>
    <w:p w14:paraId="64DD65E8" w14:textId="77777777" w:rsidR="00034235" w:rsidRDefault="00034235" w:rsidP="00C371DF">
      <w:pPr>
        <w:rPr>
          <w:b/>
        </w:rPr>
      </w:pPr>
    </w:p>
    <w:p w14:paraId="1C9B5D36" w14:textId="77777777" w:rsidR="008F2147" w:rsidRDefault="008F2147" w:rsidP="00C371DF">
      <w:pPr>
        <w:rPr>
          <w:b/>
        </w:rPr>
      </w:pPr>
    </w:p>
    <w:p w14:paraId="0F5391A0" w14:textId="77777777" w:rsidR="008F2147" w:rsidRDefault="008F2147" w:rsidP="00C371DF">
      <w:pPr>
        <w:rPr>
          <w:b/>
        </w:rPr>
      </w:pPr>
    </w:p>
    <w:p w14:paraId="140652A9" w14:textId="77777777" w:rsidR="008F2147" w:rsidRDefault="008F2147" w:rsidP="00C371DF">
      <w:pPr>
        <w:rPr>
          <w:b/>
        </w:rPr>
      </w:pPr>
    </w:p>
    <w:p w14:paraId="519DE553" w14:textId="77777777" w:rsidR="008F2147" w:rsidRDefault="008F2147" w:rsidP="00C371DF">
      <w:pPr>
        <w:rPr>
          <w:b/>
        </w:rPr>
      </w:pPr>
    </w:p>
    <w:p w14:paraId="31738961" w14:textId="77777777" w:rsidR="008F2147" w:rsidRDefault="008F2147" w:rsidP="00C371DF">
      <w:pPr>
        <w:rPr>
          <w:b/>
        </w:rPr>
      </w:pPr>
    </w:p>
    <w:p w14:paraId="386A1B1E" w14:textId="77777777" w:rsidR="008F2147" w:rsidRDefault="008F2147" w:rsidP="00C371DF">
      <w:pPr>
        <w:rPr>
          <w:b/>
        </w:rPr>
      </w:pPr>
    </w:p>
    <w:p w14:paraId="599F0F4F" w14:textId="77777777" w:rsidR="008F2147" w:rsidRDefault="008F2147" w:rsidP="00C371DF">
      <w:pPr>
        <w:rPr>
          <w:b/>
        </w:rPr>
      </w:pPr>
    </w:p>
    <w:p w14:paraId="595A3A3C" w14:textId="77777777" w:rsidR="00C371DF" w:rsidRPr="00E8055D" w:rsidRDefault="00C371DF" w:rsidP="008F2147">
      <w:pPr>
        <w:jc w:val="both"/>
        <w:rPr>
          <w:b/>
          <w:u w:val="single"/>
        </w:rPr>
      </w:pPr>
      <w:r w:rsidRPr="00E8055D">
        <w:rPr>
          <w:b/>
        </w:rPr>
        <w:t>Ime i prezime:  Marija Šimunović</w:t>
      </w:r>
    </w:p>
    <w:p w14:paraId="7578F88B" w14:textId="77777777" w:rsidR="008F2147" w:rsidRPr="006012F9" w:rsidRDefault="008F2147" w:rsidP="00C371DF">
      <w:pPr>
        <w:jc w:val="center"/>
        <w:rPr>
          <w:b/>
          <w:color w:val="FF0000"/>
        </w:rPr>
      </w:pPr>
    </w:p>
    <w:tbl>
      <w:tblPr>
        <w:tblW w:w="9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3777"/>
        <w:gridCol w:w="2379"/>
        <w:gridCol w:w="2203"/>
      </w:tblGrid>
      <w:tr w:rsidR="00E42830" w:rsidRPr="00E8055D" w14:paraId="362D9DDC" w14:textId="77777777" w:rsidTr="00E42830">
        <w:trPr>
          <w:trHeight w:val="662"/>
        </w:trPr>
        <w:tc>
          <w:tcPr>
            <w:tcW w:w="0" w:type="auto"/>
          </w:tcPr>
          <w:p w14:paraId="3CE3EA27" w14:textId="3F463FCD" w:rsidR="00E42830" w:rsidRPr="00E8055D" w:rsidRDefault="00E42830" w:rsidP="00C371DF">
            <w:pPr>
              <w:jc w:val="center"/>
              <w:rPr>
                <w:b/>
              </w:rPr>
            </w:pPr>
            <w:r w:rsidRPr="00E8055D">
              <w:rPr>
                <w:b/>
              </w:rPr>
              <w:t>Red. br</w:t>
            </w:r>
            <w:r w:rsidR="00117641">
              <w:rPr>
                <w:b/>
              </w:rPr>
              <w:t>.</w:t>
            </w:r>
          </w:p>
        </w:tc>
        <w:tc>
          <w:tcPr>
            <w:tcW w:w="3777" w:type="dxa"/>
          </w:tcPr>
          <w:p w14:paraId="0E9AA52D" w14:textId="77777777" w:rsidR="00E42830" w:rsidRPr="00E8055D" w:rsidRDefault="00E42830" w:rsidP="00C371DF">
            <w:pPr>
              <w:jc w:val="center"/>
              <w:rPr>
                <w:b/>
              </w:rPr>
            </w:pPr>
          </w:p>
          <w:p w14:paraId="5DBF5C01" w14:textId="77777777" w:rsidR="00E42830" w:rsidRPr="00E8055D" w:rsidRDefault="00E42830" w:rsidP="00C371DF">
            <w:pPr>
              <w:jc w:val="center"/>
              <w:rPr>
                <w:b/>
              </w:rPr>
            </w:pPr>
            <w:r w:rsidRPr="00E8055D">
              <w:rPr>
                <w:b/>
              </w:rPr>
              <w:t>Nastavni  predmet</w:t>
            </w:r>
          </w:p>
        </w:tc>
        <w:tc>
          <w:tcPr>
            <w:tcW w:w="2379" w:type="dxa"/>
          </w:tcPr>
          <w:p w14:paraId="11397619" w14:textId="77777777" w:rsidR="00E42830" w:rsidRPr="00E8055D" w:rsidRDefault="00E42830" w:rsidP="00C371DF">
            <w:pPr>
              <w:jc w:val="center"/>
              <w:rPr>
                <w:b/>
              </w:rPr>
            </w:pPr>
            <w:r w:rsidRPr="00E8055D">
              <w:rPr>
                <w:b/>
              </w:rPr>
              <w:t>Zanimanje/</w:t>
            </w:r>
          </w:p>
          <w:p w14:paraId="6474477D" w14:textId="77777777" w:rsidR="00E42830" w:rsidRPr="00E8055D" w:rsidRDefault="00E42830" w:rsidP="00C371DF">
            <w:pPr>
              <w:jc w:val="center"/>
              <w:rPr>
                <w:b/>
              </w:rPr>
            </w:pPr>
            <w:r w:rsidRPr="00E8055D">
              <w:rPr>
                <w:b/>
              </w:rPr>
              <w:t>razred</w:t>
            </w:r>
          </w:p>
        </w:tc>
        <w:tc>
          <w:tcPr>
            <w:tcW w:w="2203" w:type="dxa"/>
          </w:tcPr>
          <w:p w14:paraId="5B0A5361" w14:textId="77777777" w:rsidR="00E42830" w:rsidRPr="00E8055D" w:rsidRDefault="00E42830" w:rsidP="00C371DF">
            <w:pPr>
              <w:jc w:val="center"/>
              <w:rPr>
                <w:b/>
              </w:rPr>
            </w:pPr>
            <w:r w:rsidRPr="00E8055D">
              <w:rPr>
                <w:b/>
              </w:rPr>
              <w:t>Broj sati tjedno</w:t>
            </w:r>
          </w:p>
        </w:tc>
      </w:tr>
      <w:tr w:rsidR="00E42830" w:rsidRPr="00E8055D" w14:paraId="0438929C" w14:textId="77777777" w:rsidTr="00E42830">
        <w:trPr>
          <w:trHeight w:val="478"/>
        </w:trPr>
        <w:tc>
          <w:tcPr>
            <w:tcW w:w="0" w:type="auto"/>
            <w:vMerge w:val="restart"/>
          </w:tcPr>
          <w:p w14:paraId="0F0DD0CC" w14:textId="77777777" w:rsidR="00E42830" w:rsidRPr="00642B80" w:rsidRDefault="00E42830" w:rsidP="00C371DF">
            <w:pPr>
              <w:jc w:val="center"/>
              <w:rPr>
                <w:bCs/>
              </w:rPr>
            </w:pPr>
          </w:p>
          <w:p w14:paraId="200FEDB7" w14:textId="77777777" w:rsidR="00E42830" w:rsidRPr="00642B80" w:rsidRDefault="00E42830" w:rsidP="00C371DF">
            <w:pPr>
              <w:jc w:val="center"/>
              <w:rPr>
                <w:bCs/>
              </w:rPr>
            </w:pPr>
            <w:r w:rsidRPr="00642B80">
              <w:rPr>
                <w:bCs/>
              </w:rPr>
              <w:t>1.</w:t>
            </w:r>
          </w:p>
        </w:tc>
        <w:tc>
          <w:tcPr>
            <w:tcW w:w="3777" w:type="dxa"/>
            <w:vMerge w:val="restart"/>
          </w:tcPr>
          <w:p w14:paraId="7792B2E9" w14:textId="77777777" w:rsidR="00E42830" w:rsidRDefault="00E42830" w:rsidP="00C371DF"/>
          <w:p w14:paraId="306E2E71" w14:textId="1C2FF9E6" w:rsidR="00E42830" w:rsidRPr="00E8055D" w:rsidRDefault="00E42830" w:rsidP="00C371DF">
            <w:r>
              <w:t>Kuharstvo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0DF878D3" w14:textId="654D01FF" w:rsidR="00E42830" w:rsidRPr="00E8055D" w:rsidRDefault="00E42830" w:rsidP="00C371DF">
            <w:pPr>
              <w:jc w:val="center"/>
            </w:pPr>
            <w:r>
              <w:t>3.kh</w:t>
            </w:r>
          </w:p>
        </w:tc>
        <w:tc>
          <w:tcPr>
            <w:tcW w:w="2203" w:type="dxa"/>
            <w:vMerge w:val="restart"/>
          </w:tcPr>
          <w:p w14:paraId="18DD7E07" w14:textId="3CE89FE3" w:rsidR="00E42830" w:rsidRPr="00E8055D" w:rsidRDefault="00E42830" w:rsidP="00C371DF">
            <w:pPr>
              <w:jc w:val="center"/>
            </w:pPr>
            <w:r>
              <w:t>8/28</w:t>
            </w:r>
          </w:p>
        </w:tc>
      </w:tr>
      <w:tr w:rsidR="00E42830" w:rsidRPr="00E8055D" w14:paraId="6476288D" w14:textId="77777777" w:rsidTr="00E42830">
        <w:trPr>
          <w:trHeight w:val="500"/>
        </w:trPr>
        <w:tc>
          <w:tcPr>
            <w:tcW w:w="0" w:type="auto"/>
            <w:vMerge/>
          </w:tcPr>
          <w:p w14:paraId="095D29C4" w14:textId="77777777" w:rsidR="00E42830" w:rsidRPr="00642B80" w:rsidRDefault="00E42830" w:rsidP="00C371DF">
            <w:pPr>
              <w:jc w:val="center"/>
              <w:rPr>
                <w:bCs/>
              </w:rPr>
            </w:pPr>
          </w:p>
        </w:tc>
        <w:tc>
          <w:tcPr>
            <w:tcW w:w="3777" w:type="dxa"/>
            <w:vMerge/>
          </w:tcPr>
          <w:p w14:paraId="5617F56E" w14:textId="77777777" w:rsidR="00E42830" w:rsidRPr="00E8055D" w:rsidRDefault="00E42830" w:rsidP="00C371DF"/>
        </w:tc>
        <w:tc>
          <w:tcPr>
            <w:tcW w:w="2379" w:type="dxa"/>
            <w:tcBorders>
              <w:top w:val="single" w:sz="4" w:space="0" w:color="auto"/>
            </w:tcBorders>
          </w:tcPr>
          <w:p w14:paraId="702F63C3" w14:textId="19B3EF44" w:rsidR="00E42830" w:rsidRPr="00E8055D" w:rsidRDefault="00E42830" w:rsidP="00C371DF">
            <w:pPr>
              <w:jc w:val="center"/>
            </w:pPr>
            <w:r>
              <w:t>kuhari</w:t>
            </w:r>
          </w:p>
        </w:tc>
        <w:tc>
          <w:tcPr>
            <w:tcW w:w="2203" w:type="dxa"/>
            <w:vMerge/>
          </w:tcPr>
          <w:p w14:paraId="279D9BFE" w14:textId="77777777" w:rsidR="00E42830" w:rsidRPr="00E8055D" w:rsidRDefault="00E42830" w:rsidP="00C371DF">
            <w:pPr>
              <w:jc w:val="center"/>
            </w:pPr>
          </w:p>
        </w:tc>
      </w:tr>
      <w:tr w:rsidR="00E42830" w:rsidRPr="00E8055D" w14:paraId="11530867" w14:textId="77777777" w:rsidTr="00E42830">
        <w:trPr>
          <w:trHeight w:val="496"/>
        </w:trPr>
        <w:tc>
          <w:tcPr>
            <w:tcW w:w="0" w:type="auto"/>
            <w:vMerge w:val="restart"/>
          </w:tcPr>
          <w:p w14:paraId="23FE9BCA" w14:textId="77777777" w:rsidR="00E42830" w:rsidRPr="00642B80" w:rsidRDefault="00E42830" w:rsidP="00C371DF">
            <w:pPr>
              <w:jc w:val="center"/>
              <w:rPr>
                <w:bCs/>
              </w:rPr>
            </w:pPr>
          </w:p>
          <w:p w14:paraId="79AB63CE" w14:textId="77777777" w:rsidR="00E42830" w:rsidRPr="00642B80" w:rsidRDefault="00E42830" w:rsidP="00C371DF">
            <w:pPr>
              <w:jc w:val="center"/>
              <w:rPr>
                <w:bCs/>
              </w:rPr>
            </w:pPr>
            <w:r w:rsidRPr="00642B80">
              <w:rPr>
                <w:bCs/>
              </w:rPr>
              <w:t>2.</w:t>
            </w:r>
          </w:p>
        </w:tc>
        <w:tc>
          <w:tcPr>
            <w:tcW w:w="3777" w:type="dxa"/>
            <w:vMerge w:val="restart"/>
          </w:tcPr>
          <w:p w14:paraId="6719ADE6" w14:textId="4E6A7797" w:rsidR="00E42830" w:rsidRPr="00E8055D" w:rsidRDefault="00E42830" w:rsidP="00C371DF">
            <w:r>
              <w:t>Praktična nastava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5F313E66" w14:textId="2E391E8C" w:rsidR="00E42830" w:rsidRPr="00E8055D" w:rsidRDefault="00E42830" w:rsidP="00C371DF">
            <w:pPr>
              <w:jc w:val="center"/>
            </w:pPr>
            <w:r>
              <w:t>2.kh</w:t>
            </w:r>
          </w:p>
        </w:tc>
        <w:tc>
          <w:tcPr>
            <w:tcW w:w="2203" w:type="dxa"/>
            <w:vMerge w:val="restart"/>
          </w:tcPr>
          <w:p w14:paraId="00672DC1" w14:textId="79C141A5" w:rsidR="00E42830" w:rsidRPr="00E8055D" w:rsidRDefault="00E42830" w:rsidP="00C371DF">
            <w:pPr>
              <w:jc w:val="center"/>
            </w:pPr>
            <w:r>
              <w:t>2/28</w:t>
            </w:r>
          </w:p>
        </w:tc>
      </w:tr>
      <w:tr w:rsidR="00E42830" w:rsidRPr="00E8055D" w14:paraId="0CFB00C1" w14:textId="77777777" w:rsidTr="00E42830">
        <w:trPr>
          <w:trHeight w:val="330"/>
        </w:trPr>
        <w:tc>
          <w:tcPr>
            <w:tcW w:w="0" w:type="auto"/>
            <w:vMerge/>
          </w:tcPr>
          <w:p w14:paraId="39760F3E" w14:textId="77777777" w:rsidR="00E42830" w:rsidRPr="00642B80" w:rsidRDefault="00E42830" w:rsidP="00C371DF">
            <w:pPr>
              <w:jc w:val="center"/>
              <w:rPr>
                <w:bCs/>
              </w:rPr>
            </w:pPr>
          </w:p>
        </w:tc>
        <w:tc>
          <w:tcPr>
            <w:tcW w:w="3777" w:type="dxa"/>
            <w:vMerge/>
          </w:tcPr>
          <w:p w14:paraId="01338BBC" w14:textId="77777777" w:rsidR="00E42830" w:rsidRPr="00E8055D" w:rsidRDefault="00E42830" w:rsidP="00C371DF"/>
        </w:tc>
        <w:tc>
          <w:tcPr>
            <w:tcW w:w="2379" w:type="dxa"/>
            <w:tcBorders>
              <w:top w:val="single" w:sz="4" w:space="0" w:color="auto"/>
            </w:tcBorders>
          </w:tcPr>
          <w:p w14:paraId="3184588E" w14:textId="62558D99" w:rsidR="00E42830" w:rsidRPr="00E8055D" w:rsidRDefault="00E42830" w:rsidP="00C371DF">
            <w:pPr>
              <w:jc w:val="center"/>
            </w:pPr>
            <w:r>
              <w:t>konobar/kuhar</w:t>
            </w:r>
          </w:p>
        </w:tc>
        <w:tc>
          <w:tcPr>
            <w:tcW w:w="2203" w:type="dxa"/>
            <w:vMerge/>
          </w:tcPr>
          <w:p w14:paraId="43A0DAE9" w14:textId="77777777" w:rsidR="00E42830" w:rsidRPr="00E8055D" w:rsidRDefault="00E42830" w:rsidP="00C371DF">
            <w:pPr>
              <w:jc w:val="center"/>
            </w:pPr>
          </w:p>
        </w:tc>
      </w:tr>
      <w:tr w:rsidR="00E42830" w:rsidRPr="00E8055D" w14:paraId="04F4AC7A" w14:textId="77777777" w:rsidTr="00E42830">
        <w:trPr>
          <w:trHeight w:val="441"/>
        </w:trPr>
        <w:tc>
          <w:tcPr>
            <w:tcW w:w="0" w:type="auto"/>
            <w:vMerge w:val="restart"/>
          </w:tcPr>
          <w:p w14:paraId="14589301" w14:textId="77777777" w:rsidR="00E42830" w:rsidRPr="00642B80" w:rsidRDefault="00E42830" w:rsidP="00C371DF">
            <w:pPr>
              <w:jc w:val="center"/>
              <w:rPr>
                <w:bCs/>
              </w:rPr>
            </w:pPr>
          </w:p>
          <w:p w14:paraId="250C4B42" w14:textId="77777777" w:rsidR="00E42830" w:rsidRPr="00642B80" w:rsidRDefault="00E42830" w:rsidP="00C371DF">
            <w:pPr>
              <w:jc w:val="center"/>
              <w:rPr>
                <w:bCs/>
              </w:rPr>
            </w:pPr>
            <w:r w:rsidRPr="00642B80">
              <w:rPr>
                <w:bCs/>
              </w:rPr>
              <w:t>3.</w:t>
            </w:r>
          </w:p>
        </w:tc>
        <w:tc>
          <w:tcPr>
            <w:tcW w:w="3777" w:type="dxa"/>
            <w:vMerge w:val="restart"/>
          </w:tcPr>
          <w:p w14:paraId="6BF6AF7B" w14:textId="7D071B13" w:rsidR="00E42830" w:rsidRPr="00E8055D" w:rsidRDefault="00E42830" w:rsidP="00C371DF">
            <w:r>
              <w:t>Praktična nastava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71B703FB" w14:textId="39B852E2" w:rsidR="00E42830" w:rsidRPr="00E8055D" w:rsidRDefault="00E42830" w:rsidP="00EA0DFD">
            <w:pPr>
              <w:jc w:val="center"/>
            </w:pPr>
            <w:r>
              <w:t>3.kh</w:t>
            </w:r>
          </w:p>
        </w:tc>
        <w:tc>
          <w:tcPr>
            <w:tcW w:w="2203" w:type="dxa"/>
            <w:vMerge w:val="restart"/>
          </w:tcPr>
          <w:p w14:paraId="55B19D0C" w14:textId="77777777" w:rsidR="00E42830" w:rsidRDefault="00E42830" w:rsidP="00C371DF">
            <w:pPr>
              <w:jc w:val="center"/>
            </w:pPr>
          </w:p>
          <w:p w14:paraId="21FD13FE" w14:textId="624BD175" w:rsidR="00E42830" w:rsidRPr="00E8055D" w:rsidRDefault="00E42830" w:rsidP="00C371DF">
            <w:pPr>
              <w:jc w:val="center"/>
            </w:pPr>
            <w:r>
              <w:t>2/28</w:t>
            </w:r>
          </w:p>
        </w:tc>
      </w:tr>
      <w:tr w:rsidR="00E42830" w:rsidRPr="00E8055D" w14:paraId="3710F8A0" w14:textId="77777777" w:rsidTr="00E42830">
        <w:trPr>
          <w:trHeight w:val="386"/>
        </w:trPr>
        <w:tc>
          <w:tcPr>
            <w:tcW w:w="0" w:type="auto"/>
            <w:vMerge/>
          </w:tcPr>
          <w:p w14:paraId="39897673" w14:textId="77777777" w:rsidR="00E42830" w:rsidRPr="00642B80" w:rsidRDefault="00E42830" w:rsidP="00C371DF">
            <w:pPr>
              <w:jc w:val="center"/>
              <w:rPr>
                <w:bCs/>
              </w:rPr>
            </w:pPr>
          </w:p>
        </w:tc>
        <w:tc>
          <w:tcPr>
            <w:tcW w:w="3777" w:type="dxa"/>
            <w:vMerge/>
          </w:tcPr>
          <w:p w14:paraId="6991E11B" w14:textId="77777777" w:rsidR="00E42830" w:rsidRPr="00E8055D" w:rsidRDefault="00E42830" w:rsidP="00C371DF"/>
        </w:tc>
        <w:tc>
          <w:tcPr>
            <w:tcW w:w="2379" w:type="dxa"/>
            <w:tcBorders>
              <w:top w:val="single" w:sz="4" w:space="0" w:color="auto"/>
            </w:tcBorders>
          </w:tcPr>
          <w:p w14:paraId="1C75C604" w14:textId="6F334C37" w:rsidR="00E42830" w:rsidRPr="00E8055D" w:rsidRDefault="00E42830" w:rsidP="00C371DF">
            <w:pPr>
              <w:jc w:val="center"/>
            </w:pPr>
            <w:r>
              <w:t>konobar/kuhar</w:t>
            </w:r>
          </w:p>
        </w:tc>
        <w:tc>
          <w:tcPr>
            <w:tcW w:w="2203" w:type="dxa"/>
            <w:vMerge/>
          </w:tcPr>
          <w:p w14:paraId="70F30B9A" w14:textId="77777777" w:rsidR="00E42830" w:rsidRPr="00E8055D" w:rsidRDefault="00E42830" w:rsidP="00C371DF">
            <w:pPr>
              <w:jc w:val="center"/>
            </w:pPr>
          </w:p>
        </w:tc>
      </w:tr>
      <w:tr w:rsidR="00E42830" w:rsidRPr="00E8055D" w14:paraId="1D0721B9" w14:textId="77777777" w:rsidTr="00E42830">
        <w:trPr>
          <w:trHeight w:val="484"/>
        </w:trPr>
        <w:tc>
          <w:tcPr>
            <w:tcW w:w="0" w:type="auto"/>
            <w:vMerge w:val="restart"/>
          </w:tcPr>
          <w:p w14:paraId="478ECF36" w14:textId="2A2F7E12" w:rsidR="00E42830" w:rsidRPr="00642B80" w:rsidRDefault="00E42830" w:rsidP="00E4283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777" w:type="dxa"/>
            <w:vMerge w:val="restart"/>
          </w:tcPr>
          <w:p w14:paraId="4CB02F52" w14:textId="2DCAFFB1" w:rsidR="00E42830" w:rsidRDefault="00E42830" w:rsidP="00C371DF">
            <w:r>
              <w:t>Organizacija poslovanja ugostiteljskih poduzeća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1E143B6D" w14:textId="49827805" w:rsidR="00E42830" w:rsidRPr="00E8055D" w:rsidRDefault="00E42830" w:rsidP="00C371DF">
            <w:pPr>
              <w:jc w:val="center"/>
            </w:pPr>
            <w:r>
              <w:t>2.kh</w:t>
            </w:r>
          </w:p>
        </w:tc>
        <w:tc>
          <w:tcPr>
            <w:tcW w:w="2203" w:type="dxa"/>
            <w:vMerge w:val="restart"/>
          </w:tcPr>
          <w:p w14:paraId="58C1C749" w14:textId="1C4DEAA5" w:rsidR="00E42830" w:rsidRDefault="00E42830" w:rsidP="00C371DF">
            <w:pPr>
              <w:jc w:val="center"/>
            </w:pPr>
            <w:r>
              <w:t>2</w:t>
            </w:r>
          </w:p>
        </w:tc>
      </w:tr>
      <w:tr w:rsidR="00E42830" w:rsidRPr="00E8055D" w14:paraId="52E9249F" w14:textId="77777777" w:rsidTr="00E42830">
        <w:trPr>
          <w:trHeight w:val="387"/>
        </w:trPr>
        <w:tc>
          <w:tcPr>
            <w:tcW w:w="0" w:type="auto"/>
            <w:vMerge/>
          </w:tcPr>
          <w:p w14:paraId="091276BE" w14:textId="77777777" w:rsidR="00E42830" w:rsidRDefault="00E42830" w:rsidP="00642B80">
            <w:pPr>
              <w:rPr>
                <w:bCs/>
              </w:rPr>
            </w:pPr>
          </w:p>
        </w:tc>
        <w:tc>
          <w:tcPr>
            <w:tcW w:w="3777" w:type="dxa"/>
            <w:vMerge/>
          </w:tcPr>
          <w:p w14:paraId="246211B2" w14:textId="77777777" w:rsidR="00E42830" w:rsidRDefault="00E42830" w:rsidP="00C371DF"/>
        </w:tc>
        <w:tc>
          <w:tcPr>
            <w:tcW w:w="2379" w:type="dxa"/>
            <w:tcBorders>
              <w:top w:val="single" w:sz="4" w:space="0" w:color="auto"/>
            </w:tcBorders>
          </w:tcPr>
          <w:p w14:paraId="614D95C1" w14:textId="0DC9D251" w:rsidR="00E42830" w:rsidRPr="00E8055D" w:rsidRDefault="00E42830" w:rsidP="00C371DF">
            <w:pPr>
              <w:jc w:val="center"/>
            </w:pPr>
            <w:r>
              <w:t>konobar/kuhar</w:t>
            </w:r>
          </w:p>
        </w:tc>
        <w:tc>
          <w:tcPr>
            <w:tcW w:w="2203" w:type="dxa"/>
            <w:vMerge/>
          </w:tcPr>
          <w:p w14:paraId="08698392" w14:textId="77777777" w:rsidR="00E42830" w:rsidRDefault="00E42830" w:rsidP="00C371DF">
            <w:pPr>
              <w:jc w:val="center"/>
            </w:pPr>
          </w:p>
        </w:tc>
      </w:tr>
      <w:tr w:rsidR="00E42830" w:rsidRPr="00E8055D" w14:paraId="54BFC7D0" w14:textId="77777777" w:rsidTr="00E42830">
        <w:trPr>
          <w:trHeight w:val="806"/>
        </w:trPr>
        <w:tc>
          <w:tcPr>
            <w:tcW w:w="0" w:type="auto"/>
          </w:tcPr>
          <w:p w14:paraId="66DF63BA" w14:textId="77777777" w:rsidR="00E42830" w:rsidRPr="00642B80" w:rsidRDefault="00E42830" w:rsidP="00642B80">
            <w:pPr>
              <w:rPr>
                <w:bCs/>
              </w:rPr>
            </w:pPr>
            <w:r w:rsidRPr="00642B80">
              <w:rPr>
                <w:bCs/>
              </w:rPr>
              <w:t xml:space="preserve">  </w:t>
            </w:r>
          </w:p>
          <w:p w14:paraId="375E1649" w14:textId="6BDF92B0" w:rsidR="00E42830" w:rsidRPr="00642B80" w:rsidRDefault="00E42830" w:rsidP="00642B80">
            <w:pPr>
              <w:rPr>
                <w:bCs/>
              </w:rPr>
            </w:pPr>
            <w:r w:rsidRPr="00642B80">
              <w:rPr>
                <w:bCs/>
              </w:rPr>
              <w:t xml:space="preserve">  </w:t>
            </w:r>
            <w:r>
              <w:rPr>
                <w:bCs/>
              </w:rPr>
              <w:t>5</w:t>
            </w:r>
            <w:r w:rsidRPr="00642B80">
              <w:rPr>
                <w:bCs/>
              </w:rPr>
              <w:t>.</w:t>
            </w:r>
          </w:p>
        </w:tc>
        <w:tc>
          <w:tcPr>
            <w:tcW w:w="3777" w:type="dxa"/>
          </w:tcPr>
          <w:p w14:paraId="7FB05C99" w14:textId="77777777" w:rsidR="00E42830" w:rsidRDefault="00E42830" w:rsidP="00C371DF"/>
          <w:p w14:paraId="549BBA4C" w14:textId="490FD6CD" w:rsidR="00E42830" w:rsidRPr="00E8055D" w:rsidRDefault="00E42830" w:rsidP="00C371DF">
            <w:r>
              <w:t>Natjecanje</w:t>
            </w:r>
          </w:p>
        </w:tc>
        <w:tc>
          <w:tcPr>
            <w:tcW w:w="2379" w:type="dxa"/>
          </w:tcPr>
          <w:p w14:paraId="7546E9AC" w14:textId="2EB85FA6" w:rsidR="00E42830" w:rsidRPr="00E8055D" w:rsidRDefault="00E42830" w:rsidP="00C371DF">
            <w:pPr>
              <w:jc w:val="center"/>
            </w:pPr>
          </w:p>
        </w:tc>
        <w:tc>
          <w:tcPr>
            <w:tcW w:w="2203" w:type="dxa"/>
          </w:tcPr>
          <w:p w14:paraId="2B0F103C" w14:textId="77777777" w:rsidR="00E42830" w:rsidRDefault="00E42830" w:rsidP="00C371DF">
            <w:pPr>
              <w:jc w:val="center"/>
            </w:pPr>
          </w:p>
          <w:p w14:paraId="7BA71AE5" w14:textId="5004EE51" w:rsidR="00E42830" w:rsidRPr="00E8055D" w:rsidRDefault="00E42830" w:rsidP="00C371DF">
            <w:pPr>
              <w:jc w:val="center"/>
            </w:pPr>
            <w:r>
              <w:t>2/22</w:t>
            </w:r>
          </w:p>
        </w:tc>
      </w:tr>
      <w:tr w:rsidR="00E42830" w:rsidRPr="00E8055D" w14:paraId="571B79D3" w14:textId="77777777" w:rsidTr="00E42830">
        <w:trPr>
          <w:trHeight w:val="242"/>
        </w:trPr>
        <w:tc>
          <w:tcPr>
            <w:tcW w:w="0" w:type="auto"/>
            <w:vMerge w:val="restart"/>
          </w:tcPr>
          <w:p w14:paraId="595BEDB8" w14:textId="000AB7CB" w:rsidR="00E42830" w:rsidRPr="00642B80" w:rsidRDefault="00E42830" w:rsidP="00C371D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642B80">
              <w:rPr>
                <w:bCs/>
              </w:rPr>
              <w:t>.</w:t>
            </w:r>
          </w:p>
        </w:tc>
        <w:tc>
          <w:tcPr>
            <w:tcW w:w="3777" w:type="dxa"/>
            <w:vMerge w:val="restart"/>
          </w:tcPr>
          <w:p w14:paraId="521B86B8" w14:textId="550ABAD9" w:rsidR="00E42830" w:rsidRPr="00E8055D" w:rsidRDefault="00E42830" w:rsidP="006012F9">
            <w:r>
              <w:t>Kuharstvo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405F2F98" w14:textId="2DB0C39B" w:rsidR="00E42830" w:rsidRPr="00E8055D" w:rsidRDefault="00E42830" w:rsidP="006012F9">
            <w:pPr>
              <w:jc w:val="center"/>
            </w:pPr>
            <w:r>
              <w:t>2.kh</w:t>
            </w:r>
          </w:p>
        </w:tc>
        <w:tc>
          <w:tcPr>
            <w:tcW w:w="2203" w:type="dxa"/>
            <w:vMerge w:val="restart"/>
          </w:tcPr>
          <w:p w14:paraId="22BA1099" w14:textId="0D123231" w:rsidR="00E42830" w:rsidRPr="00E8055D" w:rsidRDefault="00E42830" w:rsidP="00C371DF">
            <w:pPr>
              <w:jc w:val="center"/>
            </w:pPr>
            <w:r>
              <w:t>2</w:t>
            </w:r>
          </w:p>
        </w:tc>
      </w:tr>
      <w:tr w:rsidR="00E42830" w:rsidRPr="00E8055D" w14:paraId="787AACF9" w14:textId="77777777" w:rsidTr="00E42830">
        <w:trPr>
          <w:trHeight w:val="437"/>
        </w:trPr>
        <w:tc>
          <w:tcPr>
            <w:tcW w:w="0" w:type="auto"/>
            <w:vMerge/>
          </w:tcPr>
          <w:p w14:paraId="67239736" w14:textId="77777777" w:rsidR="00E42830" w:rsidRPr="00642B80" w:rsidRDefault="00E42830" w:rsidP="00C371DF">
            <w:pPr>
              <w:jc w:val="center"/>
              <w:rPr>
                <w:bCs/>
              </w:rPr>
            </w:pPr>
          </w:p>
        </w:tc>
        <w:tc>
          <w:tcPr>
            <w:tcW w:w="3777" w:type="dxa"/>
            <w:vMerge/>
          </w:tcPr>
          <w:p w14:paraId="5B6CE9E7" w14:textId="77777777" w:rsidR="00E42830" w:rsidRPr="00E8055D" w:rsidRDefault="00E42830" w:rsidP="006012F9"/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14:paraId="7C562359" w14:textId="18825C55" w:rsidR="00E42830" w:rsidRPr="00E8055D" w:rsidRDefault="00E42830" w:rsidP="006012F9">
            <w:pPr>
              <w:jc w:val="center"/>
            </w:pPr>
            <w:r>
              <w:t>konobari</w:t>
            </w:r>
          </w:p>
        </w:tc>
        <w:tc>
          <w:tcPr>
            <w:tcW w:w="2203" w:type="dxa"/>
            <w:vMerge/>
          </w:tcPr>
          <w:p w14:paraId="2F9EC1B9" w14:textId="77777777" w:rsidR="00E42830" w:rsidRPr="00E8055D" w:rsidRDefault="00E42830" w:rsidP="00C371DF">
            <w:pPr>
              <w:jc w:val="center"/>
            </w:pPr>
          </w:p>
        </w:tc>
      </w:tr>
      <w:tr w:rsidR="00E42830" w:rsidRPr="00E8055D" w14:paraId="679594B5" w14:textId="77777777" w:rsidTr="00E42830">
        <w:trPr>
          <w:trHeight w:val="457"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14:paraId="541D6EFD" w14:textId="77777777" w:rsidR="00E42830" w:rsidRPr="00642B80" w:rsidRDefault="00E42830" w:rsidP="00C371DF">
            <w:pPr>
              <w:jc w:val="center"/>
              <w:rPr>
                <w:bCs/>
              </w:rPr>
            </w:pPr>
          </w:p>
          <w:p w14:paraId="0837C9DD" w14:textId="5CAA39B0" w:rsidR="00E42830" w:rsidRPr="00642B80" w:rsidRDefault="00E42830" w:rsidP="00C371DF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E4E08E" w14:textId="77777777" w:rsidR="00E42830" w:rsidRDefault="00E42830" w:rsidP="00C371DF"/>
          <w:p w14:paraId="611B131D" w14:textId="01350A9D" w:rsidR="00E42830" w:rsidRPr="00E8055D" w:rsidRDefault="00E42830" w:rsidP="00C371DF">
            <w:r>
              <w:t>Poslovna komunikacija</w:t>
            </w: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</w:tcBorders>
          </w:tcPr>
          <w:p w14:paraId="66B937F1" w14:textId="71C61C7F" w:rsidR="00E42830" w:rsidRPr="00E8055D" w:rsidRDefault="00E42830" w:rsidP="006012F9">
            <w:pPr>
              <w:jc w:val="center"/>
            </w:pPr>
            <w:r>
              <w:t>1.c</w:t>
            </w:r>
          </w:p>
        </w:tc>
        <w:tc>
          <w:tcPr>
            <w:tcW w:w="2203" w:type="dxa"/>
            <w:vMerge w:val="restart"/>
          </w:tcPr>
          <w:p w14:paraId="11E9C85E" w14:textId="77777777" w:rsidR="00E42830" w:rsidRDefault="00E42830" w:rsidP="00C371DF">
            <w:pPr>
              <w:jc w:val="center"/>
            </w:pPr>
          </w:p>
          <w:p w14:paraId="62FEE49F" w14:textId="50B87931" w:rsidR="00E42830" w:rsidRPr="00E8055D" w:rsidRDefault="00E42830" w:rsidP="00C371DF">
            <w:pPr>
              <w:jc w:val="center"/>
            </w:pPr>
            <w:r>
              <w:t>2</w:t>
            </w:r>
          </w:p>
        </w:tc>
      </w:tr>
      <w:tr w:rsidR="00E42830" w:rsidRPr="00E8055D" w14:paraId="696CF769" w14:textId="77777777" w:rsidTr="00E42830">
        <w:trPr>
          <w:trHeight w:val="329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7076C1A3" w14:textId="77777777" w:rsidR="00E42830" w:rsidRPr="00E8055D" w:rsidRDefault="00E42830" w:rsidP="00C371DF">
            <w:pPr>
              <w:jc w:val="center"/>
              <w:rPr>
                <w:b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F7AE9" w14:textId="77777777" w:rsidR="00E42830" w:rsidRPr="00E8055D" w:rsidRDefault="00E42830" w:rsidP="00C371DF"/>
        </w:tc>
        <w:tc>
          <w:tcPr>
            <w:tcW w:w="2379" w:type="dxa"/>
            <w:tcBorders>
              <w:left w:val="single" w:sz="4" w:space="0" w:color="auto"/>
            </w:tcBorders>
          </w:tcPr>
          <w:p w14:paraId="7C4AF74F" w14:textId="166A25B3" w:rsidR="00E42830" w:rsidRPr="00E8055D" w:rsidRDefault="00E42830" w:rsidP="00E8055D">
            <w:pPr>
              <w:jc w:val="center"/>
            </w:pPr>
            <w:r>
              <w:t>komercijalisti</w:t>
            </w:r>
          </w:p>
        </w:tc>
        <w:tc>
          <w:tcPr>
            <w:tcW w:w="2203" w:type="dxa"/>
            <w:vMerge/>
          </w:tcPr>
          <w:p w14:paraId="5C7AADDE" w14:textId="77777777" w:rsidR="00E42830" w:rsidRPr="00E8055D" w:rsidRDefault="00E42830" w:rsidP="00C371DF">
            <w:pPr>
              <w:jc w:val="center"/>
            </w:pPr>
          </w:p>
        </w:tc>
      </w:tr>
      <w:tr w:rsidR="00E42830" w:rsidRPr="00E8055D" w14:paraId="34AB6AD1" w14:textId="1CE7F812" w:rsidTr="00E42830">
        <w:trPr>
          <w:trHeight w:val="350"/>
        </w:trPr>
        <w:tc>
          <w:tcPr>
            <w:tcW w:w="830" w:type="dxa"/>
            <w:vMerge w:val="restart"/>
            <w:tcBorders>
              <w:right w:val="single" w:sz="4" w:space="0" w:color="auto"/>
            </w:tcBorders>
          </w:tcPr>
          <w:p w14:paraId="521DCD92" w14:textId="77777777" w:rsidR="00E42830" w:rsidRDefault="00E42830" w:rsidP="003354D4">
            <w:pPr>
              <w:jc w:val="center"/>
              <w:rPr>
                <w:bCs/>
              </w:rPr>
            </w:pPr>
          </w:p>
          <w:p w14:paraId="7B0973C6" w14:textId="40820F9E" w:rsidR="00E42830" w:rsidRPr="003354D4" w:rsidRDefault="00E42830" w:rsidP="003354D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3354D4">
              <w:rPr>
                <w:bCs/>
              </w:rPr>
              <w:t>.</w:t>
            </w:r>
          </w:p>
        </w:tc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AF3439" w14:textId="14D80819" w:rsidR="00E42830" w:rsidRPr="003354D4" w:rsidRDefault="00E42830" w:rsidP="0060436E">
            <w:pPr>
              <w:rPr>
                <w:bCs/>
              </w:rPr>
            </w:pPr>
            <w:r w:rsidRPr="003354D4">
              <w:rPr>
                <w:bCs/>
              </w:rPr>
              <w:t>Strukovne vježbe</w:t>
            </w: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FE14" w14:textId="51EA93B4" w:rsidR="00E42830" w:rsidRPr="003354D4" w:rsidRDefault="00E42830" w:rsidP="003354D4">
            <w:pPr>
              <w:jc w:val="center"/>
              <w:rPr>
                <w:bCs/>
              </w:rPr>
            </w:pPr>
            <w:r w:rsidRPr="003354D4">
              <w:rPr>
                <w:bCs/>
              </w:rPr>
              <w:t>1.c</w:t>
            </w:r>
          </w:p>
        </w:tc>
        <w:tc>
          <w:tcPr>
            <w:tcW w:w="2203" w:type="dxa"/>
            <w:vMerge w:val="restart"/>
            <w:tcBorders>
              <w:left w:val="single" w:sz="4" w:space="0" w:color="auto"/>
            </w:tcBorders>
          </w:tcPr>
          <w:p w14:paraId="0A249AF1" w14:textId="10EE2211" w:rsidR="00E42830" w:rsidRPr="003354D4" w:rsidRDefault="00E42830" w:rsidP="003354D4">
            <w:pPr>
              <w:jc w:val="center"/>
              <w:rPr>
                <w:bCs/>
              </w:rPr>
            </w:pPr>
            <w:r w:rsidRPr="003354D4">
              <w:rPr>
                <w:bCs/>
              </w:rPr>
              <w:t>2</w:t>
            </w:r>
          </w:p>
        </w:tc>
      </w:tr>
      <w:tr w:rsidR="00E42830" w:rsidRPr="00E8055D" w14:paraId="1E83490F" w14:textId="77777777" w:rsidTr="00E42830">
        <w:trPr>
          <w:trHeight w:val="298"/>
        </w:trPr>
        <w:tc>
          <w:tcPr>
            <w:tcW w:w="830" w:type="dxa"/>
            <w:vMerge/>
            <w:tcBorders>
              <w:right w:val="single" w:sz="4" w:space="0" w:color="auto"/>
            </w:tcBorders>
          </w:tcPr>
          <w:p w14:paraId="426F0326" w14:textId="77777777" w:rsidR="00E42830" w:rsidRPr="00E8055D" w:rsidRDefault="00E42830" w:rsidP="0060436E">
            <w:pPr>
              <w:rPr>
                <w:b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89768" w14:textId="77777777" w:rsidR="00E42830" w:rsidRPr="003354D4" w:rsidRDefault="00E42830" w:rsidP="0060436E">
            <w:pPr>
              <w:rPr>
                <w:bCs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53904" w14:textId="0CE38EE8" w:rsidR="00E42830" w:rsidRPr="003354D4" w:rsidRDefault="00E42830" w:rsidP="003354D4">
            <w:pPr>
              <w:jc w:val="center"/>
              <w:rPr>
                <w:bCs/>
              </w:rPr>
            </w:pPr>
            <w:r w:rsidRPr="003354D4">
              <w:rPr>
                <w:bCs/>
              </w:rPr>
              <w:t>komercijalisti</w:t>
            </w:r>
          </w:p>
        </w:tc>
        <w:tc>
          <w:tcPr>
            <w:tcW w:w="2203" w:type="dxa"/>
            <w:vMerge/>
            <w:tcBorders>
              <w:left w:val="single" w:sz="4" w:space="0" w:color="auto"/>
            </w:tcBorders>
          </w:tcPr>
          <w:p w14:paraId="07C15269" w14:textId="77777777" w:rsidR="00E42830" w:rsidRPr="003354D4" w:rsidRDefault="00E42830" w:rsidP="003354D4">
            <w:pPr>
              <w:jc w:val="center"/>
              <w:rPr>
                <w:bCs/>
              </w:rPr>
            </w:pPr>
          </w:p>
        </w:tc>
      </w:tr>
      <w:tr w:rsidR="00E42830" w:rsidRPr="00E8055D" w14:paraId="118D7C54" w14:textId="77777777" w:rsidTr="00E42830">
        <w:trPr>
          <w:trHeight w:val="337"/>
        </w:trPr>
        <w:tc>
          <w:tcPr>
            <w:tcW w:w="830" w:type="dxa"/>
            <w:vMerge w:val="restart"/>
            <w:tcBorders>
              <w:right w:val="single" w:sz="4" w:space="0" w:color="auto"/>
            </w:tcBorders>
          </w:tcPr>
          <w:p w14:paraId="05B28BF6" w14:textId="77777777" w:rsidR="00E42830" w:rsidRPr="003354D4" w:rsidRDefault="00E42830" w:rsidP="00C371DF">
            <w:pPr>
              <w:jc w:val="center"/>
              <w:rPr>
                <w:bCs/>
              </w:rPr>
            </w:pPr>
          </w:p>
          <w:p w14:paraId="26A9C95C" w14:textId="41DA6DB5" w:rsidR="00E42830" w:rsidRPr="003354D4" w:rsidRDefault="00E42830" w:rsidP="00C371DF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3354D4">
              <w:rPr>
                <w:bCs/>
              </w:rPr>
              <w:t>.</w:t>
            </w:r>
          </w:p>
        </w:tc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4066C6" w14:textId="04465399" w:rsidR="00E42830" w:rsidRPr="003354D4" w:rsidRDefault="00E42830" w:rsidP="003354D4">
            <w:pPr>
              <w:rPr>
                <w:bCs/>
              </w:rPr>
            </w:pPr>
            <w:r w:rsidRPr="003354D4">
              <w:rPr>
                <w:bCs/>
              </w:rPr>
              <w:t>Prodajna komunikacija</w:t>
            </w: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2DD9" w14:textId="459E6EC4" w:rsidR="00E42830" w:rsidRPr="003354D4" w:rsidRDefault="00E42830" w:rsidP="00C371DF">
            <w:pPr>
              <w:jc w:val="center"/>
              <w:rPr>
                <w:bCs/>
              </w:rPr>
            </w:pPr>
            <w:r>
              <w:rPr>
                <w:bCs/>
              </w:rPr>
              <w:t>1.g</w:t>
            </w:r>
          </w:p>
        </w:tc>
        <w:tc>
          <w:tcPr>
            <w:tcW w:w="2203" w:type="dxa"/>
            <w:vMerge w:val="restart"/>
          </w:tcPr>
          <w:p w14:paraId="5A9E9A2C" w14:textId="7796360B" w:rsidR="00E42830" w:rsidRPr="003354D4" w:rsidRDefault="00E42830" w:rsidP="003354D4">
            <w:pPr>
              <w:jc w:val="center"/>
              <w:rPr>
                <w:bCs/>
              </w:rPr>
            </w:pPr>
            <w:r w:rsidRPr="003354D4">
              <w:rPr>
                <w:bCs/>
              </w:rPr>
              <w:t>2</w:t>
            </w:r>
          </w:p>
        </w:tc>
      </w:tr>
      <w:tr w:rsidR="00E42830" w:rsidRPr="00E8055D" w14:paraId="35E7030E" w14:textId="77777777" w:rsidTr="00E42830">
        <w:trPr>
          <w:trHeight w:val="311"/>
        </w:trPr>
        <w:tc>
          <w:tcPr>
            <w:tcW w:w="830" w:type="dxa"/>
            <w:vMerge/>
            <w:tcBorders>
              <w:right w:val="single" w:sz="4" w:space="0" w:color="auto"/>
            </w:tcBorders>
          </w:tcPr>
          <w:p w14:paraId="08D20DAF" w14:textId="77777777" w:rsidR="00E42830" w:rsidRPr="003354D4" w:rsidRDefault="00E42830" w:rsidP="00C371DF">
            <w:pPr>
              <w:jc w:val="center"/>
              <w:rPr>
                <w:bCs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3AB24" w14:textId="77777777" w:rsidR="00E42830" w:rsidRPr="003354D4" w:rsidRDefault="00E42830" w:rsidP="00C371DF">
            <w:pPr>
              <w:jc w:val="center"/>
              <w:rPr>
                <w:bCs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98999" w14:textId="56C5A6A0" w:rsidR="00E42830" w:rsidRPr="003354D4" w:rsidRDefault="00E42830" w:rsidP="00C371DF">
            <w:pPr>
              <w:jc w:val="center"/>
              <w:rPr>
                <w:bCs/>
              </w:rPr>
            </w:pPr>
            <w:r>
              <w:rPr>
                <w:bCs/>
              </w:rPr>
              <w:t>prodavači</w:t>
            </w:r>
          </w:p>
        </w:tc>
        <w:tc>
          <w:tcPr>
            <w:tcW w:w="2203" w:type="dxa"/>
            <w:vMerge/>
          </w:tcPr>
          <w:p w14:paraId="7BDBAF75" w14:textId="77777777" w:rsidR="00E42830" w:rsidRPr="003354D4" w:rsidRDefault="00E42830" w:rsidP="003354D4">
            <w:pPr>
              <w:jc w:val="center"/>
              <w:rPr>
                <w:bCs/>
              </w:rPr>
            </w:pPr>
          </w:p>
        </w:tc>
      </w:tr>
      <w:tr w:rsidR="00E42830" w:rsidRPr="00E8055D" w14:paraId="06880C5B" w14:textId="77777777" w:rsidTr="00E42830">
        <w:trPr>
          <w:trHeight w:val="337"/>
        </w:trPr>
        <w:tc>
          <w:tcPr>
            <w:tcW w:w="830" w:type="dxa"/>
            <w:vMerge w:val="restart"/>
            <w:tcBorders>
              <w:right w:val="single" w:sz="4" w:space="0" w:color="auto"/>
            </w:tcBorders>
          </w:tcPr>
          <w:p w14:paraId="69A07A94" w14:textId="77777777" w:rsidR="00E42830" w:rsidRPr="003354D4" w:rsidRDefault="00E42830" w:rsidP="00C371DF">
            <w:pPr>
              <w:jc w:val="center"/>
              <w:rPr>
                <w:bCs/>
              </w:rPr>
            </w:pPr>
          </w:p>
          <w:p w14:paraId="28A323E9" w14:textId="6206162F" w:rsidR="00E42830" w:rsidRPr="003354D4" w:rsidRDefault="00E42830" w:rsidP="00C371D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3354D4">
              <w:rPr>
                <w:bCs/>
              </w:rPr>
              <w:t>.</w:t>
            </w:r>
          </w:p>
        </w:tc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FECE20" w14:textId="2DC27E91" w:rsidR="00E42830" w:rsidRPr="003354D4" w:rsidRDefault="00E42830" w:rsidP="003354D4">
            <w:pPr>
              <w:rPr>
                <w:bCs/>
              </w:rPr>
            </w:pPr>
            <w:r w:rsidRPr="003354D4">
              <w:rPr>
                <w:bCs/>
              </w:rPr>
              <w:t>Razrednica</w:t>
            </w: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BA1B" w14:textId="00C7C301" w:rsidR="00E42830" w:rsidRPr="003354D4" w:rsidRDefault="00E42830" w:rsidP="00C371DF">
            <w:pPr>
              <w:jc w:val="center"/>
              <w:rPr>
                <w:bCs/>
              </w:rPr>
            </w:pPr>
            <w:r w:rsidRPr="003354D4">
              <w:rPr>
                <w:bCs/>
              </w:rPr>
              <w:t>3.kh</w:t>
            </w:r>
          </w:p>
        </w:tc>
        <w:tc>
          <w:tcPr>
            <w:tcW w:w="2203" w:type="dxa"/>
            <w:vMerge w:val="restart"/>
          </w:tcPr>
          <w:p w14:paraId="15A56E60" w14:textId="58A42FBE" w:rsidR="00E42830" w:rsidRPr="003354D4" w:rsidRDefault="00E42830" w:rsidP="003354D4">
            <w:pPr>
              <w:jc w:val="center"/>
              <w:rPr>
                <w:bCs/>
              </w:rPr>
            </w:pPr>
            <w:r w:rsidRPr="003354D4">
              <w:rPr>
                <w:bCs/>
              </w:rPr>
              <w:t>2</w:t>
            </w:r>
          </w:p>
        </w:tc>
      </w:tr>
      <w:tr w:rsidR="00E42830" w:rsidRPr="00E8055D" w14:paraId="03EA3FFD" w14:textId="77777777" w:rsidTr="00E42830">
        <w:trPr>
          <w:trHeight w:val="311"/>
        </w:trPr>
        <w:tc>
          <w:tcPr>
            <w:tcW w:w="830" w:type="dxa"/>
            <w:vMerge/>
            <w:tcBorders>
              <w:right w:val="single" w:sz="4" w:space="0" w:color="auto"/>
            </w:tcBorders>
          </w:tcPr>
          <w:p w14:paraId="22CE4BEC" w14:textId="77777777" w:rsidR="00E42830" w:rsidRPr="003354D4" w:rsidRDefault="00E42830" w:rsidP="00C371DF">
            <w:pPr>
              <w:jc w:val="center"/>
              <w:rPr>
                <w:bCs/>
              </w:rPr>
            </w:pPr>
          </w:p>
        </w:tc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35587" w14:textId="77777777" w:rsidR="00E42830" w:rsidRPr="003354D4" w:rsidRDefault="00E42830" w:rsidP="00C371DF">
            <w:pPr>
              <w:jc w:val="center"/>
              <w:rPr>
                <w:bCs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5101C" w14:textId="378D2DF2" w:rsidR="00E42830" w:rsidRPr="003354D4" w:rsidRDefault="00E42830" w:rsidP="00C371DF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3354D4">
              <w:rPr>
                <w:bCs/>
              </w:rPr>
              <w:t>onobari/kuhari</w:t>
            </w:r>
          </w:p>
        </w:tc>
        <w:tc>
          <w:tcPr>
            <w:tcW w:w="2203" w:type="dxa"/>
            <w:vMerge/>
          </w:tcPr>
          <w:p w14:paraId="57D43B0D" w14:textId="77777777" w:rsidR="00E42830" w:rsidRDefault="00E42830" w:rsidP="00C371DF">
            <w:pPr>
              <w:jc w:val="center"/>
              <w:rPr>
                <w:b/>
              </w:rPr>
            </w:pPr>
          </w:p>
        </w:tc>
      </w:tr>
      <w:tr w:rsidR="00E42830" w:rsidRPr="00E8055D" w14:paraId="288C9CD3" w14:textId="77777777" w:rsidTr="00E42830">
        <w:trPr>
          <w:trHeight w:val="662"/>
        </w:trPr>
        <w:tc>
          <w:tcPr>
            <w:tcW w:w="6986" w:type="dxa"/>
            <w:gridSpan w:val="3"/>
            <w:tcBorders>
              <w:right w:val="single" w:sz="4" w:space="0" w:color="auto"/>
            </w:tcBorders>
          </w:tcPr>
          <w:p w14:paraId="145C6837" w14:textId="77777777" w:rsidR="00E42830" w:rsidRPr="00E8055D" w:rsidRDefault="00E42830" w:rsidP="00C371DF">
            <w:pPr>
              <w:jc w:val="center"/>
              <w:rPr>
                <w:b/>
              </w:rPr>
            </w:pPr>
          </w:p>
          <w:p w14:paraId="3816BD21" w14:textId="77777777" w:rsidR="00E42830" w:rsidRPr="004E29FD" w:rsidRDefault="00E42830" w:rsidP="00253F59">
            <w:pPr>
              <w:rPr>
                <w:bCs/>
              </w:rPr>
            </w:pPr>
            <w:r w:rsidRPr="004E29FD">
              <w:rPr>
                <w:bCs/>
              </w:rPr>
              <w:t>UKUPNO SATI TJEDNO:</w:t>
            </w:r>
          </w:p>
        </w:tc>
        <w:tc>
          <w:tcPr>
            <w:tcW w:w="2203" w:type="dxa"/>
          </w:tcPr>
          <w:p w14:paraId="2F0B33B6" w14:textId="7E8EB8B2" w:rsidR="00E42830" w:rsidRDefault="00E42830" w:rsidP="00C371DF">
            <w:pPr>
              <w:jc w:val="center"/>
              <w:rPr>
                <w:b/>
              </w:rPr>
            </w:pPr>
          </w:p>
          <w:p w14:paraId="695CCF61" w14:textId="091E45A1" w:rsidR="00E42830" w:rsidRPr="003354D4" w:rsidRDefault="00E42830" w:rsidP="00C371DF">
            <w:pPr>
              <w:jc w:val="center"/>
              <w:rPr>
                <w:bCs/>
              </w:rPr>
            </w:pPr>
            <w:r w:rsidRPr="003354D4">
              <w:rPr>
                <w:bCs/>
              </w:rPr>
              <w:t>2</w:t>
            </w:r>
            <w:r>
              <w:rPr>
                <w:bCs/>
              </w:rPr>
              <w:t>6</w:t>
            </w:r>
          </w:p>
        </w:tc>
      </w:tr>
    </w:tbl>
    <w:p w14:paraId="3569034D" w14:textId="77777777" w:rsidR="00C371DF" w:rsidRPr="00034235" w:rsidRDefault="00C371DF" w:rsidP="00C371DF"/>
    <w:p w14:paraId="18B060BD" w14:textId="77777777" w:rsidR="00C371DF" w:rsidRPr="00034235" w:rsidRDefault="00C371DF" w:rsidP="00C371DF">
      <w:pPr>
        <w:jc w:val="center"/>
        <w:rPr>
          <w:b/>
        </w:rPr>
      </w:pPr>
    </w:p>
    <w:p w14:paraId="417BFC3D" w14:textId="77777777" w:rsidR="00034235" w:rsidRPr="00034235" w:rsidRDefault="00034235" w:rsidP="00C371DF">
      <w:pPr>
        <w:jc w:val="center"/>
        <w:rPr>
          <w:b/>
        </w:rPr>
      </w:pPr>
    </w:p>
    <w:p w14:paraId="4C88983C" w14:textId="77777777" w:rsidR="00034235" w:rsidRDefault="00034235" w:rsidP="00C371DF">
      <w:pPr>
        <w:jc w:val="center"/>
        <w:rPr>
          <w:b/>
        </w:rPr>
      </w:pPr>
    </w:p>
    <w:p w14:paraId="2F451B1A" w14:textId="77777777" w:rsidR="008F2147" w:rsidRDefault="008F2147" w:rsidP="00C371DF">
      <w:pPr>
        <w:jc w:val="center"/>
        <w:rPr>
          <w:b/>
        </w:rPr>
      </w:pPr>
    </w:p>
    <w:p w14:paraId="092D7E1A" w14:textId="77777777" w:rsidR="008F2147" w:rsidRDefault="008F2147" w:rsidP="00C371DF">
      <w:pPr>
        <w:jc w:val="center"/>
        <w:rPr>
          <w:b/>
        </w:rPr>
      </w:pPr>
    </w:p>
    <w:p w14:paraId="314B7421" w14:textId="77777777" w:rsidR="008F2147" w:rsidRDefault="008F2147" w:rsidP="00C371DF">
      <w:pPr>
        <w:jc w:val="center"/>
        <w:rPr>
          <w:b/>
        </w:rPr>
      </w:pPr>
    </w:p>
    <w:p w14:paraId="36B2D0CF" w14:textId="77777777" w:rsidR="008F2147" w:rsidRDefault="008F2147" w:rsidP="00C371DF">
      <w:pPr>
        <w:jc w:val="center"/>
        <w:rPr>
          <w:b/>
        </w:rPr>
      </w:pPr>
    </w:p>
    <w:p w14:paraId="05015F3B" w14:textId="77777777" w:rsidR="008F2147" w:rsidRDefault="008F2147" w:rsidP="00C371DF">
      <w:pPr>
        <w:jc w:val="center"/>
        <w:rPr>
          <w:b/>
        </w:rPr>
      </w:pPr>
    </w:p>
    <w:p w14:paraId="20AF1F98" w14:textId="77777777" w:rsidR="008F2147" w:rsidRDefault="008F2147" w:rsidP="00C371DF">
      <w:pPr>
        <w:jc w:val="center"/>
        <w:rPr>
          <w:b/>
        </w:rPr>
      </w:pPr>
    </w:p>
    <w:p w14:paraId="795BD6CB" w14:textId="77777777" w:rsidR="008F2147" w:rsidRDefault="008F2147" w:rsidP="00C371DF">
      <w:pPr>
        <w:jc w:val="center"/>
        <w:rPr>
          <w:b/>
        </w:rPr>
      </w:pPr>
    </w:p>
    <w:p w14:paraId="534C1C03" w14:textId="77777777" w:rsidR="008F2147" w:rsidRDefault="008F2147" w:rsidP="00C371DF">
      <w:pPr>
        <w:jc w:val="center"/>
        <w:rPr>
          <w:b/>
        </w:rPr>
      </w:pPr>
    </w:p>
    <w:p w14:paraId="17A0E7B6" w14:textId="77777777" w:rsidR="004E29FD" w:rsidRDefault="004E29FD" w:rsidP="00C371DF">
      <w:pPr>
        <w:jc w:val="center"/>
        <w:rPr>
          <w:b/>
        </w:rPr>
      </w:pPr>
    </w:p>
    <w:p w14:paraId="1A9EB473" w14:textId="77777777" w:rsidR="004E29FD" w:rsidRDefault="004E29FD" w:rsidP="00C371DF">
      <w:pPr>
        <w:jc w:val="center"/>
        <w:rPr>
          <w:b/>
        </w:rPr>
      </w:pPr>
    </w:p>
    <w:p w14:paraId="6B184F38" w14:textId="77777777" w:rsidR="00F348A9" w:rsidRDefault="00F348A9" w:rsidP="00C371DF">
      <w:pPr>
        <w:jc w:val="center"/>
        <w:rPr>
          <w:b/>
        </w:rPr>
      </w:pPr>
    </w:p>
    <w:p w14:paraId="0C817ACE" w14:textId="77777777" w:rsidR="00E316A7" w:rsidRDefault="00E316A7" w:rsidP="00E316A7">
      <w:pPr>
        <w:ind w:right="57"/>
        <w:rPr>
          <w:color w:val="000000"/>
          <w:lang w:eastAsia="en-US"/>
        </w:rPr>
      </w:pPr>
    </w:p>
    <w:p w14:paraId="3B174A59" w14:textId="77777777" w:rsidR="00E316A7" w:rsidRPr="008E16A6" w:rsidRDefault="00E316A7" w:rsidP="00E316A7">
      <w:pPr>
        <w:ind w:right="57"/>
        <w:rPr>
          <w:b/>
          <w:bCs/>
          <w:color w:val="000000"/>
          <w:lang w:eastAsia="en-US"/>
        </w:rPr>
      </w:pPr>
      <w:r w:rsidRPr="008E16A6">
        <w:rPr>
          <w:b/>
          <w:bCs/>
          <w:color w:val="000000"/>
          <w:lang w:eastAsia="en-US"/>
        </w:rPr>
        <w:t>Ime i prezime</w:t>
      </w:r>
      <w:r w:rsidRPr="008E16A6">
        <w:rPr>
          <w:b/>
          <w:color w:val="000000"/>
          <w:lang w:eastAsia="en-US"/>
        </w:rPr>
        <w:t xml:space="preserve">: </w:t>
      </w:r>
      <w:r w:rsidRPr="008E16A6">
        <w:rPr>
          <w:b/>
          <w:bCs/>
          <w:color w:val="000000"/>
          <w:lang w:eastAsia="en-US"/>
        </w:rPr>
        <w:t>Zdravko Hrgović</w:t>
      </w:r>
    </w:p>
    <w:p w14:paraId="078C1399" w14:textId="77777777" w:rsidR="00E316A7" w:rsidRPr="00E53CC9" w:rsidRDefault="00E316A7" w:rsidP="00E316A7">
      <w:pPr>
        <w:ind w:left="57" w:right="57"/>
        <w:rPr>
          <w:rFonts w:ascii="Calibri" w:hAnsi="Calibri" w:cs="Calibri"/>
          <w:b/>
          <w:bCs/>
          <w:color w:val="000000"/>
          <w:sz w:val="40"/>
          <w:szCs w:val="40"/>
          <w:u w:val="single"/>
          <w:lang w:eastAsia="en-US"/>
        </w:rPr>
      </w:pP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3617"/>
        <w:gridCol w:w="2571"/>
        <w:gridCol w:w="1820"/>
      </w:tblGrid>
      <w:tr w:rsidR="00E42830" w:rsidRPr="008E16A6" w14:paraId="6633148D" w14:textId="77777777" w:rsidTr="00E42830">
        <w:trPr>
          <w:trHeight w:val="1302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9133" w14:textId="2F1C3201" w:rsidR="00E42830" w:rsidRPr="007D6CC4" w:rsidRDefault="00E42830" w:rsidP="00CD796D">
            <w:pPr>
              <w:ind w:left="57" w:right="57"/>
              <w:jc w:val="center"/>
              <w:rPr>
                <w:b/>
                <w:color w:val="000000"/>
                <w:lang w:eastAsia="en-US"/>
              </w:rPr>
            </w:pPr>
            <w:r w:rsidRPr="007D6CC4">
              <w:rPr>
                <w:b/>
                <w:color w:val="000000"/>
                <w:lang w:eastAsia="en-US"/>
              </w:rPr>
              <w:t>Red</w:t>
            </w:r>
            <w:r>
              <w:rPr>
                <w:b/>
                <w:color w:val="000000"/>
                <w:lang w:eastAsia="en-US"/>
              </w:rPr>
              <w:t>.</w:t>
            </w:r>
          </w:p>
          <w:p w14:paraId="46472958" w14:textId="12EC0489" w:rsidR="00E42830" w:rsidRPr="007D6CC4" w:rsidRDefault="007D06BA" w:rsidP="00CD796D">
            <w:pPr>
              <w:ind w:left="57" w:right="57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b</w:t>
            </w:r>
            <w:r w:rsidR="00E42830" w:rsidRPr="007D6CC4">
              <w:rPr>
                <w:b/>
                <w:color w:val="000000"/>
                <w:lang w:eastAsia="en-US"/>
              </w:rPr>
              <w:t>r</w:t>
            </w:r>
            <w:r w:rsidR="00E42830">
              <w:rPr>
                <w:b/>
                <w:color w:val="000000"/>
                <w:lang w:eastAsia="en-US"/>
              </w:rPr>
              <w:t>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EA50" w14:textId="77777777" w:rsidR="00E42830" w:rsidRPr="007D6CC4" w:rsidRDefault="00E42830" w:rsidP="00CD796D">
            <w:pPr>
              <w:spacing w:before="240"/>
              <w:ind w:left="57" w:right="57"/>
              <w:rPr>
                <w:b/>
                <w:color w:val="000000"/>
                <w:lang w:eastAsia="en-US"/>
              </w:rPr>
            </w:pPr>
            <w:r w:rsidRPr="007D6CC4">
              <w:rPr>
                <w:b/>
                <w:color w:val="000000"/>
                <w:lang w:eastAsia="en-US"/>
              </w:rPr>
              <w:t>Nastavni predmet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D4A2" w14:textId="77777777" w:rsidR="00E42830" w:rsidRPr="007D6CC4" w:rsidRDefault="00E42830" w:rsidP="00CD796D">
            <w:pPr>
              <w:spacing w:before="120"/>
              <w:ind w:left="57" w:right="57"/>
              <w:rPr>
                <w:b/>
                <w:color w:val="000000"/>
                <w:lang w:eastAsia="en-US"/>
              </w:rPr>
            </w:pPr>
            <w:r w:rsidRPr="007D6CC4">
              <w:rPr>
                <w:b/>
                <w:color w:val="000000"/>
                <w:lang w:eastAsia="en-US"/>
              </w:rPr>
              <w:t>zanimanje/razred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D17A" w14:textId="77777777" w:rsidR="00E42830" w:rsidRPr="007D6CC4" w:rsidRDefault="00E42830" w:rsidP="00CD796D">
            <w:pPr>
              <w:ind w:left="57" w:right="57"/>
              <w:jc w:val="center"/>
              <w:rPr>
                <w:b/>
                <w:bCs/>
                <w:color w:val="000000"/>
                <w:lang w:eastAsia="en-US"/>
              </w:rPr>
            </w:pPr>
            <w:r w:rsidRPr="007D6CC4">
              <w:rPr>
                <w:b/>
                <w:bCs/>
                <w:color w:val="000000"/>
                <w:lang w:eastAsia="en-US"/>
              </w:rPr>
              <w:t>broj sati tjedno</w:t>
            </w:r>
          </w:p>
        </w:tc>
      </w:tr>
      <w:tr w:rsidR="00E42830" w:rsidRPr="008E16A6" w14:paraId="3FB6B53C" w14:textId="77777777" w:rsidTr="00E42830">
        <w:trPr>
          <w:trHeight w:val="655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86041" w14:textId="77777777" w:rsidR="00E42830" w:rsidRPr="008E16A6" w:rsidRDefault="00E42830" w:rsidP="00CD796D">
            <w:pPr>
              <w:ind w:left="57" w:right="57"/>
              <w:jc w:val="center"/>
              <w:rPr>
                <w:bCs/>
                <w:color w:val="000000"/>
                <w:lang w:eastAsia="en-US"/>
              </w:rPr>
            </w:pPr>
            <w:r w:rsidRPr="008E16A6">
              <w:rPr>
                <w:bCs/>
                <w:color w:val="000000"/>
                <w:lang w:eastAsia="en-US"/>
              </w:rPr>
              <w:t>1.</w:t>
            </w:r>
          </w:p>
        </w:tc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18131" w14:textId="1995B17B" w:rsidR="00E42830" w:rsidRPr="008E16A6" w:rsidRDefault="00E42830" w:rsidP="004E29FD">
            <w:pPr>
              <w:spacing w:before="120"/>
              <w:ind w:left="57" w:right="5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Kuharstvo sa slastičarstvom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61E01" w14:textId="5278CD62" w:rsidR="00E42830" w:rsidRPr="008E16A6" w:rsidRDefault="00E42830" w:rsidP="00CD796D">
            <w:pPr>
              <w:ind w:left="-113" w:right="-113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2.m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77F4A" w14:textId="77777777" w:rsidR="00E42830" w:rsidRDefault="00E42830" w:rsidP="006012F9">
            <w:pPr>
              <w:ind w:left="57" w:right="57"/>
              <w:jc w:val="center"/>
              <w:rPr>
                <w:color w:val="000000"/>
                <w:lang w:eastAsia="en-US"/>
              </w:rPr>
            </w:pPr>
          </w:p>
          <w:p w14:paraId="4D43DE5F" w14:textId="51BB3118" w:rsidR="00E42830" w:rsidRPr="008E16A6" w:rsidRDefault="00E42830" w:rsidP="006012F9">
            <w:pPr>
              <w:ind w:left="57" w:right="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E42830" w:rsidRPr="008E16A6" w14:paraId="43C33E5C" w14:textId="77777777" w:rsidTr="00E42830">
        <w:trPr>
          <w:trHeight w:val="758"/>
          <w:jc w:val="center"/>
        </w:trPr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86A7" w14:textId="77777777" w:rsidR="00E42830" w:rsidRPr="008E16A6" w:rsidRDefault="00E42830" w:rsidP="00CD796D">
            <w:pPr>
              <w:ind w:left="57"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3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5ED" w14:textId="77777777" w:rsidR="00E42830" w:rsidRPr="008E16A6" w:rsidRDefault="00E42830" w:rsidP="00CD796D">
            <w:pPr>
              <w:spacing w:before="120"/>
              <w:ind w:left="57" w:right="57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17619" w14:textId="64F3280F" w:rsidR="00E42830" w:rsidRPr="008E16A6" w:rsidRDefault="00E42830" w:rsidP="00CD796D">
            <w:pPr>
              <w:ind w:left="-113" w:right="-113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hot.tur.kom.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837" w14:textId="77777777" w:rsidR="00E42830" w:rsidRDefault="00E42830" w:rsidP="006012F9">
            <w:pPr>
              <w:ind w:left="57" w:right="57"/>
              <w:jc w:val="center"/>
              <w:rPr>
                <w:color w:val="000000"/>
                <w:lang w:eastAsia="en-US"/>
              </w:rPr>
            </w:pPr>
          </w:p>
        </w:tc>
      </w:tr>
      <w:tr w:rsidR="00E42830" w:rsidRPr="008E16A6" w14:paraId="58AE0099" w14:textId="77777777" w:rsidTr="00E42830">
        <w:trPr>
          <w:trHeight w:val="743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3B18" w14:textId="77777777" w:rsidR="00E42830" w:rsidRPr="008E16A6" w:rsidRDefault="00E42830" w:rsidP="00CD796D">
            <w:pPr>
              <w:ind w:left="57" w:right="57"/>
              <w:jc w:val="center"/>
              <w:rPr>
                <w:bCs/>
                <w:color w:val="000000"/>
                <w:lang w:eastAsia="en-US"/>
              </w:rPr>
            </w:pPr>
            <w:r w:rsidRPr="008E16A6">
              <w:rPr>
                <w:bCs/>
                <w:color w:val="000000"/>
                <w:lang w:eastAsia="en-US"/>
              </w:rPr>
              <w:t>2.</w:t>
            </w:r>
          </w:p>
        </w:tc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DB75" w14:textId="6FDDB12B" w:rsidR="00E42830" w:rsidRPr="008E16A6" w:rsidRDefault="00E42830" w:rsidP="004E29FD">
            <w:pPr>
              <w:spacing w:before="120"/>
              <w:ind w:left="57" w:right="5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Kuharstvo sa slastičarstvom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C1F22C" w14:textId="52741FAA" w:rsidR="00E42830" w:rsidRPr="008E16A6" w:rsidRDefault="00E42830" w:rsidP="00CD796D">
            <w:pPr>
              <w:ind w:left="-113" w:right="-113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4.m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C344" w14:textId="77777777" w:rsidR="00E42830" w:rsidRDefault="00E42830" w:rsidP="006012F9">
            <w:pPr>
              <w:ind w:left="57" w:right="57"/>
              <w:jc w:val="center"/>
              <w:rPr>
                <w:color w:val="000000"/>
                <w:lang w:eastAsia="en-US"/>
              </w:rPr>
            </w:pPr>
          </w:p>
          <w:p w14:paraId="6853248C" w14:textId="1092F5B3" w:rsidR="00E42830" w:rsidRPr="008E16A6" w:rsidRDefault="00E42830" w:rsidP="006012F9">
            <w:pPr>
              <w:ind w:left="57" w:right="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E42830" w:rsidRPr="008E16A6" w14:paraId="09BAA314" w14:textId="77777777" w:rsidTr="00E42830">
        <w:trPr>
          <w:trHeight w:val="493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E372" w14:textId="77777777" w:rsidR="00E42830" w:rsidRPr="008E16A6" w:rsidRDefault="00E42830" w:rsidP="00CD796D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5B89" w14:textId="77777777" w:rsidR="00E42830" w:rsidRPr="008E16A6" w:rsidRDefault="00E42830" w:rsidP="00CD796D">
            <w:pPr>
              <w:rPr>
                <w:color w:val="000000"/>
                <w:lang w:eastAsia="en-US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8FC8" w14:textId="087AAAB2" w:rsidR="00E42830" w:rsidRPr="008E16A6" w:rsidRDefault="00E42830" w:rsidP="00CD796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hot.tur.kom.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35E1" w14:textId="77777777" w:rsidR="00E42830" w:rsidRPr="008E16A6" w:rsidRDefault="00E42830" w:rsidP="006012F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42830" w:rsidRPr="008E16A6" w14:paraId="2AC14204" w14:textId="77777777" w:rsidTr="00E42830">
        <w:trPr>
          <w:trHeight w:val="62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DB6E" w14:textId="77777777" w:rsidR="00E42830" w:rsidRPr="008E16A6" w:rsidRDefault="00E42830" w:rsidP="006012F9">
            <w:pPr>
              <w:ind w:left="57" w:right="57"/>
              <w:jc w:val="center"/>
              <w:rPr>
                <w:bCs/>
                <w:color w:val="000000"/>
                <w:lang w:eastAsia="en-US"/>
              </w:rPr>
            </w:pPr>
            <w:r w:rsidRPr="008E16A6">
              <w:rPr>
                <w:bCs/>
                <w:color w:val="000000"/>
                <w:lang w:eastAsia="en-US"/>
              </w:rPr>
              <w:t>3.</w:t>
            </w:r>
          </w:p>
        </w:tc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F3E6" w14:textId="755F6D12" w:rsidR="00E42830" w:rsidRPr="008E16A6" w:rsidRDefault="00E42830" w:rsidP="004E29FD">
            <w:pPr>
              <w:spacing w:before="120"/>
              <w:ind w:left="57" w:right="5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Kuharstvo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0D941F" w14:textId="1FB2203E" w:rsidR="00E42830" w:rsidRPr="008E16A6" w:rsidRDefault="00E42830" w:rsidP="00CD796D">
            <w:pPr>
              <w:ind w:left="57" w:right="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1.kh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869A" w14:textId="77777777" w:rsidR="00E42830" w:rsidRDefault="00E42830" w:rsidP="006012F9">
            <w:pPr>
              <w:ind w:left="57" w:right="57"/>
              <w:jc w:val="center"/>
              <w:rPr>
                <w:color w:val="000000"/>
                <w:lang w:eastAsia="en-US"/>
              </w:rPr>
            </w:pPr>
          </w:p>
          <w:p w14:paraId="6AB13168" w14:textId="4A018202" w:rsidR="00E42830" w:rsidRPr="008E16A6" w:rsidRDefault="00E42830" w:rsidP="006012F9">
            <w:pPr>
              <w:ind w:left="57" w:right="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</w:tr>
      <w:tr w:rsidR="00E42830" w:rsidRPr="008E16A6" w14:paraId="2A670ED7" w14:textId="77777777" w:rsidTr="00E42830">
        <w:trPr>
          <w:trHeight w:val="509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681F" w14:textId="77777777" w:rsidR="00E42830" w:rsidRPr="008E16A6" w:rsidRDefault="00E42830" w:rsidP="006012F9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50D7" w14:textId="77777777" w:rsidR="00E42830" w:rsidRPr="008E16A6" w:rsidRDefault="00E42830" w:rsidP="00CD796D">
            <w:pPr>
              <w:rPr>
                <w:color w:val="000000"/>
                <w:lang w:eastAsia="en-US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314D" w14:textId="1203FDB0" w:rsidR="00E42830" w:rsidRPr="008E16A6" w:rsidRDefault="00E42830" w:rsidP="00CD796D">
            <w:pPr>
              <w:ind w:left="57" w:right="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kuhari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A98B" w14:textId="77777777" w:rsidR="00E42830" w:rsidRPr="008E16A6" w:rsidRDefault="00E42830" w:rsidP="006012F9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42830" w:rsidRPr="008E16A6" w14:paraId="0F351D35" w14:textId="77777777" w:rsidTr="00E42830">
        <w:trPr>
          <w:trHeight w:val="982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DB82" w14:textId="2FA0ACF3" w:rsidR="00E42830" w:rsidRPr="004E29FD" w:rsidRDefault="00E42830" w:rsidP="00CD796D">
            <w:pPr>
              <w:ind w:left="57" w:right="57"/>
              <w:rPr>
                <w:color w:val="000000"/>
                <w:lang w:eastAsia="en-US"/>
              </w:rPr>
            </w:pPr>
            <w:r w:rsidRPr="004E29FD">
              <w:rPr>
                <w:color w:val="000000"/>
                <w:lang w:eastAsia="en-US"/>
              </w:rPr>
              <w:t xml:space="preserve">   4.          </w:t>
            </w:r>
          </w:p>
          <w:p w14:paraId="690ECE56" w14:textId="0FBB618F" w:rsidR="00E42830" w:rsidRPr="004E29FD" w:rsidRDefault="00E42830" w:rsidP="00253F59">
            <w:pPr>
              <w:ind w:left="57" w:right="57"/>
              <w:rPr>
                <w:color w:val="000000"/>
                <w:lang w:eastAsia="en-US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7F84" w14:textId="2C15EDED" w:rsidR="00E42830" w:rsidRPr="004E29FD" w:rsidRDefault="00E42830" w:rsidP="004E29FD">
            <w:pPr>
              <w:ind w:right="57"/>
              <w:rPr>
                <w:color w:val="000000"/>
                <w:lang w:eastAsia="en-US"/>
              </w:rPr>
            </w:pPr>
            <w:r w:rsidRPr="004E29FD">
              <w:rPr>
                <w:color w:val="000000"/>
                <w:lang w:eastAsia="en-US"/>
              </w:rPr>
              <w:t>Voditelj kabineta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15CD" w14:textId="77777777" w:rsidR="00E42830" w:rsidRDefault="00E42830">
            <w:pPr>
              <w:rPr>
                <w:b/>
                <w:color w:val="000000"/>
                <w:lang w:eastAsia="en-US"/>
              </w:rPr>
            </w:pPr>
          </w:p>
          <w:p w14:paraId="17B77325" w14:textId="77777777" w:rsidR="00E42830" w:rsidRPr="007D6CC4" w:rsidRDefault="00E42830" w:rsidP="00253F59">
            <w:pPr>
              <w:ind w:left="57" w:right="57"/>
              <w:rPr>
                <w:b/>
                <w:color w:val="00000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8FBD" w14:textId="6DDDA5E5" w:rsidR="00E42830" w:rsidRDefault="00E42830" w:rsidP="00CD796D">
            <w:pPr>
              <w:ind w:left="57" w:right="57"/>
              <w:jc w:val="center"/>
              <w:rPr>
                <w:bCs/>
                <w:color w:val="000000"/>
                <w:lang w:eastAsia="en-US"/>
              </w:rPr>
            </w:pPr>
          </w:p>
          <w:p w14:paraId="62D136ED" w14:textId="58DD74E0" w:rsidR="00E42830" w:rsidRPr="00F348A9" w:rsidRDefault="00E42830" w:rsidP="00CD796D">
            <w:pPr>
              <w:ind w:left="57" w:right="57"/>
              <w:jc w:val="center"/>
              <w:rPr>
                <w:bCs/>
                <w:color w:val="000000"/>
                <w:lang w:eastAsia="en-US"/>
              </w:rPr>
            </w:pPr>
            <w:r w:rsidRPr="00F348A9">
              <w:rPr>
                <w:bCs/>
                <w:color w:val="000000"/>
                <w:lang w:eastAsia="en-US"/>
              </w:rPr>
              <w:t>1</w:t>
            </w:r>
          </w:p>
        </w:tc>
      </w:tr>
      <w:tr w:rsidR="00E42830" w:rsidRPr="008E16A6" w14:paraId="04786E86" w14:textId="77777777" w:rsidTr="00E42830">
        <w:trPr>
          <w:trHeight w:val="982"/>
          <w:jc w:val="center"/>
        </w:trPr>
        <w:tc>
          <w:tcPr>
            <w:tcW w:w="7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8182" w14:textId="77777777" w:rsidR="00E42830" w:rsidRDefault="00E42830">
            <w:pPr>
              <w:rPr>
                <w:b/>
                <w:color w:val="000000"/>
                <w:lang w:eastAsia="en-US"/>
              </w:rPr>
            </w:pPr>
          </w:p>
          <w:p w14:paraId="2B900208" w14:textId="5B6550E6" w:rsidR="00E42830" w:rsidRPr="00F348A9" w:rsidRDefault="00E42830">
            <w:pPr>
              <w:rPr>
                <w:bCs/>
                <w:color w:val="000000"/>
                <w:lang w:eastAsia="en-US"/>
              </w:rPr>
            </w:pPr>
            <w:r w:rsidRPr="00F348A9">
              <w:rPr>
                <w:bCs/>
                <w:color w:val="000000"/>
                <w:lang w:eastAsia="en-US"/>
              </w:rPr>
              <w:t>Ukupno sati tjedno: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F5DC" w14:textId="026A4F1C" w:rsidR="00E42830" w:rsidRDefault="00E42830" w:rsidP="00CD796D">
            <w:pPr>
              <w:ind w:left="57" w:right="57"/>
              <w:jc w:val="center"/>
              <w:rPr>
                <w:b/>
                <w:color w:val="000000"/>
                <w:lang w:eastAsia="en-US"/>
              </w:rPr>
            </w:pPr>
          </w:p>
          <w:p w14:paraId="4EAAAB3F" w14:textId="6E0988C6" w:rsidR="00E42830" w:rsidRPr="00F348A9" w:rsidRDefault="00E42830" w:rsidP="00CD796D">
            <w:pPr>
              <w:ind w:left="57" w:right="57"/>
              <w:jc w:val="center"/>
              <w:rPr>
                <w:bCs/>
                <w:color w:val="000000"/>
                <w:lang w:eastAsia="en-US"/>
              </w:rPr>
            </w:pPr>
            <w:r w:rsidRPr="00F348A9">
              <w:rPr>
                <w:bCs/>
                <w:color w:val="000000"/>
                <w:lang w:eastAsia="en-US"/>
              </w:rPr>
              <w:t>24</w:t>
            </w:r>
          </w:p>
        </w:tc>
      </w:tr>
    </w:tbl>
    <w:p w14:paraId="03AE3E71" w14:textId="77777777" w:rsidR="00E316A7" w:rsidRDefault="00E316A7" w:rsidP="00E316A7">
      <w:pPr>
        <w:spacing w:line="360" w:lineRule="auto"/>
        <w:ind w:right="57"/>
        <w:rPr>
          <w:rFonts w:ascii="Calibri" w:hAnsi="Calibri" w:cs="Calibri"/>
          <w:color w:val="000000"/>
          <w:sz w:val="28"/>
          <w:szCs w:val="28"/>
          <w:lang w:eastAsia="en-US"/>
        </w:rPr>
      </w:pPr>
    </w:p>
    <w:p w14:paraId="4E9E33C4" w14:textId="77777777" w:rsidR="00E316A7" w:rsidRPr="008E16A6" w:rsidRDefault="00E316A7" w:rsidP="00E316A7">
      <w:pPr>
        <w:spacing w:line="360" w:lineRule="auto"/>
        <w:ind w:right="57"/>
        <w:rPr>
          <w:color w:val="000000"/>
          <w:lang w:eastAsia="en-US"/>
        </w:rPr>
      </w:pPr>
    </w:p>
    <w:p w14:paraId="2634C151" w14:textId="77777777" w:rsidR="00E316A7" w:rsidRPr="00E53CC9" w:rsidRDefault="00E316A7" w:rsidP="00E316A7">
      <w:pPr>
        <w:spacing w:line="360" w:lineRule="auto"/>
        <w:ind w:left="57" w:right="57"/>
        <w:jc w:val="center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50E91578" w14:textId="77777777" w:rsidR="00E316A7" w:rsidRPr="00E53CC9" w:rsidRDefault="00E316A7" w:rsidP="00E316A7">
      <w:pPr>
        <w:spacing w:line="360" w:lineRule="auto"/>
        <w:ind w:left="57" w:right="57"/>
        <w:jc w:val="center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18E97CA8" w14:textId="77777777" w:rsidR="00E316A7" w:rsidRDefault="00E316A7" w:rsidP="00E316A7">
      <w:pPr>
        <w:spacing w:line="360" w:lineRule="auto"/>
        <w:ind w:right="57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505FE743" w14:textId="77777777" w:rsidR="00E316A7" w:rsidRDefault="00E316A7" w:rsidP="00E316A7">
      <w:pPr>
        <w:spacing w:line="360" w:lineRule="auto"/>
        <w:ind w:right="57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0A37D1F4" w14:textId="77777777" w:rsidR="00E316A7" w:rsidRPr="00E53CC9" w:rsidRDefault="00E316A7" w:rsidP="00E316A7">
      <w:pPr>
        <w:spacing w:line="360" w:lineRule="auto"/>
        <w:ind w:right="57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1A7E449A" w14:textId="77777777" w:rsidR="00E316A7" w:rsidRDefault="00E316A7" w:rsidP="00E316A7">
      <w:pPr>
        <w:ind w:right="57"/>
        <w:rPr>
          <w:rFonts w:ascii="Calibri" w:hAnsi="Calibri" w:cs="Calibri"/>
          <w:color w:val="000000"/>
          <w:sz w:val="32"/>
          <w:szCs w:val="32"/>
          <w:lang w:eastAsia="en-US"/>
        </w:rPr>
      </w:pPr>
    </w:p>
    <w:p w14:paraId="791A7BF1" w14:textId="77777777" w:rsidR="00E316A7" w:rsidRDefault="00E316A7" w:rsidP="00E316A7">
      <w:pPr>
        <w:ind w:right="57"/>
        <w:rPr>
          <w:rFonts w:ascii="Calibri" w:hAnsi="Calibri" w:cs="Calibri"/>
          <w:color w:val="000000"/>
          <w:sz w:val="32"/>
          <w:szCs w:val="32"/>
          <w:lang w:eastAsia="en-US"/>
        </w:rPr>
      </w:pPr>
    </w:p>
    <w:p w14:paraId="0811CF01" w14:textId="77777777" w:rsidR="00E316A7" w:rsidRDefault="00E316A7" w:rsidP="00E316A7">
      <w:pPr>
        <w:ind w:right="57"/>
        <w:rPr>
          <w:rFonts w:ascii="Calibri" w:hAnsi="Calibri" w:cs="Calibri"/>
          <w:color w:val="000000"/>
          <w:sz w:val="32"/>
          <w:szCs w:val="32"/>
          <w:lang w:eastAsia="en-US"/>
        </w:rPr>
      </w:pPr>
    </w:p>
    <w:p w14:paraId="2E3F15FB" w14:textId="77777777" w:rsidR="00E316A7" w:rsidRDefault="00E316A7" w:rsidP="00E316A7">
      <w:pPr>
        <w:ind w:right="57"/>
        <w:rPr>
          <w:rFonts w:ascii="Calibri" w:hAnsi="Calibri" w:cs="Calibri"/>
          <w:color w:val="000000"/>
          <w:sz w:val="32"/>
          <w:szCs w:val="32"/>
          <w:lang w:eastAsia="en-US"/>
        </w:rPr>
      </w:pPr>
    </w:p>
    <w:p w14:paraId="453B1600" w14:textId="77777777" w:rsidR="00E316A7" w:rsidRDefault="00E316A7" w:rsidP="00E316A7">
      <w:pPr>
        <w:ind w:right="57"/>
        <w:rPr>
          <w:rFonts w:ascii="Calibri" w:hAnsi="Calibri" w:cs="Calibri"/>
          <w:color w:val="000000"/>
          <w:sz w:val="32"/>
          <w:szCs w:val="32"/>
          <w:lang w:eastAsia="en-US"/>
        </w:rPr>
      </w:pPr>
    </w:p>
    <w:p w14:paraId="06C7D359" w14:textId="77777777" w:rsidR="00E316A7" w:rsidRDefault="00E316A7" w:rsidP="00E316A7">
      <w:pPr>
        <w:ind w:right="57"/>
        <w:rPr>
          <w:rFonts w:ascii="Calibri" w:hAnsi="Calibri" w:cs="Calibri"/>
          <w:color w:val="000000"/>
          <w:sz w:val="32"/>
          <w:szCs w:val="32"/>
          <w:lang w:eastAsia="en-US"/>
        </w:rPr>
      </w:pPr>
    </w:p>
    <w:p w14:paraId="3B03AC8A" w14:textId="77777777" w:rsidR="00E316A7" w:rsidRDefault="00E316A7" w:rsidP="00E316A7">
      <w:pPr>
        <w:ind w:right="57"/>
        <w:rPr>
          <w:rFonts w:ascii="Calibri" w:hAnsi="Calibri" w:cs="Calibri"/>
          <w:color w:val="000000"/>
          <w:sz w:val="32"/>
          <w:szCs w:val="32"/>
          <w:lang w:eastAsia="en-US"/>
        </w:rPr>
      </w:pPr>
    </w:p>
    <w:p w14:paraId="44D37422" w14:textId="29E73528" w:rsidR="00FB784F" w:rsidRPr="0060436E" w:rsidRDefault="00FB784F" w:rsidP="00384ED9">
      <w:pPr>
        <w:ind w:right="57"/>
        <w:rPr>
          <w:b/>
          <w:bCs/>
          <w:color w:val="000000"/>
          <w:lang w:eastAsia="en-US"/>
        </w:rPr>
      </w:pPr>
    </w:p>
    <w:p w14:paraId="4D40D45E" w14:textId="77777777" w:rsidR="007D06BA" w:rsidRDefault="007D06BA" w:rsidP="00E316A7">
      <w:pPr>
        <w:ind w:left="57" w:right="57"/>
        <w:rPr>
          <w:b/>
          <w:bCs/>
          <w:lang w:eastAsia="en-US"/>
        </w:rPr>
      </w:pPr>
    </w:p>
    <w:p w14:paraId="7F1B0AA6" w14:textId="16301275" w:rsidR="00E316A7" w:rsidRPr="002A1A08" w:rsidRDefault="00E316A7" w:rsidP="00E316A7">
      <w:pPr>
        <w:ind w:left="57" w:right="57"/>
        <w:rPr>
          <w:b/>
          <w:lang w:eastAsia="en-US"/>
        </w:rPr>
      </w:pPr>
      <w:r w:rsidRPr="002A1A08">
        <w:rPr>
          <w:b/>
          <w:bCs/>
          <w:lang w:eastAsia="en-US"/>
        </w:rPr>
        <w:t>Ime i prezime</w:t>
      </w:r>
      <w:r w:rsidRPr="002A1A08">
        <w:rPr>
          <w:b/>
          <w:lang w:eastAsia="en-US"/>
        </w:rPr>
        <w:t xml:space="preserve">: </w:t>
      </w:r>
      <w:r w:rsidRPr="002A1A08">
        <w:rPr>
          <w:b/>
          <w:bCs/>
          <w:lang w:eastAsia="en-US"/>
        </w:rPr>
        <w:t>Mate Vrgoč</w:t>
      </w:r>
    </w:p>
    <w:p w14:paraId="4B747B63" w14:textId="77777777" w:rsidR="00E316A7" w:rsidRPr="006012F9" w:rsidRDefault="00E316A7" w:rsidP="00E316A7">
      <w:pPr>
        <w:ind w:left="57" w:right="57"/>
        <w:rPr>
          <w:rFonts w:ascii="Calibri" w:hAnsi="Calibri" w:cs="Calibri"/>
          <w:b/>
          <w:bCs/>
          <w:color w:val="FF0000"/>
          <w:u w:val="single"/>
          <w:lang w:eastAsia="en-US"/>
        </w:rPr>
      </w:pPr>
    </w:p>
    <w:tbl>
      <w:tblPr>
        <w:tblW w:w="8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3421"/>
        <w:gridCol w:w="2585"/>
        <w:gridCol w:w="2013"/>
      </w:tblGrid>
      <w:tr w:rsidR="007D06BA" w:rsidRPr="002A1A08" w14:paraId="36F3D460" w14:textId="77777777" w:rsidTr="007D06BA">
        <w:trPr>
          <w:trHeight w:val="916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732F" w14:textId="0AB088EE" w:rsidR="007D06BA" w:rsidRPr="002A1A08" w:rsidRDefault="007D06BA" w:rsidP="00CD796D">
            <w:pPr>
              <w:ind w:left="57" w:right="57"/>
              <w:jc w:val="center"/>
              <w:rPr>
                <w:b/>
                <w:lang w:eastAsia="en-US"/>
              </w:rPr>
            </w:pPr>
            <w:r w:rsidRPr="002A1A08">
              <w:rPr>
                <w:b/>
                <w:lang w:eastAsia="en-US"/>
              </w:rPr>
              <w:t>Red</w:t>
            </w:r>
            <w:r>
              <w:rPr>
                <w:b/>
                <w:lang w:eastAsia="en-US"/>
              </w:rPr>
              <w:t>.</w:t>
            </w:r>
          </w:p>
          <w:p w14:paraId="1585B356" w14:textId="61CDCC13" w:rsidR="007D06BA" w:rsidRPr="002A1A08" w:rsidRDefault="00051C76" w:rsidP="00CD796D">
            <w:pPr>
              <w:ind w:left="57" w:right="5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</w:t>
            </w:r>
            <w:r w:rsidR="007D06BA" w:rsidRPr="002A1A08">
              <w:rPr>
                <w:b/>
                <w:lang w:eastAsia="en-US"/>
              </w:rPr>
              <w:t>r</w:t>
            </w:r>
            <w:r w:rsidR="007D06BA">
              <w:rPr>
                <w:b/>
                <w:lang w:eastAsia="en-US"/>
              </w:rPr>
              <w:t>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94E0" w14:textId="77777777" w:rsidR="007D06BA" w:rsidRPr="002A1A08" w:rsidRDefault="007D06BA" w:rsidP="00CD796D">
            <w:pPr>
              <w:spacing w:before="240"/>
              <w:ind w:left="57" w:right="57"/>
              <w:rPr>
                <w:b/>
                <w:lang w:eastAsia="en-US"/>
              </w:rPr>
            </w:pPr>
            <w:r w:rsidRPr="002A1A08">
              <w:rPr>
                <w:b/>
                <w:lang w:eastAsia="en-US"/>
              </w:rPr>
              <w:t>Nastavni predmet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CC6" w14:textId="77777777" w:rsidR="007D06BA" w:rsidRPr="002A1A08" w:rsidRDefault="007D06BA" w:rsidP="00CD796D">
            <w:pPr>
              <w:spacing w:before="120"/>
              <w:ind w:left="57" w:right="57"/>
              <w:rPr>
                <w:b/>
                <w:lang w:eastAsia="en-US"/>
              </w:rPr>
            </w:pPr>
            <w:r w:rsidRPr="002A1A08">
              <w:rPr>
                <w:b/>
                <w:lang w:eastAsia="en-US"/>
              </w:rPr>
              <w:t>zanimanje/razred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1844" w14:textId="77777777" w:rsidR="007D06BA" w:rsidRPr="002A1A08" w:rsidRDefault="007D06BA" w:rsidP="00CD796D">
            <w:pPr>
              <w:ind w:left="57" w:right="57"/>
              <w:jc w:val="center"/>
              <w:rPr>
                <w:b/>
                <w:bCs/>
                <w:lang w:eastAsia="en-US"/>
              </w:rPr>
            </w:pPr>
            <w:r w:rsidRPr="002A1A08">
              <w:rPr>
                <w:b/>
                <w:bCs/>
                <w:lang w:eastAsia="en-US"/>
              </w:rPr>
              <w:t>broj sati tjedno</w:t>
            </w:r>
          </w:p>
        </w:tc>
      </w:tr>
      <w:tr w:rsidR="007D06BA" w:rsidRPr="002A1A08" w14:paraId="6494D97E" w14:textId="77777777" w:rsidTr="007D06BA">
        <w:trPr>
          <w:trHeight w:val="857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177" w14:textId="77777777" w:rsidR="007D06BA" w:rsidRPr="002A1A08" w:rsidRDefault="007D06BA" w:rsidP="00C82238">
            <w:pPr>
              <w:ind w:left="57" w:right="57"/>
              <w:jc w:val="center"/>
              <w:rPr>
                <w:bCs/>
                <w:lang w:eastAsia="en-US"/>
              </w:rPr>
            </w:pPr>
            <w:r w:rsidRPr="002A1A08">
              <w:rPr>
                <w:bCs/>
                <w:lang w:eastAsia="en-US"/>
              </w:rPr>
              <w:t>1.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9A77" w14:textId="74951093" w:rsidR="007D06BA" w:rsidRPr="002A1A08" w:rsidRDefault="007D06BA" w:rsidP="00F348A9">
            <w:pPr>
              <w:spacing w:before="120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Ugostiteljsko posluživanje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509933" w14:textId="0EC25B37" w:rsidR="007D06BA" w:rsidRPr="002A1A08" w:rsidRDefault="007D06BA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2.m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5F9F" w14:textId="77777777" w:rsidR="007D06BA" w:rsidRDefault="007D06BA" w:rsidP="00CD796D">
            <w:pPr>
              <w:ind w:left="57" w:right="57"/>
              <w:jc w:val="center"/>
              <w:rPr>
                <w:lang w:eastAsia="en-US"/>
              </w:rPr>
            </w:pPr>
          </w:p>
          <w:p w14:paraId="123DB6A7" w14:textId="094E74CC" w:rsidR="007D06BA" w:rsidRPr="002A1A08" w:rsidRDefault="007D06BA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6/22</w:t>
            </w:r>
          </w:p>
        </w:tc>
      </w:tr>
      <w:tr w:rsidR="007D06BA" w:rsidRPr="002A1A08" w14:paraId="39358A6C" w14:textId="77777777" w:rsidTr="007D06BA">
        <w:trPr>
          <w:trHeight w:val="782"/>
          <w:jc w:val="center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92C9" w14:textId="77777777" w:rsidR="007D06BA" w:rsidRPr="002A1A08" w:rsidRDefault="007D06BA" w:rsidP="00C82238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04F4" w14:textId="77777777" w:rsidR="007D06BA" w:rsidRPr="002A1A08" w:rsidRDefault="007D06BA" w:rsidP="00F348A9">
            <w:pPr>
              <w:rPr>
                <w:lang w:eastAsia="en-US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FFF9" w14:textId="2410C52E" w:rsidR="007D06BA" w:rsidRPr="002A1A08" w:rsidRDefault="007D06BA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tur.hot.kom.</w:t>
            </w: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AF51" w14:textId="77777777" w:rsidR="007D06BA" w:rsidRPr="002A1A08" w:rsidRDefault="007D06BA" w:rsidP="00CD796D">
            <w:pPr>
              <w:jc w:val="center"/>
              <w:rPr>
                <w:lang w:eastAsia="en-US"/>
              </w:rPr>
            </w:pPr>
          </w:p>
        </w:tc>
      </w:tr>
      <w:tr w:rsidR="007D06BA" w:rsidRPr="002A1A08" w14:paraId="762842AF" w14:textId="77777777" w:rsidTr="007D06BA">
        <w:trPr>
          <w:trHeight w:val="781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1C76" w14:textId="77777777" w:rsidR="007D06BA" w:rsidRPr="002A1A08" w:rsidRDefault="007D06BA" w:rsidP="00C82238">
            <w:pPr>
              <w:ind w:left="57" w:right="57"/>
              <w:jc w:val="center"/>
              <w:rPr>
                <w:bCs/>
                <w:lang w:eastAsia="en-US"/>
              </w:rPr>
            </w:pPr>
            <w:r w:rsidRPr="002A1A08">
              <w:rPr>
                <w:bCs/>
                <w:lang w:eastAsia="en-US"/>
              </w:rPr>
              <w:t>2.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BD1C" w14:textId="2E56F75A" w:rsidR="007D06BA" w:rsidRPr="002A1A08" w:rsidRDefault="007D06BA" w:rsidP="00F348A9">
            <w:pPr>
              <w:spacing w:before="120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Ugostiteljsko posluživanje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98D36E" w14:textId="38DC4FE6" w:rsidR="007D06BA" w:rsidRPr="002A1A08" w:rsidRDefault="007D06BA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4.m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2E30" w14:textId="77777777" w:rsidR="007D06BA" w:rsidRDefault="007D06BA" w:rsidP="00CD796D">
            <w:pPr>
              <w:ind w:left="57" w:right="57"/>
              <w:jc w:val="center"/>
              <w:rPr>
                <w:lang w:eastAsia="en-US"/>
              </w:rPr>
            </w:pPr>
          </w:p>
          <w:p w14:paraId="11CCBAD5" w14:textId="2AD8225E" w:rsidR="007D06BA" w:rsidRPr="002A1A08" w:rsidRDefault="007D06BA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6/22</w:t>
            </w:r>
          </w:p>
        </w:tc>
      </w:tr>
      <w:tr w:rsidR="007D06BA" w:rsidRPr="002A1A08" w14:paraId="4FBBE0A6" w14:textId="77777777" w:rsidTr="007D06BA">
        <w:trPr>
          <w:trHeight w:val="736"/>
          <w:jc w:val="center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3474" w14:textId="77777777" w:rsidR="007D06BA" w:rsidRPr="002A1A08" w:rsidRDefault="007D06BA" w:rsidP="00C82238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09CE" w14:textId="77777777" w:rsidR="007D06BA" w:rsidRPr="002A1A08" w:rsidRDefault="007D06BA" w:rsidP="00F348A9">
            <w:pPr>
              <w:rPr>
                <w:lang w:eastAsia="en-US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494D824" w14:textId="09C6A0BA" w:rsidR="007D06BA" w:rsidRPr="002A1A08" w:rsidRDefault="007D06BA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tur.hot.kom.</w:t>
            </w: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73A1" w14:textId="77777777" w:rsidR="007D06BA" w:rsidRPr="002A1A08" w:rsidRDefault="007D06BA" w:rsidP="00CD796D">
            <w:pPr>
              <w:jc w:val="center"/>
              <w:rPr>
                <w:lang w:eastAsia="en-US"/>
              </w:rPr>
            </w:pPr>
          </w:p>
        </w:tc>
      </w:tr>
      <w:tr w:rsidR="007D06BA" w:rsidRPr="002A1A08" w14:paraId="18E5E2A6" w14:textId="77777777" w:rsidTr="007D06BA">
        <w:trPr>
          <w:trHeight w:val="661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AEAE2" w14:textId="2E5A9896" w:rsidR="007D06BA" w:rsidRPr="0060436E" w:rsidRDefault="007D06BA" w:rsidP="0060436E">
            <w:pPr>
              <w:ind w:right="57"/>
              <w:jc w:val="center"/>
              <w:rPr>
                <w:lang w:eastAsia="en-US"/>
              </w:rPr>
            </w:pPr>
            <w:r w:rsidRPr="0060436E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  <w:p w14:paraId="4D0B3CFE" w14:textId="77777777" w:rsidR="007D06BA" w:rsidRPr="0060436E" w:rsidRDefault="007D06BA" w:rsidP="0060436E">
            <w:pPr>
              <w:ind w:right="57"/>
              <w:jc w:val="center"/>
              <w:rPr>
                <w:lang w:eastAsia="en-US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74D15" w14:textId="595C0638" w:rsidR="007D06BA" w:rsidRPr="0060436E" w:rsidRDefault="007D06BA" w:rsidP="00F348A9">
            <w:pPr>
              <w:ind w:right="57"/>
              <w:rPr>
                <w:lang w:eastAsia="en-US"/>
              </w:rPr>
            </w:pPr>
            <w:r>
              <w:rPr>
                <w:lang w:eastAsia="en-US"/>
              </w:rPr>
              <w:t>Ugostiteljsko posluživanje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7E86" w14:textId="158BE6CB" w:rsidR="007D06BA" w:rsidRPr="0060436E" w:rsidRDefault="007D06BA" w:rsidP="0060436E">
            <w:pPr>
              <w:ind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1.kh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8F815" w14:textId="77777777" w:rsidR="007D06BA" w:rsidRDefault="007D06BA" w:rsidP="00CD796D">
            <w:pPr>
              <w:ind w:left="57" w:right="57"/>
              <w:jc w:val="center"/>
              <w:rPr>
                <w:lang w:eastAsia="en-US"/>
              </w:rPr>
            </w:pPr>
          </w:p>
          <w:p w14:paraId="432FB956" w14:textId="0217D091" w:rsidR="007D06BA" w:rsidRDefault="007D06BA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5/28</w:t>
            </w:r>
          </w:p>
        </w:tc>
      </w:tr>
      <w:tr w:rsidR="007D06BA" w:rsidRPr="002A1A08" w14:paraId="4EB17F66" w14:textId="77777777" w:rsidTr="007D06BA">
        <w:trPr>
          <w:trHeight w:val="551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7D49" w14:textId="77777777" w:rsidR="007D06BA" w:rsidRPr="0060436E" w:rsidRDefault="007D06BA" w:rsidP="0060436E">
            <w:pPr>
              <w:ind w:right="57"/>
              <w:jc w:val="center"/>
              <w:rPr>
                <w:lang w:eastAsia="en-US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04FA" w14:textId="77777777" w:rsidR="007D06BA" w:rsidRPr="0060436E" w:rsidRDefault="007D06BA" w:rsidP="00F348A9">
            <w:pPr>
              <w:rPr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D225" w14:textId="77C936DC" w:rsidR="007D06BA" w:rsidRPr="0060436E" w:rsidRDefault="007D06BA" w:rsidP="0060436E">
            <w:pPr>
              <w:ind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konobar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EE3" w14:textId="77777777" w:rsidR="007D06BA" w:rsidRDefault="007D06BA" w:rsidP="00CD796D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7D06BA" w:rsidRPr="002A1A08" w14:paraId="51F063A5" w14:textId="77777777" w:rsidTr="007D06BA">
        <w:trPr>
          <w:trHeight w:val="582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A908B" w14:textId="77777777" w:rsidR="007D06BA" w:rsidRPr="00F348A9" w:rsidRDefault="007D06BA" w:rsidP="00F348A9">
            <w:pPr>
              <w:ind w:right="57"/>
              <w:jc w:val="center"/>
              <w:rPr>
                <w:lang w:eastAsia="en-US"/>
              </w:rPr>
            </w:pPr>
          </w:p>
          <w:p w14:paraId="2DC491A7" w14:textId="35CCF2DB" w:rsidR="007D06BA" w:rsidRPr="00F348A9" w:rsidRDefault="007D06BA" w:rsidP="00F348A9">
            <w:pPr>
              <w:ind w:left="57" w:right="57"/>
              <w:jc w:val="center"/>
              <w:rPr>
                <w:lang w:eastAsia="en-US"/>
              </w:rPr>
            </w:pPr>
            <w:r w:rsidRPr="00F348A9">
              <w:rPr>
                <w:lang w:eastAsia="en-US"/>
              </w:rPr>
              <w:t>4.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8272C" w14:textId="77777777" w:rsidR="007D06BA" w:rsidRPr="002A1A08" w:rsidRDefault="007D06BA" w:rsidP="00F348A9">
            <w:pPr>
              <w:ind w:left="155" w:right="57"/>
              <w:rPr>
                <w:b/>
                <w:bCs/>
                <w:lang w:eastAsia="en-US"/>
              </w:rPr>
            </w:pPr>
          </w:p>
          <w:p w14:paraId="537AB13C" w14:textId="3A6779F8" w:rsidR="007D06BA" w:rsidRPr="002A1A08" w:rsidRDefault="007D06BA" w:rsidP="00F348A9">
            <w:pPr>
              <w:ind w:left="57" w:right="57"/>
              <w:rPr>
                <w:b/>
                <w:lang w:eastAsia="en-US"/>
              </w:rPr>
            </w:pPr>
            <w:r>
              <w:rPr>
                <w:lang w:eastAsia="en-US"/>
              </w:rPr>
              <w:t>Ugostiteljsko posluživanje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9455" w14:textId="77777777" w:rsidR="007D06BA" w:rsidRPr="00F348A9" w:rsidRDefault="007D06BA" w:rsidP="00F348A9">
            <w:pPr>
              <w:jc w:val="center"/>
              <w:rPr>
                <w:bCs/>
                <w:lang w:eastAsia="en-US"/>
              </w:rPr>
            </w:pPr>
          </w:p>
          <w:p w14:paraId="33664C22" w14:textId="52EA3D48" w:rsidR="007D06BA" w:rsidRPr="00F348A9" w:rsidRDefault="007D06BA" w:rsidP="00F348A9">
            <w:pPr>
              <w:ind w:left="57" w:right="57"/>
              <w:jc w:val="center"/>
              <w:rPr>
                <w:bCs/>
                <w:lang w:eastAsia="en-US"/>
              </w:rPr>
            </w:pPr>
            <w:r w:rsidRPr="00F348A9">
              <w:rPr>
                <w:bCs/>
                <w:lang w:eastAsia="en-US"/>
              </w:rPr>
              <w:t>2.kh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3591D" w14:textId="77777777" w:rsidR="007D06BA" w:rsidRDefault="007D06BA" w:rsidP="00CD796D">
            <w:pPr>
              <w:ind w:left="57" w:right="57"/>
              <w:jc w:val="center"/>
              <w:rPr>
                <w:lang w:eastAsia="en-US"/>
              </w:rPr>
            </w:pPr>
          </w:p>
          <w:p w14:paraId="69147C45" w14:textId="147D34F5" w:rsidR="007D06BA" w:rsidRPr="00746740" w:rsidRDefault="007D06BA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5/28</w:t>
            </w:r>
          </w:p>
        </w:tc>
      </w:tr>
      <w:tr w:rsidR="007D06BA" w:rsidRPr="002A1A08" w14:paraId="54D38D2B" w14:textId="77777777" w:rsidTr="007D06BA">
        <w:trPr>
          <w:trHeight w:val="477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DA61" w14:textId="77777777" w:rsidR="007D06BA" w:rsidRPr="00F348A9" w:rsidRDefault="007D06BA" w:rsidP="00F348A9">
            <w:pPr>
              <w:ind w:right="57"/>
              <w:jc w:val="center"/>
              <w:rPr>
                <w:lang w:eastAsia="en-US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8545" w14:textId="77777777" w:rsidR="007D06BA" w:rsidRPr="002A1A08" w:rsidRDefault="007D06BA" w:rsidP="00F348A9">
            <w:pPr>
              <w:ind w:left="155" w:right="57"/>
              <w:rPr>
                <w:b/>
                <w:bCs/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6D3A" w14:textId="43658EF1" w:rsidR="007D06BA" w:rsidRPr="00F348A9" w:rsidRDefault="007D06BA" w:rsidP="00F348A9">
            <w:pPr>
              <w:ind w:left="57" w:right="57"/>
              <w:jc w:val="center"/>
              <w:rPr>
                <w:bCs/>
                <w:lang w:eastAsia="en-US"/>
              </w:rPr>
            </w:pPr>
            <w:r w:rsidRPr="00F348A9">
              <w:rPr>
                <w:bCs/>
                <w:lang w:eastAsia="en-US"/>
              </w:rPr>
              <w:t>konobar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AA34" w14:textId="77777777" w:rsidR="007D06BA" w:rsidRPr="00746740" w:rsidRDefault="007D06BA" w:rsidP="00CD796D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7D06BA" w:rsidRPr="002A1A08" w14:paraId="367260AE" w14:textId="77777777" w:rsidTr="007D06BA">
        <w:trPr>
          <w:trHeight w:val="494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949B2" w14:textId="5911651C" w:rsidR="007D06BA" w:rsidRPr="00F348A9" w:rsidRDefault="007D06BA" w:rsidP="00F348A9">
            <w:pPr>
              <w:ind w:right="57"/>
              <w:jc w:val="center"/>
              <w:rPr>
                <w:lang w:eastAsia="en-US"/>
              </w:rPr>
            </w:pPr>
            <w:r w:rsidRPr="00F348A9">
              <w:rPr>
                <w:lang w:eastAsia="en-US"/>
              </w:rPr>
              <w:t>5.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B83C4" w14:textId="7EE948B2" w:rsidR="007D06BA" w:rsidRPr="00F348A9" w:rsidRDefault="007D06BA" w:rsidP="00F348A9">
            <w:pPr>
              <w:ind w:right="57"/>
              <w:rPr>
                <w:lang w:eastAsia="en-US"/>
              </w:rPr>
            </w:pPr>
            <w:r w:rsidRPr="00F348A9">
              <w:rPr>
                <w:lang w:eastAsia="en-US"/>
              </w:rPr>
              <w:t>Praktična nastava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C403" w14:textId="5C4CA33B" w:rsidR="007D06BA" w:rsidRPr="00384ED9" w:rsidRDefault="007D06BA" w:rsidP="00384ED9">
            <w:pPr>
              <w:ind w:right="57"/>
              <w:jc w:val="center"/>
              <w:rPr>
                <w:lang w:eastAsia="en-US"/>
              </w:rPr>
            </w:pPr>
            <w:r w:rsidRPr="00384ED9">
              <w:rPr>
                <w:lang w:eastAsia="en-US"/>
              </w:rPr>
              <w:t>2.m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D20DB" w14:textId="48D8250A" w:rsidR="007D06BA" w:rsidRPr="00746740" w:rsidRDefault="007D06BA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0.75/28</w:t>
            </w:r>
          </w:p>
        </w:tc>
      </w:tr>
      <w:tr w:rsidR="007D06BA" w:rsidRPr="002A1A08" w14:paraId="7CEFC528" w14:textId="77777777" w:rsidTr="007D06BA">
        <w:trPr>
          <w:trHeight w:val="406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780F" w14:textId="77777777" w:rsidR="007D06BA" w:rsidRPr="00F348A9" w:rsidRDefault="007D06BA" w:rsidP="00F348A9">
            <w:pPr>
              <w:ind w:right="57"/>
              <w:jc w:val="center"/>
              <w:rPr>
                <w:lang w:eastAsia="en-US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A2AE" w14:textId="77777777" w:rsidR="007D06BA" w:rsidRPr="00F348A9" w:rsidRDefault="007D06BA" w:rsidP="00F348A9">
            <w:pPr>
              <w:ind w:right="57"/>
              <w:rPr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AEC6" w14:textId="3C33CFE8" w:rsidR="007D06BA" w:rsidRPr="00384ED9" w:rsidRDefault="007D06BA" w:rsidP="00384ED9">
            <w:pPr>
              <w:ind w:right="57"/>
              <w:jc w:val="center"/>
              <w:rPr>
                <w:lang w:eastAsia="en-US"/>
              </w:rPr>
            </w:pPr>
            <w:r w:rsidRPr="00384ED9">
              <w:rPr>
                <w:lang w:eastAsia="en-US"/>
              </w:rPr>
              <w:t>tur.hot.kom.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6A83" w14:textId="77777777" w:rsidR="007D06BA" w:rsidRPr="00746740" w:rsidRDefault="007D06BA" w:rsidP="00CD796D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7D06BA" w:rsidRPr="002A1A08" w14:paraId="215C904A" w14:textId="77777777" w:rsidTr="007D06BA">
        <w:trPr>
          <w:trHeight w:val="441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15A13" w14:textId="1B5695B6" w:rsidR="007D06BA" w:rsidRPr="00F348A9" w:rsidRDefault="007D06BA" w:rsidP="00F348A9">
            <w:pPr>
              <w:ind w:right="57"/>
              <w:jc w:val="center"/>
              <w:rPr>
                <w:lang w:eastAsia="en-US"/>
              </w:rPr>
            </w:pPr>
            <w:r w:rsidRPr="00F348A9">
              <w:rPr>
                <w:lang w:eastAsia="en-US"/>
              </w:rPr>
              <w:t>6.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8BC09" w14:textId="2B15603D" w:rsidR="007D06BA" w:rsidRPr="00F348A9" w:rsidRDefault="007D06BA" w:rsidP="00F348A9">
            <w:pPr>
              <w:ind w:right="57"/>
              <w:rPr>
                <w:lang w:eastAsia="en-US"/>
              </w:rPr>
            </w:pPr>
            <w:r w:rsidRPr="00F348A9">
              <w:rPr>
                <w:lang w:eastAsia="en-US"/>
              </w:rPr>
              <w:t>Praktična nastava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E6ED" w14:textId="7880872E" w:rsidR="007D06BA" w:rsidRPr="00384ED9" w:rsidRDefault="007D06BA" w:rsidP="00384ED9">
            <w:pPr>
              <w:ind w:right="57"/>
              <w:jc w:val="center"/>
              <w:rPr>
                <w:lang w:eastAsia="en-US"/>
              </w:rPr>
            </w:pPr>
            <w:r w:rsidRPr="00384ED9">
              <w:rPr>
                <w:lang w:eastAsia="en-US"/>
              </w:rPr>
              <w:t>1.kh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41023" w14:textId="77777777" w:rsidR="007D06BA" w:rsidRDefault="007D06BA" w:rsidP="00CD796D">
            <w:pPr>
              <w:ind w:left="57" w:right="57"/>
              <w:jc w:val="center"/>
              <w:rPr>
                <w:lang w:eastAsia="en-US"/>
              </w:rPr>
            </w:pPr>
          </w:p>
          <w:p w14:paraId="0DD3A719" w14:textId="77777777" w:rsidR="007D06BA" w:rsidRDefault="007D06BA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2/28</w:t>
            </w:r>
          </w:p>
          <w:p w14:paraId="64796D22" w14:textId="76DFAF33" w:rsidR="007D06BA" w:rsidRPr="00746740" w:rsidRDefault="007D06BA" w:rsidP="00CD796D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7D06BA" w:rsidRPr="002A1A08" w14:paraId="26928B98" w14:textId="77777777" w:rsidTr="007D06BA">
        <w:trPr>
          <w:trHeight w:val="455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B423" w14:textId="77777777" w:rsidR="007D06BA" w:rsidRPr="00F348A9" w:rsidRDefault="007D06BA" w:rsidP="00F348A9">
            <w:pPr>
              <w:ind w:right="57"/>
              <w:jc w:val="center"/>
              <w:rPr>
                <w:lang w:eastAsia="en-US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47F5" w14:textId="77777777" w:rsidR="007D06BA" w:rsidRPr="002A1A08" w:rsidRDefault="007D06BA" w:rsidP="00CD796D">
            <w:pPr>
              <w:ind w:right="57"/>
              <w:rPr>
                <w:b/>
                <w:bCs/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400B" w14:textId="035DB7E9" w:rsidR="007D06BA" w:rsidRPr="00384ED9" w:rsidRDefault="007D06BA" w:rsidP="00384ED9">
            <w:pPr>
              <w:ind w:right="57"/>
              <w:jc w:val="center"/>
              <w:rPr>
                <w:lang w:eastAsia="en-US"/>
              </w:rPr>
            </w:pPr>
            <w:r w:rsidRPr="00384ED9">
              <w:rPr>
                <w:lang w:eastAsia="en-US"/>
              </w:rPr>
              <w:t>konobar/kuhar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AC08" w14:textId="77777777" w:rsidR="007D06BA" w:rsidRPr="00746740" w:rsidRDefault="007D06BA" w:rsidP="00CD796D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7D06BA" w:rsidRPr="002A1A08" w14:paraId="2F62896C" w14:textId="77777777" w:rsidTr="007D06BA">
        <w:trPr>
          <w:trHeight w:val="916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1FAD" w14:textId="75A68A5F" w:rsidR="007D06BA" w:rsidRPr="00F348A9" w:rsidRDefault="007D06BA" w:rsidP="00F348A9">
            <w:pPr>
              <w:ind w:right="57"/>
              <w:jc w:val="center"/>
              <w:rPr>
                <w:lang w:eastAsia="en-US"/>
              </w:rPr>
            </w:pPr>
            <w:r w:rsidRPr="00F348A9">
              <w:rPr>
                <w:lang w:eastAsia="en-US"/>
              </w:rPr>
              <w:t>7.</w:t>
            </w:r>
          </w:p>
        </w:tc>
        <w:tc>
          <w:tcPr>
            <w:tcW w:w="6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4F81" w14:textId="6B8EB609" w:rsidR="007D06BA" w:rsidRPr="00384ED9" w:rsidRDefault="007D06BA" w:rsidP="00CD796D">
            <w:pPr>
              <w:ind w:right="57"/>
              <w:rPr>
                <w:lang w:eastAsia="en-US"/>
              </w:rPr>
            </w:pPr>
            <w:r w:rsidRPr="00384ED9">
              <w:rPr>
                <w:lang w:eastAsia="en-US"/>
              </w:rPr>
              <w:t>Ukupno sati tjedno: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23E9" w14:textId="7F3DE2D7" w:rsidR="007D06BA" w:rsidRPr="00746740" w:rsidRDefault="007D06BA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24.75</w:t>
            </w:r>
          </w:p>
        </w:tc>
      </w:tr>
    </w:tbl>
    <w:p w14:paraId="0E2B7F18" w14:textId="77777777" w:rsidR="00E316A7" w:rsidRPr="006012F9" w:rsidRDefault="00E316A7" w:rsidP="00E316A7">
      <w:pPr>
        <w:spacing w:line="360" w:lineRule="auto"/>
        <w:ind w:left="57" w:right="57"/>
        <w:rPr>
          <w:rFonts w:ascii="Calibri" w:hAnsi="Calibri" w:cs="Calibri"/>
          <w:color w:val="FF0000"/>
          <w:sz w:val="22"/>
          <w:szCs w:val="22"/>
          <w:lang w:eastAsia="en-US"/>
        </w:rPr>
      </w:pPr>
    </w:p>
    <w:p w14:paraId="35B78081" w14:textId="77777777" w:rsidR="00E316A7" w:rsidRDefault="00E316A7" w:rsidP="00E316A7">
      <w:pPr>
        <w:spacing w:line="360" w:lineRule="auto"/>
        <w:ind w:left="57" w:right="57"/>
        <w:jc w:val="center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5BC9A4F6" w14:textId="77777777" w:rsidR="00E316A7" w:rsidRPr="00E53CC9" w:rsidRDefault="00E316A7" w:rsidP="00E316A7">
      <w:pPr>
        <w:spacing w:line="360" w:lineRule="auto"/>
        <w:ind w:left="57" w:right="57"/>
        <w:jc w:val="center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61CA51E0" w14:textId="77777777" w:rsidR="00E316A7" w:rsidRDefault="00E316A7" w:rsidP="00E316A7">
      <w:pPr>
        <w:spacing w:line="360" w:lineRule="auto"/>
        <w:ind w:left="57" w:right="57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29B3D66B" w14:textId="77777777" w:rsidR="00E316A7" w:rsidRPr="00E53CC9" w:rsidRDefault="00E316A7" w:rsidP="00E316A7">
      <w:pPr>
        <w:spacing w:line="360" w:lineRule="auto"/>
        <w:ind w:left="57" w:right="57"/>
        <w:jc w:val="center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73358AC1" w14:textId="77777777" w:rsidR="00E316A7" w:rsidRPr="00E53CC9" w:rsidRDefault="00E316A7" w:rsidP="00E316A7">
      <w:pPr>
        <w:spacing w:line="360" w:lineRule="auto"/>
        <w:ind w:left="57" w:right="57"/>
        <w:jc w:val="center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6818FDAE" w14:textId="77777777" w:rsidR="00E316A7" w:rsidRDefault="00E316A7" w:rsidP="00E316A7">
      <w:pPr>
        <w:spacing w:line="360" w:lineRule="auto"/>
        <w:ind w:right="57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21C8E7E3" w14:textId="77777777" w:rsidR="00E316A7" w:rsidRDefault="00E316A7" w:rsidP="00E316A7">
      <w:pPr>
        <w:spacing w:line="360" w:lineRule="auto"/>
        <w:ind w:right="57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3374A39E" w14:textId="77777777" w:rsidR="00E316A7" w:rsidRDefault="00E316A7" w:rsidP="00E316A7">
      <w:pPr>
        <w:ind w:right="57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1CB5A810" w14:textId="77777777" w:rsidR="00F55980" w:rsidRDefault="00F55980" w:rsidP="00E316A7">
      <w:pPr>
        <w:ind w:right="57"/>
        <w:rPr>
          <w:b/>
          <w:bCs/>
          <w:color w:val="000000"/>
          <w:sz w:val="40"/>
          <w:szCs w:val="40"/>
          <w:lang w:eastAsia="en-US"/>
        </w:rPr>
      </w:pPr>
    </w:p>
    <w:p w14:paraId="7FFD221C" w14:textId="77777777" w:rsidR="00E316A7" w:rsidRDefault="00E316A7" w:rsidP="00E316A7">
      <w:pPr>
        <w:ind w:left="57" w:right="57"/>
        <w:rPr>
          <w:b/>
          <w:bCs/>
          <w:color w:val="000000"/>
          <w:sz w:val="40"/>
          <w:szCs w:val="40"/>
          <w:lang w:eastAsia="en-US"/>
        </w:rPr>
      </w:pPr>
      <w:r w:rsidRPr="00E53CC9">
        <w:rPr>
          <w:b/>
          <w:bCs/>
          <w:color w:val="000000"/>
          <w:sz w:val="40"/>
          <w:szCs w:val="40"/>
          <w:lang w:eastAsia="en-US"/>
        </w:rPr>
        <w:lastRenderedPageBreak/>
        <w:t xml:space="preserve">    </w:t>
      </w:r>
    </w:p>
    <w:p w14:paraId="34439C71" w14:textId="77777777" w:rsidR="00E316A7" w:rsidRPr="006E3709" w:rsidRDefault="00E316A7" w:rsidP="00051C76">
      <w:pPr>
        <w:ind w:right="57"/>
        <w:rPr>
          <w:b/>
          <w:color w:val="000000"/>
          <w:lang w:eastAsia="en-US"/>
        </w:rPr>
      </w:pPr>
      <w:r w:rsidRPr="006E3709">
        <w:rPr>
          <w:b/>
          <w:bCs/>
          <w:color w:val="000000"/>
          <w:lang w:eastAsia="en-US"/>
        </w:rPr>
        <w:t>Ime i prezime</w:t>
      </w:r>
      <w:r w:rsidRPr="006E3709">
        <w:rPr>
          <w:b/>
          <w:color w:val="000000"/>
          <w:lang w:eastAsia="en-US"/>
        </w:rPr>
        <w:t>: Goran Batarelo</w:t>
      </w:r>
    </w:p>
    <w:p w14:paraId="20D577BD" w14:textId="77777777" w:rsidR="00E316A7" w:rsidRPr="00E53CC9" w:rsidRDefault="00E316A7" w:rsidP="00E316A7">
      <w:pPr>
        <w:ind w:left="57" w:right="57"/>
        <w:rPr>
          <w:rFonts w:ascii="Calibri" w:hAnsi="Calibri" w:cs="Calibri"/>
          <w:b/>
          <w:bCs/>
          <w:color w:val="000000"/>
          <w:u w:val="single"/>
          <w:lang w:eastAsia="en-US"/>
        </w:rPr>
      </w:pPr>
    </w:p>
    <w:tbl>
      <w:tblPr>
        <w:tblW w:w="8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2931"/>
        <w:gridCol w:w="2500"/>
        <w:gridCol w:w="1672"/>
      </w:tblGrid>
      <w:tr w:rsidR="005A43FB" w:rsidRPr="006E3709" w14:paraId="04D8CB31" w14:textId="77777777" w:rsidTr="005A43FB">
        <w:trPr>
          <w:trHeight w:val="1033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5B96" w14:textId="77777777" w:rsidR="005A43FB" w:rsidRPr="007D6CC4" w:rsidRDefault="005A43FB" w:rsidP="00CD796D">
            <w:pPr>
              <w:ind w:left="57" w:right="57"/>
              <w:jc w:val="center"/>
              <w:rPr>
                <w:b/>
                <w:color w:val="000000"/>
                <w:lang w:eastAsia="en-US"/>
              </w:rPr>
            </w:pPr>
            <w:r w:rsidRPr="007D6CC4">
              <w:rPr>
                <w:b/>
                <w:color w:val="000000"/>
                <w:lang w:eastAsia="en-US"/>
              </w:rPr>
              <w:t>Red.</w:t>
            </w:r>
          </w:p>
          <w:p w14:paraId="3D495FBC" w14:textId="20031F15" w:rsidR="005A43FB" w:rsidRPr="007D6CC4" w:rsidRDefault="005A43FB" w:rsidP="00CD796D">
            <w:pPr>
              <w:ind w:left="57" w:right="57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b</w:t>
            </w:r>
            <w:r w:rsidRPr="007D6CC4">
              <w:rPr>
                <w:b/>
                <w:color w:val="000000"/>
                <w:lang w:eastAsia="en-US"/>
              </w:rPr>
              <w:t>r</w:t>
            </w:r>
            <w:r>
              <w:rPr>
                <w:b/>
                <w:color w:val="000000"/>
                <w:lang w:eastAsia="en-US"/>
              </w:rPr>
              <w:t>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8BC2" w14:textId="77777777" w:rsidR="005A43FB" w:rsidRPr="007D6CC4" w:rsidRDefault="005A43FB" w:rsidP="00CD796D">
            <w:pPr>
              <w:spacing w:before="240"/>
              <w:ind w:left="57" w:right="57"/>
              <w:jc w:val="center"/>
              <w:rPr>
                <w:b/>
                <w:color w:val="000000"/>
                <w:lang w:eastAsia="en-US"/>
              </w:rPr>
            </w:pPr>
            <w:r w:rsidRPr="007D6CC4">
              <w:rPr>
                <w:b/>
                <w:color w:val="000000"/>
                <w:lang w:eastAsia="en-US"/>
              </w:rPr>
              <w:t>Nastavni predmet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70DC" w14:textId="77777777" w:rsidR="005A43FB" w:rsidRPr="007D6CC4" w:rsidRDefault="005A43FB" w:rsidP="006012F9">
            <w:pPr>
              <w:spacing w:before="120"/>
              <w:ind w:left="57" w:right="57"/>
              <w:jc w:val="center"/>
              <w:rPr>
                <w:b/>
                <w:color w:val="000000"/>
                <w:lang w:eastAsia="en-US"/>
              </w:rPr>
            </w:pPr>
            <w:r w:rsidRPr="007D6CC4">
              <w:rPr>
                <w:b/>
                <w:color w:val="000000"/>
                <w:lang w:eastAsia="en-US"/>
              </w:rPr>
              <w:t>zanimanje/razred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861" w14:textId="77777777" w:rsidR="005A43FB" w:rsidRPr="007D6CC4" w:rsidRDefault="005A43FB" w:rsidP="00CD796D">
            <w:pPr>
              <w:ind w:left="57" w:right="57"/>
              <w:jc w:val="center"/>
              <w:rPr>
                <w:b/>
                <w:bCs/>
                <w:color w:val="000000"/>
                <w:lang w:eastAsia="en-US"/>
              </w:rPr>
            </w:pPr>
            <w:r w:rsidRPr="007D6CC4">
              <w:rPr>
                <w:b/>
                <w:bCs/>
                <w:color w:val="000000"/>
                <w:lang w:eastAsia="en-US"/>
              </w:rPr>
              <w:t>broj sati tjedno</w:t>
            </w:r>
          </w:p>
        </w:tc>
      </w:tr>
      <w:tr w:rsidR="005A43FB" w:rsidRPr="006E3709" w14:paraId="4D9B7438" w14:textId="77777777" w:rsidTr="005A43FB">
        <w:trPr>
          <w:trHeight w:val="745"/>
          <w:jc w:val="center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C449" w14:textId="77777777" w:rsidR="005A43FB" w:rsidRPr="006E3709" w:rsidRDefault="005A43FB" w:rsidP="00CD796D">
            <w:pPr>
              <w:ind w:left="57" w:right="57"/>
              <w:jc w:val="center"/>
              <w:rPr>
                <w:bCs/>
                <w:color w:val="000000"/>
                <w:lang w:eastAsia="en-US"/>
              </w:rPr>
            </w:pPr>
            <w:r w:rsidRPr="006E3709">
              <w:rPr>
                <w:bCs/>
                <w:color w:val="000000"/>
                <w:lang w:eastAsia="en-US"/>
              </w:rPr>
              <w:t>1.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E1D0" w14:textId="4099CBC0" w:rsidR="005A43FB" w:rsidRPr="006E3709" w:rsidRDefault="005A43FB" w:rsidP="00384ED9">
            <w:pPr>
              <w:spacing w:before="120"/>
              <w:ind w:left="57" w:right="5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Kuharstvo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B0B25F" w14:textId="52FA4FBA" w:rsidR="005A43FB" w:rsidRPr="006E3709" w:rsidRDefault="005A43FB" w:rsidP="00384ED9">
            <w:pPr>
              <w:ind w:left="57" w:right="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2.kh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B625" w14:textId="3755ACB5" w:rsidR="005A43FB" w:rsidRPr="006E3709" w:rsidRDefault="005A43FB" w:rsidP="00CD796D">
            <w:pPr>
              <w:ind w:left="57" w:right="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7/28</w:t>
            </w:r>
          </w:p>
        </w:tc>
      </w:tr>
      <w:tr w:rsidR="005A43FB" w:rsidRPr="006E3709" w14:paraId="0BCA7B3C" w14:textId="77777777" w:rsidTr="005A43FB">
        <w:trPr>
          <w:trHeight w:val="543"/>
          <w:jc w:val="center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6CD2" w14:textId="77777777" w:rsidR="005A43FB" w:rsidRPr="006E3709" w:rsidRDefault="005A43FB" w:rsidP="00CD796D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A461" w14:textId="77777777" w:rsidR="005A43FB" w:rsidRPr="006E3709" w:rsidRDefault="005A43FB" w:rsidP="00384ED9">
            <w:pPr>
              <w:rPr>
                <w:color w:val="000000"/>
                <w:lang w:eastAsia="en-US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1340" w14:textId="1056A320" w:rsidR="005A43FB" w:rsidRPr="006E3709" w:rsidRDefault="005A43FB" w:rsidP="00384ED9">
            <w:pPr>
              <w:ind w:left="417" w:right="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kuhari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D678" w14:textId="77777777" w:rsidR="005A43FB" w:rsidRPr="006E3709" w:rsidRDefault="005A43FB" w:rsidP="00CD796D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A43FB" w:rsidRPr="006E3709" w14:paraId="327ACCAD" w14:textId="77777777" w:rsidTr="005A43FB">
        <w:trPr>
          <w:trHeight w:val="658"/>
          <w:jc w:val="center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64C4" w14:textId="77777777" w:rsidR="005A43FB" w:rsidRPr="006E3709" w:rsidRDefault="005A43FB" w:rsidP="00CD796D">
            <w:pPr>
              <w:ind w:left="57"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  <w:r w:rsidRPr="006E3709">
              <w:rPr>
                <w:bCs/>
                <w:color w:val="000000"/>
                <w:lang w:eastAsia="en-US"/>
              </w:rPr>
              <w:t>.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A758" w14:textId="3E24FA70" w:rsidR="005A43FB" w:rsidRPr="006E3709" w:rsidRDefault="005A43FB" w:rsidP="00384ED9">
            <w:pPr>
              <w:spacing w:before="120"/>
              <w:ind w:left="57" w:right="5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Kuharstvo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84A36C" w14:textId="06EB387C" w:rsidR="005A43FB" w:rsidRPr="006E3709" w:rsidRDefault="005A43FB" w:rsidP="00384ED9">
            <w:pPr>
              <w:ind w:left="57" w:right="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1.m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5FC4" w14:textId="7F68FFEE" w:rsidR="005A43FB" w:rsidRPr="006E3709" w:rsidRDefault="005A43FB" w:rsidP="00CD796D">
            <w:pPr>
              <w:ind w:left="57" w:right="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6/22</w:t>
            </w:r>
          </w:p>
        </w:tc>
      </w:tr>
      <w:tr w:rsidR="005A43FB" w:rsidRPr="006E3709" w14:paraId="4CB44604" w14:textId="77777777" w:rsidTr="005A43FB">
        <w:trPr>
          <w:trHeight w:val="630"/>
          <w:jc w:val="center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E709" w14:textId="77777777" w:rsidR="005A43FB" w:rsidRPr="006E3709" w:rsidRDefault="005A43FB" w:rsidP="00CD796D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041C" w14:textId="77777777" w:rsidR="005A43FB" w:rsidRPr="006E3709" w:rsidRDefault="005A43FB" w:rsidP="00384ED9">
            <w:pPr>
              <w:rPr>
                <w:color w:val="000000"/>
                <w:lang w:eastAsia="en-US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76B9" w14:textId="33AE8A1B" w:rsidR="005A43FB" w:rsidRPr="006E3709" w:rsidRDefault="005A43FB" w:rsidP="00384ED9">
            <w:pPr>
              <w:ind w:right="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tur.hot.kom.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FBCA" w14:textId="77777777" w:rsidR="005A43FB" w:rsidRPr="006E3709" w:rsidRDefault="005A43FB" w:rsidP="00CD796D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A43FB" w:rsidRPr="006E3709" w14:paraId="04D0A07A" w14:textId="77777777" w:rsidTr="005A43FB">
        <w:trPr>
          <w:trHeight w:val="544"/>
          <w:jc w:val="center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F08A" w14:textId="77777777" w:rsidR="005A43FB" w:rsidRPr="006E3709" w:rsidRDefault="005A43FB" w:rsidP="00CD796D">
            <w:pPr>
              <w:ind w:left="57"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  <w:r w:rsidRPr="006E3709">
              <w:rPr>
                <w:bCs/>
                <w:color w:val="000000"/>
                <w:lang w:eastAsia="en-US"/>
              </w:rPr>
              <w:t>.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C1A2" w14:textId="5F50B1D8" w:rsidR="005A43FB" w:rsidRPr="006E3709" w:rsidRDefault="005A43FB" w:rsidP="00384ED9">
            <w:pPr>
              <w:spacing w:before="120"/>
              <w:ind w:left="57" w:right="5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Kuharstvo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A76C72" w14:textId="2F22A585" w:rsidR="005A43FB" w:rsidRPr="006E3709" w:rsidRDefault="005A43FB" w:rsidP="00384ED9">
            <w:pPr>
              <w:ind w:right="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3.m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3A57E" w14:textId="5E77E39B" w:rsidR="005A43FB" w:rsidRPr="006E3709" w:rsidRDefault="005A43FB" w:rsidP="00CD796D">
            <w:pPr>
              <w:ind w:left="57" w:right="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8/22</w:t>
            </w:r>
          </w:p>
        </w:tc>
      </w:tr>
      <w:tr w:rsidR="005A43FB" w:rsidRPr="006E3709" w14:paraId="16E2E8F2" w14:textId="77777777" w:rsidTr="005A43FB">
        <w:trPr>
          <w:trHeight w:val="441"/>
          <w:jc w:val="center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29A8" w14:textId="77777777" w:rsidR="005A43FB" w:rsidRPr="006E3709" w:rsidRDefault="005A43FB" w:rsidP="00CD796D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FADB" w14:textId="77777777" w:rsidR="005A43FB" w:rsidRPr="006E3709" w:rsidRDefault="005A43FB" w:rsidP="00384ED9">
            <w:pPr>
              <w:rPr>
                <w:color w:val="000000"/>
                <w:lang w:eastAsia="en-US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03781D3" w14:textId="63444569" w:rsidR="005A43FB" w:rsidRPr="006E3709" w:rsidRDefault="005A43FB" w:rsidP="00384ED9">
            <w:pPr>
              <w:ind w:left="720" w:right="5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tur.hot.kom.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EB782" w14:textId="77777777" w:rsidR="005A43FB" w:rsidRPr="006E3709" w:rsidRDefault="005A43FB" w:rsidP="00CD796D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A43FB" w:rsidRPr="006E3709" w14:paraId="3513FF70" w14:textId="77777777" w:rsidTr="005A43FB">
        <w:trPr>
          <w:trHeight w:val="555"/>
          <w:jc w:val="center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0331C" w14:textId="19C3C01A" w:rsidR="005A43FB" w:rsidRPr="006E3709" w:rsidRDefault="005A43FB" w:rsidP="00CD796D">
            <w:pPr>
              <w:ind w:left="57"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4.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27905" w14:textId="3F4FE53B" w:rsidR="005A43FB" w:rsidRPr="006E3709" w:rsidRDefault="005A43FB" w:rsidP="00384ED9">
            <w:pPr>
              <w:ind w:left="57" w:right="5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Praktična nastava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534D" w14:textId="2B2A564E" w:rsidR="005A43FB" w:rsidRPr="006E3709" w:rsidRDefault="005A43FB" w:rsidP="00384ED9">
            <w:pPr>
              <w:ind w:right="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4.m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9886F" w14:textId="03308F33" w:rsidR="005A43FB" w:rsidRPr="006E3709" w:rsidRDefault="005A43FB" w:rsidP="00CD796D">
            <w:pPr>
              <w:ind w:left="57" w:right="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2/22</w:t>
            </w:r>
          </w:p>
        </w:tc>
      </w:tr>
      <w:tr w:rsidR="005A43FB" w:rsidRPr="006E3709" w14:paraId="585B628F" w14:textId="77777777" w:rsidTr="005A43FB">
        <w:trPr>
          <w:trHeight w:val="503"/>
          <w:jc w:val="center"/>
        </w:trPr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7B93" w14:textId="77777777" w:rsidR="005A43FB" w:rsidRDefault="005A43FB" w:rsidP="00CD796D">
            <w:pPr>
              <w:ind w:left="57"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64A2" w14:textId="77777777" w:rsidR="005A43FB" w:rsidRDefault="005A43FB" w:rsidP="00384ED9">
            <w:pPr>
              <w:ind w:left="57" w:right="57"/>
              <w:rPr>
                <w:color w:val="000000"/>
                <w:lang w:eastAsia="en-US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7778" w14:textId="56EF9681" w:rsidR="005A43FB" w:rsidRPr="006E3709" w:rsidRDefault="005A43FB" w:rsidP="00384ED9">
            <w:pPr>
              <w:ind w:right="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tur.hot.kom.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26CD" w14:textId="77777777" w:rsidR="005A43FB" w:rsidRPr="006E3709" w:rsidRDefault="005A43FB" w:rsidP="00CD796D">
            <w:pPr>
              <w:ind w:left="57" w:right="57"/>
              <w:jc w:val="center"/>
              <w:rPr>
                <w:color w:val="000000"/>
                <w:lang w:eastAsia="en-US"/>
              </w:rPr>
            </w:pPr>
          </w:p>
        </w:tc>
      </w:tr>
      <w:tr w:rsidR="005A43FB" w:rsidRPr="006E3709" w14:paraId="65ADFDBB" w14:textId="77777777" w:rsidTr="005A43FB">
        <w:trPr>
          <w:trHeight w:val="528"/>
          <w:jc w:val="center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F1F28" w14:textId="1AB4BFEB" w:rsidR="005A43FB" w:rsidRDefault="005A43FB" w:rsidP="00384ED9">
            <w:pPr>
              <w:ind w:left="57"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5.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B220B" w14:textId="4F90FAE1" w:rsidR="005A43FB" w:rsidRPr="006E3709" w:rsidRDefault="005A43FB" w:rsidP="00384ED9">
            <w:pPr>
              <w:ind w:left="57" w:right="57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Osnove turizma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790D" w14:textId="6F1BF25A" w:rsidR="005A43FB" w:rsidRPr="006E3709" w:rsidRDefault="005A43FB" w:rsidP="00384ED9">
            <w:pPr>
              <w:ind w:right="57"/>
              <w:jc w:val="center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1.kh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5B1AC" w14:textId="4EEB3610" w:rsidR="005A43FB" w:rsidRPr="006E3709" w:rsidRDefault="005A43FB" w:rsidP="00384ED9">
            <w:pPr>
              <w:ind w:left="57" w:right="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5A43FB" w:rsidRPr="006E3709" w14:paraId="2DD75A50" w14:textId="77777777" w:rsidTr="005A43FB">
        <w:trPr>
          <w:trHeight w:val="523"/>
          <w:jc w:val="center"/>
        </w:trPr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4DED" w14:textId="77777777" w:rsidR="005A43FB" w:rsidRDefault="005A43FB" w:rsidP="00384ED9">
            <w:pPr>
              <w:ind w:left="57" w:right="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F99" w14:textId="77777777" w:rsidR="005A43FB" w:rsidRDefault="005A43FB" w:rsidP="00384ED9">
            <w:pPr>
              <w:ind w:left="57" w:right="57"/>
              <w:rPr>
                <w:color w:val="000000"/>
                <w:lang w:eastAsia="en-US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01C2" w14:textId="16CA897B" w:rsidR="005A43FB" w:rsidRPr="006E3709" w:rsidRDefault="005A43FB" w:rsidP="00384ED9">
            <w:pPr>
              <w:ind w:right="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konobari/kuhari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F046" w14:textId="77777777" w:rsidR="005A43FB" w:rsidRPr="006E3709" w:rsidRDefault="005A43FB" w:rsidP="00384ED9">
            <w:pPr>
              <w:ind w:left="57" w:right="57"/>
              <w:jc w:val="center"/>
              <w:rPr>
                <w:color w:val="000000"/>
                <w:lang w:eastAsia="en-US"/>
              </w:rPr>
            </w:pPr>
          </w:p>
        </w:tc>
      </w:tr>
      <w:tr w:rsidR="005A43FB" w:rsidRPr="006E3709" w14:paraId="0CEF14DD" w14:textId="77777777" w:rsidTr="005A43FB">
        <w:trPr>
          <w:trHeight w:val="429"/>
          <w:jc w:val="center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1F3AB" w14:textId="23336CCB" w:rsidR="005A43FB" w:rsidRPr="006E3709" w:rsidRDefault="005A43FB" w:rsidP="00384ED9">
            <w:pPr>
              <w:ind w:left="57"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35BB4" w14:textId="1BDA6BC9" w:rsidR="005A43FB" w:rsidRPr="006E3709" w:rsidRDefault="005A43FB" w:rsidP="00384ED9">
            <w:pPr>
              <w:ind w:left="57" w:right="57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Razrednik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5409" w14:textId="472EB8E0" w:rsidR="005A43FB" w:rsidRPr="006E3709" w:rsidRDefault="005A43FB" w:rsidP="00384ED9">
            <w:pPr>
              <w:ind w:left="57"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2.kh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DBD97" w14:textId="06E17A19" w:rsidR="005A43FB" w:rsidRDefault="005A43FB" w:rsidP="00384ED9">
            <w:pPr>
              <w:ind w:left="57" w:right="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  <w:tr w:rsidR="005A43FB" w:rsidRPr="006E3709" w14:paraId="3C793E93" w14:textId="77777777" w:rsidTr="005A43FB">
        <w:trPr>
          <w:trHeight w:val="622"/>
          <w:jc w:val="center"/>
        </w:trPr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3281" w14:textId="77777777" w:rsidR="005A43FB" w:rsidRPr="006E3709" w:rsidRDefault="005A43FB" w:rsidP="00384ED9">
            <w:pPr>
              <w:ind w:left="57" w:right="57"/>
              <w:rPr>
                <w:bCs/>
                <w:color w:val="000000"/>
                <w:lang w:eastAsia="en-US"/>
              </w:rPr>
            </w:pPr>
          </w:p>
        </w:tc>
        <w:tc>
          <w:tcPr>
            <w:tcW w:w="2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630A" w14:textId="77777777" w:rsidR="005A43FB" w:rsidRPr="006E3709" w:rsidRDefault="005A43FB" w:rsidP="00384ED9">
            <w:pPr>
              <w:ind w:left="57" w:right="57"/>
              <w:rPr>
                <w:bCs/>
                <w:color w:val="000000"/>
                <w:lang w:eastAsia="en-US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7137" w14:textId="100B622E" w:rsidR="005A43FB" w:rsidRPr="006E3709" w:rsidRDefault="005A43FB" w:rsidP="00384ED9">
            <w:pPr>
              <w:ind w:left="57" w:right="57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konobari/kuhari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D31A" w14:textId="77777777" w:rsidR="005A43FB" w:rsidRDefault="005A43FB" w:rsidP="00384ED9">
            <w:pPr>
              <w:ind w:left="57" w:right="57"/>
              <w:rPr>
                <w:color w:val="000000"/>
                <w:lang w:eastAsia="en-US"/>
              </w:rPr>
            </w:pPr>
          </w:p>
        </w:tc>
      </w:tr>
      <w:tr w:rsidR="005A43FB" w:rsidRPr="006E3709" w14:paraId="4FDFEB8D" w14:textId="77777777" w:rsidTr="005A43FB">
        <w:trPr>
          <w:trHeight w:val="1065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41EE" w14:textId="77777777" w:rsidR="005A43FB" w:rsidRPr="006E3709" w:rsidRDefault="005A43FB" w:rsidP="00384ED9">
            <w:pPr>
              <w:ind w:left="57" w:right="57"/>
              <w:rPr>
                <w:bCs/>
                <w:color w:val="000000"/>
                <w:lang w:eastAsia="en-US"/>
              </w:rPr>
            </w:pPr>
          </w:p>
          <w:p w14:paraId="0B5D23ED" w14:textId="0DD534C8" w:rsidR="005A43FB" w:rsidRPr="00384ED9" w:rsidRDefault="005A43FB" w:rsidP="00384ED9">
            <w:pPr>
              <w:ind w:left="57" w:right="5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Ukupno sati tjedno: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0133" w14:textId="42C21F0A" w:rsidR="005A43FB" w:rsidRPr="006E3709" w:rsidRDefault="005A43FB" w:rsidP="00384ED9">
            <w:pPr>
              <w:ind w:left="57" w:right="5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25.75</w:t>
            </w:r>
          </w:p>
        </w:tc>
      </w:tr>
    </w:tbl>
    <w:p w14:paraId="5C5C5AE2" w14:textId="77777777" w:rsidR="00E316A7" w:rsidRDefault="00E316A7" w:rsidP="00E316A7">
      <w:r>
        <w:t xml:space="preserve">                                                               </w:t>
      </w:r>
    </w:p>
    <w:p w14:paraId="5E17880F" w14:textId="77777777" w:rsidR="00E316A7" w:rsidRDefault="00E316A7" w:rsidP="00E316A7"/>
    <w:p w14:paraId="47CBA03C" w14:textId="77777777" w:rsidR="00E316A7" w:rsidRDefault="00E316A7" w:rsidP="00E316A7"/>
    <w:p w14:paraId="69CEF024" w14:textId="77777777" w:rsidR="00E316A7" w:rsidRDefault="00E316A7" w:rsidP="00E316A7"/>
    <w:p w14:paraId="42DF86D2" w14:textId="77777777" w:rsidR="00E316A7" w:rsidRDefault="00E316A7" w:rsidP="00E316A7"/>
    <w:p w14:paraId="1443F5CA" w14:textId="77777777" w:rsidR="00E316A7" w:rsidRDefault="00E316A7" w:rsidP="00E316A7"/>
    <w:p w14:paraId="0E391583" w14:textId="77777777" w:rsidR="00E316A7" w:rsidRDefault="00E316A7" w:rsidP="00E316A7"/>
    <w:p w14:paraId="3EFAEEDF" w14:textId="77777777" w:rsidR="00E316A7" w:rsidRDefault="00E316A7" w:rsidP="00E316A7"/>
    <w:p w14:paraId="3BAAC843" w14:textId="77777777" w:rsidR="00E316A7" w:rsidRDefault="00E316A7" w:rsidP="00E316A7"/>
    <w:p w14:paraId="21D197B8" w14:textId="77777777" w:rsidR="00E316A7" w:rsidRDefault="00E316A7" w:rsidP="00E316A7"/>
    <w:p w14:paraId="00B63E79" w14:textId="77777777" w:rsidR="00E316A7" w:rsidRDefault="00E316A7" w:rsidP="00E316A7"/>
    <w:p w14:paraId="6A874627" w14:textId="77777777" w:rsidR="00E316A7" w:rsidRDefault="00E316A7" w:rsidP="00E316A7"/>
    <w:p w14:paraId="629B27B9" w14:textId="77777777" w:rsidR="00E316A7" w:rsidRDefault="00E316A7" w:rsidP="00E316A7"/>
    <w:p w14:paraId="754FDC8A" w14:textId="77777777" w:rsidR="00E316A7" w:rsidRDefault="00E316A7" w:rsidP="00E316A7"/>
    <w:p w14:paraId="13CC8F66" w14:textId="77777777" w:rsidR="00E316A7" w:rsidRDefault="00E316A7" w:rsidP="00E316A7"/>
    <w:p w14:paraId="453640E2" w14:textId="5814BBEE" w:rsidR="00E316A7" w:rsidRDefault="00E316A7" w:rsidP="00E316A7">
      <w:pPr>
        <w:ind w:right="57"/>
        <w:rPr>
          <w:b/>
          <w:bCs/>
          <w:color w:val="000000"/>
          <w:lang w:eastAsia="en-US"/>
        </w:rPr>
      </w:pPr>
    </w:p>
    <w:p w14:paraId="4D63F88A" w14:textId="77777777" w:rsidR="00E316A7" w:rsidRDefault="00E316A7" w:rsidP="00E316A7">
      <w:pPr>
        <w:ind w:right="57"/>
        <w:rPr>
          <w:b/>
          <w:bCs/>
          <w:color w:val="000000"/>
          <w:lang w:eastAsia="en-US"/>
        </w:rPr>
      </w:pPr>
    </w:p>
    <w:p w14:paraId="0F42A931" w14:textId="2AB811E6" w:rsidR="00E316A7" w:rsidRPr="00FF4183" w:rsidRDefault="00E316A7" w:rsidP="00E316A7">
      <w:pPr>
        <w:ind w:right="57"/>
        <w:rPr>
          <w:b/>
          <w:bCs/>
          <w:sz w:val="36"/>
          <w:szCs w:val="36"/>
          <w:lang w:eastAsia="en-US"/>
        </w:rPr>
      </w:pPr>
      <w:r w:rsidRPr="00FF4183">
        <w:rPr>
          <w:b/>
          <w:bCs/>
          <w:lang w:eastAsia="en-US"/>
        </w:rPr>
        <w:t>Ime i prezime</w:t>
      </w:r>
      <w:r w:rsidRPr="00FF4183">
        <w:rPr>
          <w:b/>
          <w:lang w:eastAsia="en-US"/>
        </w:rPr>
        <w:t>: Katarina</w:t>
      </w:r>
      <w:r w:rsidR="005A43FB">
        <w:rPr>
          <w:b/>
          <w:lang w:eastAsia="en-US"/>
        </w:rPr>
        <w:t xml:space="preserve"> Sablić</w:t>
      </w:r>
    </w:p>
    <w:p w14:paraId="0B61753A" w14:textId="77777777" w:rsidR="00E316A7" w:rsidRPr="006012F9" w:rsidRDefault="00E316A7" w:rsidP="00E316A7">
      <w:pPr>
        <w:ind w:left="57" w:right="57"/>
        <w:rPr>
          <w:rFonts w:ascii="Calibri" w:hAnsi="Calibri" w:cs="Calibri"/>
          <w:b/>
          <w:bCs/>
          <w:color w:val="FF0000"/>
          <w:u w:val="single"/>
          <w:lang w:eastAsia="en-US"/>
        </w:rPr>
      </w:pPr>
    </w:p>
    <w:tbl>
      <w:tblPr>
        <w:tblW w:w="8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3237"/>
        <w:gridCol w:w="6"/>
        <w:gridCol w:w="2584"/>
        <w:gridCol w:w="12"/>
        <w:gridCol w:w="1970"/>
        <w:gridCol w:w="12"/>
      </w:tblGrid>
      <w:tr w:rsidR="005A43FB" w:rsidRPr="00FF4183" w14:paraId="371EE13B" w14:textId="77777777" w:rsidTr="005A43FB">
        <w:trPr>
          <w:gridAfter w:val="1"/>
          <w:wAfter w:w="12" w:type="dxa"/>
          <w:trHeight w:val="82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DCEE" w14:textId="77777777" w:rsidR="005A43FB" w:rsidRPr="00FF4183" w:rsidRDefault="005A43FB" w:rsidP="00CD796D">
            <w:pPr>
              <w:ind w:left="57" w:right="57"/>
              <w:jc w:val="center"/>
              <w:rPr>
                <w:b/>
                <w:lang w:eastAsia="en-US"/>
              </w:rPr>
            </w:pPr>
            <w:r w:rsidRPr="00FF4183">
              <w:rPr>
                <w:b/>
                <w:lang w:eastAsia="en-US"/>
              </w:rPr>
              <w:t>Red.</w:t>
            </w:r>
          </w:p>
          <w:p w14:paraId="4B5A6C67" w14:textId="22BE3B85" w:rsidR="005A43FB" w:rsidRPr="00FF4183" w:rsidRDefault="005A43FB" w:rsidP="00CD796D">
            <w:pPr>
              <w:ind w:left="57" w:right="5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</w:t>
            </w:r>
            <w:r w:rsidRPr="00FF4183">
              <w:rPr>
                <w:b/>
                <w:lang w:eastAsia="en-US"/>
              </w:rPr>
              <w:t>r</w:t>
            </w:r>
            <w:r>
              <w:rPr>
                <w:b/>
                <w:lang w:eastAsia="en-US"/>
              </w:rPr>
              <w:t>.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925E" w14:textId="77777777" w:rsidR="005A43FB" w:rsidRPr="00FF4183" w:rsidRDefault="005A43FB" w:rsidP="00CD796D">
            <w:pPr>
              <w:spacing w:before="240"/>
              <w:ind w:left="57" w:right="57"/>
              <w:rPr>
                <w:b/>
                <w:lang w:eastAsia="en-US"/>
              </w:rPr>
            </w:pPr>
            <w:r w:rsidRPr="00FF4183">
              <w:rPr>
                <w:b/>
                <w:lang w:eastAsia="en-US"/>
              </w:rPr>
              <w:t>Nastavni predmet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005" w14:textId="77777777" w:rsidR="005A43FB" w:rsidRPr="00FF4183" w:rsidRDefault="005A43FB" w:rsidP="00CD796D">
            <w:pPr>
              <w:spacing w:before="120"/>
              <w:ind w:left="57" w:right="57"/>
              <w:rPr>
                <w:b/>
                <w:lang w:eastAsia="en-US"/>
              </w:rPr>
            </w:pPr>
            <w:r w:rsidRPr="00FF4183">
              <w:rPr>
                <w:b/>
                <w:lang w:eastAsia="en-US"/>
              </w:rPr>
              <w:t>zanimanje/razred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3960" w14:textId="77777777" w:rsidR="005A43FB" w:rsidRPr="00FF4183" w:rsidRDefault="005A43FB" w:rsidP="00CD796D">
            <w:pPr>
              <w:ind w:left="57" w:right="57"/>
              <w:jc w:val="center"/>
              <w:rPr>
                <w:b/>
                <w:bCs/>
                <w:lang w:eastAsia="en-US"/>
              </w:rPr>
            </w:pPr>
            <w:r w:rsidRPr="00FF4183">
              <w:rPr>
                <w:b/>
                <w:bCs/>
                <w:lang w:eastAsia="en-US"/>
              </w:rPr>
              <w:t>broj sati tjedno</w:t>
            </w:r>
          </w:p>
        </w:tc>
      </w:tr>
      <w:tr w:rsidR="005A43FB" w:rsidRPr="00FF4183" w14:paraId="763CB4FD" w14:textId="77777777" w:rsidTr="005A43FB">
        <w:trPr>
          <w:gridAfter w:val="1"/>
          <w:wAfter w:w="12" w:type="dxa"/>
          <w:trHeight w:val="584"/>
          <w:jc w:val="center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679B" w14:textId="77777777" w:rsidR="005A43FB" w:rsidRPr="00FF4183" w:rsidRDefault="005A43FB" w:rsidP="00CD796D">
            <w:pPr>
              <w:ind w:left="57" w:right="57"/>
              <w:jc w:val="center"/>
              <w:rPr>
                <w:bCs/>
                <w:lang w:eastAsia="en-US"/>
              </w:rPr>
            </w:pPr>
            <w:r w:rsidRPr="00FF4183">
              <w:rPr>
                <w:bCs/>
                <w:lang w:eastAsia="en-US"/>
              </w:rPr>
              <w:t>1.</w:t>
            </w:r>
          </w:p>
        </w:tc>
        <w:tc>
          <w:tcPr>
            <w:tcW w:w="3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709D" w14:textId="543670F6" w:rsidR="005A43FB" w:rsidRPr="00FF4183" w:rsidRDefault="005A43FB" w:rsidP="00CD796D">
            <w:pPr>
              <w:spacing w:before="120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Ugostiteljsko posluživanje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DEFF92" w14:textId="5C267640" w:rsidR="005A43FB" w:rsidRPr="00FF4183" w:rsidRDefault="005A43FB" w:rsidP="00954EA1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1.m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FD1E" w14:textId="77777777" w:rsidR="005A43FB" w:rsidRDefault="005A43FB" w:rsidP="00CD796D">
            <w:pPr>
              <w:ind w:left="57" w:right="57"/>
              <w:jc w:val="center"/>
              <w:rPr>
                <w:lang w:eastAsia="en-US"/>
              </w:rPr>
            </w:pPr>
          </w:p>
          <w:p w14:paraId="1518DF56" w14:textId="1BC3C219" w:rsidR="005A43FB" w:rsidRPr="00FF4183" w:rsidRDefault="005A43FB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4/22</w:t>
            </w:r>
          </w:p>
        </w:tc>
      </w:tr>
      <w:tr w:rsidR="005A43FB" w:rsidRPr="00FF4183" w14:paraId="5C8B5175" w14:textId="77777777" w:rsidTr="005A43FB">
        <w:trPr>
          <w:gridAfter w:val="1"/>
          <w:wAfter w:w="12" w:type="dxa"/>
          <w:trHeight w:val="428"/>
          <w:jc w:val="center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4A72" w14:textId="77777777" w:rsidR="005A43FB" w:rsidRPr="00FF4183" w:rsidRDefault="005A43FB" w:rsidP="00CD796D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A6B1" w14:textId="77777777" w:rsidR="005A43FB" w:rsidRPr="00FF4183" w:rsidRDefault="005A43FB" w:rsidP="00CD796D">
            <w:pPr>
              <w:jc w:val="center"/>
              <w:rPr>
                <w:lang w:eastAsia="en-US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C5BF" w14:textId="40C21DAC" w:rsidR="005A43FB" w:rsidRPr="00FF4183" w:rsidRDefault="005A43FB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tur.hot.kom.</w:t>
            </w: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E670" w14:textId="77777777" w:rsidR="005A43FB" w:rsidRPr="00FF4183" w:rsidRDefault="005A43FB" w:rsidP="00CD796D">
            <w:pPr>
              <w:jc w:val="center"/>
              <w:rPr>
                <w:lang w:eastAsia="en-US"/>
              </w:rPr>
            </w:pPr>
          </w:p>
        </w:tc>
      </w:tr>
      <w:tr w:rsidR="005A43FB" w:rsidRPr="00FF4183" w14:paraId="3FFB2790" w14:textId="77777777" w:rsidTr="005A43FB">
        <w:trPr>
          <w:gridAfter w:val="1"/>
          <w:wAfter w:w="12" w:type="dxa"/>
          <w:trHeight w:val="495"/>
          <w:jc w:val="center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D3FD" w14:textId="77777777" w:rsidR="005A43FB" w:rsidRPr="00FF4183" w:rsidRDefault="005A43FB" w:rsidP="00CD796D">
            <w:pPr>
              <w:ind w:left="57" w:right="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</w:p>
        </w:tc>
        <w:tc>
          <w:tcPr>
            <w:tcW w:w="3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C9F" w14:textId="50B2CB58" w:rsidR="005A43FB" w:rsidRPr="00FF4183" w:rsidRDefault="005A43FB" w:rsidP="00CD796D">
            <w:pPr>
              <w:spacing w:before="120"/>
              <w:ind w:right="57"/>
              <w:rPr>
                <w:lang w:eastAsia="en-US"/>
              </w:rPr>
            </w:pPr>
            <w:r>
              <w:rPr>
                <w:lang w:eastAsia="en-US"/>
              </w:rPr>
              <w:t>Ugostiteljsko posluživanje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00F630" w14:textId="5D778F71" w:rsidR="005A43FB" w:rsidRPr="00FF4183" w:rsidRDefault="005A43FB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3.m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F745" w14:textId="77777777" w:rsidR="005A43FB" w:rsidRDefault="005A43FB" w:rsidP="00CD796D">
            <w:pPr>
              <w:ind w:left="57" w:right="57"/>
              <w:jc w:val="center"/>
              <w:rPr>
                <w:lang w:eastAsia="en-US"/>
              </w:rPr>
            </w:pPr>
          </w:p>
          <w:p w14:paraId="5A21064A" w14:textId="55078D20" w:rsidR="005A43FB" w:rsidRPr="00FF4183" w:rsidRDefault="005A43FB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6/22</w:t>
            </w:r>
          </w:p>
        </w:tc>
      </w:tr>
      <w:tr w:rsidR="005A43FB" w:rsidRPr="00FF4183" w14:paraId="11FCEA8B" w14:textId="77777777" w:rsidTr="005A43FB">
        <w:trPr>
          <w:gridAfter w:val="1"/>
          <w:wAfter w:w="12" w:type="dxa"/>
          <w:trHeight w:val="517"/>
          <w:jc w:val="center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19F" w14:textId="77777777" w:rsidR="005A43FB" w:rsidRPr="00FF4183" w:rsidRDefault="005A43FB" w:rsidP="00CD796D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103A" w14:textId="77777777" w:rsidR="005A43FB" w:rsidRPr="00FF4183" w:rsidRDefault="005A43FB" w:rsidP="00CD796D">
            <w:pPr>
              <w:jc w:val="center"/>
              <w:rPr>
                <w:lang w:eastAsia="en-US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5524" w14:textId="3D470EC6" w:rsidR="005A43FB" w:rsidRPr="00FF4183" w:rsidRDefault="005A43FB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tur.hot.kom.</w:t>
            </w: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193C" w14:textId="77777777" w:rsidR="005A43FB" w:rsidRPr="00FF4183" w:rsidRDefault="005A43FB" w:rsidP="00CD796D">
            <w:pPr>
              <w:jc w:val="center"/>
              <w:rPr>
                <w:lang w:eastAsia="en-US"/>
              </w:rPr>
            </w:pPr>
          </w:p>
        </w:tc>
      </w:tr>
      <w:tr w:rsidR="005A43FB" w:rsidRPr="00FF4183" w14:paraId="4C348FD7" w14:textId="77777777" w:rsidTr="005A43FB">
        <w:trPr>
          <w:gridAfter w:val="1"/>
          <w:wAfter w:w="12" w:type="dxa"/>
          <w:trHeight w:val="517"/>
          <w:jc w:val="center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7E82" w14:textId="77777777" w:rsidR="005A43FB" w:rsidRPr="00FF4183" w:rsidRDefault="005A43FB" w:rsidP="00CD796D">
            <w:pPr>
              <w:ind w:left="57" w:right="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</w:t>
            </w:r>
          </w:p>
        </w:tc>
        <w:tc>
          <w:tcPr>
            <w:tcW w:w="3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1AEA" w14:textId="762FD039" w:rsidR="005A43FB" w:rsidRPr="00FF4183" w:rsidRDefault="005A43FB" w:rsidP="00CD796D">
            <w:pPr>
              <w:spacing w:before="120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Ugostiteljsko posluživanje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FD6D1C" w14:textId="4DC5E215" w:rsidR="005A43FB" w:rsidRPr="00FF4183" w:rsidRDefault="005A43FB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3.kh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B49C" w14:textId="77777777" w:rsidR="005A43FB" w:rsidRDefault="005A43FB" w:rsidP="00CD796D">
            <w:pPr>
              <w:ind w:left="57" w:right="57"/>
              <w:jc w:val="center"/>
              <w:rPr>
                <w:lang w:eastAsia="en-US"/>
              </w:rPr>
            </w:pPr>
          </w:p>
          <w:p w14:paraId="10E56A88" w14:textId="36D4ACB7" w:rsidR="005A43FB" w:rsidRPr="00FF4183" w:rsidRDefault="005A43FB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6/28</w:t>
            </w:r>
          </w:p>
        </w:tc>
      </w:tr>
      <w:tr w:rsidR="005A43FB" w:rsidRPr="00FF4183" w14:paraId="7DE5A993" w14:textId="77777777" w:rsidTr="005A43FB">
        <w:trPr>
          <w:gridAfter w:val="1"/>
          <w:wAfter w:w="12" w:type="dxa"/>
          <w:trHeight w:val="495"/>
          <w:jc w:val="center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F9EF" w14:textId="77777777" w:rsidR="005A43FB" w:rsidRPr="00FF4183" w:rsidRDefault="005A43FB" w:rsidP="00CD796D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FC98" w14:textId="77777777" w:rsidR="005A43FB" w:rsidRPr="00FF4183" w:rsidRDefault="005A43FB" w:rsidP="00CD796D">
            <w:pPr>
              <w:jc w:val="center"/>
              <w:rPr>
                <w:lang w:eastAsia="en-US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4AF5" w14:textId="379B12C3" w:rsidR="005A43FB" w:rsidRPr="00FF4183" w:rsidRDefault="005A43FB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konobar</w:t>
            </w: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CAC4" w14:textId="77777777" w:rsidR="005A43FB" w:rsidRPr="00FF4183" w:rsidRDefault="005A43FB" w:rsidP="00CD796D">
            <w:pPr>
              <w:jc w:val="center"/>
              <w:rPr>
                <w:lang w:eastAsia="en-US"/>
              </w:rPr>
            </w:pPr>
          </w:p>
        </w:tc>
      </w:tr>
      <w:tr w:rsidR="005A43FB" w:rsidRPr="00FF4183" w14:paraId="1EFACA3B" w14:textId="77777777" w:rsidTr="005A43FB">
        <w:trPr>
          <w:gridAfter w:val="1"/>
          <w:wAfter w:w="12" w:type="dxa"/>
          <w:trHeight w:val="432"/>
          <w:jc w:val="center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76D94" w14:textId="77777777" w:rsidR="005A43FB" w:rsidRPr="00FF4183" w:rsidRDefault="005A43FB" w:rsidP="00CD796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</w:t>
            </w:r>
          </w:p>
        </w:tc>
        <w:tc>
          <w:tcPr>
            <w:tcW w:w="3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3A64D" w14:textId="23541212" w:rsidR="005A43FB" w:rsidRPr="00FF4183" w:rsidRDefault="005A43FB" w:rsidP="00CD796D">
            <w:pPr>
              <w:spacing w:before="120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Ugostiteljsko posluživanje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A239" w14:textId="4E0C0B2A" w:rsidR="005A43FB" w:rsidRPr="00FF4183" w:rsidRDefault="005A43FB" w:rsidP="00CD796D">
            <w:pPr>
              <w:ind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2.kh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7B015" w14:textId="0B2B4D09" w:rsidR="005A43FB" w:rsidRPr="00FF4183" w:rsidRDefault="005A43FB" w:rsidP="007A7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2/22</w:t>
            </w:r>
          </w:p>
        </w:tc>
      </w:tr>
      <w:tr w:rsidR="005A43FB" w:rsidRPr="00FF4183" w14:paraId="5B893649" w14:textId="77777777" w:rsidTr="005A43FB">
        <w:trPr>
          <w:gridAfter w:val="1"/>
          <w:wAfter w:w="12" w:type="dxa"/>
          <w:trHeight w:val="418"/>
          <w:jc w:val="center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008B" w14:textId="77777777" w:rsidR="005A43FB" w:rsidRPr="00FF4183" w:rsidRDefault="005A43FB" w:rsidP="00CD796D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A1EF" w14:textId="77777777" w:rsidR="005A43FB" w:rsidRPr="00FF4183" w:rsidRDefault="005A43FB" w:rsidP="00CD796D">
            <w:pPr>
              <w:spacing w:before="120"/>
              <w:ind w:left="57" w:right="57"/>
              <w:rPr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33052" w14:textId="0AC46748" w:rsidR="005A43FB" w:rsidRPr="00FF4183" w:rsidRDefault="005A43FB" w:rsidP="00954EA1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konobar</w:t>
            </w: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9A8" w14:textId="77777777" w:rsidR="005A43FB" w:rsidRPr="00FF4183" w:rsidRDefault="005A43FB" w:rsidP="00CD796D">
            <w:pPr>
              <w:jc w:val="center"/>
              <w:rPr>
                <w:lang w:eastAsia="en-US"/>
              </w:rPr>
            </w:pPr>
          </w:p>
        </w:tc>
      </w:tr>
      <w:tr w:rsidR="005A43FB" w:rsidRPr="00FF4183" w14:paraId="1C0F8BF5" w14:textId="77777777" w:rsidTr="005A43FB">
        <w:trPr>
          <w:gridAfter w:val="1"/>
          <w:wAfter w:w="12" w:type="dxa"/>
          <w:trHeight w:val="607"/>
          <w:jc w:val="center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9B5" w14:textId="77777777" w:rsidR="005A43FB" w:rsidRDefault="005A43FB" w:rsidP="00CD796D">
            <w:pPr>
              <w:ind w:left="57" w:right="57"/>
              <w:jc w:val="center"/>
              <w:rPr>
                <w:bCs/>
                <w:lang w:eastAsia="en-US"/>
              </w:rPr>
            </w:pPr>
          </w:p>
          <w:p w14:paraId="708820C3" w14:textId="77777777" w:rsidR="005A43FB" w:rsidRPr="00FF4183" w:rsidRDefault="005A43FB" w:rsidP="00CD796D">
            <w:pPr>
              <w:ind w:left="57" w:right="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</w:t>
            </w:r>
          </w:p>
        </w:tc>
        <w:tc>
          <w:tcPr>
            <w:tcW w:w="3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DB24" w14:textId="2B7B491E" w:rsidR="005A43FB" w:rsidRPr="00FF4183" w:rsidRDefault="005A43FB" w:rsidP="00516193">
            <w:pPr>
              <w:spacing w:before="120"/>
              <w:ind w:right="57"/>
              <w:rPr>
                <w:lang w:eastAsia="en-US"/>
              </w:rPr>
            </w:pPr>
            <w:r>
              <w:rPr>
                <w:lang w:eastAsia="en-US"/>
              </w:rPr>
              <w:t>Praktična nastava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ACC91E" w14:textId="17D4D582" w:rsidR="005A43FB" w:rsidRPr="00FF4183" w:rsidRDefault="005A43FB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1.m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B4B" w14:textId="77777777" w:rsidR="005A43FB" w:rsidRDefault="005A43FB" w:rsidP="00CD796D">
            <w:pPr>
              <w:ind w:left="57" w:right="57"/>
              <w:jc w:val="center"/>
              <w:rPr>
                <w:lang w:eastAsia="en-US"/>
              </w:rPr>
            </w:pPr>
          </w:p>
          <w:p w14:paraId="51434088" w14:textId="2ECF50A6" w:rsidR="005A43FB" w:rsidRPr="00FF4183" w:rsidRDefault="005A43FB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0.75/28</w:t>
            </w:r>
          </w:p>
        </w:tc>
      </w:tr>
      <w:tr w:rsidR="005A43FB" w:rsidRPr="00FF4183" w14:paraId="7047A3EA" w14:textId="77777777" w:rsidTr="005A43FB">
        <w:trPr>
          <w:gridAfter w:val="1"/>
          <w:wAfter w:w="12" w:type="dxa"/>
          <w:trHeight w:val="405"/>
          <w:jc w:val="center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F4B9" w14:textId="77777777" w:rsidR="005A43FB" w:rsidRPr="00FF4183" w:rsidRDefault="005A43FB" w:rsidP="00CD796D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11F6" w14:textId="77777777" w:rsidR="005A43FB" w:rsidRPr="00FF4183" w:rsidRDefault="005A43FB" w:rsidP="00CD796D">
            <w:pPr>
              <w:jc w:val="center"/>
              <w:rPr>
                <w:lang w:eastAsia="en-US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90C" w14:textId="24EBF28B" w:rsidR="005A43FB" w:rsidRPr="00FF4183" w:rsidRDefault="005A43FB" w:rsidP="004C611E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tur.hot.kom.</w:t>
            </w: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9A78" w14:textId="77777777" w:rsidR="005A43FB" w:rsidRPr="00FF4183" w:rsidRDefault="005A43FB" w:rsidP="00CD796D">
            <w:pPr>
              <w:jc w:val="center"/>
              <w:rPr>
                <w:lang w:eastAsia="en-US"/>
              </w:rPr>
            </w:pPr>
          </w:p>
        </w:tc>
      </w:tr>
      <w:tr w:rsidR="005A43FB" w:rsidRPr="00FF4183" w14:paraId="20CD42A9" w14:textId="77777777" w:rsidTr="005A43FB">
        <w:trPr>
          <w:trHeight w:val="465"/>
          <w:jc w:val="center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87653" w14:textId="3F33545D" w:rsidR="005A43FB" w:rsidRDefault="005A43FB" w:rsidP="00CD796D">
            <w:pPr>
              <w:ind w:left="57" w:right="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01ABA" w14:textId="58DB9AD2" w:rsidR="005A43FB" w:rsidRDefault="005A43FB" w:rsidP="007A77C9">
            <w:pPr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Praktična nastava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F726" w14:textId="2110BF61" w:rsidR="005A43FB" w:rsidRDefault="005A43FB" w:rsidP="004C611E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3.m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7197E" w14:textId="77777777" w:rsidR="005A43FB" w:rsidRDefault="005A43FB" w:rsidP="00CD796D">
            <w:pPr>
              <w:ind w:left="57" w:right="57"/>
              <w:jc w:val="center"/>
              <w:rPr>
                <w:lang w:eastAsia="en-US"/>
              </w:rPr>
            </w:pPr>
          </w:p>
          <w:p w14:paraId="1D3CD4C1" w14:textId="2584176A" w:rsidR="005A43FB" w:rsidRDefault="005A43FB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0.75/28</w:t>
            </w:r>
          </w:p>
          <w:p w14:paraId="448E43D6" w14:textId="63CBA4BB" w:rsidR="005A43FB" w:rsidRDefault="005A43FB" w:rsidP="00CD796D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5A43FB" w:rsidRPr="00FF4183" w14:paraId="61525920" w14:textId="77777777" w:rsidTr="005A43FB">
        <w:trPr>
          <w:trHeight w:val="540"/>
          <w:jc w:val="center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E24" w14:textId="77777777" w:rsidR="005A43FB" w:rsidRDefault="005A43FB" w:rsidP="00CD796D">
            <w:pPr>
              <w:ind w:left="57" w:right="57"/>
              <w:jc w:val="center"/>
              <w:rPr>
                <w:bCs/>
                <w:lang w:eastAsia="en-US"/>
              </w:rPr>
            </w:pPr>
          </w:p>
        </w:tc>
        <w:tc>
          <w:tcPr>
            <w:tcW w:w="3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5208" w14:textId="77777777" w:rsidR="005A43FB" w:rsidRDefault="005A43FB" w:rsidP="007A77C9">
            <w:pPr>
              <w:ind w:left="57" w:right="57"/>
              <w:rPr>
                <w:lang w:eastAsia="en-US"/>
              </w:rPr>
            </w:pP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C669" w14:textId="0AC47606" w:rsidR="005A43FB" w:rsidRDefault="005A43FB" w:rsidP="004C611E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tur.hot.kom.</w:t>
            </w: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FAD" w14:textId="77777777" w:rsidR="005A43FB" w:rsidRDefault="005A43FB" w:rsidP="00CD796D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5A43FB" w:rsidRPr="00FF4183" w14:paraId="73BD046A" w14:textId="77777777" w:rsidTr="005A43FB">
        <w:trPr>
          <w:trHeight w:val="1029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83C4D" w14:textId="6266A4D4" w:rsidR="005A43FB" w:rsidRPr="00FF4183" w:rsidRDefault="005A43FB" w:rsidP="00CD796D">
            <w:pPr>
              <w:ind w:left="57" w:right="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E078F" w14:textId="0DFFBE22" w:rsidR="005A43FB" w:rsidRPr="00FF4183" w:rsidRDefault="005A43FB" w:rsidP="007A77C9">
            <w:pPr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Vođenje kabineta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97F4C" w14:textId="77777777" w:rsidR="005A43FB" w:rsidRPr="00FF4183" w:rsidRDefault="005A43FB" w:rsidP="005A43FB">
            <w:pPr>
              <w:ind w:right="57"/>
              <w:rPr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FB4C0" w14:textId="0761E236" w:rsidR="005A43FB" w:rsidRDefault="005A43FB" w:rsidP="00CD796D">
            <w:pPr>
              <w:ind w:left="57" w:right="57"/>
              <w:jc w:val="center"/>
              <w:rPr>
                <w:lang w:eastAsia="en-US"/>
              </w:rPr>
            </w:pPr>
          </w:p>
          <w:p w14:paraId="149358A9" w14:textId="76E60BCD" w:rsidR="005A43FB" w:rsidRPr="00FF4183" w:rsidRDefault="005A43FB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2/22</w:t>
            </w:r>
          </w:p>
        </w:tc>
      </w:tr>
      <w:tr w:rsidR="005A43FB" w:rsidRPr="00FF4183" w14:paraId="3A37A774" w14:textId="77777777" w:rsidTr="005A43FB">
        <w:trPr>
          <w:trHeight w:val="463"/>
          <w:jc w:val="center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F391D" w14:textId="63049C74" w:rsidR="005A43FB" w:rsidRPr="00FF4183" w:rsidRDefault="005A43FB" w:rsidP="00CD796D">
            <w:pPr>
              <w:ind w:left="57" w:right="5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8.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A5D10" w14:textId="5E84D9B3" w:rsidR="005A43FB" w:rsidRPr="00516193" w:rsidRDefault="005A43FB" w:rsidP="00516193">
            <w:pPr>
              <w:ind w:right="57"/>
              <w:rPr>
                <w:lang w:eastAsia="en-US"/>
              </w:rPr>
            </w:pPr>
            <w:r>
              <w:rPr>
                <w:lang w:eastAsia="en-US"/>
              </w:rPr>
              <w:t>Razrednica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F787" w14:textId="2CA2B340" w:rsidR="005A43FB" w:rsidRPr="00516193" w:rsidRDefault="005A43FB" w:rsidP="00706D57">
            <w:pPr>
              <w:ind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1.m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F5B0B" w14:textId="77777777" w:rsidR="005A43FB" w:rsidRDefault="005A43FB" w:rsidP="00CD796D">
            <w:pPr>
              <w:ind w:left="57" w:right="57"/>
              <w:jc w:val="center"/>
              <w:rPr>
                <w:lang w:eastAsia="en-US"/>
              </w:rPr>
            </w:pPr>
          </w:p>
          <w:p w14:paraId="16A10489" w14:textId="5884A1F1" w:rsidR="005A43FB" w:rsidRPr="00FF4183" w:rsidRDefault="005A43FB" w:rsidP="00CD796D">
            <w:pPr>
              <w:ind w:left="57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A43FB" w:rsidRPr="00FF4183" w14:paraId="143EA5C5" w14:textId="77777777" w:rsidTr="005A43FB">
        <w:trPr>
          <w:trHeight w:val="545"/>
          <w:jc w:val="center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3623" w14:textId="77777777" w:rsidR="005A43FB" w:rsidRDefault="005A43FB" w:rsidP="00CD796D">
            <w:pPr>
              <w:ind w:left="57" w:right="57"/>
              <w:jc w:val="center"/>
              <w:rPr>
                <w:bCs/>
                <w:lang w:eastAsia="en-US"/>
              </w:rPr>
            </w:pPr>
          </w:p>
        </w:tc>
        <w:tc>
          <w:tcPr>
            <w:tcW w:w="3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98BB" w14:textId="77777777" w:rsidR="005A43FB" w:rsidRPr="00516193" w:rsidRDefault="005A43FB" w:rsidP="00516193">
            <w:pPr>
              <w:ind w:right="57"/>
              <w:rPr>
                <w:lang w:eastAsia="en-US"/>
              </w:rPr>
            </w:pP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2ABA" w14:textId="739340CC" w:rsidR="005A43FB" w:rsidRPr="00516193" w:rsidRDefault="005A43FB" w:rsidP="00706D57">
            <w:pPr>
              <w:ind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tur.hot.kom.</w:t>
            </w: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0BAC" w14:textId="77777777" w:rsidR="005A43FB" w:rsidRPr="00FF4183" w:rsidRDefault="005A43FB" w:rsidP="00CD796D">
            <w:pPr>
              <w:ind w:left="57" w:right="57"/>
              <w:jc w:val="center"/>
              <w:rPr>
                <w:lang w:eastAsia="en-US"/>
              </w:rPr>
            </w:pPr>
          </w:p>
        </w:tc>
      </w:tr>
      <w:tr w:rsidR="005A43FB" w:rsidRPr="00FF4183" w14:paraId="4D553BC1" w14:textId="77777777" w:rsidTr="005A43FB">
        <w:trPr>
          <w:trHeight w:val="826"/>
          <w:jc w:val="center"/>
        </w:trPr>
        <w:tc>
          <w:tcPr>
            <w:tcW w:w="6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E303" w14:textId="77777777" w:rsidR="005A43FB" w:rsidRPr="00FF4183" w:rsidRDefault="005A43FB" w:rsidP="00253F59">
            <w:pPr>
              <w:ind w:left="57" w:right="57"/>
              <w:rPr>
                <w:bCs/>
                <w:lang w:eastAsia="en-US"/>
              </w:rPr>
            </w:pPr>
            <w:r w:rsidRPr="00FF4183">
              <w:rPr>
                <w:bCs/>
                <w:lang w:eastAsia="en-US"/>
              </w:rPr>
              <w:t xml:space="preserve">                     </w:t>
            </w:r>
          </w:p>
          <w:p w14:paraId="5654A3B5" w14:textId="46C63E36" w:rsidR="005A43FB" w:rsidRPr="00706D57" w:rsidRDefault="005A43FB" w:rsidP="00253F59">
            <w:pPr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Ukupno sati tjedno: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4ABF" w14:textId="6D544D54" w:rsidR="005A43FB" w:rsidRPr="005A50D2" w:rsidRDefault="005A43FB" w:rsidP="00CD796D">
            <w:pPr>
              <w:ind w:left="57" w:right="57"/>
              <w:jc w:val="center"/>
              <w:rPr>
                <w:bCs/>
                <w:lang w:eastAsia="en-US"/>
              </w:rPr>
            </w:pPr>
            <w:r w:rsidRPr="005A50D2">
              <w:rPr>
                <w:bCs/>
                <w:lang w:eastAsia="en-US"/>
              </w:rPr>
              <w:t>23.5</w:t>
            </w:r>
          </w:p>
        </w:tc>
      </w:tr>
    </w:tbl>
    <w:p w14:paraId="59E2480F" w14:textId="77777777" w:rsidR="00E316A7" w:rsidRPr="006012F9" w:rsidRDefault="00E316A7" w:rsidP="00E316A7">
      <w:pPr>
        <w:spacing w:line="360" w:lineRule="auto"/>
        <w:ind w:left="57" w:right="57"/>
        <w:rPr>
          <w:rFonts w:ascii="Calibri" w:hAnsi="Calibri" w:cs="Calibri"/>
          <w:color w:val="FF0000"/>
          <w:sz w:val="36"/>
          <w:szCs w:val="36"/>
          <w:lang w:eastAsia="en-US"/>
        </w:rPr>
      </w:pPr>
      <w:r w:rsidRPr="006012F9">
        <w:rPr>
          <w:rFonts w:ascii="Calibri" w:hAnsi="Calibri" w:cs="Calibri"/>
          <w:color w:val="FF0000"/>
          <w:sz w:val="36"/>
          <w:szCs w:val="36"/>
          <w:lang w:eastAsia="en-US"/>
        </w:rPr>
        <w:t xml:space="preserve">                                </w:t>
      </w:r>
    </w:p>
    <w:p w14:paraId="58F34555" w14:textId="77777777" w:rsidR="00E316A7" w:rsidRDefault="00E316A7" w:rsidP="00E316A7"/>
    <w:p w14:paraId="07B7BE93" w14:textId="77777777" w:rsidR="000460AA" w:rsidRDefault="000460AA" w:rsidP="00E316A7"/>
    <w:p w14:paraId="2F16C813" w14:textId="77777777" w:rsidR="000460AA" w:rsidRDefault="000460AA" w:rsidP="00E316A7"/>
    <w:p w14:paraId="18063CFF" w14:textId="77777777" w:rsidR="000460AA" w:rsidRDefault="000460AA" w:rsidP="00E316A7"/>
    <w:p w14:paraId="425ED00A" w14:textId="77777777" w:rsidR="00FF4183" w:rsidRDefault="00FF4183" w:rsidP="00E316A7"/>
    <w:p w14:paraId="4A5FDB76" w14:textId="77777777" w:rsidR="000460AA" w:rsidRDefault="000460AA" w:rsidP="00E316A7"/>
    <w:p w14:paraId="5A7310D0" w14:textId="77777777" w:rsidR="000460AA" w:rsidRDefault="000460AA" w:rsidP="00E316A7"/>
    <w:p w14:paraId="0B58D854" w14:textId="77777777" w:rsidR="007A77C9" w:rsidRDefault="007A77C9" w:rsidP="00E316A7"/>
    <w:p w14:paraId="6A6FBD0B" w14:textId="77777777" w:rsidR="007A77C9" w:rsidRDefault="007A77C9" w:rsidP="00E316A7"/>
    <w:p w14:paraId="5BB4477B" w14:textId="77777777" w:rsidR="007A77C9" w:rsidRDefault="007A77C9" w:rsidP="00E316A7"/>
    <w:p w14:paraId="155CD683" w14:textId="5724A454" w:rsidR="000460AA" w:rsidRPr="00810CFA" w:rsidRDefault="00810CFA" w:rsidP="00810CFA">
      <w:pPr>
        <w:spacing w:line="360" w:lineRule="auto"/>
        <w:ind w:right="57"/>
        <w:rPr>
          <w:b/>
        </w:rPr>
      </w:pPr>
      <w:r w:rsidRPr="005A0864">
        <w:rPr>
          <w:b/>
        </w:rPr>
        <w:t>Ime i prezime: Helena Vučkovi</w:t>
      </w:r>
      <w:r>
        <w:rPr>
          <w:b/>
        </w:rPr>
        <w:t>ć</w:t>
      </w:r>
    </w:p>
    <w:p w14:paraId="259E2653" w14:textId="77777777" w:rsidR="000460AA" w:rsidRDefault="000460AA" w:rsidP="00E316A7"/>
    <w:tbl>
      <w:tblPr>
        <w:tblpPr w:leftFromText="180" w:rightFromText="180" w:vertAnchor="page" w:horzAnchor="margin" w:tblpXSpec="center" w:tblpY="2167"/>
        <w:tblW w:w="8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2498"/>
        <w:gridCol w:w="2264"/>
        <w:gridCol w:w="1387"/>
        <w:gridCol w:w="12"/>
      </w:tblGrid>
      <w:tr w:rsidR="00810CFA" w:rsidRPr="008307F6" w14:paraId="4993F61F" w14:textId="77777777" w:rsidTr="00810CFA">
        <w:trPr>
          <w:gridAfter w:val="1"/>
          <w:wAfter w:w="12" w:type="dxa"/>
          <w:trHeight w:val="782"/>
        </w:trPr>
        <w:tc>
          <w:tcPr>
            <w:tcW w:w="1896" w:type="dxa"/>
          </w:tcPr>
          <w:p w14:paraId="267E51B3" w14:textId="77777777" w:rsidR="00810CFA" w:rsidRPr="005A0864" w:rsidRDefault="00810CFA" w:rsidP="00810CFA">
            <w:pPr>
              <w:jc w:val="center"/>
              <w:rPr>
                <w:rFonts w:eastAsia="Calibri"/>
                <w:b/>
              </w:rPr>
            </w:pPr>
            <w:r w:rsidRPr="005A0864">
              <w:rPr>
                <w:rFonts w:eastAsia="Calibri"/>
                <w:b/>
              </w:rPr>
              <w:t>Red. br.</w:t>
            </w:r>
          </w:p>
        </w:tc>
        <w:tc>
          <w:tcPr>
            <w:tcW w:w="2498" w:type="dxa"/>
          </w:tcPr>
          <w:p w14:paraId="5710F7C6" w14:textId="77777777" w:rsidR="00810CFA" w:rsidRPr="005A0864" w:rsidRDefault="00810CFA" w:rsidP="00810CFA">
            <w:pPr>
              <w:spacing w:before="120"/>
              <w:jc w:val="center"/>
              <w:rPr>
                <w:rFonts w:eastAsia="Calibri"/>
                <w:b/>
              </w:rPr>
            </w:pPr>
            <w:r w:rsidRPr="005A0864">
              <w:rPr>
                <w:rFonts w:eastAsia="Calibri"/>
                <w:b/>
              </w:rPr>
              <w:t>Nastavni predmet</w:t>
            </w:r>
          </w:p>
        </w:tc>
        <w:tc>
          <w:tcPr>
            <w:tcW w:w="2264" w:type="dxa"/>
          </w:tcPr>
          <w:p w14:paraId="40FE462A" w14:textId="77777777" w:rsidR="00810CFA" w:rsidRPr="005A0864" w:rsidRDefault="00810CFA" w:rsidP="00810CFA">
            <w:pPr>
              <w:spacing w:before="120"/>
              <w:rPr>
                <w:rFonts w:eastAsia="Calibri"/>
                <w:b/>
              </w:rPr>
            </w:pPr>
            <w:r w:rsidRPr="005A0864">
              <w:rPr>
                <w:rFonts w:eastAsia="Calibri"/>
                <w:b/>
              </w:rPr>
              <w:t>zanimanje/razred</w:t>
            </w:r>
          </w:p>
        </w:tc>
        <w:tc>
          <w:tcPr>
            <w:tcW w:w="1387" w:type="dxa"/>
          </w:tcPr>
          <w:p w14:paraId="430FA0AD" w14:textId="77777777" w:rsidR="00810CFA" w:rsidRPr="005A0864" w:rsidRDefault="00810CFA" w:rsidP="00810CFA">
            <w:pPr>
              <w:rPr>
                <w:rFonts w:eastAsia="Calibri"/>
                <w:b/>
              </w:rPr>
            </w:pPr>
            <w:r w:rsidRPr="005A0864">
              <w:rPr>
                <w:rFonts w:eastAsia="Calibri"/>
                <w:b/>
              </w:rPr>
              <w:t>broj sati tjedno</w:t>
            </w:r>
          </w:p>
        </w:tc>
      </w:tr>
      <w:tr w:rsidR="00810CFA" w:rsidRPr="008307F6" w14:paraId="75DF9000" w14:textId="77777777" w:rsidTr="00810CFA">
        <w:trPr>
          <w:gridAfter w:val="1"/>
          <w:wAfter w:w="12" w:type="dxa"/>
          <w:trHeight w:val="565"/>
        </w:trPr>
        <w:tc>
          <w:tcPr>
            <w:tcW w:w="1896" w:type="dxa"/>
            <w:vMerge w:val="restart"/>
          </w:tcPr>
          <w:p w14:paraId="4C55E4F8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  <w:r w:rsidRPr="008307F6">
              <w:rPr>
                <w:rFonts w:eastAsia="Calibri"/>
              </w:rPr>
              <w:t>1.</w:t>
            </w:r>
          </w:p>
        </w:tc>
        <w:tc>
          <w:tcPr>
            <w:tcW w:w="2498" w:type="dxa"/>
            <w:vMerge w:val="restart"/>
          </w:tcPr>
          <w:p w14:paraId="163DD28A" w14:textId="77777777" w:rsidR="00810CFA" w:rsidRPr="008307F6" w:rsidRDefault="00810CFA" w:rsidP="00810CFA">
            <w:pPr>
              <w:spacing w:before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Poznavanje robe i prehrana</w:t>
            </w:r>
          </w:p>
        </w:tc>
        <w:tc>
          <w:tcPr>
            <w:tcW w:w="2264" w:type="dxa"/>
            <w:tcBorders>
              <w:bottom w:val="single" w:sz="6" w:space="0" w:color="auto"/>
            </w:tcBorders>
          </w:tcPr>
          <w:p w14:paraId="5CC2C6CE" w14:textId="77777777" w:rsidR="00810CFA" w:rsidRPr="006012F9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1.m</w:t>
            </w:r>
          </w:p>
        </w:tc>
        <w:tc>
          <w:tcPr>
            <w:tcW w:w="1387" w:type="dxa"/>
            <w:vMerge w:val="restart"/>
          </w:tcPr>
          <w:p w14:paraId="569B9CAB" w14:textId="77777777" w:rsidR="00810CFA" w:rsidRDefault="00810CFA" w:rsidP="00810CFA">
            <w:pPr>
              <w:jc w:val="center"/>
              <w:rPr>
                <w:rFonts w:eastAsia="Calibri"/>
              </w:rPr>
            </w:pPr>
          </w:p>
          <w:p w14:paraId="2AD62F41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810CFA" w:rsidRPr="008307F6" w14:paraId="3670CE6C" w14:textId="77777777" w:rsidTr="00810CFA">
        <w:trPr>
          <w:gridAfter w:val="1"/>
          <w:wAfter w:w="12" w:type="dxa"/>
          <w:trHeight w:val="412"/>
        </w:trPr>
        <w:tc>
          <w:tcPr>
            <w:tcW w:w="1896" w:type="dxa"/>
            <w:vMerge/>
          </w:tcPr>
          <w:p w14:paraId="1CA44378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</w:p>
        </w:tc>
        <w:tc>
          <w:tcPr>
            <w:tcW w:w="2498" w:type="dxa"/>
            <w:vMerge/>
          </w:tcPr>
          <w:p w14:paraId="64BD029F" w14:textId="77777777" w:rsidR="00810CFA" w:rsidRPr="008307F6" w:rsidRDefault="00810CFA" w:rsidP="00810CFA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2264" w:type="dxa"/>
            <w:tcBorders>
              <w:top w:val="single" w:sz="6" w:space="0" w:color="auto"/>
            </w:tcBorders>
          </w:tcPr>
          <w:p w14:paraId="421A7829" w14:textId="77777777" w:rsidR="00810CFA" w:rsidRPr="006012F9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tur.hot.kom.</w:t>
            </w:r>
          </w:p>
        </w:tc>
        <w:tc>
          <w:tcPr>
            <w:tcW w:w="1387" w:type="dxa"/>
            <w:vMerge/>
          </w:tcPr>
          <w:p w14:paraId="3BBC00A0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</w:p>
        </w:tc>
      </w:tr>
      <w:tr w:rsidR="00810CFA" w:rsidRPr="008307F6" w14:paraId="012B6DD8" w14:textId="77777777" w:rsidTr="00810CFA">
        <w:trPr>
          <w:gridAfter w:val="1"/>
          <w:wAfter w:w="12" w:type="dxa"/>
          <w:trHeight w:val="477"/>
        </w:trPr>
        <w:tc>
          <w:tcPr>
            <w:tcW w:w="1896" w:type="dxa"/>
            <w:vMerge w:val="restart"/>
          </w:tcPr>
          <w:p w14:paraId="20ABC5FA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  <w:r w:rsidRPr="008307F6">
              <w:rPr>
                <w:rFonts w:eastAsia="Calibri"/>
              </w:rPr>
              <w:t>2.</w:t>
            </w:r>
          </w:p>
        </w:tc>
        <w:tc>
          <w:tcPr>
            <w:tcW w:w="2498" w:type="dxa"/>
            <w:vMerge w:val="restart"/>
          </w:tcPr>
          <w:p w14:paraId="78D6B8E5" w14:textId="77777777" w:rsidR="00810CFA" w:rsidRPr="008307F6" w:rsidRDefault="00810CFA" w:rsidP="00810CFA">
            <w:pPr>
              <w:spacing w:before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Poznavanje robe i prehrana</w:t>
            </w:r>
          </w:p>
        </w:tc>
        <w:tc>
          <w:tcPr>
            <w:tcW w:w="2264" w:type="dxa"/>
            <w:tcBorders>
              <w:bottom w:val="single" w:sz="6" w:space="0" w:color="auto"/>
            </w:tcBorders>
          </w:tcPr>
          <w:p w14:paraId="6080286B" w14:textId="77777777" w:rsidR="00810CFA" w:rsidRPr="006012F9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1.kh</w:t>
            </w:r>
          </w:p>
        </w:tc>
        <w:tc>
          <w:tcPr>
            <w:tcW w:w="1387" w:type="dxa"/>
            <w:vMerge w:val="restart"/>
          </w:tcPr>
          <w:p w14:paraId="7AD1FD56" w14:textId="77777777" w:rsidR="00810CFA" w:rsidRDefault="00810CFA" w:rsidP="00810CFA">
            <w:pPr>
              <w:jc w:val="center"/>
              <w:rPr>
                <w:rFonts w:eastAsia="Calibri"/>
              </w:rPr>
            </w:pPr>
          </w:p>
          <w:p w14:paraId="64F0B3B7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810CFA" w:rsidRPr="008307F6" w14:paraId="1222F19C" w14:textId="77777777" w:rsidTr="00810CFA">
        <w:trPr>
          <w:gridAfter w:val="1"/>
          <w:wAfter w:w="12" w:type="dxa"/>
          <w:trHeight w:val="498"/>
        </w:trPr>
        <w:tc>
          <w:tcPr>
            <w:tcW w:w="1896" w:type="dxa"/>
            <w:vMerge/>
          </w:tcPr>
          <w:p w14:paraId="7A219C55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</w:p>
        </w:tc>
        <w:tc>
          <w:tcPr>
            <w:tcW w:w="2498" w:type="dxa"/>
            <w:vMerge/>
          </w:tcPr>
          <w:p w14:paraId="767750CD" w14:textId="77777777" w:rsidR="00810CFA" w:rsidRPr="008307F6" w:rsidRDefault="00810CFA" w:rsidP="00810CFA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2264" w:type="dxa"/>
            <w:tcBorders>
              <w:top w:val="single" w:sz="6" w:space="0" w:color="auto"/>
            </w:tcBorders>
          </w:tcPr>
          <w:p w14:paraId="5A63D1D1" w14:textId="77777777" w:rsidR="00810CFA" w:rsidRPr="006012F9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konobari</w:t>
            </w:r>
          </w:p>
        </w:tc>
        <w:tc>
          <w:tcPr>
            <w:tcW w:w="1387" w:type="dxa"/>
            <w:vMerge/>
          </w:tcPr>
          <w:p w14:paraId="20F92C3D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</w:p>
        </w:tc>
      </w:tr>
      <w:tr w:rsidR="00810CFA" w:rsidRPr="008307F6" w14:paraId="4B190805" w14:textId="77777777" w:rsidTr="00810CFA">
        <w:trPr>
          <w:gridAfter w:val="1"/>
          <w:wAfter w:w="12" w:type="dxa"/>
          <w:trHeight w:val="498"/>
        </w:trPr>
        <w:tc>
          <w:tcPr>
            <w:tcW w:w="1896" w:type="dxa"/>
            <w:vMerge w:val="restart"/>
          </w:tcPr>
          <w:p w14:paraId="619BB228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  <w:r w:rsidRPr="008307F6">
              <w:rPr>
                <w:rFonts w:eastAsia="Calibri"/>
              </w:rPr>
              <w:t>3.</w:t>
            </w:r>
          </w:p>
        </w:tc>
        <w:tc>
          <w:tcPr>
            <w:tcW w:w="2498" w:type="dxa"/>
            <w:vMerge w:val="restart"/>
          </w:tcPr>
          <w:p w14:paraId="2D0E831F" w14:textId="77777777" w:rsidR="00810CFA" w:rsidRPr="008307F6" w:rsidRDefault="00810CFA" w:rsidP="00810CFA">
            <w:pPr>
              <w:spacing w:before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Poznavanje robe i prehrana</w:t>
            </w:r>
          </w:p>
        </w:tc>
        <w:tc>
          <w:tcPr>
            <w:tcW w:w="2264" w:type="dxa"/>
            <w:tcBorders>
              <w:bottom w:val="single" w:sz="6" w:space="0" w:color="auto"/>
            </w:tcBorders>
          </w:tcPr>
          <w:p w14:paraId="20C906E4" w14:textId="77777777" w:rsidR="00810CFA" w:rsidRPr="006012F9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2.kh</w:t>
            </w:r>
          </w:p>
        </w:tc>
        <w:tc>
          <w:tcPr>
            <w:tcW w:w="1387" w:type="dxa"/>
            <w:vMerge w:val="restart"/>
          </w:tcPr>
          <w:p w14:paraId="1698217C" w14:textId="77777777" w:rsidR="00810CFA" w:rsidRDefault="00810CFA" w:rsidP="00810CFA">
            <w:pPr>
              <w:jc w:val="center"/>
              <w:rPr>
                <w:rFonts w:eastAsia="Calibri"/>
              </w:rPr>
            </w:pPr>
          </w:p>
          <w:p w14:paraId="654960F2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810CFA" w:rsidRPr="008307F6" w14:paraId="4ED07541" w14:textId="77777777" w:rsidTr="00810CFA">
        <w:trPr>
          <w:gridAfter w:val="1"/>
          <w:wAfter w:w="12" w:type="dxa"/>
          <w:trHeight w:val="477"/>
        </w:trPr>
        <w:tc>
          <w:tcPr>
            <w:tcW w:w="1896" w:type="dxa"/>
            <w:vMerge/>
          </w:tcPr>
          <w:p w14:paraId="1A557512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</w:p>
        </w:tc>
        <w:tc>
          <w:tcPr>
            <w:tcW w:w="2498" w:type="dxa"/>
            <w:vMerge/>
          </w:tcPr>
          <w:p w14:paraId="5B78F16E" w14:textId="77777777" w:rsidR="00810CFA" w:rsidRPr="008307F6" w:rsidRDefault="00810CFA" w:rsidP="00810CFA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2264" w:type="dxa"/>
            <w:tcBorders>
              <w:top w:val="single" w:sz="6" w:space="0" w:color="auto"/>
            </w:tcBorders>
          </w:tcPr>
          <w:p w14:paraId="49D2E426" w14:textId="77777777" w:rsidR="00810CFA" w:rsidRPr="006012F9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konobari</w:t>
            </w:r>
          </w:p>
        </w:tc>
        <w:tc>
          <w:tcPr>
            <w:tcW w:w="1387" w:type="dxa"/>
            <w:vMerge/>
          </w:tcPr>
          <w:p w14:paraId="76C06ADC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</w:p>
        </w:tc>
      </w:tr>
      <w:tr w:rsidR="00810CFA" w:rsidRPr="008307F6" w14:paraId="3DE8AA57" w14:textId="77777777" w:rsidTr="00810CFA">
        <w:trPr>
          <w:gridAfter w:val="1"/>
          <w:wAfter w:w="12" w:type="dxa"/>
          <w:trHeight w:val="565"/>
        </w:trPr>
        <w:tc>
          <w:tcPr>
            <w:tcW w:w="1896" w:type="dxa"/>
            <w:vMerge w:val="restart"/>
          </w:tcPr>
          <w:p w14:paraId="2E2F17DB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  <w:r w:rsidRPr="008307F6">
              <w:rPr>
                <w:rFonts w:eastAsia="Calibri"/>
              </w:rPr>
              <w:t>4.</w:t>
            </w:r>
          </w:p>
        </w:tc>
        <w:tc>
          <w:tcPr>
            <w:tcW w:w="2498" w:type="dxa"/>
            <w:vMerge w:val="restart"/>
          </w:tcPr>
          <w:p w14:paraId="5FB2ECD8" w14:textId="77777777" w:rsidR="00810CFA" w:rsidRPr="008307F6" w:rsidRDefault="00810CFA" w:rsidP="00810CFA">
            <w:pPr>
              <w:spacing w:before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Poznavanje robe i prehrana</w:t>
            </w:r>
          </w:p>
        </w:tc>
        <w:tc>
          <w:tcPr>
            <w:tcW w:w="2264" w:type="dxa"/>
            <w:tcBorders>
              <w:bottom w:val="single" w:sz="6" w:space="0" w:color="auto"/>
            </w:tcBorders>
          </w:tcPr>
          <w:p w14:paraId="6E3514D3" w14:textId="77777777" w:rsidR="00810CFA" w:rsidRPr="006012F9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2.m</w:t>
            </w:r>
          </w:p>
        </w:tc>
        <w:tc>
          <w:tcPr>
            <w:tcW w:w="1387" w:type="dxa"/>
            <w:vMerge w:val="restart"/>
          </w:tcPr>
          <w:p w14:paraId="3B173673" w14:textId="77777777" w:rsidR="00810CFA" w:rsidRDefault="00810CFA" w:rsidP="00810CFA">
            <w:pPr>
              <w:jc w:val="center"/>
              <w:rPr>
                <w:rFonts w:eastAsia="Calibri"/>
              </w:rPr>
            </w:pPr>
          </w:p>
          <w:p w14:paraId="0490B126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810CFA" w:rsidRPr="008307F6" w14:paraId="2DC434B0" w14:textId="77777777" w:rsidTr="00810CFA">
        <w:trPr>
          <w:gridAfter w:val="1"/>
          <w:wAfter w:w="12" w:type="dxa"/>
          <w:trHeight w:val="412"/>
        </w:trPr>
        <w:tc>
          <w:tcPr>
            <w:tcW w:w="1896" w:type="dxa"/>
            <w:vMerge/>
          </w:tcPr>
          <w:p w14:paraId="21DB938A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</w:p>
        </w:tc>
        <w:tc>
          <w:tcPr>
            <w:tcW w:w="2498" w:type="dxa"/>
            <w:vMerge/>
          </w:tcPr>
          <w:p w14:paraId="7FB7D6FE" w14:textId="77777777" w:rsidR="00810CFA" w:rsidRPr="008307F6" w:rsidRDefault="00810CFA" w:rsidP="00810CFA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2264" w:type="dxa"/>
            <w:tcBorders>
              <w:top w:val="single" w:sz="6" w:space="0" w:color="auto"/>
            </w:tcBorders>
          </w:tcPr>
          <w:p w14:paraId="4ABFC183" w14:textId="77777777" w:rsidR="00810CFA" w:rsidRPr="006012F9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tur.hot.kom.</w:t>
            </w:r>
          </w:p>
        </w:tc>
        <w:tc>
          <w:tcPr>
            <w:tcW w:w="1387" w:type="dxa"/>
            <w:vMerge/>
          </w:tcPr>
          <w:p w14:paraId="0B53ED53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</w:p>
        </w:tc>
      </w:tr>
      <w:tr w:rsidR="00810CFA" w:rsidRPr="008307F6" w14:paraId="2EC13BD7" w14:textId="77777777" w:rsidTr="00810CFA">
        <w:trPr>
          <w:gridAfter w:val="1"/>
          <w:wAfter w:w="12" w:type="dxa"/>
          <w:trHeight w:val="584"/>
        </w:trPr>
        <w:tc>
          <w:tcPr>
            <w:tcW w:w="1896" w:type="dxa"/>
            <w:vMerge w:val="restart"/>
          </w:tcPr>
          <w:p w14:paraId="5B260BDE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  <w:r w:rsidRPr="008307F6">
              <w:rPr>
                <w:rFonts w:eastAsia="Calibri"/>
              </w:rPr>
              <w:t>5.</w:t>
            </w:r>
          </w:p>
        </w:tc>
        <w:tc>
          <w:tcPr>
            <w:tcW w:w="2498" w:type="dxa"/>
            <w:vMerge w:val="restart"/>
          </w:tcPr>
          <w:p w14:paraId="5DA22BDF" w14:textId="77777777" w:rsidR="00810CFA" w:rsidRPr="008307F6" w:rsidRDefault="00810CFA" w:rsidP="00810CFA">
            <w:pPr>
              <w:spacing w:before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Poznavanje robe i prehrana</w:t>
            </w:r>
          </w:p>
        </w:tc>
        <w:tc>
          <w:tcPr>
            <w:tcW w:w="2264" w:type="dxa"/>
            <w:tcBorders>
              <w:bottom w:val="single" w:sz="6" w:space="0" w:color="auto"/>
            </w:tcBorders>
          </w:tcPr>
          <w:p w14:paraId="3179FD41" w14:textId="77777777" w:rsidR="00810CFA" w:rsidRPr="006012F9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3.kh</w:t>
            </w:r>
          </w:p>
        </w:tc>
        <w:tc>
          <w:tcPr>
            <w:tcW w:w="1387" w:type="dxa"/>
            <w:vMerge w:val="restart"/>
          </w:tcPr>
          <w:p w14:paraId="74A49DF8" w14:textId="77777777" w:rsidR="00810CFA" w:rsidRDefault="00810CFA" w:rsidP="00810CFA">
            <w:pPr>
              <w:jc w:val="center"/>
              <w:rPr>
                <w:rFonts w:eastAsia="Calibri"/>
              </w:rPr>
            </w:pPr>
          </w:p>
          <w:p w14:paraId="6A4D3398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810CFA" w:rsidRPr="008307F6" w14:paraId="5E6D4A7C" w14:textId="77777777" w:rsidTr="00810CFA">
        <w:trPr>
          <w:gridAfter w:val="1"/>
          <w:wAfter w:w="12" w:type="dxa"/>
          <w:trHeight w:val="390"/>
        </w:trPr>
        <w:tc>
          <w:tcPr>
            <w:tcW w:w="1896" w:type="dxa"/>
            <w:vMerge/>
          </w:tcPr>
          <w:p w14:paraId="462176FB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</w:p>
        </w:tc>
        <w:tc>
          <w:tcPr>
            <w:tcW w:w="2498" w:type="dxa"/>
            <w:vMerge/>
          </w:tcPr>
          <w:p w14:paraId="0CDE46CA" w14:textId="77777777" w:rsidR="00810CFA" w:rsidRPr="008307F6" w:rsidRDefault="00810CFA" w:rsidP="00810CFA">
            <w:pPr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2264" w:type="dxa"/>
            <w:tcBorders>
              <w:top w:val="single" w:sz="6" w:space="0" w:color="auto"/>
            </w:tcBorders>
          </w:tcPr>
          <w:p w14:paraId="464E716C" w14:textId="77777777" w:rsidR="00810CFA" w:rsidRPr="006012F9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kuhar</w:t>
            </w:r>
          </w:p>
        </w:tc>
        <w:tc>
          <w:tcPr>
            <w:tcW w:w="1387" w:type="dxa"/>
            <w:vMerge/>
          </w:tcPr>
          <w:p w14:paraId="32400E31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</w:p>
        </w:tc>
      </w:tr>
      <w:tr w:rsidR="00810CFA" w:rsidRPr="008307F6" w14:paraId="67054EE1" w14:textId="77777777" w:rsidTr="00810CFA">
        <w:trPr>
          <w:gridAfter w:val="1"/>
          <w:wAfter w:w="12" w:type="dxa"/>
          <w:trHeight w:val="521"/>
        </w:trPr>
        <w:tc>
          <w:tcPr>
            <w:tcW w:w="1896" w:type="dxa"/>
            <w:vMerge w:val="restart"/>
          </w:tcPr>
          <w:p w14:paraId="21CF6B56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</w:p>
          <w:p w14:paraId="2D55987C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  <w:r w:rsidRPr="008307F6">
              <w:rPr>
                <w:rFonts w:eastAsia="Calibri"/>
              </w:rPr>
              <w:t>6.</w:t>
            </w:r>
          </w:p>
        </w:tc>
        <w:tc>
          <w:tcPr>
            <w:tcW w:w="2498" w:type="dxa"/>
            <w:vMerge w:val="restart"/>
          </w:tcPr>
          <w:p w14:paraId="47C7A982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Poznavanje robe i prehrana</w:t>
            </w:r>
          </w:p>
        </w:tc>
        <w:tc>
          <w:tcPr>
            <w:tcW w:w="2264" w:type="dxa"/>
            <w:tcBorders>
              <w:bottom w:val="single" w:sz="6" w:space="0" w:color="auto"/>
            </w:tcBorders>
          </w:tcPr>
          <w:p w14:paraId="51BEBF9C" w14:textId="77777777" w:rsidR="00810CFA" w:rsidRPr="006012F9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3.kh</w:t>
            </w:r>
          </w:p>
        </w:tc>
        <w:tc>
          <w:tcPr>
            <w:tcW w:w="1387" w:type="dxa"/>
            <w:vMerge w:val="restart"/>
          </w:tcPr>
          <w:p w14:paraId="5BFCCD21" w14:textId="77777777" w:rsidR="00810CFA" w:rsidRDefault="00810CFA" w:rsidP="00810CFA">
            <w:pPr>
              <w:jc w:val="center"/>
              <w:rPr>
                <w:rFonts w:eastAsia="Calibri"/>
              </w:rPr>
            </w:pPr>
          </w:p>
          <w:p w14:paraId="0C5654F1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10CFA" w:rsidRPr="008307F6" w14:paraId="646B7943" w14:textId="77777777" w:rsidTr="00810CFA">
        <w:trPr>
          <w:gridAfter w:val="1"/>
          <w:wAfter w:w="12" w:type="dxa"/>
          <w:trHeight w:val="477"/>
        </w:trPr>
        <w:tc>
          <w:tcPr>
            <w:tcW w:w="1896" w:type="dxa"/>
            <w:vMerge/>
          </w:tcPr>
          <w:p w14:paraId="51B009D2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</w:p>
        </w:tc>
        <w:tc>
          <w:tcPr>
            <w:tcW w:w="2498" w:type="dxa"/>
            <w:vMerge/>
          </w:tcPr>
          <w:p w14:paraId="69758F55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</w:p>
        </w:tc>
        <w:tc>
          <w:tcPr>
            <w:tcW w:w="2264" w:type="dxa"/>
            <w:tcBorders>
              <w:top w:val="single" w:sz="6" w:space="0" w:color="auto"/>
            </w:tcBorders>
          </w:tcPr>
          <w:p w14:paraId="5E08AC1C" w14:textId="77777777" w:rsidR="00810CFA" w:rsidRPr="006012F9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konobar</w:t>
            </w:r>
          </w:p>
        </w:tc>
        <w:tc>
          <w:tcPr>
            <w:tcW w:w="1387" w:type="dxa"/>
            <w:vMerge/>
          </w:tcPr>
          <w:p w14:paraId="08BD6229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</w:p>
        </w:tc>
      </w:tr>
      <w:tr w:rsidR="00810CFA" w:rsidRPr="008307F6" w14:paraId="43876F92" w14:textId="77777777" w:rsidTr="00810CFA">
        <w:trPr>
          <w:gridAfter w:val="1"/>
          <w:wAfter w:w="12" w:type="dxa"/>
          <w:trHeight w:val="512"/>
        </w:trPr>
        <w:tc>
          <w:tcPr>
            <w:tcW w:w="1896" w:type="dxa"/>
            <w:vMerge w:val="restart"/>
          </w:tcPr>
          <w:p w14:paraId="0A17EC4A" w14:textId="77777777" w:rsidR="00810CFA" w:rsidRDefault="00810CFA" w:rsidP="00810CFA">
            <w:pPr>
              <w:jc w:val="center"/>
              <w:rPr>
                <w:rFonts w:eastAsia="Calibri"/>
              </w:rPr>
            </w:pPr>
          </w:p>
          <w:p w14:paraId="52D08A67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  <w:r w:rsidRPr="008307F6">
              <w:rPr>
                <w:rFonts w:eastAsia="Calibri"/>
              </w:rPr>
              <w:t>7.</w:t>
            </w:r>
          </w:p>
        </w:tc>
        <w:tc>
          <w:tcPr>
            <w:tcW w:w="2498" w:type="dxa"/>
            <w:vMerge w:val="restart"/>
          </w:tcPr>
          <w:p w14:paraId="255A821D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Poznavanje robe i prehrana</w:t>
            </w:r>
          </w:p>
        </w:tc>
        <w:tc>
          <w:tcPr>
            <w:tcW w:w="2264" w:type="dxa"/>
          </w:tcPr>
          <w:p w14:paraId="1C3E4D35" w14:textId="77777777" w:rsidR="00810CFA" w:rsidRPr="006012F9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1.kh</w:t>
            </w:r>
          </w:p>
        </w:tc>
        <w:tc>
          <w:tcPr>
            <w:tcW w:w="1387" w:type="dxa"/>
            <w:vMerge w:val="restart"/>
          </w:tcPr>
          <w:p w14:paraId="220E71BC" w14:textId="77777777" w:rsidR="00810CFA" w:rsidRDefault="00810CFA" w:rsidP="00810CFA">
            <w:pPr>
              <w:rPr>
                <w:rFonts w:eastAsia="Calibri"/>
              </w:rPr>
            </w:pPr>
          </w:p>
          <w:p w14:paraId="1F2E0520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810CFA" w:rsidRPr="008307F6" w14:paraId="78AC3BA7" w14:textId="77777777" w:rsidTr="00810CFA">
        <w:trPr>
          <w:gridAfter w:val="1"/>
          <w:wAfter w:w="12" w:type="dxa"/>
          <w:trHeight w:val="799"/>
        </w:trPr>
        <w:tc>
          <w:tcPr>
            <w:tcW w:w="1896" w:type="dxa"/>
            <w:vMerge/>
          </w:tcPr>
          <w:p w14:paraId="3DD010CD" w14:textId="77777777" w:rsidR="00810CFA" w:rsidRPr="008307F6" w:rsidRDefault="00810CFA" w:rsidP="00810CFA">
            <w:pPr>
              <w:jc w:val="center"/>
              <w:rPr>
                <w:rFonts w:eastAsia="Calibri"/>
              </w:rPr>
            </w:pPr>
          </w:p>
        </w:tc>
        <w:tc>
          <w:tcPr>
            <w:tcW w:w="2498" w:type="dxa"/>
            <w:vMerge/>
          </w:tcPr>
          <w:p w14:paraId="72215D5D" w14:textId="77777777" w:rsidR="00810CFA" w:rsidRPr="008307F6" w:rsidRDefault="00810CFA" w:rsidP="00810CFA">
            <w:pPr>
              <w:ind w:left="27"/>
              <w:rPr>
                <w:rFonts w:eastAsia="Calibri"/>
              </w:rPr>
            </w:pPr>
          </w:p>
        </w:tc>
        <w:tc>
          <w:tcPr>
            <w:tcW w:w="2264" w:type="dxa"/>
          </w:tcPr>
          <w:p w14:paraId="0507B146" w14:textId="77777777" w:rsidR="00810CFA" w:rsidRPr="006012F9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kuhar</w:t>
            </w:r>
          </w:p>
        </w:tc>
        <w:tc>
          <w:tcPr>
            <w:tcW w:w="1387" w:type="dxa"/>
            <w:vMerge/>
          </w:tcPr>
          <w:p w14:paraId="13E5F9C8" w14:textId="77777777" w:rsidR="00810CFA" w:rsidRPr="008307F6" w:rsidRDefault="00810CFA" w:rsidP="00810CFA">
            <w:pPr>
              <w:rPr>
                <w:rFonts w:eastAsia="Calibri"/>
              </w:rPr>
            </w:pPr>
          </w:p>
        </w:tc>
      </w:tr>
      <w:tr w:rsidR="00810CFA" w:rsidRPr="008307F6" w14:paraId="75D9F112" w14:textId="77777777" w:rsidTr="00810CFA">
        <w:trPr>
          <w:trHeight w:val="803"/>
        </w:trPr>
        <w:tc>
          <w:tcPr>
            <w:tcW w:w="6658" w:type="dxa"/>
            <w:gridSpan w:val="3"/>
          </w:tcPr>
          <w:p w14:paraId="21B80AA8" w14:textId="77777777" w:rsidR="00203E4F" w:rsidRDefault="00810CFA" w:rsidP="00810CFA">
            <w:pPr>
              <w:rPr>
                <w:rFonts w:eastAsia="Calibri"/>
                <w:bCs/>
              </w:rPr>
            </w:pPr>
            <w:r w:rsidRPr="00412521">
              <w:rPr>
                <w:rFonts w:eastAsia="Calibri"/>
                <w:bCs/>
              </w:rPr>
              <w:t xml:space="preserve">        </w:t>
            </w:r>
          </w:p>
          <w:p w14:paraId="0279793F" w14:textId="74ACBC13" w:rsidR="00810CFA" w:rsidRPr="00412521" w:rsidRDefault="00810CFA" w:rsidP="00810CFA">
            <w:pPr>
              <w:rPr>
                <w:rFonts w:eastAsia="Calibri"/>
                <w:bCs/>
              </w:rPr>
            </w:pPr>
            <w:r w:rsidRPr="00412521">
              <w:rPr>
                <w:rFonts w:eastAsia="Calibri"/>
                <w:bCs/>
              </w:rPr>
              <w:t xml:space="preserve">Ukupno sati tjedno:                             </w:t>
            </w:r>
          </w:p>
          <w:p w14:paraId="092D17DE" w14:textId="77777777" w:rsidR="00810CFA" w:rsidRPr="008307F6" w:rsidRDefault="00810CFA" w:rsidP="00810CFA">
            <w:pPr>
              <w:rPr>
                <w:rFonts w:eastAsia="Calibri"/>
              </w:rPr>
            </w:pPr>
          </w:p>
        </w:tc>
        <w:tc>
          <w:tcPr>
            <w:tcW w:w="1399" w:type="dxa"/>
            <w:gridSpan w:val="2"/>
          </w:tcPr>
          <w:p w14:paraId="21F9590C" w14:textId="04272E9F" w:rsidR="00810CFA" w:rsidRPr="008307F6" w:rsidRDefault="00810CFA" w:rsidP="00810C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</w:tr>
    </w:tbl>
    <w:p w14:paraId="3F31039C" w14:textId="77777777" w:rsidR="00A82035" w:rsidRDefault="00A82035" w:rsidP="00E316A7"/>
    <w:p w14:paraId="73123579" w14:textId="77777777" w:rsidR="005A50D2" w:rsidRDefault="005A50D2" w:rsidP="005A50D2">
      <w:pPr>
        <w:spacing w:line="360" w:lineRule="auto"/>
        <w:ind w:left="57" w:right="57"/>
        <w:rPr>
          <w:b/>
        </w:rPr>
      </w:pPr>
    </w:p>
    <w:p w14:paraId="47CF9FA8" w14:textId="77777777" w:rsidR="005A50D2" w:rsidRDefault="005A50D2" w:rsidP="005A50D2">
      <w:pPr>
        <w:spacing w:line="360" w:lineRule="auto"/>
        <w:ind w:left="57" w:right="57"/>
        <w:rPr>
          <w:b/>
        </w:rPr>
      </w:pPr>
    </w:p>
    <w:p w14:paraId="6768310B" w14:textId="77777777" w:rsidR="005A50D2" w:rsidRDefault="005A50D2" w:rsidP="005A50D2">
      <w:pPr>
        <w:spacing w:line="360" w:lineRule="auto"/>
        <w:ind w:left="57" w:right="57"/>
        <w:rPr>
          <w:b/>
        </w:rPr>
      </w:pPr>
    </w:p>
    <w:p w14:paraId="67BBA628" w14:textId="77777777" w:rsidR="005A50D2" w:rsidRPr="00016508" w:rsidRDefault="005A50D2" w:rsidP="005A50D2">
      <w:pPr>
        <w:spacing w:line="360" w:lineRule="auto"/>
        <w:ind w:left="57" w:right="57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5664601F" w14:textId="77777777" w:rsidR="00A82035" w:rsidRDefault="00A82035" w:rsidP="00E316A7"/>
    <w:p w14:paraId="63C8670B" w14:textId="77777777" w:rsidR="000460AA" w:rsidRDefault="000460AA" w:rsidP="00E316A7"/>
    <w:p w14:paraId="4D659D28" w14:textId="77777777" w:rsidR="000B568A" w:rsidRDefault="000B568A" w:rsidP="000B568A">
      <w:pPr>
        <w:spacing w:line="360" w:lineRule="auto"/>
        <w:ind w:left="57" w:right="57"/>
        <w:rPr>
          <w:b/>
        </w:rPr>
      </w:pPr>
    </w:p>
    <w:p w14:paraId="7CAC500B" w14:textId="77777777" w:rsidR="00016508" w:rsidRDefault="00016508" w:rsidP="00016508">
      <w:pPr>
        <w:spacing w:line="360" w:lineRule="auto"/>
        <w:ind w:left="57" w:right="57"/>
        <w:rPr>
          <w:b/>
        </w:rPr>
      </w:pPr>
    </w:p>
    <w:p w14:paraId="5DB7C591" w14:textId="77777777" w:rsidR="00920CFF" w:rsidRDefault="00920CFF" w:rsidP="00CC63F8">
      <w:pPr>
        <w:rPr>
          <w:b/>
          <w:sz w:val="28"/>
          <w:szCs w:val="28"/>
        </w:rPr>
      </w:pPr>
    </w:p>
    <w:p w14:paraId="6E2337F2" w14:textId="77777777" w:rsidR="00920CFF" w:rsidRDefault="00920CFF" w:rsidP="00CC63F8">
      <w:pPr>
        <w:rPr>
          <w:b/>
          <w:sz w:val="28"/>
          <w:szCs w:val="28"/>
        </w:rPr>
      </w:pPr>
    </w:p>
    <w:p w14:paraId="58262ACF" w14:textId="77777777" w:rsidR="00920CFF" w:rsidRDefault="00920CFF" w:rsidP="00CC63F8">
      <w:pPr>
        <w:rPr>
          <w:b/>
          <w:sz w:val="28"/>
          <w:szCs w:val="28"/>
        </w:rPr>
      </w:pPr>
    </w:p>
    <w:p w14:paraId="4B45369E" w14:textId="77777777" w:rsidR="00920CFF" w:rsidRDefault="00920CFF" w:rsidP="00CC63F8">
      <w:pPr>
        <w:rPr>
          <w:b/>
          <w:sz w:val="28"/>
          <w:szCs w:val="28"/>
        </w:rPr>
      </w:pPr>
    </w:p>
    <w:p w14:paraId="203ED3DD" w14:textId="3696DBA1" w:rsidR="00431061" w:rsidRPr="00431061" w:rsidRDefault="00016508" w:rsidP="00CC63F8">
      <w:pPr>
        <w:rPr>
          <w:b/>
        </w:rPr>
      </w:pPr>
      <w:r>
        <w:rPr>
          <w:b/>
        </w:rPr>
        <w:t xml:space="preserve"> </w:t>
      </w:r>
      <w:r w:rsidR="00431061" w:rsidRPr="00431061">
        <w:rPr>
          <w:b/>
        </w:rPr>
        <w:t>Ime i prezime: Miranda Lupi Ferandin</w:t>
      </w:r>
    </w:p>
    <w:p w14:paraId="446550F5" w14:textId="77777777" w:rsidR="00431061" w:rsidRDefault="00431061" w:rsidP="00CC63F8">
      <w:pPr>
        <w:rPr>
          <w:b/>
          <w:sz w:val="28"/>
          <w:szCs w:val="28"/>
        </w:rPr>
      </w:pPr>
    </w:p>
    <w:tbl>
      <w:tblPr>
        <w:tblW w:w="8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3280"/>
        <w:gridCol w:w="2387"/>
        <w:gridCol w:w="1471"/>
        <w:gridCol w:w="22"/>
      </w:tblGrid>
      <w:tr w:rsidR="00810CFA" w:rsidRPr="00034235" w14:paraId="24AD6A40" w14:textId="77777777" w:rsidTr="00810CFA">
        <w:trPr>
          <w:trHeight w:val="962"/>
          <w:jc w:val="center"/>
        </w:trPr>
        <w:tc>
          <w:tcPr>
            <w:tcW w:w="902" w:type="dxa"/>
          </w:tcPr>
          <w:p w14:paraId="3F111493" w14:textId="77777777" w:rsidR="00810CFA" w:rsidRDefault="00810CFA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 xml:space="preserve">Red. </w:t>
            </w:r>
          </w:p>
          <w:p w14:paraId="0D4F1536" w14:textId="31448EDA" w:rsidR="00810CFA" w:rsidRPr="00034235" w:rsidRDefault="00810CFA" w:rsidP="00582541">
            <w:pPr>
              <w:jc w:val="center"/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3280" w:type="dxa"/>
          </w:tcPr>
          <w:p w14:paraId="2DED68DF" w14:textId="77777777" w:rsidR="00810CFA" w:rsidRPr="00034235" w:rsidRDefault="00810CFA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2386" w:type="dxa"/>
          </w:tcPr>
          <w:p w14:paraId="07DD0BF5" w14:textId="77777777" w:rsidR="00810CFA" w:rsidRPr="00034235" w:rsidRDefault="00810CFA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</w:t>
            </w:r>
          </w:p>
          <w:p w14:paraId="46205A6B" w14:textId="77777777" w:rsidR="00810CFA" w:rsidRPr="00034235" w:rsidRDefault="00810CFA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razred</w:t>
            </w:r>
          </w:p>
        </w:tc>
        <w:tc>
          <w:tcPr>
            <w:tcW w:w="1493" w:type="dxa"/>
            <w:gridSpan w:val="2"/>
          </w:tcPr>
          <w:p w14:paraId="57A3096C" w14:textId="77777777" w:rsidR="00810CFA" w:rsidRPr="00034235" w:rsidRDefault="00810CFA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810CFA" w:rsidRPr="00034235" w14:paraId="72F56A5B" w14:textId="77777777" w:rsidTr="00810CFA">
        <w:trPr>
          <w:trHeight w:val="721"/>
          <w:jc w:val="center"/>
        </w:trPr>
        <w:tc>
          <w:tcPr>
            <w:tcW w:w="902" w:type="dxa"/>
            <w:vMerge w:val="restart"/>
          </w:tcPr>
          <w:p w14:paraId="2BD1CFF3" w14:textId="77777777" w:rsidR="00810CFA" w:rsidRPr="0033186A" w:rsidRDefault="00810CFA" w:rsidP="00582541">
            <w:pPr>
              <w:jc w:val="center"/>
            </w:pPr>
          </w:p>
          <w:p w14:paraId="2B2367AF" w14:textId="77777777" w:rsidR="00810CFA" w:rsidRPr="0033186A" w:rsidRDefault="00810CFA" w:rsidP="00582541">
            <w:pPr>
              <w:jc w:val="center"/>
            </w:pPr>
            <w:r w:rsidRPr="0033186A">
              <w:t>1.</w:t>
            </w:r>
          </w:p>
        </w:tc>
        <w:tc>
          <w:tcPr>
            <w:tcW w:w="3280" w:type="dxa"/>
            <w:vMerge w:val="restart"/>
          </w:tcPr>
          <w:p w14:paraId="1C5703F4" w14:textId="25697555" w:rsidR="00810CFA" w:rsidRPr="00034235" w:rsidRDefault="00810CFA" w:rsidP="00582541">
            <w:r>
              <w:t>Zdravstvena njega zdravog djeteta i adolescenta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513F756A" w14:textId="69CC72B7" w:rsidR="00810CFA" w:rsidRPr="00034235" w:rsidRDefault="00810CFA" w:rsidP="00582541">
            <w:pPr>
              <w:jc w:val="center"/>
            </w:pPr>
            <w:r>
              <w:t>med.sestra tehničar opće njege</w:t>
            </w:r>
          </w:p>
        </w:tc>
        <w:tc>
          <w:tcPr>
            <w:tcW w:w="1493" w:type="dxa"/>
            <w:gridSpan w:val="2"/>
            <w:vMerge w:val="restart"/>
          </w:tcPr>
          <w:p w14:paraId="1AC4828C" w14:textId="77777777" w:rsidR="00810CFA" w:rsidRDefault="00810CFA" w:rsidP="00582541">
            <w:pPr>
              <w:jc w:val="center"/>
            </w:pPr>
            <w:r>
              <w:t>1/37 P</w:t>
            </w:r>
          </w:p>
          <w:p w14:paraId="2AC56D0E" w14:textId="130B1366" w:rsidR="00810CFA" w:rsidRPr="0033186A" w:rsidRDefault="00810CFA" w:rsidP="00582541">
            <w:pPr>
              <w:jc w:val="center"/>
            </w:pPr>
            <w:r>
              <w:t>4/148 v</w:t>
            </w:r>
          </w:p>
        </w:tc>
      </w:tr>
      <w:tr w:rsidR="00810CFA" w:rsidRPr="00034235" w14:paraId="7B1D7FB6" w14:textId="77777777" w:rsidTr="00810CFA">
        <w:trPr>
          <w:trHeight w:val="481"/>
          <w:jc w:val="center"/>
        </w:trPr>
        <w:tc>
          <w:tcPr>
            <w:tcW w:w="902" w:type="dxa"/>
            <w:vMerge/>
          </w:tcPr>
          <w:p w14:paraId="4BFE0EB5" w14:textId="77777777" w:rsidR="00810CFA" w:rsidRPr="0033186A" w:rsidRDefault="00810CFA" w:rsidP="00582541">
            <w:pPr>
              <w:jc w:val="center"/>
            </w:pPr>
          </w:p>
        </w:tc>
        <w:tc>
          <w:tcPr>
            <w:tcW w:w="3280" w:type="dxa"/>
            <w:vMerge/>
          </w:tcPr>
          <w:p w14:paraId="6C871416" w14:textId="77777777" w:rsidR="00810CFA" w:rsidRPr="00034235" w:rsidRDefault="00810CFA" w:rsidP="00582541"/>
        </w:tc>
        <w:tc>
          <w:tcPr>
            <w:tcW w:w="2386" w:type="dxa"/>
            <w:tcBorders>
              <w:top w:val="single" w:sz="4" w:space="0" w:color="auto"/>
            </w:tcBorders>
          </w:tcPr>
          <w:p w14:paraId="151A8422" w14:textId="4A889CF3" w:rsidR="00810CFA" w:rsidRPr="00034235" w:rsidRDefault="00810CFA" w:rsidP="00582541">
            <w:pPr>
              <w:jc w:val="center"/>
            </w:pPr>
            <w:r>
              <w:t>3.e</w:t>
            </w:r>
          </w:p>
        </w:tc>
        <w:tc>
          <w:tcPr>
            <w:tcW w:w="1493" w:type="dxa"/>
            <w:gridSpan w:val="2"/>
            <w:vMerge/>
          </w:tcPr>
          <w:p w14:paraId="392FD57A" w14:textId="77777777" w:rsidR="00810CFA" w:rsidRPr="0033186A" w:rsidRDefault="00810CFA" w:rsidP="00582541">
            <w:pPr>
              <w:jc w:val="center"/>
            </w:pPr>
          </w:p>
        </w:tc>
      </w:tr>
      <w:tr w:rsidR="00810CFA" w:rsidRPr="00034235" w14:paraId="3784844F" w14:textId="77777777" w:rsidTr="00810CFA">
        <w:trPr>
          <w:trHeight w:val="642"/>
          <w:jc w:val="center"/>
        </w:trPr>
        <w:tc>
          <w:tcPr>
            <w:tcW w:w="902" w:type="dxa"/>
            <w:vMerge w:val="restart"/>
          </w:tcPr>
          <w:p w14:paraId="35B95384" w14:textId="77777777" w:rsidR="00810CFA" w:rsidRPr="0033186A" w:rsidRDefault="00810CFA" w:rsidP="00582541">
            <w:pPr>
              <w:jc w:val="center"/>
            </w:pPr>
          </w:p>
          <w:p w14:paraId="21C5C619" w14:textId="77777777" w:rsidR="00810CFA" w:rsidRPr="0033186A" w:rsidRDefault="00810CFA" w:rsidP="00582541">
            <w:pPr>
              <w:jc w:val="center"/>
            </w:pPr>
            <w:r w:rsidRPr="0033186A">
              <w:t>2.</w:t>
            </w:r>
          </w:p>
        </w:tc>
        <w:tc>
          <w:tcPr>
            <w:tcW w:w="3280" w:type="dxa"/>
            <w:vMerge w:val="restart"/>
          </w:tcPr>
          <w:p w14:paraId="3B4D6A13" w14:textId="59A37210" w:rsidR="00810CFA" w:rsidRPr="00034235" w:rsidRDefault="00810CFA" w:rsidP="00582541">
            <w:r>
              <w:t>Etika u sestrinstvu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23EB2F33" w14:textId="06630236" w:rsidR="00810CFA" w:rsidRPr="00034235" w:rsidRDefault="00810CFA" w:rsidP="00582541">
            <w:pPr>
              <w:jc w:val="center"/>
            </w:pPr>
            <w:r>
              <w:t>med.sestra tehničar opće njege</w:t>
            </w:r>
          </w:p>
        </w:tc>
        <w:tc>
          <w:tcPr>
            <w:tcW w:w="1493" w:type="dxa"/>
            <w:gridSpan w:val="2"/>
            <w:vMerge w:val="restart"/>
          </w:tcPr>
          <w:p w14:paraId="5ED8A025" w14:textId="0C010C0B" w:rsidR="00810CFA" w:rsidRPr="0033186A" w:rsidRDefault="00810CFA" w:rsidP="00582541">
            <w:pPr>
              <w:jc w:val="center"/>
            </w:pPr>
            <w:r>
              <w:t>1/37</w:t>
            </w:r>
          </w:p>
        </w:tc>
      </w:tr>
      <w:tr w:rsidR="00810CFA" w:rsidRPr="00034235" w14:paraId="25DAE6B5" w14:textId="77777777" w:rsidTr="00810CFA">
        <w:trPr>
          <w:trHeight w:val="561"/>
          <w:jc w:val="center"/>
        </w:trPr>
        <w:tc>
          <w:tcPr>
            <w:tcW w:w="902" w:type="dxa"/>
            <w:vMerge/>
          </w:tcPr>
          <w:p w14:paraId="71D48E82" w14:textId="77777777" w:rsidR="00810CFA" w:rsidRPr="0033186A" w:rsidRDefault="00810CFA" w:rsidP="00582541">
            <w:pPr>
              <w:jc w:val="center"/>
            </w:pPr>
          </w:p>
        </w:tc>
        <w:tc>
          <w:tcPr>
            <w:tcW w:w="3280" w:type="dxa"/>
            <w:vMerge/>
          </w:tcPr>
          <w:p w14:paraId="026BF9D5" w14:textId="77777777" w:rsidR="00810CFA" w:rsidRPr="00034235" w:rsidRDefault="00810CFA" w:rsidP="00582541"/>
        </w:tc>
        <w:tc>
          <w:tcPr>
            <w:tcW w:w="2386" w:type="dxa"/>
            <w:tcBorders>
              <w:top w:val="single" w:sz="4" w:space="0" w:color="auto"/>
            </w:tcBorders>
          </w:tcPr>
          <w:p w14:paraId="035C0360" w14:textId="5EC2E7C4" w:rsidR="00810CFA" w:rsidRPr="00034235" w:rsidRDefault="00810CFA" w:rsidP="00582541">
            <w:pPr>
              <w:jc w:val="center"/>
            </w:pPr>
            <w:r>
              <w:t>3.e</w:t>
            </w:r>
          </w:p>
        </w:tc>
        <w:tc>
          <w:tcPr>
            <w:tcW w:w="1493" w:type="dxa"/>
            <w:gridSpan w:val="2"/>
            <w:vMerge/>
          </w:tcPr>
          <w:p w14:paraId="46AAE9DF" w14:textId="77777777" w:rsidR="00810CFA" w:rsidRPr="0033186A" w:rsidRDefault="00810CFA" w:rsidP="00582541">
            <w:pPr>
              <w:jc w:val="center"/>
            </w:pPr>
          </w:p>
        </w:tc>
      </w:tr>
      <w:tr w:rsidR="00810CFA" w:rsidRPr="00034235" w14:paraId="097D4386" w14:textId="77777777" w:rsidTr="00810CFA">
        <w:trPr>
          <w:trHeight w:val="765"/>
          <w:jc w:val="center"/>
        </w:trPr>
        <w:tc>
          <w:tcPr>
            <w:tcW w:w="902" w:type="dxa"/>
            <w:vMerge w:val="restart"/>
          </w:tcPr>
          <w:p w14:paraId="59D1674C" w14:textId="77777777" w:rsidR="00810CFA" w:rsidRPr="0033186A" w:rsidRDefault="00810CFA" w:rsidP="00582541">
            <w:pPr>
              <w:jc w:val="center"/>
            </w:pPr>
          </w:p>
          <w:p w14:paraId="5174BBA1" w14:textId="77777777" w:rsidR="00810CFA" w:rsidRPr="0033186A" w:rsidRDefault="00810CFA" w:rsidP="00582541">
            <w:pPr>
              <w:jc w:val="center"/>
            </w:pPr>
            <w:r w:rsidRPr="0033186A">
              <w:t>3.</w:t>
            </w:r>
          </w:p>
        </w:tc>
        <w:tc>
          <w:tcPr>
            <w:tcW w:w="3280" w:type="dxa"/>
            <w:vMerge w:val="restart"/>
          </w:tcPr>
          <w:p w14:paraId="064EF458" w14:textId="385B0207" w:rsidR="00810CFA" w:rsidRPr="00034235" w:rsidRDefault="00810CFA" w:rsidP="00582541">
            <w:r>
              <w:t>Zdravstvena njega bolesnog djeteta i adolescenta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1E009A2E" w14:textId="01404C7A" w:rsidR="00810CFA" w:rsidRPr="00034235" w:rsidRDefault="00810CFA" w:rsidP="00582541">
            <w:pPr>
              <w:jc w:val="center"/>
            </w:pPr>
            <w:r>
              <w:t>med.sestra tehničar opće njege</w:t>
            </w:r>
          </w:p>
        </w:tc>
        <w:tc>
          <w:tcPr>
            <w:tcW w:w="1493" w:type="dxa"/>
            <w:gridSpan w:val="2"/>
            <w:vMerge w:val="restart"/>
          </w:tcPr>
          <w:p w14:paraId="4C29A9D7" w14:textId="77777777" w:rsidR="00810CFA" w:rsidRDefault="00810CFA" w:rsidP="00582541">
            <w:pPr>
              <w:jc w:val="center"/>
            </w:pPr>
            <w:r>
              <w:t>1/37 p</w:t>
            </w:r>
          </w:p>
          <w:p w14:paraId="410F780C" w14:textId="6060E432" w:rsidR="00810CFA" w:rsidRPr="0033186A" w:rsidRDefault="00810CFA" w:rsidP="00582541">
            <w:pPr>
              <w:jc w:val="center"/>
            </w:pPr>
            <w:r>
              <w:t>3/111 v</w:t>
            </w:r>
          </w:p>
        </w:tc>
      </w:tr>
      <w:tr w:rsidR="00810CFA" w:rsidRPr="00034235" w14:paraId="72DD95EE" w14:textId="77777777" w:rsidTr="00810CFA">
        <w:trPr>
          <w:trHeight w:val="600"/>
          <w:jc w:val="center"/>
        </w:trPr>
        <w:tc>
          <w:tcPr>
            <w:tcW w:w="902" w:type="dxa"/>
            <w:vMerge/>
          </w:tcPr>
          <w:p w14:paraId="25941305" w14:textId="77777777" w:rsidR="00810CFA" w:rsidRPr="0033186A" w:rsidRDefault="00810CFA" w:rsidP="00582541">
            <w:pPr>
              <w:jc w:val="center"/>
            </w:pPr>
          </w:p>
        </w:tc>
        <w:tc>
          <w:tcPr>
            <w:tcW w:w="3280" w:type="dxa"/>
            <w:vMerge/>
          </w:tcPr>
          <w:p w14:paraId="3CAA6828" w14:textId="77777777" w:rsidR="00810CFA" w:rsidRPr="00034235" w:rsidRDefault="00810CFA" w:rsidP="00582541"/>
        </w:tc>
        <w:tc>
          <w:tcPr>
            <w:tcW w:w="2386" w:type="dxa"/>
            <w:tcBorders>
              <w:top w:val="single" w:sz="4" w:space="0" w:color="auto"/>
            </w:tcBorders>
          </w:tcPr>
          <w:p w14:paraId="706A88FD" w14:textId="445CCE9F" w:rsidR="00810CFA" w:rsidRPr="00034235" w:rsidRDefault="00810CFA" w:rsidP="00582541">
            <w:pPr>
              <w:jc w:val="center"/>
            </w:pPr>
            <w:r>
              <w:t>4.e</w:t>
            </w:r>
          </w:p>
        </w:tc>
        <w:tc>
          <w:tcPr>
            <w:tcW w:w="1493" w:type="dxa"/>
            <w:gridSpan w:val="2"/>
            <w:vMerge/>
          </w:tcPr>
          <w:p w14:paraId="6E028CB9" w14:textId="77777777" w:rsidR="00810CFA" w:rsidRPr="0033186A" w:rsidRDefault="00810CFA" w:rsidP="00582541">
            <w:pPr>
              <w:jc w:val="center"/>
            </w:pPr>
          </w:p>
        </w:tc>
      </w:tr>
      <w:tr w:rsidR="00810CFA" w:rsidRPr="00034235" w14:paraId="05B5B60C" w14:textId="77777777" w:rsidTr="00810CFA">
        <w:trPr>
          <w:trHeight w:val="600"/>
          <w:jc w:val="center"/>
        </w:trPr>
        <w:tc>
          <w:tcPr>
            <w:tcW w:w="902" w:type="dxa"/>
            <w:vMerge w:val="restart"/>
            <w:tcBorders>
              <w:right w:val="single" w:sz="4" w:space="0" w:color="auto"/>
            </w:tcBorders>
          </w:tcPr>
          <w:p w14:paraId="17B8AAE3" w14:textId="77777777" w:rsidR="00810CFA" w:rsidRDefault="00810CFA" w:rsidP="00582541">
            <w:pPr>
              <w:jc w:val="center"/>
            </w:pPr>
          </w:p>
          <w:p w14:paraId="39CDCE10" w14:textId="79539CF0" w:rsidR="00810CFA" w:rsidRDefault="00810CFA" w:rsidP="00582541">
            <w:pPr>
              <w:jc w:val="center"/>
            </w:pPr>
            <w:r>
              <w:t>4.</w:t>
            </w:r>
          </w:p>
          <w:p w14:paraId="2767065E" w14:textId="77777777" w:rsidR="00810CFA" w:rsidRPr="0033186A" w:rsidRDefault="00810CFA" w:rsidP="00582541"/>
        </w:tc>
        <w:tc>
          <w:tcPr>
            <w:tcW w:w="3280" w:type="dxa"/>
            <w:vMerge w:val="restart"/>
            <w:tcBorders>
              <w:right w:val="single" w:sz="4" w:space="0" w:color="auto"/>
            </w:tcBorders>
          </w:tcPr>
          <w:p w14:paraId="6B3D764C" w14:textId="3DFC95B2" w:rsidR="00810CFA" w:rsidRPr="0033186A" w:rsidRDefault="00810CFA" w:rsidP="00582541">
            <w:r>
              <w:t>Zdravstvene vježbe</w:t>
            </w:r>
          </w:p>
        </w:tc>
        <w:tc>
          <w:tcPr>
            <w:tcW w:w="2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680" w14:textId="36D03893" w:rsidR="00810CFA" w:rsidRDefault="00810CFA" w:rsidP="00582541">
            <w:pPr>
              <w:jc w:val="center"/>
            </w:pPr>
            <w:r>
              <w:t>med.sestra tehničar opće njege</w:t>
            </w:r>
          </w:p>
        </w:tc>
        <w:tc>
          <w:tcPr>
            <w:tcW w:w="1493" w:type="dxa"/>
            <w:gridSpan w:val="2"/>
            <w:vMerge w:val="restart"/>
          </w:tcPr>
          <w:p w14:paraId="68D6954D" w14:textId="77777777" w:rsidR="00810CFA" w:rsidRDefault="00810CFA" w:rsidP="00582541">
            <w:pPr>
              <w:jc w:val="center"/>
            </w:pPr>
            <w:r>
              <w:t>v/120</w:t>
            </w:r>
          </w:p>
          <w:p w14:paraId="526AF01D" w14:textId="2EE04FF9" w:rsidR="00810CFA" w:rsidRDefault="00810CFA" w:rsidP="00582541">
            <w:pPr>
              <w:jc w:val="center"/>
            </w:pPr>
            <w:r>
              <w:t>v/120</w:t>
            </w:r>
          </w:p>
          <w:p w14:paraId="4421AAC5" w14:textId="59BCBE24" w:rsidR="00810CFA" w:rsidRDefault="00810CFA" w:rsidP="00582541">
            <w:pPr>
              <w:jc w:val="center"/>
            </w:pPr>
            <w:r>
              <w:t>v/120</w:t>
            </w:r>
          </w:p>
          <w:p w14:paraId="78B653B1" w14:textId="77224E85" w:rsidR="00810CFA" w:rsidRDefault="00810CFA" w:rsidP="00582541">
            <w:pPr>
              <w:jc w:val="center"/>
            </w:pPr>
          </w:p>
        </w:tc>
      </w:tr>
      <w:tr w:rsidR="00810CFA" w:rsidRPr="00034235" w14:paraId="5F329E5B" w14:textId="77777777" w:rsidTr="00810CFA">
        <w:trPr>
          <w:trHeight w:val="568"/>
          <w:jc w:val="center"/>
        </w:trPr>
        <w:tc>
          <w:tcPr>
            <w:tcW w:w="902" w:type="dxa"/>
            <w:vMerge/>
            <w:tcBorders>
              <w:right w:val="single" w:sz="4" w:space="0" w:color="auto"/>
            </w:tcBorders>
          </w:tcPr>
          <w:p w14:paraId="2715B0DE" w14:textId="77777777" w:rsidR="00810CFA" w:rsidRDefault="00810CFA" w:rsidP="00582541">
            <w:pPr>
              <w:jc w:val="center"/>
            </w:pPr>
          </w:p>
        </w:tc>
        <w:tc>
          <w:tcPr>
            <w:tcW w:w="3280" w:type="dxa"/>
            <w:vMerge/>
            <w:tcBorders>
              <w:right w:val="single" w:sz="4" w:space="0" w:color="auto"/>
            </w:tcBorders>
          </w:tcPr>
          <w:p w14:paraId="062F0B92" w14:textId="77777777" w:rsidR="00810CFA" w:rsidRDefault="00810CFA" w:rsidP="00582541"/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B8820" w14:textId="1A17B4FE" w:rsidR="00810CFA" w:rsidRDefault="00810CFA" w:rsidP="00582541">
            <w:pPr>
              <w:jc w:val="center"/>
            </w:pPr>
            <w:r>
              <w:t>3.e, 4.e, 5e</w:t>
            </w:r>
          </w:p>
        </w:tc>
        <w:tc>
          <w:tcPr>
            <w:tcW w:w="1493" w:type="dxa"/>
            <w:gridSpan w:val="2"/>
            <w:vMerge/>
          </w:tcPr>
          <w:p w14:paraId="04D0F423" w14:textId="77777777" w:rsidR="00810CFA" w:rsidRDefault="00810CFA" w:rsidP="00582541">
            <w:pPr>
              <w:jc w:val="center"/>
            </w:pPr>
          </w:p>
        </w:tc>
      </w:tr>
      <w:tr w:rsidR="00810CFA" w:rsidRPr="00034235" w14:paraId="2020EDD3" w14:textId="77777777" w:rsidTr="00810CFA">
        <w:trPr>
          <w:gridAfter w:val="1"/>
          <w:wAfter w:w="21" w:type="dxa"/>
          <w:trHeight w:val="968"/>
          <w:jc w:val="center"/>
        </w:trPr>
        <w:tc>
          <w:tcPr>
            <w:tcW w:w="6569" w:type="dxa"/>
            <w:gridSpan w:val="3"/>
            <w:tcBorders>
              <w:right w:val="single" w:sz="4" w:space="0" w:color="auto"/>
            </w:tcBorders>
          </w:tcPr>
          <w:p w14:paraId="262EFCDA" w14:textId="77777777" w:rsidR="00203E4F" w:rsidRDefault="00203E4F" w:rsidP="00131ED1">
            <w:pPr>
              <w:rPr>
                <w:bCs/>
              </w:rPr>
            </w:pPr>
          </w:p>
          <w:p w14:paraId="2127A01C" w14:textId="187A4829" w:rsidR="00810CFA" w:rsidRPr="00412521" w:rsidRDefault="00810CFA" w:rsidP="00131ED1">
            <w:pPr>
              <w:rPr>
                <w:bCs/>
              </w:rPr>
            </w:pPr>
            <w:r w:rsidRPr="00412521">
              <w:rPr>
                <w:bCs/>
              </w:rPr>
              <w:t>Ukupno sati tjedno:</w:t>
            </w:r>
          </w:p>
        </w:tc>
        <w:tc>
          <w:tcPr>
            <w:tcW w:w="1471" w:type="dxa"/>
          </w:tcPr>
          <w:p w14:paraId="66F5899A" w14:textId="77777777" w:rsidR="00203E4F" w:rsidRDefault="00203E4F" w:rsidP="00582541">
            <w:pPr>
              <w:jc w:val="center"/>
            </w:pPr>
          </w:p>
          <w:p w14:paraId="08362472" w14:textId="73A6F442" w:rsidR="00810CFA" w:rsidRDefault="00810CFA" w:rsidP="00582541">
            <w:pPr>
              <w:jc w:val="center"/>
            </w:pPr>
            <w:r>
              <w:t>30</w:t>
            </w:r>
          </w:p>
        </w:tc>
      </w:tr>
    </w:tbl>
    <w:p w14:paraId="088060C1" w14:textId="77777777" w:rsidR="00431061" w:rsidRDefault="00431061" w:rsidP="00CC63F8">
      <w:pPr>
        <w:rPr>
          <w:b/>
          <w:sz w:val="28"/>
          <w:szCs w:val="28"/>
        </w:rPr>
      </w:pPr>
    </w:p>
    <w:p w14:paraId="3BB847D2" w14:textId="77777777" w:rsidR="00431061" w:rsidRDefault="00431061" w:rsidP="00CC63F8">
      <w:pPr>
        <w:rPr>
          <w:b/>
          <w:sz w:val="28"/>
          <w:szCs w:val="28"/>
        </w:rPr>
      </w:pPr>
    </w:p>
    <w:p w14:paraId="602D003C" w14:textId="77777777" w:rsidR="00A82035" w:rsidRDefault="00A82035" w:rsidP="00CC63F8">
      <w:pPr>
        <w:rPr>
          <w:b/>
          <w:sz w:val="28"/>
          <w:szCs w:val="28"/>
        </w:rPr>
      </w:pPr>
    </w:p>
    <w:p w14:paraId="396EEB31" w14:textId="77777777" w:rsidR="00A82035" w:rsidRDefault="00A82035" w:rsidP="00CC63F8">
      <w:pPr>
        <w:rPr>
          <w:b/>
          <w:sz w:val="28"/>
          <w:szCs w:val="28"/>
        </w:rPr>
      </w:pPr>
    </w:p>
    <w:p w14:paraId="6F419821" w14:textId="77777777" w:rsidR="00A82035" w:rsidRDefault="00A82035" w:rsidP="00CC63F8">
      <w:pPr>
        <w:rPr>
          <w:b/>
          <w:sz w:val="28"/>
          <w:szCs w:val="28"/>
        </w:rPr>
      </w:pPr>
    </w:p>
    <w:p w14:paraId="42762851" w14:textId="77777777" w:rsidR="00920CFF" w:rsidRDefault="00920CFF" w:rsidP="00CC63F8">
      <w:pPr>
        <w:rPr>
          <w:b/>
          <w:sz w:val="28"/>
          <w:szCs w:val="28"/>
        </w:rPr>
      </w:pPr>
    </w:p>
    <w:p w14:paraId="27FCBBC2" w14:textId="77777777" w:rsidR="00A2686E" w:rsidRDefault="00A2686E" w:rsidP="00CC63F8">
      <w:pPr>
        <w:rPr>
          <w:b/>
          <w:sz w:val="28"/>
          <w:szCs w:val="28"/>
        </w:rPr>
      </w:pPr>
    </w:p>
    <w:p w14:paraId="31E24F39" w14:textId="77777777" w:rsidR="00A2686E" w:rsidRDefault="00A2686E" w:rsidP="00CC63F8">
      <w:pPr>
        <w:rPr>
          <w:b/>
          <w:sz w:val="28"/>
          <w:szCs w:val="28"/>
        </w:rPr>
      </w:pPr>
    </w:p>
    <w:p w14:paraId="4A4FDABE" w14:textId="77777777" w:rsidR="00A2686E" w:rsidRDefault="00A2686E" w:rsidP="00CC63F8">
      <w:pPr>
        <w:rPr>
          <w:b/>
          <w:sz w:val="28"/>
          <w:szCs w:val="28"/>
        </w:rPr>
      </w:pPr>
    </w:p>
    <w:p w14:paraId="1109010B" w14:textId="77777777" w:rsidR="00A2686E" w:rsidRDefault="00A2686E" w:rsidP="00CC63F8">
      <w:pPr>
        <w:rPr>
          <w:b/>
          <w:sz w:val="28"/>
          <w:szCs w:val="28"/>
        </w:rPr>
      </w:pPr>
    </w:p>
    <w:p w14:paraId="12C11CBA" w14:textId="77777777" w:rsidR="00431061" w:rsidRDefault="00431061" w:rsidP="00CC63F8">
      <w:pPr>
        <w:rPr>
          <w:b/>
          <w:sz w:val="28"/>
          <w:szCs w:val="28"/>
        </w:rPr>
      </w:pPr>
    </w:p>
    <w:p w14:paraId="2E7E7A4F" w14:textId="77777777" w:rsidR="00431061" w:rsidRDefault="00431061" w:rsidP="00CC63F8">
      <w:pPr>
        <w:rPr>
          <w:b/>
          <w:sz w:val="28"/>
          <w:szCs w:val="28"/>
        </w:rPr>
      </w:pPr>
    </w:p>
    <w:p w14:paraId="0129A162" w14:textId="77777777" w:rsidR="00431061" w:rsidRDefault="00431061" w:rsidP="00CC63F8">
      <w:pPr>
        <w:rPr>
          <w:b/>
          <w:sz w:val="28"/>
          <w:szCs w:val="28"/>
        </w:rPr>
      </w:pPr>
    </w:p>
    <w:p w14:paraId="48723A40" w14:textId="77777777" w:rsidR="00431061" w:rsidRDefault="00431061" w:rsidP="00CC63F8">
      <w:pPr>
        <w:rPr>
          <w:b/>
          <w:sz w:val="28"/>
          <w:szCs w:val="28"/>
        </w:rPr>
      </w:pPr>
    </w:p>
    <w:p w14:paraId="439FE994" w14:textId="77777777" w:rsidR="00431061" w:rsidRDefault="00431061" w:rsidP="00CC63F8">
      <w:pPr>
        <w:rPr>
          <w:b/>
          <w:sz w:val="28"/>
          <w:szCs w:val="28"/>
        </w:rPr>
      </w:pPr>
    </w:p>
    <w:p w14:paraId="0FDB0272" w14:textId="77777777" w:rsidR="004F002A" w:rsidRDefault="004F002A" w:rsidP="00CC63F8">
      <w:pPr>
        <w:rPr>
          <w:b/>
          <w:sz w:val="28"/>
          <w:szCs w:val="28"/>
        </w:rPr>
      </w:pPr>
    </w:p>
    <w:p w14:paraId="05DC6B70" w14:textId="77777777" w:rsidR="004F002A" w:rsidRDefault="004F002A" w:rsidP="00CC63F8">
      <w:pPr>
        <w:rPr>
          <w:b/>
          <w:sz w:val="28"/>
          <w:szCs w:val="28"/>
        </w:rPr>
      </w:pPr>
    </w:p>
    <w:p w14:paraId="007F3D94" w14:textId="77777777" w:rsidR="004F002A" w:rsidRDefault="004F002A" w:rsidP="00CC63F8">
      <w:pPr>
        <w:rPr>
          <w:b/>
          <w:sz w:val="28"/>
          <w:szCs w:val="28"/>
        </w:rPr>
      </w:pPr>
    </w:p>
    <w:p w14:paraId="27949254" w14:textId="77777777" w:rsidR="00431061" w:rsidRDefault="00431061" w:rsidP="00CC63F8">
      <w:pPr>
        <w:rPr>
          <w:b/>
          <w:sz w:val="28"/>
          <w:szCs w:val="28"/>
        </w:rPr>
      </w:pPr>
    </w:p>
    <w:p w14:paraId="4C49E7A3" w14:textId="2A41A59B" w:rsidR="00431061" w:rsidRPr="00431061" w:rsidRDefault="00431061" w:rsidP="00CC63F8">
      <w:pPr>
        <w:rPr>
          <w:b/>
        </w:rPr>
      </w:pPr>
      <w:r w:rsidRPr="00431061">
        <w:rPr>
          <w:b/>
        </w:rPr>
        <w:t>Ime i prezime: Božena Armanda</w:t>
      </w:r>
    </w:p>
    <w:p w14:paraId="03F1E105" w14:textId="77777777" w:rsidR="00431061" w:rsidRDefault="00431061" w:rsidP="00CC63F8">
      <w:pPr>
        <w:rPr>
          <w:b/>
          <w:sz w:val="28"/>
          <w:szCs w:val="28"/>
        </w:rPr>
      </w:pPr>
    </w:p>
    <w:p w14:paraId="76505EBB" w14:textId="77777777" w:rsidR="00431061" w:rsidRDefault="00431061" w:rsidP="00CC63F8">
      <w:pPr>
        <w:rPr>
          <w:b/>
          <w:sz w:val="28"/>
          <w:szCs w:val="28"/>
        </w:rPr>
      </w:pPr>
    </w:p>
    <w:tbl>
      <w:tblPr>
        <w:tblW w:w="8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2967"/>
        <w:gridCol w:w="3052"/>
        <w:gridCol w:w="9"/>
        <w:gridCol w:w="1594"/>
        <w:gridCol w:w="9"/>
      </w:tblGrid>
      <w:tr w:rsidR="00810CFA" w:rsidRPr="00034235" w14:paraId="5EB4F3F7" w14:textId="77777777" w:rsidTr="00203E4F">
        <w:trPr>
          <w:gridAfter w:val="1"/>
          <w:wAfter w:w="9" w:type="dxa"/>
          <w:trHeight w:val="1189"/>
          <w:jc w:val="center"/>
        </w:trPr>
        <w:tc>
          <w:tcPr>
            <w:tcW w:w="968" w:type="dxa"/>
          </w:tcPr>
          <w:p w14:paraId="49AEDC3C" w14:textId="77777777" w:rsidR="00810CFA" w:rsidRDefault="00810CFA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 xml:space="preserve">Red. </w:t>
            </w:r>
          </w:p>
          <w:p w14:paraId="5443B480" w14:textId="66C9F244" w:rsidR="00810CFA" w:rsidRPr="00034235" w:rsidRDefault="00810CFA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br</w:t>
            </w:r>
            <w:r>
              <w:rPr>
                <w:b/>
              </w:rPr>
              <w:t>.</w:t>
            </w:r>
          </w:p>
        </w:tc>
        <w:tc>
          <w:tcPr>
            <w:tcW w:w="2967" w:type="dxa"/>
          </w:tcPr>
          <w:p w14:paraId="44707003" w14:textId="77777777" w:rsidR="00810CFA" w:rsidRPr="00034235" w:rsidRDefault="00810CFA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3052" w:type="dxa"/>
          </w:tcPr>
          <w:p w14:paraId="2885F0F1" w14:textId="77777777" w:rsidR="00810CFA" w:rsidRPr="00034235" w:rsidRDefault="00810CFA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</w:t>
            </w:r>
          </w:p>
          <w:p w14:paraId="35791CD3" w14:textId="77777777" w:rsidR="00810CFA" w:rsidRPr="00034235" w:rsidRDefault="00810CFA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razred</w:t>
            </w:r>
          </w:p>
        </w:tc>
        <w:tc>
          <w:tcPr>
            <w:tcW w:w="1603" w:type="dxa"/>
            <w:gridSpan w:val="2"/>
          </w:tcPr>
          <w:p w14:paraId="5EDCFBCE" w14:textId="77777777" w:rsidR="00810CFA" w:rsidRPr="00034235" w:rsidRDefault="00810CFA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810CFA" w:rsidRPr="00034235" w14:paraId="0A427C0F" w14:textId="77777777" w:rsidTr="00203E4F">
        <w:trPr>
          <w:gridAfter w:val="1"/>
          <w:wAfter w:w="9" w:type="dxa"/>
          <w:trHeight w:val="890"/>
          <w:jc w:val="center"/>
        </w:trPr>
        <w:tc>
          <w:tcPr>
            <w:tcW w:w="968" w:type="dxa"/>
            <w:vMerge w:val="restart"/>
          </w:tcPr>
          <w:p w14:paraId="5F002B50" w14:textId="77777777" w:rsidR="00810CFA" w:rsidRPr="0033186A" w:rsidRDefault="00810CFA" w:rsidP="00582541">
            <w:pPr>
              <w:jc w:val="center"/>
            </w:pPr>
          </w:p>
          <w:p w14:paraId="248A7B13" w14:textId="77777777" w:rsidR="00810CFA" w:rsidRPr="0033186A" w:rsidRDefault="00810CFA" w:rsidP="00582541">
            <w:pPr>
              <w:jc w:val="center"/>
            </w:pPr>
            <w:r w:rsidRPr="0033186A">
              <w:t>1.</w:t>
            </w:r>
          </w:p>
        </w:tc>
        <w:tc>
          <w:tcPr>
            <w:tcW w:w="2967" w:type="dxa"/>
            <w:vMerge w:val="restart"/>
          </w:tcPr>
          <w:p w14:paraId="6FA047AA" w14:textId="71CFE9DE" w:rsidR="00810CFA" w:rsidRPr="00034235" w:rsidRDefault="00810CFA" w:rsidP="00582541">
            <w:r>
              <w:t>Zdravstvena njega opća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72EA34B3" w14:textId="0B0E48C2" w:rsidR="00810CFA" w:rsidRPr="00034235" w:rsidRDefault="00810CFA" w:rsidP="00582541">
            <w:pPr>
              <w:jc w:val="center"/>
            </w:pPr>
            <w:r>
              <w:t>med.sestra tehničar opće njege</w:t>
            </w:r>
          </w:p>
        </w:tc>
        <w:tc>
          <w:tcPr>
            <w:tcW w:w="1603" w:type="dxa"/>
            <w:gridSpan w:val="2"/>
            <w:vMerge w:val="restart"/>
          </w:tcPr>
          <w:p w14:paraId="43134F98" w14:textId="77777777" w:rsidR="00810CFA" w:rsidRDefault="00810CFA" w:rsidP="00582541">
            <w:pPr>
              <w:jc w:val="center"/>
            </w:pPr>
            <w:r>
              <w:t>2/74 p</w:t>
            </w:r>
          </w:p>
          <w:p w14:paraId="4C8E4D90" w14:textId="345D46C9" w:rsidR="00810CFA" w:rsidRPr="0033186A" w:rsidRDefault="00810CFA" w:rsidP="00582541">
            <w:pPr>
              <w:jc w:val="center"/>
            </w:pPr>
            <w:r>
              <w:t>6/222 v</w:t>
            </w:r>
          </w:p>
        </w:tc>
      </w:tr>
      <w:tr w:rsidR="00810CFA" w:rsidRPr="00034235" w14:paraId="6EFF3625" w14:textId="77777777" w:rsidTr="00203E4F">
        <w:trPr>
          <w:gridAfter w:val="1"/>
          <w:wAfter w:w="9" w:type="dxa"/>
          <w:trHeight w:val="593"/>
          <w:jc w:val="center"/>
        </w:trPr>
        <w:tc>
          <w:tcPr>
            <w:tcW w:w="968" w:type="dxa"/>
            <w:vMerge/>
          </w:tcPr>
          <w:p w14:paraId="339E10C2" w14:textId="77777777" w:rsidR="00810CFA" w:rsidRPr="0033186A" w:rsidRDefault="00810CFA" w:rsidP="00582541">
            <w:pPr>
              <w:jc w:val="center"/>
            </w:pPr>
          </w:p>
        </w:tc>
        <w:tc>
          <w:tcPr>
            <w:tcW w:w="2967" w:type="dxa"/>
            <w:vMerge/>
          </w:tcPr>
          <w:p w14:paraId="51F5BCFD" w14:textId="77777777" w:rsidR="00810CFA" w:rsidRPr="00034235" w:rsidRDefault="00810CFA" w:rsidP="00582541"/>
        </w:tc>
        <w:tc>
          <w:tcPr>
            <w:tcW w:w="3052" w:type="dxa"/>
            <w:tcBorders>
              <w:top w:val="single" w:sz="4" w:space="0" w:color="auto"/>
            </w:tcBorders>
          </w:tcPr>
          <w:p w14:paraId="5B601FEF" w14:textId="4755CD37" w:rsidR="00810CFA" w:rsidRPr="00034235" w:rsidRDefault="00810CFA" w:rsidP="00582541">
            <w:pPr>
              <w:jc w:val="center"/>
            </w:pPr>
            <w:r>
              <w:t>3.e</w:t>
            </w:r>
          </w:p>
        </w:tc>
        <w:tc>
          <w:tcPr>
            <w:tcW w:w="1603" w:type="dxa"/>
            <w:gridSpan w:val="2"/>
            <w:vMerge/>
          </w:tcPr>
          <w:p w14:paraId="0B8B0303" w14:textId="77777777" w:rsidR="00810CFA" w:rsidRPr="0033186A" w:rsidRDefault="00810CFA" w:rsidP="00582541">
            <w:pPr>
              <w:jc w:val="center"/>
            </w:pPr>
          </w:p>
        </w:tc>
      </w:tr>
      <w:tr w:rsidR="00810CFA" w:rsidRPr="00034235" w14:paraId="7BB65CD1" w14:textId="77777777" w:rsidTr="00203E4F">
        <w:trPr>
          <w:gridAfter w:val="1"/>
          <w:wAfter w:w="9" w:type="dxa"/>
          <w:trHeight w:val="791"/>
          <w:jc w:val="center"/>
        </w:trPr>
        <w:tc>
          <w:tcPr>
            <w:tcW w:w="968" w:type="dxa"/>
            <w:vMerge w:val="restart"/>
          </w:tcPr>
          <w:p w14:paraId="4FCD2226" w14:textId="77777777" w:rsidR="00810CFA" w:rsidRPr="0033186A" w:rsidRDefault="00810CFA" w:rsidP="00582541">
            <w:pPr>
              <w:jc w:val="center"/>
            </w:pPr>
          </w:p>
          <w:p w14:paraId="0BA3FDA0" w14:textId="77777777" w:rsidR="00810CFA" w:rsidRPr="0033186A" w:rsidRDefault="00810CFA" w:rsidP="00582541">
            <w:pPr>
              <w:jc w:val="center"/>
            </w:pPr>
            <w:r w:rsidRPr="0033186A">
              <w:t>2.</w:t>
            </w:r>
          </w:p>
        </w:tc>
        <w:tc>
          <w:tcPr>
            <w:tcW w:w="2967" w:type="dxa"/>
            <w:vMerge w:val="restart"/>
          </w:tcPr>
          <w:p w14:paraId="2D45933B" w14:textId="6AF9293A" w:rsidR="00810CFA" w:rsidRPr="00034235" w:rsidRDefault="00810CFA" w:rsidP="00582541">
            <w:r>
              <w:t>Etika u sestrinstvu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12E096F" w14:textId="1C53EE53" w:rsidR="00810CFA" w:rsidRPr="00034235" w:rsidRDefault="00810CFA" w:rsidP="00582541">
            <w:pPr>
              <w:jc w:val="center"/>
            </w:pPr>
            <w:r>
              <w:t>med.sestra tehničar opće njege</w:t>
            </w:r>
          </w:p>
        </w:tc>
        <w:tc>
          <w:tcPr>
            <w:tcW w:w="1603" w:type="dxa"/>
            <w:gridSpan w:val="2"/>
            <w:vMerge w:val="restart"/>
          </w:tcPr>
          <w:p w14:paraId="5AB5637B" w14:textId="7E06F31B" w:rsidR="00810CFA" w:rsidRPr="0033186A" w:rsidRDefault="00810CFA" w:rsidP="00582541">
            <w:pPr>
              <w:jc w:val="center"/>
            </w:pPr>
            <w:r>
              <w:t>2/74 p</w:t>
            </w:r>
          </w:p>
        </w:tc>
      </w:tr>
      <w:tr w:rsidR="00810CFA" w:rsidRPr="00034235" w14:paraId="202C7018" w14:textId="77777777" w:rsidTr="00203E4F">
        <w:trPr>
          <w:gridAfter w:val="1"/>
          <w:wAfter w:w="9" w:type="dxa"/>
          <w:trHeight w:val="692"/>
          <w:jc w:val="center"/>
        </w:trPr>
        <w:tc>
          <w:tcPr>
            <w:tcW w:w="968" w:type="dxa"/>
            <w:vMerge/>
          </w:tcPr>
          <w:p w14:paraId="1E13B6CA" w14:textId="77777777" w:rsidR="00810CFA" w:rsidRPr="0033186A" w:rsidRDefault="00810CFA" w:rsidP="00582541">
            <w:pPr>
              <w:jc w:val="center"/>
            </w:pPr>
          </w:p>
        </w:tc>
        <w:tc>
          <w:tcPr>
            <w:tcW w:w="2967" w:type="dxa"/>
            <w:vMerge/>
          </w:tcPr>
          <w:p w14:paraId="75581668" w14:textId="77777777" w:rsidR="00810CFA" w:rsidRPr="00034235" w:rsidRDefault="00810CFA" w:rsidP="00582541"/>
        </w:tc>
        <w:tc>
          <w:tcPr>
            <w:tcW w:w="3052" w:type="dxa"/>
            <w:tcBorders>
              <w:top w:val="single" w:sz="4" w:space="0" w:color="auto"/>
            </w:tcBorders>
          </w:tcPr>
          <w:p w14:paraId="4F60885E" w14:textId="39F7DB66" w:rsidR="00810CFA" w:rsidRPr="00034235" w:rsidRDefault="00810CFA" w:rsidP="00582541">
            <w:pPr>
              <w:jc w:val="center"/>
            </w:pPr>
            <w:r>
              <w:t>3.e</w:t>
            </w:r>
          </w:p>
        </w:tc>
        <w:tc>
          <w:tcPr>
            <w:tcW w:w="1603" w:type="dxa"/>
            <w:gridSpan w:val="2"/>
            <w:vMerge/>
          </w:tcPr>
          <w:p w14:paraId="064BACAF" w14:textId="77777777" w:rsidR="00810CFA" w:rsidRPr="0033186A" w:rsidRDefault="00810CFA" w:rsidP="00582541">
            <w:pPr>
              <w:jc w:val="center"/>
            </w:pPr>
          </w:p>
        </w:tc>
      </w:tr>
      <w:tr w:rsidR="00810CFA" w:rsidRPr="00034235" w14:paraId="1BB249AE" w14:textId="77777777" w:rsidTr="00203E4F">
        <w:trPr>
          <w:gridAfter w:val="1"/>
          <w:wAfter w:w="9" w:type="dxa"/>
          <w:trHeight w:val="946"/>
          <w:jc w:val="center"/>
        </w:trPr>
        <w:tc>
          <w:tcPr>
            <w:tcW w:w="968" w:type="dxa"/>
            <w:vMerge w:val="restart"/>
          </w:tcPr>
          <w:p w14:paraId="63D51D3C" w14:textId="77777777" w:rsidR="00810CFA" w:rsidRPr="0033186A" w:rsidRDefault="00810CFA" w:rsidP="00582541">
            <w:pPr>
              <w:jc w:val="center"/>
            </w:pPr>
          </w:p>
          <w:p w14:paraId="01CF82CF" w14:textId="77777777" w:rsidR="00810CFA" w:rsidRPr="0033186A" w:rsidRDefault="00810CFA" w:rsidP="00582541">
            <w:pPr>
              <w:jc w:val="center"/>
            </w:pPr>
            <w:r w:rsidRPr="0033186A">
              <w:t>3.</w:t>
            </w:r>
          </w:p>
        </w:tc>
        <w:tc>
          <w:tcPr>
            <w:tcW w:w="2967" w:type="dxa"/>
            <w:vMerge w:val="restart"/>
          </w:tcPr>
          <w:p w14:paraId="10D9E3EB" w14:textId="7A09B177" w:rsidR="00810CFA" w:rsidRPr="00034235" w:rsidRDefault="00810CFA" w:rsidP="00582541">
            <w:r>
              <w:t>Načela administracije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12096201" w14:textId="798F738E" w:rsidR="00810CFA" w:rsidRPr="00034235" w:rsidRDefault="00810CFA" w:rsidP="00582541">
            <w:pPr>
              <w:jc w:val="center"/>
            </w:pPr>
            <w:r>
              <w:t>med.sestra tehničar opće njege</w:t>
            </w:r>
          </w:p>
        </w:tc>
        <w:tc>
          <w:tcPr>
            <w:tcW w:w="1603" w:type="dxa"/>
            <w:gridSpan w:val="2"/>
            <w:vMerge w:val="restart"/>
          </w:tcPr>
          <w:p w14:paraId="0A55E156" w14:textId="2977AA79" w:rsidR="00810CFA" w:rsidRPr="0033186A" w:rsidRDefault="00810CFA" w:rsidP="00582541">
            <w:pPr>
              <w:jc w:val="center"/>
            </w:pPr>
            <w:r>
              <w:t>1/37 p</w:t>
            </w:r>
          </w:p>
        </w:tc>
      </w:tr>
      <w:tr w:rsidR="00810CFA" w:rsidRPr="00034235" w14:paraId="75FE2084" w14:textId="77777777" w:rsidTr="00203E4F">
        <w:trPr>
          <w:gridAfter w:val="1"/>
          <w:wAfter w:w="9" w:type="dxa"/>
          <w:trHeight w:val="741"/>
          <w:jc w:val="center"/>
        </w:trPr>
        <w:tc>
          <w:tcPr>
            <w:tcW w:w="968" w:type="dxa"/>
            <w:vMerge/>
          </w:tcPr>
          <w:p w14:paraId="21C15CD9" w14:textId="77777777" w:rsidR="00810CFA" w:rsidRPr="0033186A" w:rsidRDefault="00810CFA" w:rsidP="00582541">
            <w:pPr>
              <w:jc w:val="center"/>
            </w:pPr>
          </w:p>
        </w:tc>
        <w:tc>
          <w:tcPr>
            <w:tcW w:w="2967" w:type="dxa"/>
            <w:vMerge/>
          </w:tcPr>
          <w:p w14:paraId="1213B2FF" w14:textId="77777777" w:rsidR="00810CFA" w:rsidRPr="00034235" w:rsidRDefault="00810CFA" w:rsidP="00582541"/>
        </w:tc>
        <w:tc>
          <w:tcPr>
            <w:tcW w:w="3052" w:type="dxa"/>
            <w:tcBorders>
              <w:top w:val="single" w:sz="4" w:space="0" w:color="auto"/>
            </w:tcBorders>
          </w:tcPr>
          <w:p w14:paraId="18C6A307" w14:textId="0D854C81" w:rsidR="00810CFA" w:rsidRPr="00034235" w:rsidRDefault="00810CFA" w:rsidP="00582541">
            <w:pPr>
              <w:jc w:val="center"/>
            </w:pPr>
            <w:r>
              <w:t>4.e</w:t>
            </w:r>
          </w:p>
        </w:tc>
        <w:tc>
          <w:tcPr>
            <w:tcW w:w="1603" w:type="dxa"/>
            <w:gridSpan w:val="2"/>
            <w:vMerge/>
          </w:tcPr>
          <w:p w14:paraId="307790E3" w14:textId="77777777" w:rsidR="00810CFA" w:rsidRPr="0033186A" w:rsidRDefault="00810CFA" w:rsidP="00582541">
            <w:pPr>
              <w:jc w:val="center"/>
            </w:pPr>
          </w:p>
        </w:tc>
      </w:tr>
      <w:tr w:rsidR="00810CFA" w:rsidRPr="00034235" w14:paraId="4134E82C" w14:textId="77777777" w:rsidTr="00203E4F">
        <w:trPr>
          <w:trHeight w:val="741"/>
          <w:jc w:val="center"/>
        </w:trPr>
        <w:tc>
          <w:tcPr>
            <w:tcW w:w="968" w:type="dxa"/>
            <w:vMerge w:val="restart"/>
            <w:tcBorders>
              <w:right w:val="single" w:sz="4" w:space="0" w:color="auto"/>
            </w:tcBorders>
          </w:tcPr>
          <w:p w14:paraId="31324FCE" w14:textId="77777777" w:rsidR="00810CFA" w:rsidRDefault="00810CFA" w:rsidP="00582541">
            <w:pPr>
              <w:jc w:val="center"/>
            </w:pPr>
            <w:r>
              <w:t>4.</w:t>
            </w:r>
          </w:p>
          <w:p w14:paraId="722C6262" w14:textId="77777777" w:rsidR="00810CFA" w:rsidRPr="0033186A" w:rsidRDefault="00810CFA" w:rsidP="00582541"/>
        </w:tc>
        <w:tc>
          <w:tcPr>
            <w:tcW w:w="2967" w:type="dxa"/>
            <w:vMerge w:val="restart"/>
            <w:tcBorders>
              <w:right w:val="single" w:sz="4" w:space="0" w:color="auto"/>
            </w:tcBorders>
          </w:tcPr>
          <w:p w14:paraId="2BC72D8F" w14:textId="53B91F31" w:rsidR="00810CFA" w:rsidRPr="0033186A" w:rsidRDefault="00810CFA" w:rsidP="00582541">
            <w:r>
              <w:t>Zdravstvena njega  – zaštita mentalnog zdravlja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866B" w14:textId="346C04A6" w:rsidR="00810CFA" w:rsidRDefault="00810CFA" w:rsidP="00582541">
            <w:pPr>
              <w:jc w:val="center"/>
            </w:pPr>
            <w:r>
              <w:t>med.sestra tehničar opće njege</w:t>
            </w:r>
          </w:p>
        </w:tc>
        <w:tc>
          <w:tcPr>
            <w:tcW w:w="1603" w:type="dxa"/>
            <w:gridSpan w:val="2"/>
            <w:vMerge w:val="restart"/>
          </w:tcPr>
          <w:p w14:paraId="184FDC74" w14:textId="23F40821" w:rsidR="00810CFA" w:rsidRDefault="00810CFA" w:rsidP="00582541">
            <w:pPr>
              <w:jc w:val="center"/>
            </w:pPr>
            <w:r>
              <w:t>1/37 p</w:t>
            </w:r>
          </w:p>
          <w:p w14:paraId="60AF53F6" w14:textId="756E4FB0" w:rsidR="00810CFA" w:rsidRDefault="00810CFA" w:rsidP="00582541">
            <w:pPr>
              <w:jc w:val="center"/>
            </w:pPr>
            <w:r>
              <w:t>1/37 v</w:t>
            </w:r>
          </w:p>
        </w:tc>
      </w:tr>
      <w:tr w:rsidR="00810CFA" w:rsidRPr="00034235" w14:paraId="1DD8A00B" w14:textId="77777777" w:rsidTr="00203E4F">
        <w:trPr>
          <w:trHeight w:val="741"/>
          <w:jc w:val="center"/>
        </w:trPr>
        <w:tc>
          <w:tcPr>
            <w:tcW w:w="968" w:type="dxa"/>
            <w:vMerge/>
            <w:tcBorders>
              <w:right w:val="single" w:sz="4" w:space="0" w:color="auto"/>
            </w:tcBorders>
          </w:tcPr>
          <w:p w14:paraId="25BBB7BA" w14:textId="77777777" w:rsidR="00810CFA" w:rsidRDefault="00810CFA" w:rsidP="00582541">
            <w:pPr>
              <w:jc w:val="center"/>
            </w:pPr>
          </w:p>
        </w:tc>
        <w:tc>
          <w:tcPr>
            <w:tcW w:w="2967" w:type="dxa"/>
            <w:vMerge/>
            <w:tcBorders>
              <w:right w:val="single" w:sz="4" w:space="0" w:color="auto"/>
            </w:tcBorders>
          </w:tcPr>
          <w:p w14:paraId="2D8428F2" w14:textId="77777777" w:rsidR="00810CFA" w:rsidRDefault="00810CFA" w:rsidP="00582541"/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3A59A" w14:textId="76932FC5" w:rsidR="00810CFA" w:rsidRDefault="00810CFA" w:rsidP="00582541">
            <w:pPr>
              <w:jc w:val="center"/>
            </w:pPr>
            <w:r>
              <w:t>4.e</w:t>
            </w:r>
          </w:p>
        </w:tc>
        <w:tc>
          <w:tcPr>
            <w:tcW w:w="1603" w:type="dxa"/>
            <w:gridSpan w:val="2"/>
            <w:vMerge/>
          </w:tcPr>
          <w:p w14:paraId="28A35AA1" w14:textId="77777777" w:rsidR="00810CFA" w:rsidRDefault="00810CFA" w:rsidP="00582541">
            <w:pPr>
              <w:jc w:val="center"/>
            </w:pPr>
          </w:p>
        </w:tc>
      </w:tr>
      <w:tr w:rsidR="00810CFA" w:rsidRPr="00034235" w14:paraId="17F074AD" w14:textId="77777777" w:rsidTr="00203E4F">
        <w:trPr>
          <w:trHeight w:val="1197"/>
          <w:jc w:val="center"/>
        </w:trPr>
        <w:tc>
          <w:tcPr>
            <w:tcW w:w="6996" w:type="dxa"/>
            <w:gridSpan w:val="4"/>
            <w:tcBorders>
              <w:right w:val="single" w:sz="4" w:space="0" w:color="auto"/>
            </w:tcBorders>
          </w:tcPr>
          <w:p w14:paraId="5AFFE655" w14:textId="77777777" w:rsidR="00810CFA" w:rsidRPr="00034235" w:rsidRDefault="00810CFA" w:rsidP="00582541">
            <w:pPr>
              <w:jc w:val="center"/>
              <w:rPr>
                <w:b/>
              </w:rPr>
            </w:pPr>
          </w:p>
          <w:p w14:paraId="2634294A" w14:textId="33977774" w:rsidR="00810CFA" w:rsidRPr="00203E4F" w:rsidRDefault="00810CFA" w:rsidP="00582541">
            <w:pPr>
              <w:rPr>
                <w:bCs/>
              </w:rPr>
            </w:pPr>
            <w:r w:rsidRPr="00203E4F">
              <w:rPr>
                <w:bCs/>
              </w:rPr>
              <w:t>Ukupno sati tjedno:</w:t>
            </w:r>
          </w:p>
        </w:tc>
        <w:tc>
          <w:tcPr>
            <w:tcW w:w="1603" w:type="dxa"/>
            <w:gridSpan w:val="2"/>
          </w:tcPr>
          <w:p w14:paraId="3A20D0A1" w14:textId="4BE1480E" w:rsidR="00810CFA" w:rsidRPr="00251A45" w:rsidRDefault="00810CFA" w:rsidP="00582541">
            <w:pPr>
              <w:jc w:val="center"/>
            </w:pPr>
            <w:r>
              <w:t>27</w:t>
            </w:r>
          </w:p>
        </w:tc>
      </w:tr>
    </w:tbl>
    <w:p w14:paraId="68FEB342" w14:textId="77777777" w:rsidR="00431061" w:rsidRDefault="00431061" w:rsidP="00CC63F8">
      <w:pPr>
        <w:rPr>
          <w:b/>
          <w:sz w:val="28"/>
          <w:szCs w:val="28"/>
        </w:rPr>
      </w:pPr>
    </w:p>
    <w:p w14:paraId="5BE5DD58" w14:textId="77777777" w:rsidR="00431061" w:rsidRDefault="00431061" w:rsidP="00CC63F8">
      <w:pPr>
        <w:rPr>
          <w:b/>
          <w:sz w:val="28"/>
          <w:szCs w:val="28"/>
        </w:rPr>
      </w:pPr>
    </w:p>
    <w:p w14:paraId="10A5F4D9" w14:textId="77777777" w:rsidR="00431061" w:rsidRDefault="00431061" w:rsidP="00CC63F8">
      <w:pPr>
        <w:rPr>
          <w:b/>
          <w:sz w:val="28"/>
          <w:szCs w:val="28"/>
        </w:rPr>
      </w:pPr>
    </w:p>
    <w:p w14:paraId="554312AA" w14:textId="77777777" w:rsidR="00A2686E" w:rsidRDefault="00A2686E" w:rsidP="00CC63F8">
      <w:pPr>
        <w:rPr>
          <w:b/>
          <w:sz w:val="28"/>
          <w:szCs w:val="28"/>
        </w:rPr>
      </w:pPr>
    </w:p>
    <w:p w14:paraId="474E4BE9" w14:textId="77777777" w:rsidR="00431061" w:rsidRDefault="00431061" w:rsidP="00CC63F8">
      <w:pPr>
        <w:rPr>
          <w:b/>
          <w:sz w:val="28"/>
          <w:szCs w:val="28"/>
        </w:rPr>
      </w:pPr>
    </w:p>
    <w:p w14:paraId="50BD057A" w14:textId="77777777" w:rsidR="00431061" w:rsidRDefault="00431061" w:rsidP="00CC63F8">
      <w:pPr>
        <w:rPr>
          <w:b/>
          <w:sz w:val="28"/>
          <w:szCs w:val="28"/>
        </w:rPr>
      </w:pPr>
    </w:p>
    <w:p w14:paraId="430660DB" w14:textId="77777777" w:rsidR="00431061" w:rsidRDefault="00431061" w:rsidP="00CC63F8">
      <w:pPr>
        <w:rPr>
          <w:b/>
          <w:sz w:val="28"/>
          <w:szCs w:val="28"/>
        </w:rPr>
      </w:pPr>
    </w:p>
    <w:p w14:paraId="37C5906A" w14:textId="77777777" w:rsidR="00431061" w:rsidRDefault="00431061" w:rsidP="00CC63F8">
      <w:pPr>
        <w:rPr>
          <w:b/>
          <w:sz w:val="28"/>
          <w:szCs w:val="28"/>
        </w:rPr>
      </w:pPr>
    </w:p>
    <w:p w14:paraId="4F563331" w14:textId="77777777" w:rsidR="00431061" w:rsidRDefault="00431061" w:rsidP="00CC63F8">
      <w:pPr>
        <w:rPr>
          <w:b/>
          <w:sz w:val="28"/>
          <w:szCs w:val="28"/>
        </w:rPr>
      </w:pPr>
    </w:p>
    <w:p w14:paraId="6C38BBB2" w14:textId="77777777" w:rsidR="00431061" w:rsidRDefault="00431061" w:rsidP="00CC63F8">
      <w:pPr>
        <w:rPr>
          <w:b/>
          <w:sz w:val="28"/>
          <w:szCs w:val="28"/>
        </w:rPr>
      </w:pPr>
    </w:p>
    <w:p w14:paraId="39FEB950" w14:textId="77777777" w:rsidR="00431061" w:rsidRDefault="00431061" w:rsidP="00CC63F8">
      <w:pPr>
        <w:rPr>
          <w:b/>
          <w:sz w:val="28"/>
          <w:szCs w:val="28"/>
        </w:rPr>
      </w:pPr>
    </w:p>
    <w:p w14:paraId="3FE6E19A" w14:textId="77777777" w:rsidR="00431061" w:rsidRDefault="00431061" w:rsidP="00CC63F8">
      <w:pPr>
        <w:rPr>
          <w:b/>
          <w:sz w:val="28"/>
          <w:szCs w:val="28"/>
        </w:rPr>
      </w:pPr>
    </w:p>
    <w:p w14:paraId="4A87C12D" w14:textId="77777777" w:rsidR="00431061" w:rsidRDefault="00431061" w:rsidP="00CC63F8">
      <w:pPr>
        <w:rPr>
          <w:b/>
          <w:sz w:val="28"/>
          <w:szCs w:val="28"/>
        </w:rPr>
      </w:pPr>
    </w:p>
    <w:p w14:paraId="16F282D2" w14:textId="77777777" w:rsidR="00431061" w:rsidRDefault="00431061" w:rsidP="00CC63F8">
      <w:pPr>
        <w:rPr>
          <w:b/>
          <w:sz w:val="28"/>
          <w:szCs w:val="28"/>
        </w:rPr>
      </w:pPr>
    </w:p>
    <w:p w14:paraId="7E896381" w14:textId="33D0183F" w:rsidR="00431061" w:rsidRPr="00431061" w:rsidRDefault="00431061" w:rsidP="00CC63F8">
      <w:pPr>
        <w:rPr>
          <w:b/>
        </w:rPr>
      </w:pPr>
      <w:r w:rsidRPr="00431061">
        <w:rPr>
          <w:b/>
        </w:rPr>
        <w:t>Ime i prezime: Duška Šimleša</w:t>
      </w:r>
    </w:p>
    <w:p w14:paraId="67D4F4BF" w14:textId="77777777" w:rsidR="00431061" w:rsidRDefault="00431061" w:rsidP="00CC63F8">
      <w:pPr>
        <w:rPr>
          <w:b/>
          <w:sz w:val="28"/>
          <w:szCs w:val="28"/>
        </w:rPr>
      </w:pPr>
    </w:p>
    <w:p w14:paraId="5EF03BFA" w14:textId="77777777" w:rsidR="00431061" w:rsidRDefault="00431061" w:rsidP="00CC63F8">
      <w:pPr>
        <w:rPr>
          <w:b/>
          <w:sz w:val="28"/>
          <w:szCs w:val="28"/>
        </w:rPr>
      </w:pPr>
    </w:p>
    <w:tbl>
      <w:tblPr>
        <w:tblW w:w="82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3081"/>
        <w:gridCol w:w="2716"/>
        <w:gridCol w:w="1543"/>
      </w:tblGrid>
      <w:tr w:rsidR="00203E4F" w:rsidRPr="00034235" w14:paraId="7F788179" w14:textId="77777777" w:rsidTr="00203E4F">
        <w:trPr>
          <w:trHeight w:val="1426"/>
          <w:jc w:val="center"/>
        </w:trPr>
        <w:tc>
          <w:tcPr>
            <w:tcW w:w="930" w:type="dxa"/>
          </w:tcPr>
          <w:p w14:paraId="4AAF25E5" w14:textId="77777777" w:rsidR="00203E4F" w:rsidRDefault="00203E4F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 xml:space="preserve">Red. </w:t>
            </w:r>
          </w:p>
          <w:p w14:paraId="3C4D9A4F" w14:textId="05564956" w:rsidR="00203E4F" w:rsidRPr="00034235" w:rsidRDefault="00203E4F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br</w:t>
            </w:r>
            <w:r>
              <w:rPr>
                <w:b/>
              </w:rPr>
              <w:t>.</w:t>
            </w:r>
          </w:p>
        </w:tc>
        <w:tc>
          <w:tcPr>
            <w:tcW w:w="3081" w:type="dxa"/>
          </w:tcPr>
          <w:p w14:paraId="0825938E" w14:textId="77777777" w:rsidR="00203E4F" w:rsidRPr="00034235" w:rsidRDefault="00203E4F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2714" w:type="dxa"/>
          </w:tcPr>
          <w:p w14:paraId="249A73AC" w14:textId="77777777" w:rsidR="00203E4F" w:rsidRPr="00034235" w:rsidRDefault="00203E4F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</w:t>
            </w:r>
          </w:p>
          <w:p w14:paraId="54545318" w14:textId="77777777" w:rsidR="00203E4F" w:rsidRPr="00034235" w:rsidRDefault="00203E4F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razred</w:t>
            </w:r>
          </w:p>
        </w:tc>
        <w:tc>
          <w:tcPr>
            <w:tcW w:w="1543" w:type="dxa"/>
          </w:tcPr>
          <w:p w14:paraId="440B4590" w14:textId="77777777" w:rsidR="00203E4F" w:rsidRPr="00034235" w:rsidRDefault="00203E4F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203E4F" w:rsidRPr="00034235" w14:paraId="1E22422C" w14:textId="77777777" w:rsidTr="00203E4F">
        <w:trPr>
          <w:trHeight w:val="828"/>
          <w:jc w:val="center"/>
        </w:trPr>
        <w:tc>
          <w:tcPr>
            <w:tcW w:w="930" w:type="dxa"/>
            <w:vMerge w:val="restart"/>
          </w:tcPr>
          <w:p w14:paraId="4D0BE8D5" w14:textId="77777777" w:rsidR="00203E4F" w:rsidRPr="0033186A" w:rsidRDefault="00203E4F" w:rsidP="00582541">
            <w:pPr>
              <w:jc w:val="center"/>
            </w:pPr>
          </w:p>
          <w:p w14:paraId="5CF0002E" w14:textId="77777777" w:rsidR="00203E4F" w:rsidRPr="0033186A" w:rsidRDefault="00203E4F" w:rsidP="00582541">
            <w:pPr>
              <w:jc w:val="center"/>
            </w:pPr>
            <w:r w:rsidRPr="0033186A">
              <w:t>1.</w:t>
            </w:r>
          </w:p>
        </w:tc>
        <w:tc>
          <w:tcPr>
            <w:tcW w:w="3081" w:type="dxa"/>
            <w:vMerge w:val="restart"/>
          </w:tcPr>
          <w:p w14:paraId="7E43C584" w14:textId="42AC62F3" w:rsidR="00203E4F" w:rsidRPr="00034235" w:rsidRDefault="00203E4F" w:rsidP="00582541">
            <w:r>
              <w:t>Zdravstvena njega specijalna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08FD4CDF" w14:textId="3BB09F03" w:rsidR="00203E4F" w:rsidRPr="00034235" w:rsidRDefault="00203E4F" w:rsidP="00582541">
            <w:pPr>
              <w:jc w:val="center"/>
            </w:pPr>
            <w:r>
              <w:t>4.raz.</w:t>
            </w:r>
          </w:p>
        </w:tc>
        <w:tc>
          <w:tcPr>
            <w:tcW w:w="1543" w:type="dxa"/>
            <w:vMerge w:val="restart"/>
          </w:tcPr>
          <w:p w14:paraId="5407C5A5" w14:textId="77777777" w:rsidR="00203E4F" w:rsidRDefault="00203E4F" w:rsidP="00582541">
            <w:pPr>
              <w:jc w:val="center"/>
            </w:pPr>
            <w:r>
              <w:t>T -2/74</w:t>
            </w:r>
          </w:p>
          <w:p w14:paraId="17511F16" w14:textId="62A7D4C6" w:rsidR="00203E4F" w:rsidRPr="0033186A" w:rsidRDefault="00203E4F" w:rsidP="00582541">
            <w:pPr>
              <w:jc w:val="center"/>
            </w:pPr>
            <w:r>
              <w:t>V -4/148</w:t>
            </w:r>
          </w:p>
        </w:tc>
      </w:tr>
      <w:tr w:rsidR="00203E4F" w:rsidRPr="00034235" w14:paraId="3159908B" w14:textId="77777777" w:rsidTr="00203E4F">
        <w:trPr>
          <w:trHeight w:val="712"/>
          <w:jc w:val="center"/>
        </w:trPr>
        <w:tc>
          <w:tcPr>
            <w:tcW w:w="930" w:type="dxa"/>
            <w:vMerge/>
          </w:tcPr>
          <w:p w14:paraId="235147C9" w14:textId="77777777" w:rsidR="00203E4F" w:rsidRPr="0033186A" w:rsidRDefault="00203E4F" w:rsidP="00582541">
            <w:pPr>
              <w:jc w:val="center"/>
            </w:pPr>
          </w:p>
        </w:tc>
        <w:tc>
          <w:tcPr>
            <w:tcW w:w="3081" w:type="dxa"/>
            <w:vMerge/>
          </w:tcPr>
          <w:p w14:paraId="003BAD89" w14:textId="77777777" w:rsidR="00203E4F" w:rsidRPr="00034235" w:rsidRDefault="00203E4F" w:rsidP="00582541"/>
        </w:tc>
        <w:tc>
          <w:tcPr>
            <w:tcW w:w="2714" w:type="dxa"/>
            <w:tcBorders>
              <w:top w:val="single" w:sz="4" w:space="0" w:color="auto"/>
            </w:tcBorders>
          </w:tcPr>
          <w:p w14:paraId="0C7D0723" w14:textId="11E34EA6" w:rsidR="00203E4F" w:rsidRPr="00034235" w:rsidRDefault="00203E4F" w:rsidP="00582541">
            <w:pPr>
              <w:jc w:val="center"/>
            </w:pPr>
            <w:r>
              <w:t>med.sestra tehničar opće njege</w:t>
            </w:r>
          </w:p>
        </w:tc>
        <w:tc>
          <w:tcPr>
            <w:tcW w:w="1543" w:type="dxa"/>
            <w:vMerge/>
          </w:tcPr>
          <w:p w14:paraId="6FDAA0D9" w14:textId="77777777" w:rsidR="00203E4F" w:rsidRPr="0033186A" w:rsidRDefault="00203E4F" w:rsidP="00582541">
            <w:pPr>
              <w:jc w:val="center"/>
            </w:pPr>
          </w:p>
        </w:tc>
      </w:tr>
      <w:tr w:rsidR="00203E4F" w:rsidRPr="00034235" w14:paraId="52039FC1" w14:textId="77777777" w:rsidTr="00203E4F">
        <w:trPr>
          <w:trHeight w:val="658"/>
          <w:jc w:val="center"/>
        </w:trPr>
        <w:tc>
          <w:tcPr>
            <w:tcW w:w="930" w:type="dxa"/>
            <w:vMerge w:val="restart"/>
          </w:tcPr>
          <w:p w14:paraId="540AEF59" w14:textId="77777777" w:rsidR="00203E4F" w:rsidRPr="0033186A" w:rsidRDefault="00203E4F" w:rsidP="00582541">
            <w:pPr>
              <w:jc w:val="center"/>
            </w:pPr>
          </w:p>
          <w:p w14:paraId="428D14C8" w14:textId="77777777" w:rsidR="00203E4F" w:rsidRPr="0033186A" w:rsidRDefault="00203E4F" w:rsidP="00582541">
            <w:pPr>
              <w:jc w:val="center"/>
            </w:pPr>
            <w:r w:rsidRPr="0033186A">
              <w:t>2.</w:t>
            </w:r>
          </w:p>
        </w:tc>
        <w:tc>
          <w:tcPr>
            <w:tcW w:w="3081" w:type="dxa"/>
            <w:vMerge w:val="restart"/>
          </w:tcPr>
          <w:p w14:paraId="39630244" w14:textId="40F60A6C" w:rsidR="00203E4F" w:rsidRPr="00034235" w:rsidRDefault="00203E4F" w:rsidP="00582541">
            <w:r>
              <w:t>Zdravstvena njega majke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265ABABA" w14:textId="194EC61A" w:rsidR="00203E4F" w:rsidRPr="00034235" w:rsidRDefault="00203E4F" w:rsidP="00582541">
            <w:pPr>
              <w:jc w:val="center"/>
            </w:pPr>
            <w:r>
              <w:t>5.raz</w:t>
            </w:r>
          </w:p>
        </w:tc>
        <w:tc>
          <w:tcPr>
            <w:tcW w:w="1543" w:type="dxa"/>
            <w:vMerge w:val="restart"/>
          </w:tcPr>
          <w:p w14:paraId="5F13AA8B" w14:textId="77777777" w:rsidR="00203E4F" w:rsidRDefault="00203E4F" w:rsidP="00582541">
            <w:pPr>
              <w:jc w:val="center"/>
            </w:pPr>
            <w:r>
              <w:t>T – 1/34</w:t>
            </w:r>
          </w:p>
          <w:p w14:paraId="62E04D55" w14:textId="02E91B4C" w:rsidR="00203E4F" w:rsidRPr="0033186A" w:rsidRDefault="00203E4F" w:rsidP="00582541">
            <w:pPr>
              <w:jc w:val="center"/>
            </w:pPr>
            <w:r>
              <w:t>V – 4/136</w:t>
            </w:r>
          </w:p>
        </w:tc>
      </w:tr>
      <w:tr w:rsidR="00203E4F" w:rsidRPr="00034235" w14:paraId="1A1D0EF4" w14:textId="77777777" w:rsidTr="00203E4F">
        <w:trPr>
          <w:trHeight w:val="831"/>
          <w:jc w:val="center"/>
        </w:trPr>
        <w:tc>
          <w:tcPr>
            <w:tcW w:w="930" w:type="dxa"/>
            <w:vMerge/>
          </w:tcPr>
          <w:p w14:paraId="701492D7" w14:textId="77777777" w:rsidR="00203E4F" w:rsidRPr="0033186A" w:rsidRDefault="00203E4F" w:rsidP="00582541">
            <w:pPr>
              <w:jc w:val="center"/>
            </w:pPr>
          </w:p>
        </w:tc>
        <w:tc>
          <w:tcPr>
            <w:tcW w:w="3081" w:type="dxa"/>
            <w:vMerge/>
          </w:tcPr>
          <w:p w14:paraId="6052393D" w14:textId="77777777" w:rsidR="00203E4F" w:rsidRPr="00034235" w:rsidRDefault="00203E4F" w:rsidP="00582541"/>
        </w:tc>
        <w:tc>
          <w:tcPr>
            <w:tcW w:w="2714" w:type="dxa"/>
            <w:tcBorders>
              <w:top w:val="single" w:sz="4" w:space="0" w:color="auto"/>
              <w:right w:val="single" w:sz="4" w:space="0" w:color="auto"/>
            </w:tcBorders>
          </w:tcPr>
          <w:p w14:paraId="4D6AD22B" w14:textId="1D718423" w:rsidR="00203E4F" w:rsidRPr="00034235" w:rsidRDefault="00203E4F" w:rsidP="00582541">
            <w:pPr>
              <w:jc w:val="center"/>
            </w:pPr>
            <w:r>
              <w:t>med.sestra tehničar opće njege</w:t>
            </w:r>
          </w:p>
        </w:tc>
        <w:tc>
          <w:tcPr>
            <w:tcW w:w="1543" w:type="dxa"/>
            <w:vMerge/>
          </w:tcPr>
          <w:p w14:paraId="242E2A64" w14:textId="77777777" w:rsidR="00203E4F" w:rsidRPr="0033186A" w:rsidRDefault="00203E4F" w:rsidP="00582541">
            <w:pPr>
              <w:jc w:val="center"/>
            </w:pPr>
          </w:p>
        </w:tc>
      </w:tr>
      <w:tr w:rsidR="00203E4F" w:rsidRPr="00034235" w14:paraId="419F8BA2" w14:textId="77777777" w:rsidTr="00203E4F">
        <w:trPr>
          <w:trHeight w:val="1435"/>
          <w:jc w:val="center"/>
        </w:trPr>
        <w:tc>
          <w:tcPr>
            <w:tcW w:w="6727" w:type="dxa"/>
            <w:gridSpan w:val="3"/>
            <w:tcBorders>
              <w:right w:val="single" w:sz="4" w:space="0" w:color="auto"/>
            </w:tcBorders>
          </w:tcPr>
          <w:p w14:paraId="7F00006E" w14:textId="77777777" w:rsidR="00203E4F" w:rsidRPr="00412521" w:rsidRDefault="00203E4F" w:rsidP="00582541">
            <w:pPr>
              <w:jc w:val="center"/>
              <w:rPr>
                <w:bCs/>
              </w:rPr>
            </w:pPr>
          </w:p>
          <w:p w14:paraId="3E1D6FCD" w14:textId="6B1DF78E" w:rsidR="00203E4F" w:rsidRPr="00034235" w:rsidRDefault="00203E4F" w:rsidP="00582541">
            <w:pPr>
              <w:rPr>
                <w:b/>
              </w:rPr>
            </w:pPr>
            <w:r w:rsidRPr="00412521">
              <w:rPr>
                <w:bCs/>
              </w:rPr>
              <w:t>Ukupno sati tjedno:</w:t>
            </w:r>
          </w:p>
        </w:tc>
        <w:tc>
          <w:tcPr>
            <w:tcW w:w="1543" w:type="dxa"/>
          </w:tcPr>
          <w:p w14:paraId="2477FE76" w14:textId="77777777" w:rsidR="00203E4F" w:rsidRDefault="00203E4F" w:rsidP="00582541">
            <w:pPr>
              <w:jc w:val="center"/>
            </w:pPr>
          </w:p>
          <w:p w14:paraId="0A56DE6C" w14:textId="540D7CC2" w:rsidR="00203E4F" w:rsidRPr="00251A45" w:rsidRDefault="00203E4F" w:rsidP="00582541">
            <w:pPr>
              <w:jc w:val="center"/>
            </w:pPr>
            <w:r>
              <w:t>27</w:t>
            </w:r>
          </w:p>
        </w:tc>
      </w:tr>
    </w:tbl>
    <w:p w14:paraId="645FCFAE" w14:textId="77777777" w:rsidR="00431061" w:rsidRDefault="00431061" w:rsidP="00CC63F8">
      <w:pPr>
        <w:rPr>
          <w:b/>
          <w:sz w:val="28"/>
          <w:szCs w:val="28"/>
        </w:rPr>
      </w:pPr>
    </w:p>
    <w:p w14:paraId="49F58EDB" w14:textId="77777777" w:rsidR="00920CFF" w:rsidRDefault="00920CFF" w:rsidP="00CC63F8">
      <w:pPr>
        <w:rPr>
          <w:b/>
          <w:sz w:val="28"/>
          <w:szCs w:val="28"/>
        </w:rPr>
      </w:pPr>
    </w:p>
    <w:p w14:paraId="6C7642D2" w14:textId="77777777" w:rsidR="00920CFF" w:rsidRDefault="00920CFF" w:rsidP="00CC63F8">
      <w:pPr>
        <w:rPr>
          <w:b/>
          <w:sz w:val="28"/>
          <w:szCs w:val="28"/>
        </w:rPr>
      </w:pPr>
    </w:p>
    <w:p w14:paraId="17BC79C5" w14:textId="77777777" w:rsidR="00431061" w:rsidRDefault="00431061" w:rsidP="00CC63F8">
      <w:pPr>
        <w:rPr>
          <w:b/>
          <w:sz w:val="28"/>
          <w:szCs w:val="28"/>
        </w:rPr>
      </w:pPr>
    </w:p>
    <w:p w14:paraId="4C8A34E9" w14:textId="77777777" w:rsidR="00431061" w:rsidRDefault="00431061" w:rsidP="00CC63F8">
      <w:pPr>
        <w:rPr>
          <w:b/>
          <w:sz w:val="28"/>
          <w:szCs w:val="28"/>
        </w:rPr>
      </w:pPr>
    </w:p>
    <w:p w14:paraId="7F7E2E75" w14:textId="77777777" w:rsidR="00431061" w:rsidRDefault="00431061" w:rsidP="00CC63F8">
      <w:pPr>
        <w:rPr>
          <w:b/>
          <w:sz w:val="28"/>
          <w:szCs w:val="28"/>
        </w:rPr>
      </w:pPr>
    </w:p>
    <w:p w14:paraId="102A0681" w14:textId="77777777" w:rsidR="00431061" w:rsidRDefault="00431061" w:rsidP="00CC63F8">
      <w:pPr>
        <w:rPr>
          <w:b/>
          <w:sz w:val="28"/>
          <w:szCs w:val="28"/>
        </w:rPr>
      </w:pPr>
    </w:p>
    <w:p w14:paraId="6BF9EF81" w14:textId="77777777" w:rsidR="00431061" w:rsidRDefault="00431061" w:rsidP="00CC63F8">
      <w:pPr>
        <w:rPr>
          <w:b/>
          <w:sz w:val="28"/>
          <w:szCs w:val="28"/>
        </w:rPr>
      </w:pPr>
    </w:p>
    <w:p w14:paraId="5C0874CB" w14:textId="77777777" w:rsidR="00431061" w:rsidRDefault="00431061" w:rsidP="00CC63F8">
      <w:pPr>
        <w:rPr>
          <w:b/>
          <w:sz w:val="28"/>
          <w:szCs w:val="28"/>
        </w:rPr>
      </w:pPr>
    </w:p>
    <w:p w14:paraId="72497232" w14:textId="77777777" w:rsidR="00431061" w:rsidRDefault="00431061" w:rsidP="00CC63F8">
      <w:pPr>
        <w:rPr>
          <w:b/>
          <w:sz w:val="28"/>
          <w:szCs w:val="28"/>
        </w:rPr>
      </w:pPr>
    </w:p>
    <w:p w14:paraId="7E34F9FB" w14:textId="77777777" w:rsidR="00431061" w:rsidRDefault="00431061" w:rsidP="00CC63F8">
      <w:pPr>
        <w:rPr>
          <w:b/>
          <w:sz w:val="28"/>
          <w:szCs w:val="28"/>
        </w:rPr>
      </w:pPr>
    </w:p>
    <w:p w14:paraId="77A12F82" w14:textId="77777777" w:rsidR="00431061" w:rsidRDefault="00431061" w:rsidP="00CC63F8">
      <w:pPr>
        <w:rPr>
          <w:b/>
          <w:sz w:val="28"/>
          <w:szCs w:val="28"/>
        </w:rPr>
      </w:pPr>
    </w:p>
    <w:p w14:paraId="454A90D8" w14:textId="77777777" w:rsidR="00431061" w:rsidRDefault="00431061" w:rsidP="00CC63F8">
      <w:pPr>
        <w:rPr>
          <w:b/>
          <w:sz w:val="28"/>
          <w:szCs w:val="28"/>
        </w:rPr>
      </w:pPr>
    </w:p>
    <w:p w14:paraId="15DC02ED" w14:textId="77777777" w:rsidR="00431061" w:rsidRDefault="00431061" w:rsidP="00CC63F8">
      <w:pPr>
        <w:rPr>
          <w:b/>
          <w:sz w:val="28"/>
          <w:szCs w:val="28"/>
        </w:rPr>
      </w:pPr>
    </w:p>
    <w:p w14:paraId="37FA323B" w14:textId="77777777" w:rsidR="00431061" w:rsidRDefault="00431061" w:rsidP="00CC63F8">
      <w:pPr>
        <w:rPr>
          <w:b/>
          <w:sz w:val="28"/>
          <w:szCs w:val="28"/>
        </w:rPr>
      </w:pPr>
    </w:p>
    <w:p w14:paraId="05CA1DE1" w14:textId="77777777" w:rsidR="00431061" w:rsidRDefault="00431061" w:rsidP="00CC63F8">
      <w:pPr>
        <w:rPr>
          <w:b/>
          <w:sz w:val="28"/>
          <w:szCs w:val="28"/>
        </w:rPr>
      </w:pPr>
    </w:p>
    <w:p w14:paraId="46B99EF6" w14:textId="77777777" w:rsidR="00431061" w:rsidRDefault="00431061" w:rsidP="00CC63F8">
      <w:pPr>
        <w:rPr>
          <w:b/>
          <w:sz w:val="28"/>
          <w:szCs w:val="28"/>
        </w:rPr>
      </w:pPr>
    </w:p>
    <w:p w14:paraId="2383D00C" w14:textId="77777777" w:rsidR="00AD2D0A" w:rsidRDefault="00AD2D0A" w:rsidP="00CC63F8">
      <w:pPr>
        <w:rPr>
          <w:b/>
          <w:sz w:val="28"/>
          <w:szCs w:val="28"/>
        </w:rPr>
      </w:pPr>
    </w:p>
    <w:p w14:paraId="7AB25265" w14:textId="77777777" w:rsidR="00AD2D0A" w:rsidRDefault="00AD2D0A" w:rsidP="00CC63F8">
      <w:pPr>
        <w:rPr>
          <w:b/>
          <w:sz w:val="28"/>
          <w:szCs w:val="28"/>
        </w:rPr>
      </w:pPr>
    </w:p>
    <w:p w14:paraId="6C1EA6D1" w14:textId="77777777" w:rsidR="00412521" w:rsidRDefault="00412521" w:rsidP="00CC63F8">
      <w:pPr>
        <w:rPr>
          <w:b/>
          <w:sz w:val="28"/>
          <w:szCs w:val="28"/>
        </w:rPr>
      </w:pPr>
    </w:p>
    <w:p w14:paraId="6A668138" w14:textId="77777777" w:rsidR="00412521" w:rsidRDefault="00412521" w:rsidP="00CC63F8">
      <w:pPr>
        <w:rPr>
          <w:b/>
          <w:sz w:val="28"/>
          <w:szCs w:val="28"/>
        </w:rPr>
      </w:pPr>
    </w:p>
    <w:p w14:paraId="1388FFC7" w14:textId="77777777" w:rsidR="00412521" w:rsidRDefault="00412521" w:rsidP="00CC63F8">
      <w:pPr>
        <w:rPr>
          <w:b/>
          <w:sz w:val="28"/>
          <w:szCs w:val="28"/>
        </w:rPr>
      </w:pPr>
    </w:p>
    <w:p w14:paraId="07DFC034" w14:textId="77777777" w:rsidR="00412521" w:rsidRDefault="00412521" w:rsidP="00CC63F8">
      <w:pPr>
        <w:rPr>
          <w:b/>
          <w:sz w:val="28"/>
          <w:szCs w:val="28"/>
        </w:rPr>
      </w:pPr>
    </w:p>
    <w:p w14:paraId="1CDF201D" w14:textId="77777777" w:rsidR="00412521" w:rsidRDefault="00412521" w:rsidP="00CC63F8">
      <w:pPr>
        <w:rPr>
          <w:b/>
          <w:sz w:val="28"/>
          <w:szCs w:val="28"/>
        </w:rPr>
      </w:pPr>
    </w:p>
    <w:p w14:paraId="414C18EE" w14:textId="77777777" w:rsidR="00412521" w:rsidRDefault="00412521" w:rsidP="00CC63F8">
      <w:pPr>
        <w:rPr>
          <w:b/>
          <w:sz w:val="28"/>
          <w:szCs w:val="28"/>
        </w:rPr>
      </w:pPr>
    </w:p>
    <w:p w14:paraId="0DAA40F5" w14:textId="4AF99AD3" w:rsidR="00431061" w:rsidRDefault="00431061" w:rsidP="00CC63F8">
      <w:pPr>
        <w:rPr>
          <w:b/>
        </w:rPr>
      </w:pPr>
      <w:r w:rsidRPr="00431061">
        <w:rPr>
          <w:b/>
        </w:rPr>
        <w:t>Ime i prezime: Monika Šušnjara</w:t>
      </w:r>
    </w:p>
    <w:p w14:paraId="34D2E6F7" w14:textId="77777777" w:rsidR="00412521" w:rsidRPr="00431061" w:rsidRDefault="00412521" w:rsidP="00CC63F8">
      <w:pPr>
        <w:rPr>
          <w:b/>
        </w:rPr>
      </w:pPr>
    </w:p>
    <w:p w14:paraId="6348FCE3" w14:textId="77777777" w:rsidR="00431061" w:rsidRDefault="00431061" w:rsidP="00CC63F8">
      <w:pPr>
        <w:rPr>
          <w:b/>
          <w:sz w:val="28"/>
          <w:szCs w:val="28"/>
        </w:rPr>
      </w:pPr>
    </w:p>
    <w:tbl>
      <w:tblPr>
        <w:tblW w:w="85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3155"/>
        <w:gridCol w:w="2755"/>
        <w:gridCol w:w="21"/>
        <w:gridCol w:w="1656"/>
      </w:tblGrid>
      <w:tr w:rsidR="00203E4F" w:rsidRPr="00034235" w14:paraId="4C197D60" w14:textId="77777777" w:rsidTr="00203E4F">
        <w:trPr>
          <w:trHeight w:val="1123"/>
          <w:jc w:val="center"/>
        </w:trPr>
        <w:tc>
          <w:tcPr>
            <w:tcW w:w="954" w:type="dxa"/>
          </w:tcPr>
          <w:p w14:paraId="56752711" w14:textId="77777777" w:rsidR="00203E4F" w:rsidRDefault="00203E4F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 xml:space="preserve">Red. </w:t>
            </w:r>
          </w:p>
          <w:p w14:paraId="676896B5" w14:textId="77777777" w:rsidR="00203E4F" w:rsidRPr="00034235" w:rsidRDefault="00203E4F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broj</w:t>
            </w:r>
          </w:p>
        </w:tc>
        <w:tc>
          <w:tcPr>
            <w:tcW w:w="3155" w:type="dxa"/>
          </w:tcPr>
          <w:p w14:paraId="326A8E4C" w14:textId="77777777" w:rsidR="00203E4F" w:rsidRPr="00034235" w:rsidRDefault="00203E4F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2776" w:type="dxa"/>
            <w:gridSpan w:val="2"/>
          </w:tcPr>
          <w:p w14:paraId="3CE1CCB5" w14:textId="77777777" w:rsidR="00203E4F" w:rsidRPr="00034235" w:rsidRDefault="00203E4F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</w:t>
            </w:r>
          </w:p>
          <w:p w14:paraId="3D770017" w14:textId="77777777" w:rsidR="00203E4F" w:rsidRPr="00034235" w:rsidRDefault="00203E4F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razred</w:t>
            </w:r>
          </w:p>
        </w:tc>
        <w:tc>
          <w:tcPr>
            <w:tcW w:w="1656" w:type="dxa"/>
          </w:tcPr>
          <w:p w14:paraId="76BD0298" w14:textId="77777777" w:rsidR="00203E4F" w:rsidRPr="00034235" w:rsidRDefault="00203E4F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203E4F" w:rsidRPr="00034235" w14:paraId="1EBE6593" w14:textId="77777777" w:rsidTr="00203E4F">
        <w:trPr>
          <w:trHeight w:val="842"/>
          <w:jc w:val="center"/>
        </w:trPr>
        <w:tc>
          <w:tcPr>
            <w:tcW w:w="954" w:type="dxa"/>
            <w:vMerge w:val="restart"/>
          </w:tcPr>
          <w:p w14:paraId="08EBA4F8" w14:textId="77777777" w:rsidR="00203E4F" w:rsidRPr="0033186A" w:rsidRDefault="00203E4F" w:rsidP="00582541">
            <w:pPr>
              <w:jc w:val="center"/>
            </w:pPr>
          </w:p>
          <w:p w14:paraId="53247072" w14:textId="77777777" w:rsidR="00203E4F" w:rsidRPr="0033186A" w:rsidRDefault="00203E4F" w:rsidP="00582541">
            <w:pPr>
              <w:jc w:val="center"/>
            </w:pPr>
            <w:r w:rsidRPr="0033186A">
              <w:t>1.</w:t>
            </w:r>
          </w:p>
        </w:tc>
        <w:tc>
          <w:tcPr>
            <w:tcW w:w="3155" w:type="dxa"/>
            <w:vMerge w:val="restart"/>
          </w:tcPr>
          <w:p w14:paraId="57E8A1E8" w14:textId="77777777" w:rsidR="00203E4F" w:rsidRDefault="00203E4F" w:rsidP="00582541"/>
          <w:p w14:paraId="37FAA1A7" w14:textId="04B6124C" w:rsidR="00203E4F" w:rsidRPr="00034235" w:rsidRDefault="00203E4F" w:rsidP="00582541">
            <w:r>
              <w:t>Metodika zdravstvenog odgoja</w:t>
            </w:r>
          </w:p>
        </w:tc>
        <w:tc>
          <w:tcPr>
            <w:tcW w:w="2776" w:type="dxa"/>
            <w:gridSpan w:val="2"/>
            <w:tcBorders>
              <w:bottom w:val="single" w:sz="4" w:space="0" w:color="auto"/>
            </w:tcBorders>
          </w:tcPr>
          <w:p w14:paraId="25184E26" w14:textId="14A64B7E" w:rsidR="00203E4F" w:rsidRPr="00034235" w:rsidRDefault="00203E4F" w:rsidP="00582541">
            <w:pPr>
              <w:jc w:val="center"/>
            </w:pPr>
            <w:r>
              <w:t>med.sestra tehničar opće njege</w:t>
            </w:r>
          </w:p>
        </w:tc>
        <w:tc>
          <w:tcPr>
            <w:tcW w:w="1656" w:type="dxa"/>
            <w:vMerge w:val="restart"/>
          </w:tcPr>
          <w:p w14:paraId="1C513FFC" w14:textId="77777777" w:rsidR="00203E4F" w:rsidRDefault="00203E4F" w:rsidP="00582541">
            <w:pPr>
              <w:jc w:val="center"/>
            </w:pPr>
            <w:r>
              <w:t>T – 1/34</w:t>
            </w:r>
          </w:p>
          <w:p w14:paraId="729A265B" w14:textId="6FD905E2" w:rsidR="00203E4F" w:rsidRPr="0033186A" w:rsidRDefault="00203E4F" w:rsidP="00582541">
            <w:pPr>
              <w:jc w:val="center"/>
            </w:pPr>
            <w:r>
              <w:t>V - 2/68</w:t>
            </w:r>
          </w:p>
        </w:tc>
      </w:tr>
      <w:tr w:rsidR="00203E4F" w:rsidRPr="00034235" w14:paraId="6C02B299" w14:textId="77777777" w:rsidTr="00203E4F">
        <w:trPr>
          <w:trHeight w:val="561"/>
          <w:jc w:val="center"/>
        </w:trPr>
        <w:tc>
          <w:tcPr>
            <w:tcW w:w="954" w:type="dxa"/>
            <w:vMerge/>
          </w:tcPr>
          <w:p w14:paraId="094B7D44" w14:textId="77777777" w:rsidR="00203E4F" w:rsidRPr="0033186A" w:rsidRDefault="00203E4F" w:rsidP="00582541">
            <w:pPr>
              <w:jc w:val="center"/>
            </w:pPr>
          </w:p>
        </w:tc>
        <w:tc>
          <w:tcPr>
            <w:tcW w:w="3155" w:type="dxa"/>
            <w:vMerge/>
          </w:tcPr>
          <w:p w14:paraId="30114A68" w14:textId="77777777" w:rsidR="00203E4F" w:rsidRPr="00034235" w:rsidRDefault="00203E4F" w:rsidP="00582541"/>
        </w:tc>
        <w:tc>
          <w:tcPr>
            <w:tcW w:w="2776" w:type="dxa"/>
            <w:gridSpan w:val="2"/>
            <w:tcBorders>
              <w:top w:val="single" w:sz="4" w:space="0" w:color="auto"/>
            </w:tcBorders>
          </w:tcPr>
          <w:p w14:paraId="2260542C" w14:textId="2BBA42F8" w:rsidR="00203E4F" w:rsidRPr="00034235" w:rsidRDefault="00203E4F" w:rsidP="00582541">
            <w:pPr>
              <w:jc w:val="center"/>
            </w:pPr>
            <w:r>
              <w:t>5.e</w:t>
            </w:r>
          </w:p>
        </w:tc>
        <w:tc>
          <w:tcPr>
            <w:tcW w:w="1656" w:type="dxa"/>
            <w:vMerge/>
          </w:tcPr>
          <w:p w14:paraId="15B21600" w14:textId="77777777" w:rsidR="00203E4F" w:rsidRPr="0033186A" w:rsidRDefault="00203E4F" w:rsidP="00582541">
            <w:pPr>
              <w:jc w:val="center"/>
            </w:pPr>
          </w:p>
        </w:tc>
      </w:tr>
      <w:tr w:rsidR="00203E4F" w:rsidRPr="00034235" w14:paraId="003EC72C" w14:textId="77777777" w:rsidTr="00203E4F">
        <w:trPr>
          <w:trHeight w:val="748"/>
          <w:jc w:val="center"/>
        </w:trPr>
        <w:tc>
          <w:tcPr>
            <w:tcW w:w="954" w:type="dxa"/>
            <w:vMerge w:val="restart"/>
          </w:tcPr>
          <w:p w14:paraId="3E8A850D" w14:textId="77777777" w:rsidR="00203E4F" w:rsidRPr="0033186A" w:rsidRDefault="00203E4F" w:rsidP="00582541">
            <w:pPr>
              <w:jc w:val="center"/>
            </w:pPr>
          </w:p>
          <w:p w14:paraId="631F2C19" w14:textId="77777777" w:rsidR="00203E4F" w:rsidRPr="0033186A" w:rsidRDefault="00203E4F" w:rsidP="00582541">
            <w:pPr>
              <w:jc w:val="center"/>
            </w:pPr>
            <w:r w:rsidRPr="0033186A">
              <w:t>2.</w:t>
            </w:r>
          </w:p>
        </w:tc>
        <w:tc>
          <w:tcPr>
            <w:tcW w:w="3155" w:type="dxa"/>
            <w:vMerge w:val="restart"/>
          </w:tcPr>
          <w:p w14:paraId="6A4C1B09" w14:textId="77777777" w:rsidR="00203E4F" w:rsidRDefault="00203E4F" w:rsidP="00582541"/>
          <w:p w14:paraId="3DEB95E5" w14:textId="1A026E3F" w:rsidR="00203E4F" w:rsidRPr="00034235" w:rsidRDefault="00203E4F" w:rsidP="00582541">
            <w:r>
              <w:t>Zdravstvena njega kirurških bolesnika - opća</w:t>
            </w:r>
          </w:p>
        </w:tc>
        <w:tc>
          <w:tcPr>
            <w:tcW w:w="2776" w:type="dxa"/>
            <w:gridSpan w:val="2"/>
            <w:tcBorders>
              <w:bottom w:val="single" w:sz="4" w:space="0" w:color="auto"/>
            </w:tcBorders>
          </w:tcPr>
          <w:p w14:paraId="11E251BA" w14:textId="16EDE94E" w:rsidR="00203E4F" w:rsidRPr="00034235" w:rsidRDefault="00203E4F" w:rsidP="00582541">
            <w:pPr>
              <w:jc w:val="center"/>
            </w:pPr>
            <w:r>
              <w:t>med.sestra tehničar opće njege</w:t>
            </w:r>
          </w:p>
        </w:tc>
        <w:tc>
          <w:tcPr>
            <w:tcW w:w="1656" w:type="dxa"/>
            <w:vMerge w:val="restart"/>
          </w:tcPr>
          <w:p w14:paraId="06DF4C0F" w14:textId="77777777" w:rsidR="00203E4F" w:rsidRDefault="00203E4F" w:rsidP="00582541">
            <w:pPr>
              <w:jc w:val="center"/>
            </w:pPr>
            <w:r>
              <w:t>2/74 p</w:t>
            </w:r>
          </w:p>
          <w:p w14:paraId="118396D9" w14:textId="43AC6F1E" w:rsidR="00203E4F" w:rsidRPr="0033186A" w:rsidRDefault="00203E4F" w:rsidP="00582541">
            <w:pPr>
              <w:jc w:val="center"/>
            </w:pPr>
            <w:r>
              <w:t>4/148 v</w:t>
            </w:r>
          </w:p>
        </w:tc>
      </w:tr>
      <w:tr w:rsidR="00203E4F" w:rsidRPr="00034235" w14:paraId="6F378EEE" w14:textId="77777777" w:rsidTr="00203E4F">
        <w:trPr>
          <w:trHeight w:val="653"/>
          <w:jc w:val="center"/>
        </w:trPr>
        <w:tc>
          <w:tcPr>
            <w:tcW w:w="954" w:type="dxa"/>
            <w:vMerge/>
          </w:tcPr>
          <w:p w14:paraId="036B8947" w14:textId="77777777" w:rsidR="00203E4F" w:rsidRPr="0033186A" w:rsidRDefault="00203E4F" w:rsidP="00582541">
            <w:pPr>
              <w:jc w:val="center"/>
            </w:pPr>
          </w:p>
        </w:tc>
        <w:tc>
          <w:tcPr>
            <w:tcW w:w="3155" w:type="dxa"/>
            <w:vMerge/>
          </w:tcPr>
          <w:p w14:paraId="4F7E154D" w14:textId="77777777" w:rsidR="00203E4F" w:rsidRPr="00034235" w:rsidRDefault="00203E4F" w:rsidP="00582541"/>
        </w:tc>
        <w:tc>
          <w:tcPr>
            <w:tcW w:w="2776" w:type="dxa"/>
            <w:gridSpan w:val="2"/>
            <w:tcBorders>
              <w:top w:val="single" w:sz="4" w:space="0" w:color="auto"/>
            </w:tcBorders>
          </w:tcPr>
          <w:p w14:paraId="33040F24" w14:textId="65E3F692" w:rsidR="00203E4F" w:rsidRPr="00034235" w:rsidRDefault="00203E4F" w:rsidP="00582541">
            <w:pPr>
              <w:jc w:val="center"/>
            </w:pPr>
            <w:r>
              <w:t>4.e</w:t>
            </w:r>
          </w:p>
        </w:tc>
        <w:tc>
          <w:tcPr>
            <w:tcW w:w="1656" w:type="dxa"/>
            <w:vMerge/>
          </w:tcPr>
          <w:p w14:paraId="6003072F" w14:textId="77777777" w:rsidR="00203E4F" w:rsidRPr="0033186A" w:rsidRDefault="00203E4F" w:rsidP="00582541">
            <w:pPr>
              <w:jc w:val="center"/>
            </w:pPr>
          </w:p>
        </w:tc>
      </w:tr>
      <w:tr w:rsidR="00203E4F" w:rsidRPr="00034235" w14:paraId="6DF7D82B" w14:textId="77777777" w:rsidTr="00203E4F">
        <w:trPr>
          <w:trHeight w:val="892"/>
          <w:jc w:val="center"/>
        </w:trPr>
        <w:tc>
          <w:tcPr>
            <w:tcW w:w="954" w:type="dxa"/>
            <w:vMerge w:val="restart"/>
          </w:tcPr>
          <w:p w14:paraId="41734024" w14:textId="77777777" w:rsidR="00203E4F" w:rsidRPr="0033186A" w:rsidRDefault="00203E4F" w:rsidP="00582541">
            <w:pPr>
              <w:jc w:val="center"/>
            </w:pPr>
          </w:p>
          <w:p w14:paraId="7D706C55" w14:textId="77777777" w:rsidR="00203E4F" w:rsidRPr="0033186A" w:rsidRDefault="00203E4F" w:rsidP="00582541">
            <w:pPr>
              <w:jc w:val="center"/>
            </w:pPr>
            <w:r w:rsidRPr="0033186A">
              <w:t>3.</w:t>
            </w:r>
          </w:p>
        </w:tc>
        <w:tc>
          <w:tcPr>
            <w:tcW w:w="3155" w:type="dxa"/>
            <w:vMerge w:val="restart"/>
          </w:tcPr>
          <w:p w14:paraId="0AFFFFBB" w14:textId="77777777" w:rsidR="00203E4F" w:rsidRDefault="00203E4F" w:rsidP="00582541"/>
          <w:p w14:paraId="5CF8EF1D" w14:textId="779ADC3D" w:rsidR="00203E4F" w:rsidRPr="00034235" w:rsidRDefault="00203E4F" w:rsidP="00582541">
            <w:r>
              <w:t>Kronične rane</w:t>
            </w:r>
          </w:p>
        </w:tc>
        <w:tc>
          <w:tcPr>
            <w:tcW w:w="2776" w:type="dxa"/>
            <w:gridSpan w:val="2"/>
            <w:tcBorders>
              <w:bottom w:val="single" w:sz="4" w:space="0" w:color="auto"/>
            </w:tcBorders>
          </w:tcPr>
          <w:p w14:paraId="54FA1DA6" w14:textId="0E6E2688" w:rsidR="00203E4F" w:rsidRPr="00034235" w:rsidRDefault="00203E4F" w:rsidP="00582541">
            <w:pPr>
              <w:jc w:val="center"/>
            </w:pPr>
            <w:r>
              <w:t>med.sestra tehničar opće njege</w:t>
            </w:r>
          </w:p>
        </w:tc>
        <w:tc>
          <w:tcPr>
            <w:tcW w:w="1656" w:type="dxa"/>
            <w:vMerge w:val="restart"/>
          </w:tcPr>
          <w:p w14:paraId="05C61EE9" w14:textId="77777777" w:rsidR="00203E4F" w:rsidRDefault="00203E4F" w:rsidP="00582541">
            <w:pPr>
              <w:jc w:val="center"/>
            </w:pPr>
            <w:r>
              <w:t>1/37 p</w:t>
            </w:r>
          </w:p>
          <w:p w14:paraId="17D8A9D4" w14:textId="57ADE383" w:rsidR="00203E4F" w:rsidRPr="0033186A" w:rsidRDefault="00203E4F" w:rsidP="00582541">
            <w:pPr>
              <w:jc w:val="center"/>
            </w:pPr>
            <w:r>
              <w:t>2/74 v</w:t>
            </w:r>
          </w:p>
        </w:tc>
      </w:tr>
      <w:tr w:rsidR="00203E4F" w:rsidRPr="00034235" w14:paraId="2B5395F4" w14:textId="77777777" w:rsidTr="00203E4F">
        <w:trPr>
          <w:trHeight w:val="701"/>
          <w:jc w:val="center"/>
        </w:trPr>
        <w:tc>
          <w:tcPr>
            <w:tcW w:w="954" w:type="dxa"/>
            <w:vMerge/>
          </w:tcPr>
          <w:p w14:paraId="582CE5A0" w14:textId="77777777" w:rsidR="00203E4F" w:rsidRPr="0033186A" w:rsidRDefault="00203E4F" w:rsidP="00582541">
            <w:pPr>
              <w:jc w:val="center"/>
            </w:pPr>
          </w:p>
        </w:tc>
        <w:tc>
          <w:tcPr>
            <w:tcW w:w="3155" w:type="dxa"/>
            <w:vMerge/>
          </w:tcPr>
          <w:p w14:paraId="4D721CA4" w14:textId="77777777" w:rsidR="00203E4F" w:rsidRPr="00034235" w:rsidRDefault="00203E4F" w:rsidP="00582541"/>
        </w:tc>
        <w:tc>
          <w:tcPr>
            <w:tcW w:w="27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DC1A089" w14:textId="09F27A2B" w:rsidR="00203E4F" w:rsidRPr="00034235" w:rsidRDefault="00203E4F" w:rsidP="00582541">
            <w:pPr>
              <w:jc w:val="center"/>
            </w:pPr>
            <w:r>
              <w:t>4.e</w:t>
            </w:r>
          </w:p>
        </w:tc>
        <w:tc>
          <w:tcPr>
            <w:tcW w:w="1656" w:type="dxa"/>
            <w:vMerge/>
          </w:tcPr>
          <w:p w14:paraId="2B104C80" w14:textId="77777777" w:rsidR="00203E4F" w:rsidRPr="0033186A" w:rsidRDefault="00203E4F" w:rsidP="00582541">
            <w:pPr>
              <w:jc w:val="center"/>
            </w:pPr>
          </w:p>
        </w:tc>
      </w:tr>
      <w:tr w:rsidR="00203E4F" w:rsidRPr="00034235" w14:paraId="18757E90" w14:textId="77777777" w:rsidTr="00203E4F">
        <w:trPr>
          <w:trHeight w:val="697"/>
          <w:jc w:val="center"/>
        </w:trPr>
        <w:tc>
          <w:tcPr>
            <w:tcW w:w="6864" w:type="dxa"/>
            <w:gridSpan w:val="3"/>
            <w:tcBorders>
              <w:right w:val="single" w:sz="4" w:space="0" w:color="auto"/>
            </w:tcBorders>
          </w:tcPr>
          <w:p w14:paraId="4B202F97" w14:textId="77777777" w:rsidR="00203E4F" w:rsidRPr="00034235" w:rsidRDefault="00203E4F" w:rsidP="00582541">
            <w:pPr>
              <w:jc w:val="center"/>
              <w:rPr>
                <w:b/>
              </w:rPr>
            </w:pPr>
          </w:p>
          <w:p w14:paraId="2CCE9D81" w14:textId="3EC79C9D" w:rsidR="00203E4F" w:rsidRPr="00203E4F" w:rsidRDefault="00203E4F" w:rsidP="00582541">
            <w:pPr>
              <w:rPr>
                <w:bCs/>
              </w:rPr>
            </w:pPr>
            <w:r w:rsidRPr="00203E4F">
              <w:rPr>
                <w:bCs/>
              </w:rPr>
              <w:t>Ukupno sati tjedno:</w:t>
            </w:r>
          </w:p>
        </w:tc>
        <w:tc>
          <w:tcPr>
            <w:tcW w:w="1677" w:type="dxa"/>
            <w:gridSpan w:val="2"/>
          </w:tcPr>
          <w:p w14:paraId="0D7D3C0D" w14:textId="3C9503FE" w:rsidR="00203E4F" w:rsidRPr="00251A45" w:rsidRDefault="00203E4F" w:rsidP="00582541">
            <w:pPr>
              <w:jc w:val="center"/>
            </w:pPr>
            <w:r>
              <w:t>26</w:t>
            </w:r>
          </w:p>
        </w:tc>
      </w:tr>
    </w:tbl>
    <w:p w14:paraId="4DD6DCB1" w14:textId="77777777" w:rsidR="00431061" w:rsidRDefault="00431061" w:rsidP="00CC63F8">
      <w:pPr>
        <w:rPr>
          <w:b/>
          <w:sz w:val="28"/>
          <w:szCs w:val="28"/>
        </w:rPr>
      </w:pPr>
    </w:p>
    <w:p w14:paraId="7CC61734" w14:textId="77777777" w:rsidR="00431061" w:rsidRDefault="00431061" w:rsidP="00CC63F8">
      <w:pPr>
        <w:rPr>
          <w:b/>
          <w:sz w:val="28"/>
          <w:szCs w:val="28"/>
        </w:rPr>
      </w:pPr>
    </w:p>
    <w:p w14:paraId="41A561B4" w14:textId="77777777" w:rsidR="00431061" w:rsidRDefault="00431061" w:rsidP="00CC63F8">
      <w:pPr>
        <w:rPr>
          <w:b/>
          <w:sz w:val="28"/>
          <w:szCs w:val="28"/>
        </w:rPr>
      </w:pPr>
    </w:p>
    <w:p w14:paraId="32A5320E" w14:textId="77777777" w:rsidR="00412521" w:rsidRDefault="00412521" w:rsidP="00CC63F8">
      <w:pPr>
        <w:rPr>
          <w:b/>
          <w:sz w:val="28"/>
          <w:szCs w:val="28"/>
        </w:rPr>
      </w:pPr>
    </w:p>
    <w:p w14:paraId="2AC1B478" w14:textId="77777777" w:rsidR="00412521" w:rsidRDefault="00412521" w:rsidP="00CC63F8">
      <w:pPr>
        <w:rPr>
          <w:b/>
          <w:sz w:val="28"/>
          <w:szCs w:val="28"/>
        </w:rPr>
      </w:pPr>
    </w:p>
    <w:p w14:paraId="63B924BE" w14:textId="77777777" w:rsidR="00412521" w:rsidRDefault="00412521" w:rsidP="00CC63F8">
      <w:pPr>
        <w:rPr>
          <w:b/>
          <w:sz w:val="28"/>
          <w:szCs w:val="28"/>
        </w:rPr>
      </w:pPr>
    </w:p>
    <w:p w14:paraId="76DA5516" w14:textId="77777777" w:rsidR="00412521" w:rsidRDefault="00412521" w:rsidP="00CC63F8">
      <w:pPr>
        <w:rPr>
          <w:b/>
          <w:sz w:val="28"/>
          <w:szCs w:val="28"/>
        </w:rPr>
      </w:pPr>
    </w:p>
    <w:p w14:paraId="48B4E611" w14:textId="77777777" w:rsidR="00412521" w:rsidRDefault="00412521" w:rsidP="00CC63F8">
      <w:pPr>
        <w:rPr>
          <w:b/>
          <w:sz w:val="28"/>
          <w:szCs w:val="28"/>
        </w:rPr>
      </w:pPr>
    </w:p>
    <w:p w14:paraId="75837BED" w14:textId="77777777" w:rsidR="00412521" w:rsidRDefault="00412521" w:rsidP="00CC63F8">
      <w:pPr>
        <w:rPr>
          <w:b/>
          <w:sz w:val="28"/>
          <w:szCs w:val="28"/>
        </w:rPr>
      </w:pPr>
    </w:p>
    <w:p w14:paraId="48301BC1" w14:textId="77777777" w:rsidR="00412521" w:rsidRDefault="00412521" w:rsidP="00CC63F8">
      <w:pPr>
        <w:rPr>
          <w:b/>
          <w:sz w:val="28"/>
          <w:szCs w:val="28"/>
        </w:rPr>
      </w:pPr>
    </w:p>
    <w:p w14:paraId="03CBC0C1" w14:textId="77777777" w:rsidR="00412521" w:rsidRDefault="00412521" w:rsidP="00CC63F8">
      <w:pPr>
        <w:rPr>
          <w:b/>
          <w:sz w:val="28"/>
          <w:szCs w:val="28"/>
        </w:rPr>
      </w:pPr>
    </w:p>
    <w:p w14:paraId="50B81CF4" w14:textId="77777777" w:rsidR="00412521" w:rsidRDefault="00412521" w:rsidP="00CC63F8">
      <w:pPr>
        <w:rPr>
          <w:b/>
          <w:sz w:val="28"/>
          <w:szCs w:val="28"/>
        </w:rPr>
      </w:pPr>
    </w:p>
    <w:p w14:paraId="065B9814" w14:textId="77777777" w:rsidR="00412521" w:rsidRDefault="00412521" w:rsidP="00CC63F8">
      <w:pPr>
        <w:rPr>
          <w:b/>
          <w:sz w:val="28"/>
          <w:szCs w:val="28"/>
        </w:rPr>
      </w:pPr>
    </w:p>
    <w:p w14:paraId="4A850005" w14:textId="77777777" w:rsidR="00412521" w:rsidRDefault="00412521" w:rsidP="00CC63F8">
      <w:pPr>
        <w:rPr>
          <w:b/>
          <w:sz w:val="28"/>
          <w:szCs w:val="28"/>
        </w:rPr>
      </w:pPr>
    </w:p>
    <w:p w14:paraId="29E00C30" w14:textId="77777777" w:rsidR="00412521" w:rsidRDefault="00412521" w:rsidP="00CC63F8">
      <w:pPr>
        <w:rPr>
          <w:b/>
          <w:sz w:val="28"/>
          <w:szCs w:val="28"/>
        </w:rPr>
      </w:pPr>
    </w:p>
    <w:p w14:paraId="2557480A" w14:textId="77777777" w:rsidR="00412521" w:rsidRDefault="00412521" w:rsidP="00CC63F8">
      <w:pPr>
        <w:rPr>
          <w:b/>
          <w:sz w:val="28"/>
          <w:szCs w:val="28"/>
        </w:rPr>
      </w:pPr>
    </w:p>
    <w:p w14:paraId="096BD9F2" w14:textId="77777777" w:rsidR="00412521" w:rsidRDefault="00412521" w:rsidP="00CC63F8">
      <w:pPr>
        <w:rPr>
          <w:b/>
          <w:sz w:val="28"/>
          <w:szCs w:val="28"/>
        </w:rPr>
      </w:pPr>
    </w:p>
    <w:p w14:paraId="2AD9BC5E" w14:textId="77777777" w:rsidR="00412521" w:rsidRDefault="00412521" w:rsidP="00CC63F8">
      <w:pPr>
        <w:rPr>
          <w:b/>
          <w:sz w:val="28"/>
          <w:szCs w:val="28"/>
        </w:rPr>
      </w:pPr>
    </w:p>
    <w:p w14:paraId="17DADCC3" w14:textId="77777777" w:rsidR="00412521" w:rsidRDefault="00412521" w:rsidP="00CC63F8">
      <w:pPr>
        <w:rPr>
          <w:b/>
          <w:sz w:val="28"/>
          <w:szCs w:val="28"/>
        </w:rPr>
      </w:pPr>
    </w:p>
    <w:p w14:paraId="297B409C" w14:textId="77777777" w:rsidR="00412521" w:rsidRDefault="00412521" w:rsidP="00CC63F8">
      <w:pPr>
        <w:rPr>
          <w:b/>
          <w:sz w:val="28"/>
          <w:szCs w:val="28"/>
        </w:rPr>
      </w:pPr>
    </w:p>
    <w:p w14:paraId="281E82F0" w14:textId="77777777" w:rsidR="00412521" w:rsidRDefault="00412521" w:rsidP="00CC63F8">
      <w:pPr>
        <w:rPr>
          <w:b/>
          <w:sz w:val="28"/>
          <w:szCs w:val="28"/>
        </w:rPr>
      </w:pPr>
    </w:p>
    <w:p w14:paraId="394E9BCF" w14:textId="77777777" w:rsidR="00412521" w:rsidRDefault="00412521" w:rsidP="00CC63F8">
      <w:pPr>
        <w:rPr>
          <w:b/>
          <w:sz w:val="28"/>
          <w:szCs w:val="28"/>
        </w:rPr>
      </w:pPr>
    </w:p>
    <w:p w14:paraId="41286043" w14:textId="5469558E" w:rsidR="00F0511A" w:rsidRPr="00431061" w:rsidRDefault="00F0511A" w:rsidP="00F0511A">
      <w:pPr>
        <w:rPr>
          <w:b/>
        </w:rPr>
      </w:pPr>
      <w:r w:rsidRPr="00431061">
        <w:rPr>
          <w:b/>
        </w:rPr>
        <w:t xml:space="preserve">Ime i prezime: </w:t>
      </w:r>
      <w:r w:rsidR="00412521">
        <w:rPr>
          <w:b/>
        </w:rPr>
        <w:t>Snježana Jolić</w:t>
      </w:r>
    </w:p>
    <w:p w14:paraId="6DF2BFD9" w14:textId="77777777" w:rsidR="00F0511A" w:rsidRDefault="00F0511A" w:rsidP="00F0511A">
      <w:pPr>
        <w:rPr>
          <w:b/>
          <w:sz w:val="28"/>
          <w:szCs w:val="28"/>
        </w:rPr>
      </w:pPr>
    </w:p>
    <w:tbl>
      <w:tblPr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3232"/>
        <w:gridCol w:w="2837"/>
        <w:gridCol w:w="7"/>
        <w:gridCol w:w="1611"/>
        <w:gridCol w:w="7"/>
      </w:tblGrid>
      <w:tr w:rsidR="00203E4F" w:rsidRPr="00034235" w14:paraId="757E985F" w14:textId="77777777" w:rsidTr="00203E4F">
        <w:trPr>
          <w:trHeight w:val="945"/>
          <w:jc w:val="center"/>
        </w:trPr>
        <w:tc>
          <w:tcPr>
            <w:tcW w:w="977" w:type="dxa"/>
          </w:tcPr>
          <w:p w14:paraId="14B6E125" w14:textId="77777777" w:rsidR="00203E4F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 xml:space="preserve">Red. </w:t>
            </w:r>
          </w:p>
          <w:p w14:paraId="46E7FEEA" w14:textId="3CFB0343" w:rsidR="00203E4F" w:rsidRPr="00034235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br</w:t>
            </w:r>
            <w:r>
              <w:rPr>
                <w:b/>
              </w:rPr>
              <w:t>.</w:t>
            </w:r>
          </w:p>
        </w:tc>
        <w:tc>
          <w:tcPr>
            <w:tcW w:w="3232" w:type="dxa"/>
          </w:tcPr>
          <w:p w14:paraId="4D2B32DF" w14:textId="77777777" w:rsidR="00203E4F" w:rsidRPr="00034235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2844" w:type="dxa"/>
            <w:gridSpan w:val="2"/>
          </w:tcPr>
          <w:p w14:paraId="0D4B6304" w14:textId="77777777" w:rsidR="00203E4F" w:rsidRPr="00034235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</w:t>
            </w:r>
          </w:p>
          <w:p w14:paraId="2022474E" w14:textId="77777777" w:rsidR="00203E4F" w:rsidRPr="00034235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razred</w:t>
            </w:r>
          </w:p>
        </w:tc>
        <w:tc>
          <w:tcPr>
            <w:tcW w:w="1618" w:type="dxa"/>
            <w:gridSpan w:val="2"/>
          </w:tcPr>
          <w:p w14:paraId="13D535D3" w14:textId="77777777" w:rsidR="00203E4F" w:rsidRPr="00034235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203E4F" w:rsidRPr="00034235" w14:paraId="6C82B6BA" w14:textId="77777777" w:rsidTr="00203E4F">
        <w:trPr>
          <w:trHeight w:val="709"/>
          <w:jc w:val="center"/>
        </w:trPr>
        <w:tc>
          <w:tcPr>
            <w:tcW w:w="977" w:type="dxa"/>
            <w:vMerge w:val="restart"/>
          </w:tcPr>
          <w:p w14:paraId="14A8619C" w14:textId="77777777" w:rsidR="00203E4F" w:rsidRPr="0033186A" w:rsidRDefault="00203E4F" w:rsidP="00AE23A9">
            <w:pPr>
              <w:jc w:val="center"/>
            </w:pPr>
          </w:p>
          <w:p w14:paraId="1AB56322" w14:textId="77777777" w:rsidR="00203E4F" w:rsidRPr="0033186A" w:rsidRDefault="00203E4F" w:rsidP="00AE23A9">
            <w:pPr>
              <w:jc w:val="center"/>
            </w:pPr>
            <w:r w:rsidRPr="0033186A">
              <w:t>1.</w:t>
            </w:r>
          </w:p>
        </w:tc>
        <w:tc>
          <w:tcPr>
            <w:tcW w:w="3232" w:type="dxa"/>
            <w:vMerge w:val="restart"/>
          </w:tcPr>
          <w:p w14:paraId="3BA8D170" w14:textId="51DB2901" w:rsidR="00203E4F" w:rsidRPr="00034235" w:rsidRDefault="00203E4F" w:rsidP="00AE23A9">
            <w:r>
              <w:t>Zdravstvena njega kirurških bolesnika - specijalna</w:t>
            </w:r>
          </w:p>
        </w:tc>
        <w:tc>
          <w:tcPr>
            <w:tcW w:w="2844" w:type="dxa"/>
            <w:gridSpan w:val="2"/>
            <w:tcBorders>
              <w:bottom w:val="single" w:sz="4" w:space="0" w:color="auto"/>
            </w:tcBorders>
          </w:tcPr>
          <w:p w14:paraId="56779778" w14:textId="06AE26AA" w:rsidR="00203E4F" w:rsidRPr="00034235" w:rsidRDefault="00203E4F" w:rsidP="00AE23A9">
            <w:pPr>
              <w:jc w:val="center"/>
            </w:pPr>
            <w:r>
              <w:t>5.e</w:t>
            </w:r>
          </w:p>
        </w:tc>
        <w:tc>
          <w:tcPr>
            <w:tcW w:w="1618" w:type="dxa"/>
            <w:gridSpan w:val="2"/>
            <w:vMerge w:val="restart"/>
          </w:tcPr>
          <w:p w14:paraId="222F4CE1" w14:textId="77777777" w:rsidR="00203E4F" w:rsidRDefault="00203E4F" w:rsidP="00AE23A9">
            <w:pPr>
              <w:jc w:val="center"/>
            </w:pPr>
            <w:r>
              <w:t>F 1/34</w:t>
            </w:r>
          </w:p>
          <w:p w14:paraId="608BC147" w14:textId="564439BF" w:rsidR="00203E4F" w:rsidRPr="0033186A" w:rsidRDefault="00203E4F" w:rsidP="00AE23A9">
            <w:pPr>
              <w:jc w:val="center"/>
            </w:pPr>
            <w:r>
              <w:t>V 7/238</w:t>
            </w:r>
          </w:p>
        </w:tc>
      </w:tr>
      <w:tr w:rsidR="00203E4F" w:rsidRPr="00034235" w14:paraId="25B46390" w14:textId="77777777" w:rsidTr="00203E4F">
        <w:trPr>
          <w:trHeight w:val="472"/>
          <w:jc w:val="center"/>
        </w:trPr>
        <w:tc>
          <w:tcPr>
            <w:tcW w:w="977" w:type="dxa"/>
            <w:vMerge/>
          </w:tcPr>
          <w:p w14:paraId="6DA8FA06" w14:textId="77777777" w:rsidR="00203E4F" w:rsidRPr="0033186A" w:rsidRDefault="00203E4F" w:rsidP="00AE23A9">
            <w:pPr>
              <w:jc w:val="center"/>
            </w:pPr>
          </w:p>
        </w:tc>
        <w:tc>
          <w:tcPr>
            <w:tcW w:w="3232" w:type="dxa"/>
            <w:vMerge/>
          </w:tcPr>
          <w:p w14:paraId="068CAD26" w14:textId="77777777" w:rsidR="00203E4F" w:rsidRPr="00034235" w:rsidRDefault="00203E4F" w:rsidP="00AE23A9"/>
        </w:tc>
        <w:tc>
          <w:tcPr>
            <w:tcW w:w="2844" w:type="dxa"/>
            <w:gridSpan w:val="2"/>
            <w:tcBorders>
              <w:top w:val="single" w:sz="4" w:space="0" w:color="auto"/>
            </w:tcBorders>
          </w:tcPr>
          <w:p w14:paraId="5DDB2CBF" w14:textId="4560FE37" w:rsidR="00203E4F" w:rsidRPr="00034235" w:rsidRDefault="00203E4F" w:rsidP="00AE23A9">
            <w:pPr>
              <w:jc w:val="center"/>
            </w:pPr>
            <w:r>
              <w:t>med.sestra tehničar opće njege</w:t>
            </w:r>
          </w:p>
        </w:tc>
        <w:tc>
          <w:tcPr>
            <w:tcW w:w="1618" w:type="dxa"/>
            <w:gridSpan w:val="2"/>
            <w:vMerge/>
          </w:tcPr>
          <w:p w14:paraId="774ED0FD" w14:textId="77777777" w:rsidR="00203E4F" w:rsidRPr="0033186A" w:rsidRDefault="00203E4F" w:rsidP="00AE23A9">
            <w:pPr>
              <w:jc w:val="center"/>
            </w:pPr>
          </w:p>
        </w:tc>
      </w:tr>
      <w:tr w:rsidR="00203E4F" w:rsidRPr="00034235" w14:paraId="538E315D" w14:textId="77777777" w:rsidTr="00203E4F">
        <w:trPr>
          <w:trHeight w:val="399"/>
          <w:jc w:val="center"/>
        </w:trPr>
        <w:tc>
          <w:tcPr>
            <w:tcW w:w="977" w:type="dxa"/>
            <w:vMerge w:val="restart"/>
          </w:tcPr>
          <w:p w14:paraId="145C4349" w14:textId="77777777" w:rsidR="00203E4F" w:rsidRPr="0033186A" w:rsidRDefault="00203E4F" w:rsidP="00AE23A9">
            <w:pPr>
              <w:jc w:val="center"/>
            </w:pPr>
          </w:p>
          <w:p w14:paraId="328E154C" w14:textId="77777777" w:rsidR="00203E4F" w:rsidRPr="0033186A" w:rsidRDefault="00203E4F" w:rsidP="00AE23A9">
            <w:pPr>
              <w:jc w:val="center"/>
            </w:pPr>
            <w:r w:rsidRPr="0033186A">
              <w:t>2.</w:t>
            </w:r>
          </w:p>
        </w:tc>
        <w:tc>
          <w:tcPr>
            <w:tcW w:w="3232" w:type="dxa"/>
            <w:vMerge w:val="restart"/>
          </w:tcPr>
          <w:p w14:paraId="0FD3CCEB" w14:textId="7EFD29DD" w:rsidR="00203E4F" w:rsidRPr="00034235" w:rsidRDefault="00203E4F" w:rsidP="00AE23A9">
            <w:r>
              <w:t>Instrumentiranje</w:t>
            </w:r>
          </w:p>
        </w:tc>
        <w:tc>
          <w:tcPr>
            <w:tcW w:w="2844" w:type="dxa"/>
            <w:gridSpan w:val="2"/>
            <w:tcBorders>
              <w:bottom w:val="single" w:sz="4" w:space="0" w:color="auto"/>
            </w:tcBorders>
          </w:tcPr>
          <w:p w14:paraId="4B6911B6" w14:textId="0A987AFD" w:rsidR="00203E4F" w:rsidRPr="00034235" w:rsidRDefault="00203E4F" w:rsidP="00AE23A9">
            <w:pPr>
              <w:jc w:val="center"/>
            </w:pPr>
            <w:r>
              <w:t>5.e</w:t>
            </w:r>
          </w:p>
        </w:tc>
        <w:tc>
          <w:tcPr>
            <w:tcW w:w="1618" w:type="dxa"/>
            <w:gridSpan w:val="2"/>
            <w:vMerge w:val="restart"/>
          </w:tcPr>
          <w:p w14:paraId="45AB8FC1" w14:textId="77777777" w:rsidR="00203E4F" w:rsidRDefault="00203E4F" w:rsidP="00AE23A9">
            <w:pPr>
              <w:jc w:val="center"/>
            </w:pPr>
            <w:r>
              <w:t>V</w:t>
            </w:r>
          </w:p>
          <w:p w14:paraId="0BA8533E" w14:textId="0AC48BC3" w:rsidR="00203E4F" w:rsidRPr="0033186A" w:rsidRDefault="00203E4F" w:rsidP="00AE23A9">
            <w:pPr>
              <w:jc w:val="center"/>
            </w:pPr>
            <w:r>
              <w:t>2/68</w:t>
            </w:r>
          </w:p>
        </w:tc>
      </w:tr>
      <w:tr w:rsidR="00203E4F" w:rsidRPr="00034235" w14:paraId="60247ECE" w14:textId="77777777" w:rsidTr="00203E4F">
        <w:trPr>
          <w:trHeight w:val="551"/>
          <w:jc w:val="center"/>
        </w:trPr>
        <w:tc>
          <w:tcPr>
            <w:tcW w:w="977" w:type="dxa"/>
            <w:vMerge/>
          </w:tcPr>
          <w:p w14:paraId="11088D56" w14:textId="77777777" w:rsidR="00203E4F" w:rsidRPr="0033186A" w:rsidRDefault="00203E4F" w:rsidP="00AE23A9">
            <w:pPr>
              <w:jc w:val="center"/>
            </w:pPr>
          </w:p>
        </w:tc>
        <w:tc>
          <w:tcPr>
            <w:tcW w:w="3232" w:type="dxa"/>
            <w:vMerge/>
          </w:tcPr>
          <w:p w14:paraId="1022D9D6" w14:textId="77777777" w:rsidR="00203E4F" w:rsidRPr="00034235" w:rsidRDefault="00203E4F" w:rsidP="00AE23A9"/>
        </w:tc>
        <w:tc>
          <w:tcPr>
            <w:tcW w:w="2844" w:type="dxa"/>
            <w:gridSpan w:val="2"/>
            <w:tcBorders>
              <w:top w:val="single" w:sz="4" w:space="0" w:color="auto"/>
            </w:tcBorders>
          </w:tcPr>
          <w:p w14:paraId="240BA60F" w14:textId="27B3EC92" w:rsidR="00203E4F" w:rsidRPr="00034235" w:rsidRDefault="00203E4F" w:rsidP="00AE23A9">
            <w:pPr>
              <w:jc w:val="center"/>
            </w:pPr>
            <w:r>
              <w:t>med.sestra tehničar opće njege</w:t>
            </w:r>
          </w:p>
        </w:tc>
        <w:tc>
          <w:tcPr>
            <w:tcW w:w="1618" w:type="dxa"/>
            <w:gridSpan w:val="2"/>
            <w:vMerge/>
          </w:tcPr>
          <w:p w14:paraId="6B095591" w14:textId="77777777" w:rsidR="00203E4F" w:rsidRPr="0033186A" w:rsidRDefault="00203E4F" w:rsidP="00AE23A9">
            <w:pPr>
              <w:jc w:val="center"/>
            </w:pPr>
          </w:p>
        </w:tc>
      </w:tr>
      <w:tr w:rsidR="00203E4F" w:rsidRPr="00034235" w14:paraId="6D395504" w14:textId="77777777" w:rsidTr="00203E4F">
        <w:trPr>
          <w:trHeight w:val="590"/>
          <w:jc w:val="center"/>
        </w:trPr>
        <w:tc>
          <w:tcPr>
            <w:tcW w:w="977" w:type="dxa"/>
            <w:vMerge/>
          </w:tcPr>
          <w:p w14:paraId="465B8730" w14:textId="77777777" w:rsidR="00203E4F" w:rsidRPr="0033186A" w:rsidRDefault="00203E4F" w:rsidP="00AE23A9">
            <w:pPr>
              <w:jc w:val="center"/>
            </w:pPr>
          </w:p>
        </w:tc>
        <w:tc>
          <w:tcPr>
            <w:tcW w:w="3232" w:type="dxa"/>
            <w:vMerge/>
          </w:tcPr>
          <w:p w14:paraId="405E0D10" w14:textId="77777777" w:rsidR="00203E4F" w:rsidRPr="00034235" w:rsidRDefault="00203E4F" w:rsidP="00AE23A9"/>
        </w:tc>
        <w:tc>
          <w:tcPr>
            <w:tcW w:w="2844" w:type="dxa"/>
            <w:gridSpan w:val="2"/>
            <w:tcBorders>
              <w:top w:val="single" w:sz="4" w:space="0" w:color="auto"/>
            </w:tcBorders>
          </w:tcPr>
          <w:p w14:paraId="7327E35E" w14:textId="314ACC3C" w:rsidR="00203E4F" w:rsidRPr="00034235" w:rsidRDefault="00203E4F" w:rsidP="00AE23A9">
            <w:pPr>
              <w:jc w:val="center"/>
            </w:pPr>
          </w:p>
        </w:tc>
        <w:tc>
          <w:tcPr>
            <w:tcW w:w="1618" w:type="dxa"/>
            <w:gridSpan w:val="2"/>
            <w:vMerge/>
          </w:tcPr>
          <w:p w14:paraId="34459A33" w14:textId="77777777" w:rsidR="00203E4F" w:rsidRPr="0033186A" w:rsidRDefault="00203E4F" w:rsidP="00AE23A9">
            <w:pPr>
              <w:jc w:val="center"/>
            </w:pPr>
          </w:p>
        </w:tc>
      </w:tr>
      <w:tr w:rsidR="00203E4F" w:rsidRPr="00034235" w14:paraId="3170EF62" w14:textId="77777777" w:rsidTr="00203E4F">
        <w:trPr>
          <w:gridAfter w:val="1"/>
          <w:wAfter w:w="7" w:type="dxa"/>
          <w:trHeight w:val="1091"/>
          <w:jc w:val="center"/>
        </w:trPr>
        <w:tc>
          <w:tcPr>
            <w:tcW w:w="977" w:type="dxa"/>
            <w:tcBorders>
              <w:right w:val="single" w:sz="4" w:space="0" w:color="auto"/>
            </w:tcBorders>
          </w:tcPr>
          <w:p w14:paraId="4B7F6706" w14:textId="1B2A396B" w:rsidR="00203E4F" w:rsidRDefault="00203E4F" w:rsidP="00AE23A9">
            <w:pPr>
              <w:jc w:val="center"/>
            </w:pPr>
            <w:r>
              <w:t>3.</w:t>
            </w:r>
          </w:p>
          <w:p w14:paraId="71A032A9" w14:textId="77777777" w:rsidR="00203E4F" w:rsidRPr="0033186A" w:rsidRDefault="00203E4F" w:rsidP="00AE23A9"/>
        </w:tc>
        <w:tc>
          <w:tcPr>
            <w:tcW w:w="6069" w:type="dxa"/>
            <w:gridSpan w:val="2"/>
            <w:tcBorders>
              <w:right w:val="single" w:sz="4" w:space="0" w:color="auto"/>
            </w:tcBorders>
          </w:tcPr>
          <w:p w14:paraId="29C4634C" w14:textId="20EDB682" w:rsidR="00203E4F" w:rsidRDefault="00203E4F" w:rsidP="00AE23A9">
            <w:r>
              <w:t>Pripravnički staž</w:t>
            </w:r>
          </w:p>
        </w:tc>
        <w:tc>
          <w:tcPr>
            <w:tcW w:w="1618" w:type="dxa"/>
            <w:gridSpan w:val="2"/>
          </w:tcPr>
          <w:p w14:paraId="6E2235A5" w14:textId="5187FEA6" w:rsidR="00203E4F" w:rsidRDefault="00203E4F" w:rsidP="00AE23A9">
            <w:pPr>
              <w:jc w:val="center"/>
            </w:pPr>
            <w:r>
              <w:t>2</w:t>
            </w:r>
          </w:p>
        </w:tc>
      </w:tr>
      <w:tr w:rsidR="00203E4F" w:rsidRPr="00034235" w14:paraId="7DAB52B2" w14:textId="77777777" w:rsidTr="00203E4F">
        <w:trPr>
          <w:gridAfter w:val="1"/>
          <w:wAfter w:w="7" w:type="dxa"/>
          <w:trHeight w:val="950"/>
          <w:jc w:val="center"/>
        </w:trPr>
        <w:tc>
          <w:tcPr>
            <w:tcW w:w="7046" w:type="dxa"/>
            <w:gridSpan w:val="3"/>
            <w:tcBorders>
              <w:right w:val="single" w:sz="4" w:space="0" w:color="auto"/>
            </w:tcBorders>
          </w:tcPr>
          <w:p w14:paraId="67D9051A" w14:textId="77777777" w:rsidR="00203E4F" w:rsidRDefault="00203E4F" w:rsidP="00AE23A9">
            <w:pPr>
              <w:rPr>
                <w:bCs/>
              </w:rPr>
            </w:pPr>
          </w:p>
          <w:p w14:paraId="32C1A5D3" w14:textId="1F71B27C" w:rsidR="00203E4F" w:rsidRPr="00BA4446" w:rsidRDefault="00203E4F" w:rsidP="00AE23A9">
            <w:pPr>
              <w:rPr>
                <w:bCs/>
              </w:rPr>
            </w:pPr>
            <w:r w:rsidRPr="00BA4446">
              <w:rPr>
                <w:bCs/>
              </w:rPr>
              <w:t>Ukupno sati tjedno:</w:t>
            </w:r>
          </w:p>
        </w:tc>
        <w:tc>
          <w:tcPr>
            <w:tcW w:w="1618" w:type="dxa"/>
            <w:gridSpan w:val="2"/>
          </w:tcPr>
          <w:p w14:paraId="4A035A48" w14:textId="3E65E94F" w:rsidR="00203E4F" w:rsidRPr="00251A45" w:rsidRDefault="00203E4F" w:rsidP="00AE23A9">
            <w:pPr>
              <w:jc w:val="center"/>
            </w:pPr>
            <w:r>
              <w:t>28</w:t>
            </w:r>
          </w:p>
        </w:tc>
      </w:tr>
    </w:tbl>
    <w:p w14:paraId="30906F00" w14:textId="77777777" w:rsidR="00F0511A" w:rsidRDefault="00F0511A" w:rsidP="00F0511A">
      <w:pPr>
        <w:rPr>
          <w:b/>
          <w:sz w:val="28"/>
          <w:szCs w:val="28"/>
        </w:rPr>
      </w:pPr>
    </w:p>
    <w:p w14:paraId="62BA829A" w14:textId="77777777" w:rsidR="00431061" w:rsidRDefault="00431061" w:rsidP="00CC63F8">
      <w:pPr>
        <w:rPr>
          <w:b/>
          <w:sz w:val="28"/>
          <w:szCs w:val="28"/>
        </w:rPr>
      </w:pPr>
    </w:p>
    <w:p w14:paraId="13EF910B" w14:textId="77777777" w:rsidR="00BA4446" w:rsidRDefault="00BA4446" w:rsidP="00CC63F8">
      <w:pPr>
        <w:rPr>
          <w:b/>
          <w:sz w:val="28"/>
          <w:szCs w:val="28"/>
        </w:rPr>
      </w:pPr>
    </w:p>
    <w:p w14:paraId="4751C35E" w14:textId="77777777" w:rsidR="00BA4446" w:rsidRDefault="00BA4446" w:rsidP="00CC63F8">
      <w:pPr>
        <w:rPr>
          <w:b/>
          <w:sz w:val="28"/>
          <w:szCs w:val="28"/>
        </w:rPr>
      </w:pPr>
    </w:p>
    <w:p w14:paraId="4BC43369" w14:textId="77777777" w:rsidR="00BA4446" w:rsidRDefault="00BA4446" w:rsidP="00CC63F8">
      <w:pPr>
        <w:rPr>
          <w:b/>
          <w:sz w:val="28"/>
          <w:szCs w:val="28"/>
        </w:rPr>
      </w:pPr>
    </w:p>
    <w:p w14:paraId="1745F722" w14:textId="77777777" w:rsidR="00BA4446" w:rsidRDefault="00BA4446" w:rsidP="00CC63F8">
      <w:pPr>
        <w:rPr>
          <w:b/>
          <w:sz w:val="28"/>
          <w:szCs w:val="28"/>
        </w:rPr>
      </w:pPr>
    </w:p>
    <w:p w14:paraId="4E901C56" w14:textId="77777777" w:rsidR="00BA4446" w:rsidRDefault="00BA4446" w:rsidP="00CC63F8">
      <w:pPr>
        <w:rPr>
          <w:b/>
          <w:sz w:val="28"/>
          <w:szCs w:val="28"/>
        </w:rPr>
      </w:pPr>
    </w:p>
    <w:p w14:paraId="4006FCBF" w14:textId="77777777" w:rsidR="00BA4446" w:rsidRDefault="00BA4446" w:rsidP="00CC63F8">
      <w:pPr>
        <w:rPr>
          <w:b/>
          <w:sz w:val="28"/>
          <w:szCs w:val="28"/>
        </w:rPr>
      </w:pPr>
    </w:p>
    <w:p w14:paraId="115CA27D" w14:textId="77777777" w:rsidR="00BA4446" w:rsidRDefault="00BA4446" w:rsidP="00CC63F8">
      <w:pPr>
        <w:rPr>
          <w:b/>
          <w:sz w:val="28"/>
          <w:szCs w:val="28"/>
        </w:rPr>
      </w:pPr>
    </w:p>
    <w:p w14:paraId="049BEE9F" w14:textId="77777777" w:rsidR="00BA4446" w:rsidRDefault="00BA4446" w:rsidP="00CC63F8">
      <w:pPr>
        <w:rPr>
          <w:b/>
          <w:sz w:val="28"/>
          <w:szCs w:val="28"/>
        </w:rPr>
      </w:pPr>
    </w:p>
    <w:p w14:paraId="3318985E" w14:textId="77777777" w:rsidR="00BA4446" w:rsidRDefault="00BA4446" w:rsidP="00CC63F8">
      <w:pPr>
        <w:rPr>
          <w:b/>
          <w:sz w:val="28"/>
          <w:szCs w:val="28"/>
        </w:rPr>
      </w:pPr>
    </w:p>
    <w:p w14:paraId="1FC97FEF" w14:textId="77777777" w:rsidR="00BA4446" w:rsidRDefault="00BA4446" w:rsidP="00CC63F8">
      <w:pPr>
        <w:rPr>
          <w:b/>
          <w:sz w:val="28"/>
          <w:szCs w:val="28"/>
        </w:rPr>
      </w:pPr>
    </w:p>
    <w:p w14:paraId="288743CD" w14:textId="77777777" w:rsidR="00BA4446" w:rsidRDefault="00BA4446" w:rsidP="00CC63F8">
      <w:pPr>
        <w:rPr>
          <w:b/>
          <w:sz w:val="28"/>
          <w:szCs w:val="28"/>
        </w:rPr>
      </w:pPr>
    </w:p>
    <w:p w14:paraId="1B1B8C91" w14:textId="77777777" w:rsidR="00BA4446" w:rsidRDefault="00BA4446" w:rsidP="00CC63F8">
      <w:pPr>
        <w:rPr>
          <w:b/>
          <w:sz w:val="28"/>
          <w:szCs w:val="28"/>
        </w:rPr>
      </w:pPr>
    </w:p>
    <w:p w14:paraId="296C233C" w14:textId="77777777" w:rsidR="00BA4446" w:rsidRDefault="00BA4446" w:rsidP="00CC63F8">
      <w:pPr>
        <w:rPr>
          <w:b/>
          <w:sz w:val="28"/>
          <w:szCs w:val="28"/>
        </w:rPr>
      </w:pPr>
    </w:p>
    <w:p w14:paraId="24788608" w14:textId="77777777" w:rsidR="00BA4446" w:rsidRDefault="00BA4446" w:rsidP="00CC63F8">
      <w:pPr>
        <w:rPr>
          <w:b/>
          <w:sz w:val="28"/>
          <w:szCs w:val="28"/>
        </w:rPr>
      </w:pPr>
    </w:p>
    <w:p w14:paraId="1B814FBC" w14:textId="77777777" w:rsidR="00BA4446" w:rsidRDefault="00BA4446" w:rsidP="00CC63F8">
      <w:pPr>
        <w:rPr>
          <w:b/>
          <w:sz w:val="28"/>
          <w:szCs w:val="28"/>
        </w:rPr>
      </w:pPr>
    </w:p>
    <w:p w14:paraId="0DEE6576" w14:textId="77777777" w:rsidR="00BA4446" w:rsidRDefault="00BA4446" w:rsidP="00CC63F8">
      <w:pPr>
        <w:rPr>
          <w:b/>
          <w:sz w:val="28"/>
          <w:szCs w:val="28"/>
        </w:rPr>
      </w:pPr>
    </w:p>
    <w:p w14:paraId="470B7EFF" w14:textId="77777777" w:rsidR="00BA4446" w:rsidRDefault="00BA4446" w:rsidP="00CC63F8">
      <w:pPr>
        <w:rPr>
          <w:b/>
          <w:sz w:val="28"/>
          <w:szCs w:val="28"/>
        </w:rPr>
      </w:pPr>
    </w:p>
    <w:p w14:paraId="59623D9C" w14:textId="77777777" w:rsidR="00BA4446" w:rsidRDefault="00BA4446" w:rsidP="00CC63F8">
      <w:pPr>
        <w:rPr>
          <w:b/>
          <w:sz w:val="28"/>
          <w:szCs w:val="28"/>
        </w:rPr>
      </w:pPr>
    </w:p>
    <w:p w14:paraId="107DA55A" w14:textId="77777777" w:rsidR="00BA4446" w:rsidRDefault="00BA4446" w:rsidP="00CC63F8">
      <w:pPr>
        <w:rPr>
          <w:b/>
          <w:sz w:val="28"/>
          <w:szCs w:val="28"/>
        </w:rPr>
      </w:pPr>
    </w:p>
    <w:p w14:paraId="26A46CDE" w14:textId="77777777" w:rsidR="00BA4446" w:rsidRDefault="00BA4446" w:rsidP="00CC63F8">
      <w:pPr>
        <w:rPr>
          <w:b/>
          <w:sz w:val="28"/>
          <w:szCs w:val="28"/>
        </w:rPr>
      </w:pPr>
    </w:p>
    <w:p w14:paraId="49520586" w14:textId="066A2992" w:rsidR="00F0511A" w:rsidRDefault="00F0511A" w:rsidP="00F0511A">
      <w:pPr>
        <w:rPr>
          <w:b/>
        </w:rPr>
      </w:pPr>
      <w:r w:rsidRPr="00431061">
        <w:rPr>
          <w:b/>
        </w:rPr>
        <w:t xml:space="preserve">Ime i prezime: </w:t>
      </w:r>
      <w:r w:rsidR="00BA4446">
        <w:rPr>
          <w:b/>
        </w:rPr>
        <w:t>Andrea Klišanin</w:t>
      </w:r>
    </w:p>
    <w:p w14:paraId="6E687AF7" w14:textId="77777777" w:rsidR="00203E4F" w:rsidRPr="00431061" w:rsidRDefault="00203E4F" w:rsidP="00F0511A">
      <w:pPr>
        <w:rPr>
          <w:b/>
        </w:rPr>
      </w:pPr>
    </w:p>
    <w:p w14:paraId="6AAAB76D" w14:textId="77777777" w:rsidR="00F0511A" w:rsidRDefault="00F0511A" w:rsidP="00F0511A">
      <w:pPr>
        <w:rPr>
          <w:b/>
          <w:sz w:val="28"/>
          <w:szCs w:val="28"/>
        </w:rPr>
      </w:pPr>
    </w:p>
    <w:tbl>
      <w:tblPr>
        <w:tblW w:w="85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3179"/>
        <w:gridCol w:w="2778"/>
        <w:gridCol w:w="19"/>
        <w:gridCol w:w="1613"/>
      </w:tblGrid>
      <w:tr w:rsidR="00203E4F" w:rsidRPr="00034235" w14:paraId="7E117CE6" w14:textId="77777777" w:rsidTr="00203E4F">
        <w:trPr>
          <w:trHeight w:val="1033"/>
          <w:jc w:val="center"/>
        </w:trPr>
        <w:tc>
          <w:tcPr>
            <w:tcW w:w="961" w:type="dxa"/>
          </w:tcPr>
          <w:p w14:paraId="324BB0F5" w14:textId="77777777" w:rsidR="00203E4F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 xml:space="preserve">Red. </w:t>
            </w:r>
          </w:p>
          <w:p w14:paraId="1CD0711C" w14:textId="77777777" w:rsidR="00203E4F" w:rsidRPr="00034235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broj</w:t>
            </w:r>
          </w:p>
        </w:tc>
        <w:tc>
          <w:tcPr>
            <w:tcW w:w="3179" w:type="dxa"/>
          </w:tcPr>
          <w:p w14:paraId="03900B4E" w14:textId="77777777" w:rsidR="00203E4F" w:rsidRPr="00034235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2797" w:type="dxa"/>
            <w:gridSpan w:val="2"/>
          </w:tcPr>
          <w:p w14:paraId="480E516E" w14:textId="77777777" w:rsidR="00203E4F" w:rsidRPr="00034235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</w:t>
            </w:r>
          </w:p>
          <w:p w14:paraId="6856B53C" w14:textId="77777777" w:rsidR="00203E4F" w:rsidRPr="00034235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razred</w:t>
            </w:r>
          </w:p>
        </w:tc>
        <w:tc>
          <w:tcPr>
            <w:tcW w:w="1611" w:type="dxa"/>
          </w:tcPr>
          <w:p w14:paraId="2FEEFA9F" w14:textId="77777777" w:rsidR="00203E4F" w:rsidRPr="00034235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203E4F" w:rsidRPr="00034235" w14:paraId="1B458732" w14:textId="77777777" w:rsidTr="00203E4F">
        <w:trPr>
          <w:trHeight w:val="552"/>
          <w:jc w:val="center"/>
        </w:trPr>
        <w:tc>
          <w:tcPr>
            <w:tcW w:w="961" w:type="dxa"/>
            <w:vMerge w:val="restart"/>
          </w:tcPr>
          <w:p w14:paraId="7FF18D45" w14:textId="77777777" w:rsidR="00203E4F" w:rsidRPr="0033186A" w:rsidRDefault="00203E4F" w:rsidP="00AE23A9">
            <w:pPr>
              <w:jc w:val="center"/>
            </w:pPr>
          </w:p>
          <w:p w14:paraId="70C58ADF" w14:textId="77777777" w:rsidR="00203E4F" w:rsidRPr="0033186A" w:rsidRDefault="00203E4F" w:rsidP="00AE23A9">
            <w:pPr>
              <w:jc w:val="center"/>
            </w:pPr>
            <w:r w:rsidRPr="0033186A">
              <w:t>1.</w:t>
            </w:r>
          </w:p>
        </w:tc>
        <w:tc>
          <w:tcPr>
            <w:tcW w:w="3179" w:type="dxa"/>
            <w:vMerge w:val="restart"/>
          </w:tcPr>
          <w:p w14:paraId="656D821F" w14:textId="5C168BEE" w:rsidR="00203E4F" w:rsidRPr="00034235" w:rsidRDefault="00203E4F" w:rsidP="00AE23A9">
            <w:r>
              <w:t>Zdravstvena njega psihijatrijskih bolesnika</w:t>
            </w:r>
          </w:p>
        </w:tc>
        <w:tc>
          <w:tcPr>
            <w:tcW w:w="2797" w:type="dxa"/>
            <w:gridSpan w:val="2"/>
            <w:tcBorders>
              <w:bottom w:val="single" w:sz="4" w:space="0" w:color="auto"/>
            </w:tcBorders>
          </w:tcPr>
          <w:p w14:paraId="3525DBDE" w14:textId="6B76836E" w:rsidR="00203E4F" w:rsidRPr="00034235" w:rsidRDefault="00203E4F" w:rsidP="00AE23A9">
            <w:pPr>
              <w:jc w:val="center"/>
            </w:pPr>
            <w:r>
              <w:t>5.e</w:t>
            </w:r>
          </w:p>
        </w:tc>
        <w:tc>
          <w:tcPr>
            <w:tcW w:w="1611" w:type="dxa"/>
            <w:vMerge w:val="restart"/>
          </w:tcPr>
          <w:p w14:paraId="1B022B69" w14:textId="77777777" w:rsidR="00203E4F" w:rsidRDefault="00203E4F" w:rsidP="00AE23A9">
            <w:pPr>
              <w:jc w:val="center"/>
            </w:pPr>
            <w:r>
              <w:t>F – 1/34</w:t>
            </w:r>
          </w:p>
          <w:p w14:paraId="6621018E" w14:textId="3212B84F" w:rsidR="00203E4F" w:rsidRPr="0033186A" w:rsidRDefault="00203E4F" w:rsidP="00AE23A9">
            <w:pPr>
              <w:jc w:val="center"/>
            </w:pPr>
            <w:r>
              <w:t>V-3/102</w:t>
            </w:r>
          </w:p>
        </w:tc>
      </w:tr>
      <w:tr w:rsidR="00203E4F" w:rsidRPr="00034235" w14:paraId="1771C2F7" w14:textId="77777777" w:rsidTr="00203E4F">
        <w:trPr>
          <w:trHeight w:val="516"/>
          <w:jc w:val="center"/>
        </w:trPr>
        <w:tc>
          <w:tcPr>
            <w:tcW w:w="961" w:type="dxa"/>
            <w:vMerge/>
          </w:tcPr>
          <w:p w14:paraId="55603E23" w14:textId="77777777" w:rsidR="00203E4F" w:rsidRPr="0033186A" w:rsidRDefault="00203E4F" w:rsidP="00AE23A9">
            <w:pPr>
              <w:jc w:val="center"/>
            </w:pPr>
          </w:p>
        </w:tc>
        <w:tc>
          <w:tcPr>
            <w:tcW w:w="3179" w:type="dxa"/>
            <w:vMerge/>
          </w:tcPr>
          <w:p w14:paraId="683CAEA9" w14:textId="77777777" w:rsidR="00203E4F" w:rsidRPr="00034235" w:rsidRDefault="00203E4F" w:rsidP="00AE23A9"/>
        </w:tc>
        <w:tc>
          <w:tcPr>
            <w:tcW w:w="2797" w:type="dxa"/>
            <w:gridSpan w:val="2"/>
            <w:tcBorders>
              <w:top w:val="single" w:sz="4" w:space="0" w:color="auto"/>
            </w:tcBorders>
          </w:tcPr>
          <w:p w14:paraId="7B058373" w14:textId="514EFBBC" w:rsidR="00203E4F" w:rsidRPr="00034235" w:rsidRDefault="00203E4F" w:rsidP="00AE23A9">
            <w:pPr>
              <w:jc w:val="center"/>
            </w:pPr>
            <w:r>
              <w:t>med.sestra tehničar opće njege</w:t>
            </w:r>
          </w:p>
        </w:tc>
        <w:tc>
          <w:tcPr>
            <w:tcW w:w="1611" w:type="dxa"/>
            <w:vMerge/>
          </w:tcPr>
          <w:p w14:paraId="575C9FF8" w14:textId="77777777" w:rsidR="00203E4F" w:rsidRPr="0033186A" w:rsidRDefault="00203E4F" w:rsidP="00AE23A9">
            <w:pPr>
              <w:jc w:val="center"/>
            </w:pPr>
          </w:p>
        </w:tc>
      </w:tr>
      <w:tr w:rsidR="00203E4F" w:rsidRPr="00034235" w14:paraId="4208FD20" w14:textId="77777777" w:rsidTr="00203E4F">
        <w:trPr>
          <w:trHeight w:val="688"/>
          <w:jc w:val="center"/>
        </w:trPr>
        <w:tc>
          <w:tcPr>
            <w:tcW w:w="961" w:type="dxa"/>
            <w:vMerge w:val="restart"/>
          </w:tcPr>
          <w:p w14:paraId="0251375B" w14:textId="77777777" w:rsidR="00203E4F" w:rsidRPr="0033186A" w:rsidRDefault="00203E4F" w:rsidP="00AE23A9">
            <w:pPr>
              <w:jc w:val="center"/>
            </w:pPr>
          </w:p>
          <w:p w14:paraId="00C54553" w14:textId="77777777" w:rsidR="00203E4F" w:rsidRPr="0033186A" w:rsidRDefault="00203E4F" w:rsidP="00AE23A9">
            <w:pPr>
              <w:jc w:val="center"/>
            </w:pPr>
            <w:r w:rsidRPr="0033186A">
              <w:t>2.</w:t>
            </w:r>
          </w:p>
        </w:tc>
        <w:tc>
          <w:tcPr>
            <w:tcW w:w="3179" w:type="dxa"/>
            <w:vMerge w:val="restart"/>
          </w:tcPr>
          <w:p w14:paraId="2B013B87" w14:textId="5254D1EB" w:rsidR="00203E4F" w:rsidRPr="00034235" w:rsidRDefault="00203E4F" w:rsidP="00AE23A9">
            <w:r>
              <w:t>Higijena – preventivna medicina</w:t>
            </w:r>
          </w:p>
        </w:tc>
        <w:tc>
          <w:tcPr>
            <w:tcW w:w="2797" w:type="dxa"/>
            <w:gridSpan w:val="2"/>
            <w:tcBorders>
              <w:bottom w:val="single" w:sz="4" w:space="0" w:color="auto"/>
            </w:tcBorders>
          </w:tcPr>
          <w:p w14:paraId="69556142" w14:textId="557A4D23" w:rsidR="00203E4F" w:rsidRPr="00034235" w:rsidRDefault="00203E4F" w:rsidP="00AE23A9">
            <w:pPr>
              <w:jc w:val="center"/>
            </w:pPr>
            <w:r>
              <w:t>4.e</w:t>
            </w:r>
          </w:p>
        </w:tc>
        <w:tc>
          <w:tcPr>
            <w:tcW w:w="1611" w:type="dxa"/>
            <w:vMerge w:val="restart"/>
          </w:tcPr>
          <w:p w14:paraId="12293726" w14:textId="77777777" w:rsidR="00203E4F" w:rsidRDefault="00203E4F" w:rsidP="00AE23A9">
            <w:pPr>
              <w:jc w:val="center"/>
            </w:pPr>
            <w:r>
              <w:t>P – 3/111</w:t>
            </w:r>
          </w:p>
          <w:p w14:paraId="6F559A2F" w14:textId="7C0B8659" w:rsidR="00203E4F" w:rsidRPr="0033186A" w:rsidRDefault="00203E4F" w:rsidP="00AE23A9">
            <w:pPr>
              <w:jc w:val="center"/>
            </w:pPr>
            <w:r>
              <w:t>1/37</w:t>
            </w:r>
          </w:p>
        </w:tc>
      </w:tr>
      <w:tr w:rsidR="00203E4F" w:rsidRPr="00034235" w14:paraId="689D36C6" w14:textId="77777777" w:rsidTr="00203E4F">
        <w:trPr>
          <w:trHeight w:val="602"/>
          <w:jc w:val="center"/>
        </w:trPr>
        <w:tc>
          <w:tcPr>
            <w:tcW w:w="961" w:type="dxa"/>
            <w:vMerge/>
          </w:tcPr>
          <w:p w14:paraId="6DE39ECC" w14:textId="77777777" w:rsidR="00203E4F" w:rsidRPr="0033186A" w:rsidRDefault="00203E4F" w:rsidP="00AE23A9">
            <w:pPr>
              <w:jc w:val="center"/>
            </w:pPr>
          </w:p>
        </w:tc>
        <w:tc>
          <w:tcPr>
            <w:tcW w:w="3179" w:type="dxa"/>
            <w:vMerge/>
          </w:tcPr>
          <w:p w14:paraId="504FE0B5" w14:textId="77777777" w:rsidR="00203E4F" w:rsidRPr="00034235" w:rsidRDefault="00203E4F" w:rsidP="00AE23A9"/>
        </w:tc>
        <w:tc>
          <w:tcPr>
            <w:tcW w:w="2797" w:type="dxa"/>
            <w:gridSpan w:val="2"/>
            <w:tcBorders>
              <w:top w:val="single" w:sz="4" w:space="0" w:color="auto"/>
            </w:tcBorders>
          </w:tcPr>
          <w:p w14:paraId="236C6F79" w14:textId="7CB63FCC" w:rsidR="00203E4F" w:rsidRPr="00034235" w:rsidRDefault="00203E4F" w:rsidP="00AE23A9">
            <w:pPr>
              <w:jc w:val="center"/>
            </w:pPr>
            <w:r>
              <w:t>med.sestra tehničar opće njege</w:t>
            </w:r>
          </w:p>
        </w:tc>
        <w:tc>
          <w:tcPr>
            <w:tcW w:w="1611" w:type="dxa"/>
            <w:vMerge/>
          </w:tcPr>
          <w:p w14:paraId="3CC4E54B" w14:textId="77777777" w:rsidR="00203E4F" w:rsidRPr="0033186A" w:rsidRDefault="00203E4F" w:rsidP="00AE23A9">
            <w:pPr>
              <w:jc w:val="center"/>
            </w:pPr>
          </w:p>
        </w:tc>
      </w:tr>
      <w:tr w:rsidR="00203E4F" w:rsidRPr="00034235" w14:paraId="2AAD3EAB" w14:textId="77777777" w:rsidTr="00203E4F">
        <w:trPr>
          <w:trHeight w:val="736"/>
          <w:jc w:val="center"/>
        </w:trPr>
        <w:tc>
          <w:tcPr>
            <w:tcW w:w="961" w:type="dxa"/>
            <w:vMerge w:val="restart"/>
          </w:tcPr>
          <w:p w14:paraId="724B4389" w14:textId="77777777" w:rsidR="00203E4F" w:rsidRPr="0033186A" w:rsidRDefault="00203E4F" w:rsidP="00AE23A9">
            <w:pPr>
              <w:jc w:val="center"/>
            </w:pPr>
          </w:p>
          <w:p w14:paraId="4C6AD767" w14:textId="77777777" w:rsidR="00203E4F" w:rsidRPr="0033186A" w:rsidRDefault="00203E4F" w:rsidP="00AE23A9">
            <w:pPr>
              <w:jc w:val="center"/>
            </w:pPr>
            <w:r w:rsidRPr="0033186A">
              <w:t>3.</w:t>
            </w:r>
          </w:p>
        </w:tc>
        <w:tc>
          <w:tcPr>
            <w:tcW w:w="3179" w:type="dxa"/>
            <w:vMerge w:val="restart"/>
          </w:tcPr>
          <w:p w14:paraId="39D67557" w14:textId="04C56F8D" w:rsidR="00203E4F" w:rsidRPr="00034235" w:rsidRDefault="00203E4F" w:rsidP="00AE23A9">
            <w:r>
              <w:t xml:space="preserve">Zdravstvena njega starijih osoba </w:t>
            </w:r>
          </w:p>
        </w:tc>
        <w:tc>
          <w:tcPr>
            <w:tcW w:w="2797" w:type="dxa"/>
            <w:gridSpan w:val="2"/>
            <w:tcBorders>
              <w:bottom w:val="single" w:sz="4" w:space="0" w:color="auto"/>
            </w:tcBorders>
          </w:tcPr>
          <w:p w14:paraId="73606C29" w14:textId="62B3AFB6" w:rsidR="00203E4F" w:rsidRPr="00034235" w:rsidRDefault="00203E4F" w:rsidP="00AE23A9">
            <w:pPr>
              <w:jc w:val="center"/>
            </w:pPr>
            <w:r>
              <w:t>5.e</w:t>
            </w:r>
          </w:p>
        </w:tc>
        <w:tc>
          <w:tcPr>
            <w:tcW w:w="1611" w:type="dxa"/>
            <w:vMerge w:val="restart"/>
          </w:tcPr>
          <w:p w14:paraId="012E95EA" w14:textId="77777777" w:rsidR="00203E4F" w:rsidRDefault="00203E4F" w:rsidP="005F738B">
            <w:pPr>
              <w:jc w:val="center"/>
            </w:pPr>
            <w:r>
              <w:t>P – 1/34</w:t>
            </w:r>
          </w:p>
          <w:p w14:paraId="5B356695" w14:textId="7339E568" w:rsidR="00203E4F" w:rsidRPr="0033186A" w:rsidRDefault="00203E4F" w:rsidP="005F738B">
            <w:pPr>
              <w:jc w:val="center"/>
            </w:pPr>
            <w:r>
              <w:t>Vj- 3/102</w:t>
            </w:r>
          </w:p>
        </w:tc>
      </w:tr>
      <w:tr w:rsidR="00203E4F" w:rsidRPr="00034235" w14:paraId="2E3A6907" w14:textId="77777777" w:rsidTr="00203E4F">
        <w:trPr>
          <w:trHeight w:val="644"/>
          <w:jc w:val="center"/>
        </w:trPr>
        <w:tc>
          <w:tcPr>
            <w:tcW w:w="961" w:type="dxa"/>
            <w:vMerge/>
          </w:tcPr>
          <w:p w14:paraId="5349E61C" w14:textId="77777777" w:rsidR="00203E4F" w:rsidRPr="0033186A" w:rsidRDefault="00203E4F" w:rsidP="00AE23A9">
            <w:pPr>
              <w:jc w:val="center"/>
            </w:pPr>
          </w:p>
        </w:tc>
        <w:tc>
          <w:tcPr>
            <w:tcW w:w="3179" w:type="dxa"/>
            <w:vMerge/>
          </w:tcPr>
          <w:p w14:paraId="550D9EA8" w14:textId="77777777" w:rsidR="00203E4F" w:rsidRPr="00034235" w:rsidRDefault="00203E4F" w:rsidP="00AE23A9"/>
        </w:tc>
        <w:tc>
          <w:tcPr>
            <w:tcW w:w="27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68C6EBF" w14:textId="66A138EF" w:rsidR="00203E4F" w:rsidRPr="00034235" w:rsidRDefault="00203E4F" w:rsidP="00AE23A9">
            <w:pPr>
              <w:jc w:val="center"/>
            </w:pPr>
            <w:r>
              <w:t>med.sestra tehničar opće njege</w:t>
            </w:r>
          </w:p>
        </w:tc>
        <w:tc>
          <w:tcPr>
            <w:tcW w:w="1611" w:type="dxa"/>
            <w:vMerge/>
          </w:tcPr>
          <w:p w14:paraId="00B8023C" w14:textId="77777777" w:rsidR="00203E4F" w:rsidRPr="0033186A" w:rsidRDefault="00203E4F" w:rsidP="00AE23A9">
            <w:pPr>
              <w:jc w:val="center"/>
            </w:pPr>
          </w:p>
        </w:tc>
      </w:tr>
      <w:tr w:rsidR="00203E4F" w:rsidRPr="00034235" w14:paraId="00CC3DB6" w14:textId="77777777" w:rsidTr="00203E4F">
        <w:trPr>
          <w:trHeight w:val="1039"/>
          <w:jc w:val="center"/>
        </w:trPr>
        <w:tc>
          <w:tcPr>
            <w:tcW w:w="6918" w:type="dxa"/>
            <w:gridSpan w:val="3"/>
            <w:tcBorders>
              <w:right w:val="single" w:sz="4" w:space="0" w:color="auto"/>
            </w:tcBorders>
          </w:tcPr>
          <w:p w14:paraId="6129E637" w14:textId="77777777" w:rsidR="00203E4F" w:rsidRDefault="00203E4F" w:rsidP="00AE23A9">
            <w:pPr>
              <w:rPr>
                <w:bCs/>
              </w:rPr>
            </w:pPr>
          </w:p>
          <w:p w14:paraId="60AA467E" w14:textId="5D675B64" w:rsidR="00203E4F" w:rsidRPr="00203E4F" w:rsidRDefault="00203E4F" w:rsidP="00AE23A9">
            <w:pPr>
              <w:rPr>
                <w:bCs/>
              </w:rPr>
            </w:pPr>
            <w:r w:rsidRPr="00203E4F">
              <w:rPr>
                <w:bCs/>
              </w:rPr>
              <w:t>Ukupno sati tjedno:</w:t>
            </w:r>
          </w:p>
        </w:tc>
        <w:tc>
          <w:tcPr>
            <w:tcW w:w="1632" w:type="dxa"/>
            <w:gridSpan w:val="2"/>
          </w:tcPr>
          <w:p w14:paraId="7F5F299C" w14:textId="078576AE" w:rsidR="00203E4F" w:rsidRPr="00251A45" w:rsidRDefault="00203E4F" w:rsidP="00AE23A9">
            <w:pPr>
              <w:jc w:val="center"/>
            </w:pPr>
          </w:p>
        </w:tc>
      </w:tr>
    </w:tbl>
    <w:p w14:paraId="64427F8F" w14:textId="77777777" w:rsidR="00431061" w:rsidRDefault="00431061" w:rsidP="00CC63F8">
      <w:pPr>
        <w:rPr>
          <w:b/>
          <w:sz w:val="28"/>
          <w:szCs w:val="28"/>
        </w:rPr>
      </w:pPr>
    </w:p>
    <w:p w14:paraId="1EB71255" w14:textId="77777777" w:rsidR="00431061" w:rsidRDefault="00431061" w:rsidP="00CC63F8">
      <w:pPr>
        <w:rPr>
          <w:b/>
          <w:sz w:val="28"/>
          <w:szCs w:val="28"/>
        </w:rPr>
      </w:pPr>
    </w:p>
    <w:p w14:paraId="3E59A2F7" w14:textId="77777777" w:rsidR="00A8505B" w:rsidRDefault="00A8505B" w:rsidP="00CC63F8">
      <w:pPr>
        <w:rPr>
          <w:b/>
          <w:sz w:val="28"/>
          <w:szCs w:val="28"/>
        </w:rPr>
      </w:pPr>
    </w:p>
    <w:p w14:paraId="63AEBAB3" w14:textId="77777777" w:rsidR="00A8505B" w:rsidRDefault="00A8505B" w:rsidP="00CC63F8">
      <w:pPr>
        <w:rPr>
          <w:b/>
          <w:sz w:val="28"/>
          <w:szCs w:val="28"/>
        </w:rPr>
      </w:pPr>
    </w:p>
    <w:p w14:paraId="66C3EF42" w14:textId="77777777" w:rsidR="00A8505B" w:rsidRDefault="00A8505B" w:rsidP="00CC63F8">
      <w:pPr>
        <w:rPr>
          <w:b/>
          <w:sz w:val="28"/>
          <w:szCs w:val="28"/>
        </w:rPr>
      </w:pPr>
    </w:p>
    <w:p w14:paraId="7B928A6A" w14:textId="77777777" w:rsidR="00A8505B" w:rsidRDefault="00A8505B" w:rsidP="00CC63F8">
      <w:pPr>
        <w:rPr>
          <w:b/>
          <w:sz w:val="28"/>
          <w:szCs w:val="28"/>
        </w:rPr>
      </w:pPr>
    </w:p>
    <w:p w14:paraId="66769614" w14:textId="77777777" w:rsidR="00A8505B" w:rsidRDefault="00A8505B" w:rsidP="00CC63F8">
      <w:pPr>
        <w:rPr>
          <w:b/>
          <w:sz w:val="28"/>
          <w:szCs w:val="28"/>
        </w:rPr>
      </w:pPr>
    </w:p>
    <w:p w14:paraId="348C10DA" w14:textId="77777777" w:rsidR="00A8505B" w:rsidRDefault="00A8505B" w:rsidP="00CC63F8">
      <w:pPr>
        <w:rPr>
          <w:b/>
          <w:sz w:val="28"/>
          <w:szCs w:val="28"/>
        </w:rPr>
      </w:pPr>
    </w:p>
    <w:p w14:paraId="541E62F6" w14:textId="77777777" w:rsidR="00A8505B" w:rsidRDefault="00A8505B" w:rsidP="00CC63F8">
      <w:pPr>
        <w:rPr>
          <w:b/>
          <w:sz w:val="28"/>
          <w:szCs w:val="28"/>
        </w:rPr>
      </w:pPr>
    </w:p>
    <w:p w14:paraId="762428AE" w14:textId="77777777" w:rsidR="00A8505B" w:rsidRDefault="00A8505B" w:rsidP="00CC63F8">
      <w:pPr>
        <w:rPr>
          <w:b/>
          <w:sz w:val="28"/>
          <w:szCs w:val="28"/>
        </w:rPr>
      </w:pPr>
    </w:p>
    <w:p w14:paraId="10E3C511" w14:textId="77777777" w:rsidR="00A8505B" w:rsidRDefault="00A8505B" w:rsidP="00CC63F8">
      <w:pPr>
        <w:rPr>
          <w:b/>
          <w:sz w:val="28"/>
          <w:szCs w:val="28"/>
        </w:rPr>
      </w:pPr>
    </w:p>
    <w:p w14:paraId="1D301BBA" w14:textId="77777777" w:rsidR="00A8505B" w:rsidRDefault="00A8505B" w:rsidP="00CC63F8">
      <w:pPr>
        <w:rPr>
          <w:b/>
          <w:sz w:val="28"/>
          <w:szCs w:val="28"/>
        </w:rPr>
      </w:pPr>
    </w:p>
    <w:p w14:paraId="11E7DCD2" w14:textId="77777777" w:rsidR="00A8505B" w:rsidRDefault="00A8505B" w:rsidP="00CC63F8">
      <w:pPr>
        <w:rPr>
          <w:b/>
          <w:sz w:val="28"/>
          <w:szCs w:val="28"/>
        </w:rPr>
      </w:pPr>
    </w:p>
    <w:p w14:paraId="68D8EE54" w14:textId="77777777" w:rsidR="00A8505B" w:rsidRDefault="00A8505B" w:rsidP="00CC63F8">
      <w:pPr>
        <w:rPr>
          <w:b/>
          <w:sz w:val="28"/>
          <w:szCs w:val="28"/>
        </w:rPr>
      </w:pPr>
    </w:p>
    <w:p w14:paraId="4BEBDE93" w14:textId="77777777" w:rsidR="00A8505B" w:rsidRDefault="00A8505B" w:rsidP="00CC63F8">
      <w:pPr>
        <w:rPr>
          <w:b/>
          <w:sz w:val="28"/>
          <w:szCs w:val="28"/>
        </w:rPr>
      </w:pPr>
    </w:p>
    <w:p w14:paraId="0769EE3D" w14:textId="77777777" w:rsidR="00A8505B" w:rsidRDefault="00A8505B" w:rsidP="00CC63F8">
      <w:pPr>
        <w:rPr>
          <w:b/>
          <w:sz w:val="28"/>
          <w:szCs w:val="28"/>
        </w:rPr>
      </w:pPr>
    </w:p>
    <w:p w14:paraId="4A58C6F2" w14:textId="77777777" w:rsidR="00A8505B" w:rsidRDefault="00A8505B" w:rsidP="00CC63F8">
      <w:pPr>
        <w:rPr>
          <w:b/>
          <w:sz w:val="28"/>
          <w:szCs w:val="28"/>
        </w:rPr>
      </w:pPr>
    </w:p>
    <w:p w14:paraId="69B52258" w14:textId="77777777" w:rsidR="00A8505B" w:rsidRDefault="00A8505B" w:rsidP="00CC63F8">
      <w:pPr>
        <w:rPr>
          <w:b/>
          <w:sz w:val="28"/>
          <w:szCs w:val="28"/>
        </w:rPr>
      </w:pPr>
    </w:p>
    <w:p w14:paraId="6BC6C5A6" w14:textId="77777777" w:rsidR="00A8505B" w:rsidRDefault="00A8505B" w:rsidP="00CC63F8">
      <w:pPr>
        <w:rPr>
          <w:b/>
          <w:sz w:val="28"/>
          <w:szCs w:val="28"/>
        </w:rPr>
      </w:pPr>
    </w:p>
    <w:p w14:paraId="6E3A55B3" w14:textId="77777777" w:rsidR="00A8505B" w:rsidRDefault="00A8505B" w:rsidP="00CC63F8">
      <w:pPr>
        <w:rPr>
          <w:b/>
          <w:sz w:val="28"/>
          <w:szCs w:val="28"/>
        </w:rPr>
      </w:pPr>
    </w:p>
    <w:p w14:paraId="69E8A7B1" w14:textId="77777777" w:rsidR="00A8505B" w:rsidRDefault="00A8505B" w:rsidP="00CC63F8">
      <w:pPr>
        <w:rPr>
          <w:b/>
          <w:sz w:val="28"/>
          <w:szCs w:val="28"/>
        </w:rPr>
      </w:pPr>
    </w:p>
    <w:p w14:paraId="58CC2540" w14:textId="77777777" w:rsidR="00A8505B" w:rsidRDefault="00A8505B" w:rsidP="00CC63F8">
      <w:pPr>
        <w:rPr>
          <w:b/>
          <w:sz w:val="28"/>
          <w:szCs w:val="28"/>
        </w:rPr>
      </w:pPr>
    </w:p>
    <w:p w14:paraId="55A50F57" w14:textId="77777777" w:rsidR="00A8505B" w:rsidRDefault="00A8505B" w:rsidP="00CC63F8">
      <w:pPr>
        <w:rPr>
          <w:b/>
          <w:sz w:val="28"/>
          <w:szCs w:val="28"/>
        </w:rPr>
      </w:pPr>
    </w:p>
    <w:p w14:paraId="4FF25182" w14:textId="77777777" w:rsidR="00203E4F" w:rsidRDefault="00203E4F" w:rsidP="00F0511A">
      <w:pPr>
        <w:rPr>
          <w:b/>
        </w:rPr>
      </w:pPr>
    </w:p>
    <w:p w14:paraId="53F87368" w14:textId="4C436123" w:rsidR="00F0511A" w:rsidRDefault="00F0511A" w:rsidP="00F0511A">
      <w:pPr>
        <w:rPr>
          <w:b/>
        </w:rPr>
      </w:pPr>
      <w:r w:rsidRPr="00431061">
        <w:rPr>
          <w:b/>
        </w:rPr>
        <w:t xml:space="preserve">Ime i prezime: </w:t>
      </w:r>
      <w:r w:rsidR="00A8505B">
        <w:rPr>
          <w:b/>
        </w:rPr>
        <w:t>Tina Mioč</w:t>
      </w:r>
    </w:p>
    <w:p w14:paraId="28F14472" w14:textId="77777777" w:rsidR="00203E4F" w:rsidRPr="00431061" w:rsidRDefault="00203E4F" w:rsidP="00F0511A">
      <w:pPr>
        <w:rPr>
          <w:b/>
        </w:rPr>
      </w:pPr>
    </w:p>
    <w:p w14:paraId="7D70521E" w14:textId="77777777" w:rsidR="00F0511A" w:rsidRDefault="00F0511A" w:rsidP="00F0511A">
      <w:pPr>
        <w:rPr>
          <w:b/>
          <w:sz w:val="28"/>
          <w:szCs w:val="28"/>
        </w:rPr>
      </w:pPr>
    </w:p>
    <w:tbl>
      <w:tblPr>
        <w:tblW w:w="8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3148"/>
        <w:gridCol w:w="7"/>
        <w:gridCol w:w="2774"/>
        <w:gridCol w:w="1577"/>
      </w:tblGrid>
      <w:tr w:rsidR="00203E4F" w:rsidRPr="00034235" w14:paraId="263C7661" w14:textId="77777777" w:rsidTr="00203E4F">
        <w:trPr>
          <w:trHeight w:val="794"/>
          <w:jc w:val="center"/>
        </w:trPr>
        <w:tc>
          <w:tcPr>
            <w:tcW w:w="952" w:type="dxa"/>
          </w:tcPr>
          <w:p w14:paraId="590B33F8" w14:textId="77777777" w:rsidR="00203E4F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 xml:space="preserve">Red. </w:t>
            </w:r>
          </w:p>
          <w:p w14:paraId="1DD5A0AA" w14:textId="77777777" w:rsidR="00203E4F" w:rsidRPr="00034235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broj</w:t>
            </w:r>
          </w:p>
        </w:tc>
        <w:tc>
          <w:tcPr>
            <w:tcW w:w="3148" w:type="dxa"/>
          </w:tcPr>
          <w:p w14:paraId="27815EFE" w14:textId="77777777" w:rsidR="00203E4F" w:rsidRPr="00034235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2780" w:type="dxa"/>
            <w:gridSpan w:val="2"/>
          </w:tcPr>
          <w:p w14:paraId="292609D2" w14:textId="77777777" w:rsidR="00203E4F" w:rsidRPr="00034235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</w:t>
            </w:r>
          </w:p>
          <w:p w14:paraId="33538512" w14:textId="77777777" w:rsidR="00203E4F" w:rsidRPr="00034235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razred</w:t>
            </w:r>
          </w:p>
        </w:tc>
        <w:tc>
          <w:tcPr>
            <w:tcW w:w="1577" w:type="dxa"/>
          </w:tcPr>
          <w:p w14:paraId="6F5EE322" w14:textId="77777777" w:rsidR="00203E4F" w:rsidRPr="00034235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203E4F" w:rsidRPr="00034235" w14:paraId="12851292" w14:textId="77777777" w:rsidTr="00203E4F">
        <w:trPr>
          <w:trHeight w:val="424"/>
          <w:jc w:val="center"/>
        </w:trPr>
        <w:tc>
          <w:tcPr>
            <w:tcW w:w="952" w:type="dxa"/>
            <w:vMerge w:val="restart"/>
          </w:tcPr>
          <w:p w14:paraId="789637C8" w14:textId="77777777" w:rsidR="00203E4F" w:rsidRPr="0033186A" w:rsidRDefault="00203E4F" w:rsidP="00AE23A9">
            <w:pPr>
              <w:jc w:val="center"/>
            </w:pPr>
          </w:p>
          <w:p w14:paraId="35E6FDFA" w14:textId="77777777" w:rsidR="00203E4F" w:rsidRPr="0033186A" w:rsidRDefault="00203E4F" w:rsidP="00AE23A9">
            <w:pPr>
              <w:jc w:val="center"/>
            </w:pPr>
            <w:r w:rsidRPr="0033186A">
              <w:t>1.</w:t>
            </w:r>
          </w:p>
        </w:tc>
        <w:tc>
          <w:tcPr>
            <w:tcW w:w="3148" w:type="dxa"/>
            <w:vMerge w:val="restart"/>
          </w:tcPr>
          <w:p w14:paraId="79AA1F48" w14:textId="322DA118" w:rsidR="00203E4F" w:rsidRPr="00034235" w:rsidRDefault="00203E4F" w:rsidP="00AE23A9">
            <w:r>
              <w:t>Zdravstvena njega specijalna</w:t>
            </w:r>
          </w:p>
        </w:tc>
        <w:tc>
          <w:tcPr>
            <w:tcW w:w="2780" w:type="dxa"/>
            <w:gridSpan w:val="2"/>
            <w:tcBorders>
              <w:bottom w:val="single" w:sz="4" w:space="0" w:color="auto"/>
            </w:tcBorders>
          </w:tcPr>
          <w:p w14:paraId="0E7F0798" w14:textId="1B38A63C" w:rsidR="00203E4F" w:rsidRPr="00034235" w:rsidRDefault="00203E4F" w:rsidP="005C6929">
            <w:pPr>
              <w:jc w:val="center"/>
            </w:pPr>
            <w:r>
              <w:t>5.e</w:t>
            </w:r>
          </w:p>
        </w:tc>
        <w:tc>
          <w:tcPr>
            <w:tcW w:w="1577" w:type="dxa"/>
            <w:vMerge w:val="restart"/>
          </w:tcPr>
          <w:p w14:paraId="697139B4" w14:textId="77777777" w:rsidR="00203E4F" w:rsidRDefault="00203E4F" w:rsidP="00AE23A9">
            <w:pPr>
              <w:jc w:val="center"/>
            </w:pPr>
          </w:p>
          <w:p w14:paraId="1CEEDC45" w14:textId="05642D99" w:rsidR="00203E4F" w:rsidRPr="0033186A" w:rsidRDefault="00203E4F" w:rsidP="00AE23A9">
            <w:pPr>
              <w:jc w:val="center"/>
            </w:pPr>
            <w:r>
              <w:t>VJ - 2/68</w:t>
            </w:r>
          </w:p>
        </w:tc>
      </w:tr>
      <w:tr w:rsidR="00203E4F" w:rsidRPr="00034235" w14:paraId="2DA7C597" w14:textId="77777777" w:rsidTr="00203E4F">
        <w:trPr>
          <w:trHeight w:val="397"/>
          <w:jc w:val="center"/>
        </w:trPr>
        <w:tc>
          <w:tcPr>
            <w:tcW w:w="952" w:type="dxa"/>
            <w:vMerge/>
          </w:tcPr>
          <w:p w14:paraId="162613CE" w14:textId="77777777" w:rsidR="00203E4F" w:rsidRPr="0033186A" w:rsidRDefault="00203E4F" w:rsidP="00AE23A9">
            <w:pPr>
              <w:jc w:val="center"/>
            </w:pPr>
          </w:p>
        </w:tc>
        <w:tc>
          <w:tcPr>
            <w:tcW w:w="3148" w:type="dxa"/>
            <w:vMerge/>
          </w:tcPr>
          <w:p w14:paraId="4DD2721E" w14:textId="77777777" w:rsidR="00203E4F" w:rsidRPr="00034235" w:rsidRDefault="00203E4F" w:rsidP="00AE23A9"/>
        </w:tc>
        <w:tc>
          <w:tcPr>
            <w:tcW w:w="2780" w:type="dxa"/>
            <w:gridSpan w:val="2"/>
            <w:tcBorders>
              <w:top w:val="single" w:sz="4" w:space="0" w:color="auto"/>
            </w:tcBorders>
          </w:tcPr>
          <w:p w14:paraId="1D70D027" w14:textId="4196DB9B" w:rsidR="00203E4F" w:rsidRPr="00034235" w:rsidRDefault="00203E4F" w:rsidP="005C6929">
            <w:pPr>
              <w:jc w:val="center"/>
            </w:pPr>
            <w:r>
              <w:t>med.sestra tehničar opće njege</w:t>
            </w:r>
          </w:p>
        </w:tc>
        <w:tc>
          <w:tcPr>
            <w:tcW w:w="1577" w:type="dxa"/>
            <w:vMerge/>
          </w:tcPr>
          <w:p w14:paraId="4A6206B2" w14:textId="77777777" w:rsidR="00203E4F" w:rsidRPr="0033186A" w:rsidRDefault="00203E4F" w:rsidP="00AE23A9">
            <w:pPr>
              <w:jc w:val="center"/>
            </w:pPr>
          </w:p>
        </w:tc>
      </w:tr>
      <w:tr w:rsidR="00203E4F" w:rsidRPr="00034235" w14:paraId="75D6C7E4" w14:textId="77777777" w:rsidTr="00203E4F">
        <w:trPr>
          <w:trHeight w:val="530"/>
          <w:jc w:val="center"/>
        </w:trPr>
        <w:tc>
          <w:tcPr>
            <w:tcW w:w="952" w:type="dxa"/>
            <w:vMerge w:val="restart"/>
          </w:tcPr>
          <w:p w14:paraId="1853ED0D" w14:textId="77777777" w:rsidR="00203E4F" w:rsidRPr="0033186A" w:rsidRDefault="00203E4F" w:rsidP="00AE23A9">
            <w:pPr>
              <w:jc w:val="center"/>
            </w:pPr>
          </w:p>
          <w:p w14:paraId="66B9D23A" w14:textId="77777777" w:rsidR="00203E4F" w:rsidRPr="0033186A" w:rsidRDefault="00203E4F" w:rsidP="00AE23A9">
            <w:pPr>
              <w:jc w:val="center"/>
            </w:pPr>
            <w:r w:rsidRPr="0033186A">
              <w:t>2.</w:t>
            </w:r>
          </w:p>
        </w:tc>
        <w:tc>
          <w:tcPr>
            <w:tcW w:w="3148" w:type="dxa"/>
            <w:vMerge w:val="restart"/>
          </w:tcPr>
          <w:p w14:paraId="01C2F85B" w14:textId="3892F345" w:rsidR="00203E4F" w:rsidRPr="00034235" w:rsidRDefault="00203E4F" w:rsidP="00AE23A9">
            <w:r>
              <w:t>Zdravstvena njega u kući</w:t>
            </w:r>
          </w:p>
        </w:tc>
        <w:tc>
          <w:tcPr>
            <w:tcW w:w="2780" w:type="dxa"/>
            <w:gridSpan w:val="2"/>
            <w:tcBorders>
              <w:bottom w:val="single" w:sz="4" w:space="0" w:color="auto"/>
            </w:tcBorders>
          </w:tcPr>
          <w:p w14:paraId="2FBE6326" w14:textId="4255AFCB" w:rsidR="00203E4F" w:rsidRPr="00034235" w:rsidRDefault="00203E4F" w:rsidP="005C6929">
            <w:pPr>
              <w:jc w:val="center"/>
            </w:pPr>
            <w:r>
              <w:t>5.e</w:t>
            </w:r>
          </w:p>
        </w:tc>
        <w:tc>
          <w:tcPr>
            <w:tcW w:w="1577" w:type="dxa"/>
            <w:vMerge w:val="restart"/>
          </w:tcPr>
          <w:p w14:paraId="7EDD91F9" w14:textId="77777777" w:rsidR="00203E4F" w:rsidRDefault="00203E4F" w:rsidP="00AE23A9">
            <w:pPr>
              <w:jc w:val="center"/>
            </w:pPr>
            <w:r>
              <w:t>P – 1/34</w:t>
            </w:r>
          </w:p>
          <w:p w14:paraId="204E45C1" w14:textId="35269C21" w:rsidR="00203E4F" w:rsidRPr="0033186A" w:rsidRDefault="00203E4F" w:rsidP="00AE23A9">
            <w:pPr>
              <w:jc w:val="center"/>
            </w:pPr>
            <w:r>
              <w:t>3/102</w:t>
            </w:r>
          </w:p>
        </w:tc>
      </w:tr>
      <w:tr w:rsidR="00203E4F" w:rsidRPr="00034235" w14:paraId="3C911E45" w14:textId="77777777" w:rsidTr="00203E4F">
        <w:trPr>
          <w:trHeight w:val="463"/>
          <w:jc w:val="center"/>
        </w:trPr>
        <w:tc>
          <w:tcPr>
            <w:tcW w:w="952" w:type="dxa"/>
            <w:vMerge/>
          </w:tcPr>
          <w:p w14:paraId="4BBF5A4E" w14:textId="77777777" w:rsidR="00203E4F" w:rsidRPr="0033186A" w:rsidRDefault="00203E4F" w:rsidP="00AE23A9">
            <w:pPr>
              <w:jc w:val="center"/>
            </w:pPr>
          </w:p>
        </w:tc>
        <w:tc>
          <w:tcPr>
            <w:tcW w:w="3148" w:type="dxa"/>
            <w:vMerge/>
          </w:tcPr>
          <w:p w14:paraId="06F85282" w14:textId="77777777" w:rsidR="00203E4F" w:rsidRPr="00034235" w:rsidRDefault="00203E4F" w:rsidP="00AE23A9"/>
        </w:tc>
        <w:tc>
          <w:tcPr>
            <w:tcW w:w="2780" w:type="dxa"/>
            <w:gridSpan w:val="2"/>
            <w:tcBorders>
              <w:top w:val="single" w:sz="4" w:space="0" w:color="auto"/>
            </w:tcBorders>
          </w:tcPr>
          <w:p w14:paraId="7F81F57A" w14:textId="18C7BDA4" w:rsidR="00203E4F" w:rsidRPr="00034235" w:rsidRDefault="00203E4F" w:rsidP="005C6929">
            <w:pPr>
              <w:jc w:val="center"/>
            </w:pPr>
            <w:r>
              <w:t>med.sestra tehničar opće njege</w:t>
            </w:r>
          </w:p>
        </w:tc>
        <w:tc>
          <w:tcPr>
            <w:tcW w:w="1577" w:type="dxa"/>
            <w:vMerge/>
          </w:tcPr>
          <w:p w14:paraId="73F5ECFA" w14:textId="77777777" w:rsidR="00203E4F" w:rsidRPr="0033186A" w:rsidRDefault="00203E4F" w:rsidP="00AE23A9">
            <w:pPr>
              <w:jc w:val="center"/>
            </w:pPr>
          </w:p>
        </w:tc>
      </w:tr>
      <w:tr w:rsidR="00203E4F" w:rsidRPr="00034235" w14:paraId="3FBD5649" w14:textId="77777777" w:rsidTr="00203E4F">
        <w:trPr>
          <w:trHeight w:val="631"/>
          <w:jc w:val="center"/>
        </w:trPr>
        <w:tc>
          <w:tcPr>
            <w:tcW w:w="952" w:type="dxa"/>
            <w:vMerge w:val="restart"/>
          </w:tcPr>
          <w:p w14:paraId="264302D4" w14:textId="77777777" w:rsidR="00203E4F" w:rsidRPr="0033186A" w:rsidRDefault="00203E4F" w:rsidP="00AE23A9">
            <w:pPr>
              <w:jc w:val="center"/>
            </w:pPr>
          </w:p>
          <w:p w14:paraId="73D0369C" w14:textId="77777777" w:rsidR="00203E4F" w:rsidRPr="0033186A" w:rsidRDefault="00203E4F" w:rsidP="00AE23A9">
            <w:pPr>
              <w:jc w:val="center"/>
            </w:pPr>
            <w:r w:rsidRPr="0033186A">
              <w:t>3.</w:t>
            </w:r>
          </w:p>
        </w:tc>
        <w:tc>
          <w:tcPr>
            <w:tcW w:w="3148" w:type="dxa"/>
            <w:vMerge w:val="restart"/>
            <w:tcBorders>
              <w:right w:val="single" w:sz="4" w:space="0" w:color="auto"/>
            </w:tcBorders>
          </w:tcPr>
          <w:p w14:paraId="15CBF656" w14:textId="6D493C2B" w:rsidR="00203E4F" w:rsidRPr="00034235" w:rsidRDefault="00203E4F" w:rsidP="00AE23A9">
            <w:r>
              <w:t>Opća načela zdravlja i njege</w:t>
            </w:r>
          </w:p>
        </w:tc>
        <w:tc>
          <w:tcPr>
            <w:tcW w:w="27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B5F7DD" w14:textId="16E00919" w:rsidR="00203E4F" w:rsidRPr="00034235" w:rsidRDefault="00203E4F" w:rsidP="005C6929">
            <w:pPr>
              <w:jc w:val="center"/>
            </w:pPr>
            <w:r>
              <w:t>3.e</w:t>
            </w:r>
          </w:p>
        </w:tc>
        <w:tc>
          <w:tcPr>
            <w:tcW w:w="1577" w:type="dxa"/>
            <w:vMerge w:val="restart"/>
          </w:tcPr>
          <w:p w14:paraId="43701CE5" w14:textId="77777777" w:rsidR="00203E4F" w:rsidRDefault="00203E4F" w:rsidP="00AE23A9">
            <w:pPr>
              <w:jc w:val="center"/>
            </w:pPr>
            <w:r>
              <w:t>P – 2/74</w:t>
            </w:r>
          </w:p>
          <w:p w14:paraId="5B17EBC9" w14:textId="10C4389E" w:rsidR="00203E4F" w:rsidRPr="0033186A" w:rsidRDefault="00203E4F" w:rsidP="00AE23A9">
            <w:pPr>
              <w:jc w:val="center"/>
            </w:pPr>
            <w:r>
              <w:t>VJ – 1/37</w:t>
            </w:r>
          </w:p>
        </w:tc>
      </w:tr>
      <w:tr w:rsidR="00203E4F" w:rsidRPr="00034235" w14:paraId="0794E340" w14:textId="77777777" w:rsidTr="00203E4F">
        <w:trPr>
          <w:trHeight w:val="496"/>
          <w:jc w:val="center"/>
        </w:trPr>
        <w:tc>
          <w:tcPr>
            <w:tcW w:w="952" w:type="dxa"/>
            <w:vMerge/>
          </w:tcPr>
          <w:p w14:paraId="5DA4074F" w14:textId="77777777" w:rsidR="00203E4F" w:rsidRPr="0033186A" w:rsidRDefault="00203E4F" w:rsidP="00AE23A9">
            <w:pPr>
              <w:jc w:val="center"/>
            </w:pPr>
          </w:p>
        </w:tc>
        <w:tc>
          <w:tcPr>
            <w:tcW w:w="3148" w:type="dxa"/>
            <w:vMerge/>
            <w:tcBorders>
              <w:right w:val="single" w:sz="4" w:space="0" w:color="auto"/>
            </w:tcBorders>
          </w:tcPr>
          <w:p w14:paraId="78B944E7" w14:textId="77777777" w:rsidR="00203E4F" w:rsidRPr="00034235" w:rsidRDefault="00203E4F" w:rsidP="00AE23A9"/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53EA3" w14:textId="6EB0F88F" w:rsidR="00203E4F" w:rsidRPr="00034235" w:rsidRDefault="00203E4F" w:rsidP="005C6929">
            <w:pPr>
              <w:jc w:val="center"/>
            </w:pPr>
            <w:r>
              <w:t>med.sestra tehničar opće njege</w:t>
            </w:r>
          </w:p>
        </w:tc>
        <w:tc>
          <w:tcPr>
            <w:tcW w:w="1577" w:type="dxa"/>
            <w:vMerge/>
          </w:tcPr>
          <w:p w14:paraId="0F533E97" w14:textId="77777777" w:rsidR="00203E4F" w:rsidRPr="0033186A" w:rsidRDefault="00203E4F" w:rsidP="00AE23A9">
            <w:pPr>
              <w:jc w:val="center"/>
            </w:pPr>
          </w:p>
        </w:tc>
      </w:tr>
      <w:tr w:rsidR="00203E4F" w:rsidRPr="00034235" w14:paraId="54CFA933" w14:textId="77777777" w:rsidTr="00203E4F">
        <w:trPr>
          <w:trHeight w:val="466"/>
          <w:jc w:val="center"/>
        </w:trPr>
        <w:tc>
          <w:tcPr>
            <w:tcW w:w="952" w:type="dxa"/>
            <w:vMerge w:val="restart"/>
            <w:tcBorders>
              <w:right w:val="single" w:sz="4" w:space="0" w:color="auto"/>
            </w:tcBorders>
          </w:tcPr>
          <w:p w14:paraId="75DED128" w14:textId="77777777" w:rsidR="00203E4F" w:rsidRDefault="00203E4F" w:rsidP="00AE23A9">
            <w:pPr>
              <w:jc w:val="center"/>
            </w:pPr>
            <w:r>
              <w:t>4.</w:t>
            </w:r>
          </w:p>
          <w:p w14:paraId="000AF39B" w14:textId="77777777" w:rsidR="00203E4F" w:rsidRPr="0033186A" w:rsidRDefault="00203E4F" w:rsidP="00AE23A9"/>
        </w:tc>
        <w:tc>
          <w:tcPr>
            <w:tcW w:w="3155" w:type="dxa"/>
            <w:gridSpan w:val="2"/>
            <w:vMerge w:val="restart"/>
            <w:tcBorders>
              <w:right w:val="single" w:sz="4" w:space="0" w:color="auto"/>
            </w:tcBorders>
          </w:tcPr>
          <w:p w14:paraId="624DAF09" w14:textId="77777777" w:rsidR="00203E4F" w:rsidRDefault="00203E4F" w:rsidP="00AE23A9">
            <w:r>
              <w:t xml:space="preserve">Intenzivna </w:t>
            </w:r>
          </w:p>
          <w:p w14:paraId="3F302F64" w14:textId="6122B2B8" w:rsidR="00203E4F" w:rsidRDefault="00203E4F" w:rsidP="00AE23A9">
            <w:r>
              <w:t>zdravstvena njega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45A8" w14:textId="42B81DD1" w:rsidR="00203E4F" w:rsidRDefault="00203E4F" w:rsidP="005C6929">
            <w:pPr>
              <w:jc w:val="center"/>
            </w:pPr>
            <w:r>
              <w:t>5.e</w:t>
            </w:r>
          </w:p>
          <w:p w14:paraId="55EC3056" w14:textId="77777777" w:rsidR="00203E4F" w:rsidRDefault="00203E4F" w:rsidP="005C6929">
            <w:pPr>
              <w:jc w:val="center"/>
            </w:pPr>
          </w:p>
        </w:tc>
        <w:tc>
          <w:tcPr>
            <w:tcW w:w="1577" w:type="dxa"/>
            <w:vMerge w:val="restart"/>
          </w:tcPr>
          <w:p w14:paraId="3696DE01" w14:textId="05599310" w:rsidR="00203E4F" w:rsidRDefault="00203E4F" w:rsidP="00AE23A9">
            <w:pPr>
              <w:jc w:val="center"/>
            </w:pPr>
            <w:r>
              <w:t>VJ – 6/68</w:t>
            </w:r>
          </w:p>
        </w:tc>
      </w:tr>
      <w:tr w:rsidR="00203E4F" w:rsidRPr="00034235" w14:paraId="1E616FFC" w14:textId="77777777" w:rsidTr="00203E4F">
        <w:trPr>
          <w:trHeight w:val="440"/>
          <w:jc w:val="center"/>
        </w:trPr>
        <w:tc>
          <w:tcPr>
            <w:tcW w:w="952" w:type="dxa"/>
            <w:vMerge/>
            <w:tcBorders>
              <w:right w:val="single" w:sz="4" w:space="0" w:color="auto"/>
            </w:tcBorders>
          </w:tcPr>
          <w:p w14:paraId="619A5A0F" w14:textId="77777777" w:rsidR="00203E4F" w:rsidRDefault="00203E4F" w:rsidP="00AE23A9">
            <w:pPr>
              <w:jc w:val="center"/>
            </w:pPr>
          </w:p>
        </w:tc>
        <w:tc>
          <w:tcPr>
            <w:tcW w:w="3155" w:type="dxa"/>
            <w:gridSpan w:val="2"/>
            <w:vMerge/>
            <w:tcBorders>
              <w:right w:val="single" w:sz="4" w:space="0" w:color="auto"/>
            </w:tcBorders>
          </w:tcPr>
          <w:p w14:paraId="797DE7C2" w14:textId="77777777" w:rsidR="00203E4F" w:rsidRDefault="00203E4F" w:rsidP="00AE23A9"/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0F669" w14:textId="26222F79" w:rsidR="00203E4F" w:rsidRDefault="00203E4F" w:rsidP="005C6929">
            <w:pPr>
              <w:jc w:val="center"/>
            </w:pPr>
            <w:r>
              <w:t>med.sestra tehničar opće njege</w:t>
            </w:r>
          </w:p>
        </w:tc>
        <w:tc>
          <w:tcPr>
            <w:tcW w:w="1577" w:type="dxa"/>
            <w:vMerge/>
          </w:tcPr>
          <w:p w14:paraId="67BED0E9" w14:textId="77777777" w:rsidR="00203E4F" w:rsidRDefault="00203E4F" w:rsidP="00AE23A9">
            <w:pPr>
              <w:jc w:val="center"/>
            </w:pPr>
          </w:p>
        </w:tc>
      </w:tr>
      <w:tr w:rsidR="00203E4F" w:rsidRPr="00034235" w14:paraId="335B91E9" w14:textId="77777777" w:rsidTr="00203E4F">
        <w:trPr>
          <w:trHeight w:val="799"/>
          <w:jc w:val="center"/>
        </w:trPr>
        <w:tc>
          <w:tcPr>
            <w:tcW w:w="6881" w:type="dxa"/>
            <w:gridSpan w:val="4"/>
            <w:tcBorders>
              <w:right w:val="single" w:sz="4" w:space="0" w:color="auto"/>
            </w:tcBorders>
          </w:tcPr>
          <w:p w14:paraId="3D9AE564" w14:textId="77777777" w:rsidR="00203E4F" w:rsidRPr="00034235" w:rsidRDefault="00203E4F" w:rsidP="00AE23A9">
            <w:pPr>
              <w:jc w:val="center"/>
              <w:rPr>
                <w:b/>
              </w:rPr>
            </w:pPr>
          </w:p>
          <w:p w14:paraId="7A5EFB53" w14:textId="7D2874F6" w:rsidR="00203E4F" w:rsidRPr="00203E4F" w:rsidRDefault="00203E4F" w:rsidP="00AE23A9">
            <w:pPr>
              <w:rPr>
                <w:bCs/>
              </w:rPr>
            </w:pPr>
            <w:r w:rsidRPr="00203E4F">
              <w:rPr>
                <w:bCs/>
              </w:rPr>
              <w:t>Ukupno sati tjedno:</w:t>
            </w:r>
          </w:p>
        </w:tc>
        <w:tc>
          <w:tcPr>
            <w:tcW w:w="1577" w:type="dxa"/>
          </w:tcPr>
          <w:p w14:paraId="28DCA2BA" w14:textId="2C869FCF" w:rsidR="00203E4F" w:rsidRPr="00251A45" w:rsidRDefault="00203E4F" w:rsidP="00CE79B8"/>
        </w:tc>
      </w:tr>
    </w:tbl>
    <w:p w14:paraId="6456CFDE" w14:textId="77777777" w:rsidR="00431061" w:rsidRDefault="00431061" w:rsidP="00CC63F8">
      <w:pPr>
        <w:rPr>
          <w:b/>
          <w:sz w:val="28"/>
          <w:szCs w:val="28"/>
        </w:rPr>
      </w:pPr>
    </w:p>
    <w:p w14:paraId="39E638DD" w14:textId="77777777" w:rsidR="00431061" w:rsidRDefault="00431061" w:rsidP="00CC63F8">
      <w:pPr>
        <w:rPr>
          <w:b/>
          <w:sz w:val="28"/>
          <w:szCs w:val="28"/>
        </w:rPr>
      </w:pPr>
    </w:p>
    <w:p w14:paraId="5AF97767" w14:textId="77777777" w:rsidR="00F0511A" w:rsidRDefault="00F0511A" w:rsidP="00F0511A">
      <w:pPr>
        <w:rPr>
          <w:b/>
          <w:sz w:val="28"/>
          <w:szCs w:val="28"/>
        </w:rPr>
      </w:pPr>
    </w:p>
    <w:p w14:paraId="2F668981" w14:textId="290D9B3C" w:rsidR="00F0511A" w:rsidRPr="00431061" w:rsidRDefault="00F0511A" w:rsidP="00F0511A">
      <w:pPr>
        <w:rPr>
          <w:b/>
        </w:rPr>
      </w:pPr>
      <w:r w:rsidRPr="00431061">
        <w:rPr>
          <w:b/>
        </w:rPr>
        <w:t xml:space="preserve">Ime i prezime: </w:t>
      </w:r>
      <w:r w:rsidR="005C6929">
        <w:rPr>
          <w:b/>
        </w:rPr>
        <w:t>Ivica Poljak</w:t>
      </w:r>
    </w:p>
    <w:p w14:paraId="0BB5E099" w14:textId="77777777" w:rsidR="00F0511A" w:rsidRDefault="00F0511A" w:rsidP="00F0511A">
      <w:pPr>
        <w:rPr>
          <w:b/>
          <w:sz w:val="28"/>
          <w:szCs w:val="28"/>
        </w:rPr>
      </w:pPr>
    </w:p>
    <w:tbl>
      <w:tblPr>
        <w:tblW w:w="8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3137"/>
        <w:gridCol w:w="2741"/>
        <w:gridCol w:w="19"/>
        <w:gridCol w:w="1580"/>
      </w:tblGrid>
      <w:tr w:rsidR="00203E4F" w:rsidRPr="00034235" w14:paraId="006A6C13" w14:textId="77777777" w:rsidTr="00203E4F">
        <w:trPr>
          <w:trHeight w:val="924"/>
          <w:jc w:val="center"/>
        </w:trPr>
        <w:tc>
          <w:tcPr>
            <w:tcW w:w="948" w:type="dxa"/>
          </w:tcPr>
          <w:p w14:paraId="5B76130A" w14:textId="77777777" w:rsidR="00203E4F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 xml:space="preserve">Red. </w:t>
            </w:r>
          </w:p>
          <w:p w14:paraId="5BC54F15" w14:textId="77777777" w:rsidR="00203E4F" w:rsidRPr="00034235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broj</w:t>
            </w:r>
          </w:p>
        </w:tc>
        <w:tc>
          <w:tcPr>
            <w:tcW w:w="3137" w:type="dxa"/>
          </w:tcPr>
          <w:p w14:paraId="3B77BA69" w14:textId="77777777" w:rsidR="00203E4F" w:rsidRPr="00034235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2760" w:type="dxa"/>
            <w:gridSpan w:val="2"/>
          </w:tcPr>
          <w:p w14:paraId="7B37298E" w14:textId="77777777" w:rsidR="00203E4F" w:rsidRPr="00034235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</w:t>
            </w:r>
          </w:p>
          <w:p w14:paraId="0E421D82" w14:textId="77777777" w:rsidR="00203E4F" w:rsidRPr="00034235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razred</w:t>
            </w:r>
          </w:p>
        </w:tc>
        <w:tc>
          <w:tcPr>
            <w:tcW w:w="1578" w:type="dxa"/>
          </w:tcPr>
          <w:p w14:paraId="5F7757A6" w14:textId="77777777" w:rsidR="00203E4F" w:rsidRPr="00034235" w:rsidRDefault="00203E4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203E4F" w:rsidRPr="00034235" w14:paraId="22F741F4" w14:textId="77777777" w:rsidTr="00203E4F">
        <w:trPr>
          <w:trHeight w:val="542"/>
          <w:jc w:val="center"/>
        </w:trPr>
        <w:tc>
          <w:tcPr>
            <w:tcW w:w="948" w:type="dxa"/>
            <w:vMerge w:val="restart"/>
          </w:tcPr>
          <w:p w14:paraId="0DC0D68B" w14:textId="77777777" w:rsidR="00203E4F" w:rsidRPr="0033186A" w:rsidRDefault="00203E4F" w:rsidP="00AE23A9">
            <w:pPr>
              <w:jc w:val="center"/>
            </w:pPr>
          </w:p>
          <w:p w14:paraId="39F34A78" w14:textId="77777777" w:rsidR="00203E4F" w:rsidRPr="0033186A" w:rsidRDefault="00203E4F" w:rsidP="00AE23A9">
            <w:pPr>
              <w:jc w:val="center"/>
            </w:pPr>
            <w:r w:rsidRPr="0033186A">
              <w:t>1.</w:t>
            </w:r>
          </w:p>
        </w:tc>
        <w:tc>
          <w:tcPr>
            <w:tcW w:w="3137" w:type="dxa"/>
            <w:vMerge w:val="restart"/>
          </w:tcPr>
          <w:p w14:paraId="457CB6DF" w14:textId="38AFFCD3" w:rsidR="00203E4F" w:rsidRPr="005C6929" w:rsidRDefault="00203E4F" w:rsidP="00AE23A9">
            <w:pPr>
              <w:rPr>
                <w:rFonts w:asciiTheme="majorBidi" w:hAnsiTheme="majorBidi" w:cstheme="majorBidi"/>
              </w:rPr>
            </w:pPr>
            <w:r w:rsidRPr="005C6929">
              <w:rPr>
                <w:rFonts w:asciiTheme="majorBidi" w:hAnsiTheme="majorBidi" w:cstheme="majorBidi"/>
              </w:rPr>
              <w:t>Vještine medicinske sestre/tehničara u gipsaonici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</w:tcPr>
          <w:p w14:paraId="5C805FED" w14:textId="4E1399FD" w:rsidR="00203E4F" w:rsidRPr="00034235" w:rsidRDefault="00203E4F" w:rsidP="00AE23A9">
            <w:pPr>
              <w:jc w:val="center"/>
            </w:pPr>
            <w:r>
              <w:t>5.e</w:t>
            </w:r>
          </w:p>
        </w:tc>
        <w:tc>
          <w:tcPr>
            <w:tcW w:w="1578" w:type="dxa"/>
            <w:vMerge w:val="restart"/>
          </w:tcPr>
          <w:p w14:paraId="7588FA4D" w14:textId="2FB6BDAA" w:rsidR="00203E4F" w:rsidRPr="0033186A" w:rsidRDefault="00203E4F" w:rsidP="00AE23A9">
            <w:pPr>
              <w:jc w:val="center"/>
            </w:pPr>
            <w:r>
              <w:t>V – 2/68</w:t>
            </w:r>
          </w:p>
        </w:tc>
      </w:tr>
      <w:tr w:rsidR="00203E4F" w:rsidRPr="00034235" w14:paraId="10B921EC" w14:textId="77777777" w:rsidTr="00203E4F">
        <w:trPr>
          <w:trHeight w:val="650"/>
          <w:jc w:val="center"/>
        </w:trPr>
        <w:tc>
          <w:tcPr>
            <w:tcW w:w="948" w:type="dxa"/>
            <w:vMerge/>
          </w:tcPr>
          <w:p w14:paraId="02A9E95D" w14:textId="77777777" w:rsidR="00203E4F" w:rsidRPr="0033186A" w:rsidRDefault="00203E4F" w:rsidP="00AE23A9">
            <w:pPr>
              <w:jc w:val="center"/>
            </w:pPr>
          </w:p>
        </w:tc>
        <w:tc>
          <w:tcPr>
            <w:tcW w:w="3137" w:type="dxa"/>
            <w:vMerge/>
          </w:tcPr>
          <w:p w14:paraId="4B6A3F58" w14:textId="77777777" w:rsidR="00203E4F" w:rsidRPr="00034235" w:rsidRDefault="00203E4F" w:rsidP="00AE23A9"/>
        </w:tc>
        <w:tc>
          <w:tcPr>
            <w:tcW w:w="27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60CF367" w14:textId="47CADB14" w:rsidR="00203E4F" w:rsidRPr="00034235" w:rsidRDefault="00203E4F" w:rsidP="00AE23A9">
            <w:pPr>
              <w:jc w:val="center"/>
            </w:pPr>
            <w:r>
              <w:t>med.sestra tehničar opće njege</w:t>
            </w:r>
          </w:p>
        </w:tc>
        <w:tc>
          <w:tcPr>
            <w:tcW w:w="1578" w:type="dxa"/>
            <w:vMerge/>
          </w:tcPr>
          <w:p w14:paraId="05E72D15" w14:textId="77777777" w:rsidR="00203E4F" w:rsidRPr="0033186A" w:rsidRDefault="00203E4F" w:rsidP="00AE23A9">
            <w:pPr>
              <w:jc w:val="center"/>
            </w:pPr>
          </w:p>
        </w:tc>
      </w:tr>
      <w:tr w:rsidR="00203E4F" w:rsidRPr="00034235" w14:paraId="12FF0B1B" w14:textId="77777777" w:rsidTr="00203E4F">
        <w:trPr>
          <w:trHeight w:val="930"/>
          <w:jc w:val="center"/>
        </w:trPr>
        <w:tc>
          <w:tcPr>
            <w:tcW w:w="6826" w:type="dxa"/>
            <w:gridSpan w:val="3"/>
            <w:tcBorders>
              <w:right w:val="single" w:sz="4" w:space="0" w:color="auto"/>
            </w:tcBorders>
          </w:tcPr>
          <w:p w14:paraId="36011EB8" w14:textId="19C3E008" w:rsidR="00203E4F" w:rsidRPr="00203E4F" w:rsidRDefault="00203E4F" w:rsidP="00AE23A9">
            <w:pPr>
              <w:rPr>
                <w:bCs/>
              </w:rPr>
            </w:pPr>
            <w:r w:rsidRPr="00203E4F">
              <w:rPr>
                <w:bCs/>
              </w:rPr>
              <w:t>Ukupno sati tjedno:</w:t>
            </w:r>
          </w:p>
        </w:tc>
        <w:tc>
          <w:tcPr>
            <w:tcW w:w="1599" w:type="dxa"/>
            <w:gridSpan w:val="2"/>
          </w:tcPr>
          <w:p w14:paraId="64044605" w14:textId="486ADBB4" w:rsidR="00203E4F" w:rsidRPr="00251A45" w:rsidRDefault="00203E4F" w:rsidP="00AE23A9">
            <w:pPr>
              <w:jc w:val="center"/>
            </w:pPr>
            <w:r>
              <w:t>6</w:t>
            </w:r>
          </w:p>
        </w:tc>
      </w:tr>
    </w:tbl>
    <w:p w14:paraId="7F2DD5A5" w14:textId="77777777" w:rsidR="00431061" w:rsidRDefault="00431061" w:rsidP="00CC63F8">
      <w:pPr>
        <w:rPr>
          <w:b/>
          <w:sz w:val="28"/>
          <w:szCs w:val="28"/>
        </w:rPr>
      </w:pPr>
    </w:p>
    <w:p w14:paraId="2AC60D0A" w14:textId="77777777" w:rsidR="00431061" w:rsidRDefault="00431061" w:rsidP="00CC63F8">
      <w:pPr>
        <w:rPr>
          <w:b/>
          <w:sz w:val="28"/>
          <w:szCs w:val="28"/>
        </w:rPr>
      </w:pPr>
    </w:p>
    <w:p w14:paraId="0D8281B7" w14:textId="77777777" w:rsidR="00431061" w:rsidRDefault="00431061" w:rsidP="00CC63F8">
      <w:pPr>
        <w:rPr>
          <w:b/>
          <w:sz w:val="28"/>
          <w:szCs w:val="28"/>
        </w:rPr>
      </w:pPr>
    </w:p>
    <w:p w14:paraId="13EBCA86" w14:textId="77777777" w:rsidR="00F711D8" w:rsidRDefault="00F711D8" w:rsidP="00CC63F8">
      <w:pPr>
        <w:rPr>
          <w:b/>
          <w:sz w:val="28"/>
          <w:szCs w:val="28"/>
        </w:rPr>
      </w:pPr>
    </w:p>
    <w:p w14:paraId="7755665E" w14:textId="77777777" w:rsidR="00D76C43" w:rsidRDefault="00D76C43" w:rsidP="00CC63F8">
      <w:pPr>
        <w:rPr>
          <w:b/>
          <w:sz w:val="28"/>
          <w:szCs w:val="28"/>
        </w:rPr>
      </w:pPr>
    </w:p>
    <w:p w14:paraId="44C3719D" w14:textId="77777777" w:rsidR="00F711D8" w:rsidRDefault="00F711D8" w:rsidP="00CC63F8">
      <w:pPr>
        <w:rPr>
          <w:b/>
          <w:sz w:val="28"/>
          <w:szCs w:val="28"/>
        </w:rPr>
      </w:pPr>
    </w:p>
    <w:p w14:paraId="740D417A" w14:textId="77777777" w:rsidR="00F711D8" w:rsidRDefault="00F711D8" w:rsidP="00CC63F8">
      <w:pPr>
        <w:rPr>
          <w:b/>
          <w:sz w:val="28"/>
          <w:szCs w:val="28"/>
        </w:rPr>
      </w:pPr>
    </w:p>
    <w:p w14:paraId="6E0C0020" w14:textId="019F205F" w:rsidR="00431061" w:rsidRPr="00431061" w:rsidRDefault="00431061" w:rsidP="00CC63F8">
      <w:pPr>
        <w:rPr>
          <w:b/>
        </w:rPr>
      </w:pPr>
      <w:r w:rsidRPr="00431061">
        <w:rPr>
          <w:b/>
        </w:rPr>
        <w:t>Ime i prezime: Matea Vučković</w:t>
      </w:r>
    </w:p>
    <w:p w14:paraId="55AA92EF" w14:textId="77777777" w:rsidR="00431061" w:rsidRDefault="00431061" w:rsidP="00CC63F8">
      <w:pPr>
        <w:rPr>
          <w:b/>
          <w:sz w:val="28"/>
          <w:szCs w:val="28"/>
        </w:rPr>
      </w:pPr>
    </w:p>
    <w:p w14:paraId="56C62CE6" w14:textId="77777777" w:rsidR="00431061" w:rsidRDefault="00431061" w:rsidP="00CC63F8">
      <w:pPr>
        <w:rPr>
          <w:b/>
          <w:sz w:val="28"/>
          <w:szCs w:val="28"/>
        </w:rPr>
      </w:pPr>
    </w:p>
    <w:tbl>
      <w:tblPr>
        <w:tblW w:w="8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2632"/>
        <w:gridCol w:w="2710"/>
        <w:gridCol w:w="1355"/>
        <w:gridCol w:w="1423"/>
      </w:tblGrid>
      <w:tr w:rsidR="00431061" w:rsidRPr="00034235" w14:paraId="09E2B538" w14:textId="77777777" w:rsidTr="00203E4F">
        <w:trPr>
          <w:trHeight w:val="642"/>
          <w:jc w:val="center"/>
        </w:trPr>
        <w:tc>
          <w:tcPr>
            <w:tcW w:w="859" w:type="dxa"/>
          </w:tcPr>
          <w:p w14:paraId="0F7F62C5" w14:textId="77777777" w:rsidR="00431061" w:rsidRDefault="00431061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 xml:space="preserve">Red. </w:t>
            </w:r>
          </w:p>
          <w:p w14:paraId="24FCE2EE" w14:textId="77777777" w:rsidR="00431061" w:rsidRPr="00034235" w:rsidRDefault="00431061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broj</w:t>
            </w:r>
          </w:p>
        </w:tc>
        <w:tc>
          <w:tcPr>
            <w:tcW w:w="2632" w:type="dxa"/>
          </w:tcPr>
          <w:p w14:paraId="149A8341" w14:textId="77777777" w:rsidR="00431061" w:rsidRPr="00034235" w:rsidRDefault="00431061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2710" w:type="dxa"/>
          </w:tcPr>
          <w:p w14:paraId="06AA1056" w14:textId="77777777" w:rsidR="00431061" w:rsidRPr="00034235" w:rsidRDefault="00431061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</w:t>
            </w:r>
          </w:p>
          <w:p w14:paraId="45415DCD" w14:textId="77777777" w:rsidR="00431061" w:rsidRPr="00034235" w:rsidRDefault="00431061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razred</w:t>
            </w:r>
          </w:p>
        </w:tc>
        <w:tc>
          <w:tcPr>
            <w:tcW w:w="1353" w:type="dxa"/>
          </w:tcPr>
          <w:p w14:paraId="77B861E7" w14:textId="77777777" w:rsidR="00431061" w:rsidRPr="00034235" w:rsidRDefault="00431061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učenika</w:t>
            </w:r>
          </w:p>
        </w:tc>
        <w:tc>
          <w:tcPr>
            <w:tcW w:w="1423" w:type="dxa"/>
          </w:tcPr>
          <w:p w14:paraId="7790D25A" w14:textId="77777777" w:rsidR="00431061" w:rsidRPr="00034235" w:rsidRDefault="00431061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431061" w:rsidRPr="00034235" w14:paraId="368CCEBA" w14:textId="77777777" w:rsidTr="00203E4F">
        <w:trPr>
          <w:trHeight w:val="471"/>
          <w:jc w:val="center"/>
        </w:trPr>
        <w:tc>
          <w:tcPr>
            <w:tcW w:w="859" w:type="dxa"/>
            <w:vMerge w:val="restart"/>
          </w:tcPr>
          <w:p w14:paraId="594ED5D2" w14:textId="77777777" w:rsidR="00431061" w:rsidRPr="0033186A" w:rsidRDefault="00431061" w:rsidP="00582541">
            <w:pPr>
              <w:jc w:val="center"/>
            </w:pPr>
          </w:p>
          <w:p w14:paraId="406DC722" w14:textId="77777777" w:rsidR="00431061" w:rsidRPr="0033186A" w:rsidRDefault="00431061" w:rsidP="00582541">
            <w:pPr>
              <w:jc w:val="center"/>
            </w:pPr>
            <w:r w:rsidRPr="0033186A">
              <w:t>1.</w:t>
            </w:r>
          </w:p>
        </w:tc>
        <w:tc>
          <w:tcPr>
            <w:tcW w:w="2632" w:type="dxa"/>
            <w:vMerge w:val="restart"/>
          </w:tcPr>
          <w:p w14:paraId="4E7D4821" w14:textId="35B6B0E1" w:rsidR="00431061" w:rsidRPr="00034235" w:rsidRDefault="004F7381" w:rsidP="00582541">
            <w:r>
              <w:t>Osnove fizikalne i radne terapije</w:t>
            </w: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14:paraId="3744FF98" w14:textId="7A67E9A5" w:rsidR="00431061" w:rsidRPr="00034235" w:rsidRDefault="00203E4F" w:rsidP="00582541">
            <w:pPr>
              <w:jc w:val="center"/>
            </w:pPr>
            <w:r>
              <w:t>m</w:t>
            </w:r>
            <w:r w:rsidR="004F7381">
              <w:t>ed.sestra tehničar opće njege</w:t>
            </w:r>
          </w:p>
        </w:tc>
        <w:tc>
          <w:tcPr>
            <w:tcW w:w="1353" w:type="dxa"/>
            <w:vMerge w:val="restart"/>
          </w:tcPr>
          <w:p w14:paraId="6D0E2962" w14:textId="2849DF02" w:rsidR="00431061" w:rsidRPr="00034235" w:rsidRDefault="00624167" w:rsidP="00582541">
            <w:pPr>
              <w:jc w:val="center"/>
            </w:pPr>
            <w:r>
              <w:t>3 grupe</w:t>
            </w:r>
          </w:p>
        </w:tc>
        <w:tc>
          <w:tcPr>
            <w:tcW w:w="1423" w:type="dxa"/>
            <w:vMerge w:val="restart"/>
          </w:tcPr>
          <w:p w14:paraId="4DA91B59" w14:textId="61CF96B1" w:rsidR="00431061" w:rsidRDefault="00494238" w:rsidP="00582541">
            <w:pPr>
              <w:jc w:val="center"/>
            </w:pPr>
            <w:r>
              <w:t>T-1/37</w:t>
            </w:r>
          </w:p>
          <w:p w14:paraId="53567329" w14:textId="61E506DC" w:rsidR="00624167" w:rsidRPr="0033186A" w:rsidRDefault="00494238" w:rsidP="00494238">
            <w:pPr>
              <w:jc w:val="center"/>
            </w:pPr>
            <w:r>
              <w:t>V-2/74</w:t>
            </w:r>
          </w:p>
        </w:tc>
      </w:tr>
      <w:tr w:rsidR="00431061" w:rsidRPr="00034235" w14:paraId="1CA12A24" w14:textId="77777777" w:rsidTr="00203E4F">
        <w:trPr>
          <w:trHeight w:val="314"/>
          <w:jc w:val="center"/>
        </w:trPr>
        <w:tc>
          <w:tcPr>
            <w:tcW w:w="859" w:type="dxa"/>
            <w:vMerge/>
          </w:tcPr>
          <w:p w14:paraId="52E37F73" w14:textId="77777777" w:rsidR="00431061" w:rsidRPr="0033186A" w:rsidRDefault="00431061" w:rsidP="00582541">
            <w:pPr>
              <w:jc w:val="center"/>
            </w:pPr>
          </w:p>
        </w:tc>
        <w:tc>
          <w:tcPr>
            <w:tcW w:w="2632" w:type="dxa"/>
            <w:vMerge/>
          </w:tcPr>
          <w:p w14:paraId="7C9D3C5C" w14:textId="77777777" w:rsidR="00431061" w:rsidRPr="00034235" w:rsidRDefault="00431061" w:rsidP="00582541"/>
        </w:tc>
        <w:tc>
          <w:tcPr>
            <w:tcW w:w="2710" w:type="dxa"/>
            <w:tcBorders>
              <w:top w:val="single" w:sz="4" w:space="0" w:color="auto"/>
            </w:tcBorders>
          </w:tcPr>
          <w:p w14:paraId="3721909B" w14:textId="361974D5" w:rsidR="00431061" w:rsidRPr="00034235" w:rsidRDefault="004F7381" w:rsidP="00582541">
            <w:pPr>
              <w:jc w:val="center"/>
            </w:pPr>
            <w:r>
              <w:t>3.e</w:t>
            </w:r>
          </w:p>
        </w:tc>
        <w:tc>
          <w:tcPr>
            <w:tcW w:w="1353" w:type="dxa"/>
            <w:vMerge/>
          </w:tcPr>
          <w:p w14:paraId="1DB55577" w14:textId="77777777" w:rsidR="00431061" w:rsidRPr="00034235" w:rsidRDefault="00431061" w:rsidP="00582541">
            <w:pPr>
              <w:jc w:val="center"/>
            </w:pPr>
          </w:p>
        </w:tc>
        <w:tc>
          <w:tcPr>
            <w:tcW w:w="1423" w:type="dxa"/>
            <w:vMerge/>
          </w:tcPr>
          <w:p w14:paraId="509C70D3" w14:textId="77777777" w:rsidR="00431061" w:rsidRPr="0033186A" w:rsidRDefault="00431061" w:rsidP="00582541">
            <w:pPr>
              <w:jc w:val="center"/>
            </w:pPr>
          </w:p>
        </w:tc>
      </w:tr>
      <w:tr w:rsidR="00431061" w:rsidRPr="00034235" w14:paraId="491186E8" w14:textId="77777777" w:rsidTr="00203E4F">
        <w:trPr>
          <w:trHeight w:val="632"/>
          <w:jc w:val="center"/>
        </w:trPr>
        <w:tc>
          <w:tcPr>
            <w:tcW w:w="7556" w:type="dxa"/>
            <w:gridSpan w:val="4"/>
          </w:tcPr>
          <w:p w14:paraId="1475D66E" w14:textId="77777777" w:rsidR="00431061" w:rsidRPr="00034235" w:rsidRDefault="00431061" w:rsidP="00582541">
            <w:pPr>
              <w:jc w:val="center"/>
              <w:rPr>
                <w:b/>
              </w:rPr>
            </w:pPr>
          </w:p>
          <w:p w14:paraId="07AFECB1" w14:textId="49792163" w:rsidR="00431061" w:rsidRPr="00203E4F" w:rsidRDefault="00494238" w:rsidP="00582541">
            <w:pPr>
              <w:rPr>
                <w:bCs/>
              </w:rPr>
            </w:pPr>
            <w:r w:rsidRPr="00203E4F">
              <w:rPr>
                <w:bCs/>
              </w:rPr>
              <w:t>Ukupno sati tjedno:</w:t>
            </w:r>
          </w:p>
        </w:tc>
        <w:tc>
          <w:tcPr>
            <w:tcW w:w="1423" w:type="dxa"/>
          </w:tcPr>
          <w:p w14:paraId="0317F4A8" w14:textId="38A3B767" w:rsidR="00431061" w:rsidRPr="00251A45" w:rsidRDefault="00494238" w:rsidP="00582541">
            <w:pPr>
              <w:jc w:val="center"/>
            </w:pPr>
            <w:r>
              <w:t>7</w:t>
            </w:r>
          </w:p>
        </w:tc>
      </w:tr>
    </w:tbl>
    <w:p w14:paraId="5089CB25" w14:textId="77777777" w:rsidR="00431061" w:rsidRDefault="00431061" w:rsidP="00CC63F8">
      <w:pPr>
        <w:rPr>
          <w:b/>
          <w:sz w:val="28"/>
          <w:szCs w:val="28"/>
        </w:rPr>
      </w:pPr>
    </w:p>
    <w:p w14:paraId="75EFD559" w14:textId="77777777" w:rsidR="005C6929" w:rsidRDefault="005C6929" w:rsidP="00CC63F8">
      <w:pPr>
        <w:rPr>
          <w:b/>
          <w:sz w:val="28"/>
          <w:szCs w:val="28"/>
        </w:rPr>
      </w:pPr>
    </w:p>
    <w:p w14:paraId="18778876" w14:textId="77777777" w:rsidR="00431061" w:rsidRDefault="00431061" w:rsidP="00CC63F8">
      <w:pPr>
        <w:rPr>
          <w:b/>
          <w:sz w:val="28"/>
          <w:szCs w:val="28"/>
        </w:rPr>
      </w:pPr>
    </w:p>
    <w:p w14:paraId="642B0C90" w14:textId="100E4136" w:rsidR="00431061" w:rsidRPr="00431061" w:rsidRDefault="00431061" w:rsidP="00CC63F8">
      <w:pPr>
        <w:rPr>
          <w:b/>
        </w:rPr>
      </w:pPr>
      <w:r w:rsidRPr="00431061">
        <w:rPr>
          <w:b/>
        </w:rPr>
        <w:t>Ime i prezime: Danijela Ivanišević</w:t>
      </w:r>
    </w:p>
    <w:p w14:paraId="0431380A" w14:textId="77777777" w:rsidR="00431061" w:rsidRDefault="00431061" w:rsidP="00CC63F8">
      <w:pPr>
        <w:rPr>
          <w:b/>
          <w:sz w:val="28"/>
          <w:szCs w:val="28"/>
        </w:rPr>
      </w:pP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3268"/>
        <w:gridCol w:w="2655"/>
        <w:gridCol w:w="1493"/>
      </w:tblGrid>
      <w:tr w:rsidR="00090BCF" w:rsidRPr="00034235" w14:paraId="08644E9A" w14:textId="77777777" w:rsidTr="00090BCF">
        <w:trPr>
          <w:trHeight w:val="760"/>
          <w:jc w:val="center"/>
        </w:trPr>
        <w:tc>
          <w:tcPr>
            <w:tcW w:w="943" w:type="dxa"/>
          </w:tcPr>
          <w:p w14:paraId="4D929B4E" w14:textId="77777777" w:rsidR="00090BCF" w:rsidRDefault="00090BCF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 xml:space="preserve">Red. </w:t>
            </w:r>
          </w:p>
          <w:p w14:paraId="0C5CD4E8" w14:textId="77777777" w:rsidR="00090BCF" w:rsidRPr="00034235" w:rsidRDefault="00090BCF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broj</w:t>
            </w:r>
          </w:p>
        </w:tc>
        <w:tc>
          <w:tcPr>
            <w:tcW w:w="3268" w:type="dxa"/>
          </w:tcPr>
          <w:p w14:paraId="60608C64" w14:textId="77777777" w:rsidR="00090BCF" w:rsidRPr="00034235" w:rsidRDefault="00090BCF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2655" w:type="dxa"/>
          </w:tcPr>
          <w:p w14:paraId="72F6B66F" w14:textId="77777777" w:rsidR="00090BCF" w:rsidRPr="00034235" w:rsidRDefault="00090BCF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</w:t>
            </w:r>
          </w:p>
          <w:p w14:paraId="7DC1C5EB" w14:textId="77777777" w:rsidR="00090BCF" w:rsidRPr="00034235" w:rsidRDefault="00090BCF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razred</w:t>
            </w:r>
          </w:p>
        </w:tc>
        <w:tc>
          <w:tcPr>
            <w:tcW w:w="1493" w:type="dxa"/>
          </w:tcPr>
          <w:p w14:paraId="69A209F1" w14:textId="77777777" w:rsidR="00090BCF" w:rsidRPr="00034235" w:rsidRDefault="00090BCF" w:rsidP="00582541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090BCF" w:rsidRPr="00034235" w14:paraId="6EAD21EC" w14:textId="77777777" w:rsidTr="00090BCF">
        <w:trPr>
          <w:trHeight w:val="570"/>
          <w:jc w:val="center"/>
        </w:trPr>
        <w:tc>
          <w:tcPr>
            <w:tcW w:w="943" w:type="dxa"/>
            <w:vMerge w:val="restart"/>
          </w:tcPr>
          <w:p w14:paraId="0B281A94" w14:textId="77777777" w:rsidR="00090BCF" w:rsidRPr="0033186A" w:rsidRDefault="00090BCF" w:rsidP="00582541">
            <w:pPr>
              <w:jc w:val="center"/>
            </w:pPr>
          </w:p>
          <w:p w14:paraId="1C904ED3" w14:textId="77777777" w:rsidR="00090BCF" w:rsidRPr="0033186A" w:rsidRDefault="00090BCF" w:rsidP="00582541">
            <w:pPr>
              <w:jc w:val="center"/>
            </w:pPr>
            <w:r w:rsidRPr="0033186A">
              <w:t>1.</w:t>
            </w:r>
          </w:p>
        </w:tc>
        <w:tc>
          <w:tcPr>
            <w:tcW w:w="3268" w:type="dxa"/>
            <w:vMerge w:val="restart"/>
          </w:tcPr>
          <w:p w14:paraId="672CAAD3" w14:textId="7E6862E7" w:rsidR="00090BCF" w:rsidRPr="00494238" w:rsidRDefault="00090BCF" w:rsidP="00582541">
            <w:r w:rsidRPr="00494238">
              <w:t>Anatomija i fiziologija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37A24701" w14:textId="37B965BF" w:rsidR="00090BCF" w:rsidRPr="00034235" w:rsidRDefault="00090BCF" w:rsidP="00582541">
            <w:pPr>
              <w:jc w:val="center"/>
            </w:pPr>
            <w:r>
              <w:t>med.sestra tehničar opće njege</w:t>
            </w:r>
          </w:p>
        </w:tc>
        <w:tc>
          <w:tcPr>
            <w:tcW w:w="1493" w:type="dxa"/>
            <w:vMerge w:val="restart"/>
          </w:tcPr>
          <w:p w14:paraId="5354938B" w14:textId="6DD0A670" w:rsidR="00090BCF" w:rsidRPr="0033186A" w:rsidRDefault="00090BCF" w:rsidP="00582541">
            <w:pPr>
              <w:jc w:val="center"/>
            </w:pPr>
            <w:r>
              <w:t>4/148 p</w:t>
            </w:r>
          </w:p>
        </w:tc>
      </w:tr>
      <w:tr w:rsidR="00090BCF" w:rsidRPr="00034235" w14:paraId="39553B0B" w14:textId="77777777" w:rsidTr="00090BCF">
        <w:trPr>
          <w:trHeight w:val="379"/>
          <w:jc w:val="center"/>
        </w:trPr>
        <w:tc>
          <w:tcPr>
            <w:tcW w:w="943" w:type="dxa"/>
            <w:vMerge/>
          </w:tcPr>
          <w:p w14:paraId="02FB4031" w14:textId="77777777" w:rsidR="00090BCF" w:rsidRPr="0033186A" w:rsidRDefault="00090BCF" w:rsidP="00582541">
            <w:pPr>
              <w:jc w:val="center"/>
            </w:pPr>
          </w:p>
        </w:tc>
        <w:tc>
          <w:tcPr>
            <w:tcW w:w="3268" w:type="dxa"/>
            <w:vMerge/>
          </w:tcPr>
          <w:p w14:paraId="7BDA492D" w14:textId="77777777" w:rsidR="00090BCF" w:rsidRPr="00494238" w:rsidRDefault="00090BCF" w:rsidP="00582541"/>
        </w:tc>
        <w:tc>
          <w:tcPr>
            <w:tcW w:w="2655" w:type="dxa"/>
            <w:tcBorders>
              <w:top w:val="single" w:sz="4" w:space="0" w:color="auto"/>
            </w:tcBorders>
          </w:tcPr>
          <w:p w14:paraId="00363818" w14:textId="0CD5A073" w:rsidR="00090BCF" w:rsidRPr="00034235" w:rsidRDefault="00090BCF" w:rsidP="00582541">
            <w:pPr>
              <w:jc w:val="center"/>
            </w:pPr>
            <w:r>
              <w:t>3.e</w:t>
            </w:r>
          </w:p>
        </w:tc>
        <w:tc>
          <w:tcPr>
            <w:tcW w:w="1493" w:type="dxa"/>
            <w:vMerge/>
          </w:tcPr>
          <w:p w14:paraId="52E1BE7A" w14:textId="77777777" w:rsidR="00090BCF" w:rsidRPr="0033186A" w:rsidRDefault="00090BCF" w:rsidP="00582541">
            <w:pPr>
              <w:jc w:val="center"/>
            </w:pPr>
          </w:p>
        </w:tc>
      </w:tr>
      <w:tr w:rsidR="00090BCF" w:rsidRPr="00034235" w14:paraId="5E3F5877" w14:textId="77777777" w:rsidTr="00090BCF">
        <w:trPr>
          <w:trHeight w:val="506"/>
          <w:jc w:val="center"/>
        </w:trPr>
        <w:tc>
          <w:tcPr>
            <w:tcW w:w="943" w:type="dxa"/>
            <w:vMerge w:val="restart"/>
          </w:tcPr>
          <w:p w14:paraId="15C6DDFB" w14:textId="77777777" w:rsidR="00090BCF" w:rsidRPr="0033186A" w:rsidRDefault="00090BCF" w:rsidP="00582541">
            <w:pPr>
              <w:jc w:val="center"/>
            </w:pPr>
          </w:p>
          <w:p w14:paraId="093E9684" w14:textId="77777777" w:rsidR="00090BCF" w:rsidRPr="0033186A" w:rsidRDefault="00090BCF" w:rsidP="00582541">
            <w:pPr>
              <w:jc w:val="center"/>
            </w:pPr>
            <w:r w:rsidRPr="0033186A">
              <w:t>2.</w:t>
            </w:r>
          </w:p>
        </w:tc>
        <w:tc>
          <w:tcPr>
            <w:tcW w:w="3268" w:type="dxa"/>
            <w:vMerge w:val="restart"/>
          </w:tcPr>
          <w:p w14:paraId="4120FF80" w14:textId="3977F7C9" w:rsidR="00090BCF" w:rsidRPr="00494238" w:rsidRDefault="00090BCF" w:rsidP="00582541">
            <w:r w:rsidRPr="00494238">
              <w:t>Patologija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29F69829" w14:textId="1DADB431" w:rsidR="00090BCF" w:rsidRPr="00034235" w:rsidRDefault="00090BCF" w:rsidP="00582541">
            <w:pPr>
              <w:jc w:val="center"/>
            </w:pPr>
            <w:r>
              <w:t>med.sestra tehničar opće njege</w:t>
            </w:r>
          </w:p>
        </w:tc>
        <w:tc>
          <w:tcPr>
            <w:tcW w:w="1493" w:type="dxa"/>
            <w:vMerge w:val="restart"/>
          </w:tcPr>
          <w:p w14:paraId="277F6B2D" w14:textId="46572506" w:rsidR="00090BCF" w:rsidRPr="0033186A" w:rsidRDefault="00090BCF" w:rsidP="00582541">
            <w:pPr>
              <w:jc w:val="center"/>
            </w:pPr>
            <w:r>
              <w:t>2/74 p</w:t>
            </w:r>
          </w:p>
        </w:tc>
      </w:tr>
      <w:tr w:rsidR="00090BCF" w:rsidRPr="00034235" w14:paraId="5A20A055" w14:textId="77777777" w:rsidTr="00090BCF">
        <w:trPr>
          <w:trHeight w:val="443"/>
          <w:jc w:val="center"/>
        </w:trPr>
        <w:tc>
          <w:tcPr>
            <w:tcW w:w="943" w:type="dxa"/>
            <w:vMerge/>
          </w:tcPr>
          <w:p w14:paraId="3F31B322" w14:textId="77777777" w:rsidR="00090BCF" w:rsidRPr="0033186A" w:rsidRDefault="00090BCF" w:rsidP="00582541">
            <w:pPr>
              <w:jc w:val="center"/>
            </w:pPr>
          </w:p>
        </w:tc>
        <w:tc>
          <w:tcPr>
            <w:tcW w:w="3268" w:type="dxa"/>
            <w:vMerge/>
          </w:tcPr>
          <w:p w14:paraId="70B1FA63" w14:textId="77777777" w:rsidR="00090BCF" w:rsidRPr="00494238" w:rsidRDefault="00090BCF" w:rsidP="00582541"/>
        </w:tc>
        <w:tc>
          <w:tcPr>
            <w:tcW w:w="2655" w:type="dxa"/>
            <w:tcBorders>
              <w:top w:val="single" w:sz="4" w:space="0" w:color="auto"/>
            </w:tcBorders>
          </w:tcPr>
          <w:p w14:paraId="76DF9C67" w14:textId="16AD1CAD" w:rsidR="00090BCF" w:rsidRPr="00034235" w:rsidRDefault="00090BCF" w:rsidP="00582541">
            <w:pPr>
              <w:jc w:val="center"/>
            </w:pPr>
            <w:r>
              <w:t>4.e</w:t>
            </w:r>
          </w:p>
        </w:tc>
        <w:tc>
          <w:tcPr>
            <w:tcW w:w="1493" w:type="dxa"/>
            <w:vMerge/>
          </w:tcPr>
          <w:p w14:paraId="7883249D" w14:textId="77777777" w:rsidR="00090BCF" w:rsidRPr="0033186A" w:rsidRDefault="00090BCF" w:rsidP="00582541">
            <w:pPr>
              <w:jc w:val="center"/>
            </w:pPr>
          </w:p>
        </w:tc>
      </w:tr>
      <w:tr w:rsidR="00090BCF" w:rsidRPr="00034235" w14:paraId="208FBB8B" w14:textId="77777777" w:rsidTr="00090BCF">
        <w:trPr>
          <w:trHeight w:val="603"/>
          <w:jc w:val="center"/>
        </w:trPr>
        <w:tc>
          <w:tcPr>
            <w:tcW w:w="943" w:type="dxa"/>
            <w:vMerge w:val="restart"/>
          </w:tcPr>
          <w:p w14:paraId="30B3BC1D" w14:textId="77777777" w:rsidR="00090BCF" w:rsidRPr="00090BCF" w:rsidRDefault="00090BCF" w:rsidP="00582541">
            <w:pPr>
              <w:jc w:val="center"/>
            </w:pPr>
          </w:p>
          <w:p w14:paraId="7A447933" w14:textId="77777777" w:rsidR="00090BCF" w:rsidRPr="00090BCF" w:rsidRDefault="00090BCF" w:rsidP="00582541">
            <w:pPr>
              <w:jc w:val="center"/>
            </w:pPr>
            <w:r w:rsidRPr="00090BCF">
              <w:t>3.</w:t>
            </w:r>
          </w:p>
        </w:tc>
        <w:tc>
          <w:tcPr>
            <w:tcW w:w="3268" w:type="dxa"/>
            <w:vMerge w:val="restart"/>
          </w:tcPr>
          <w:p w14:paraId="2FEAA379" w14:textId="18371EDC" w:rsidR="00090BCF" w:rsidRPr="00494238" w:rsidRDefault="00090BCF" w:rsidP="00582541">
            <w:r w:rsidRPr="00494238">
              <w:t>Bakteriologija, virologija, parazitologija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578E1BDE" w14:textId="43A678B0" w:rsidR="00090BCF" w:rsidRPr="00034235" w:rsidRDefault="00090BCF" w:rsidP="00582541">
            <w:pPr>
              <w:jc w:val="center"/>
            </w:pPr>
            <w:r>
              <w:t>med.sestra tehničar opće njege</w:t>
            </w:r>
          </w:p>
        </w:tc>
        <w:tc>
          <w:tcPr>
            <w:tcW w:w="1493" w:type="dxa"/>
            <w:vMerge w:val="restart"/>
          </w:tcPr>
          <w:p w14:paraId="7AE2A32D" w14:textId="77777777" w:rsidR="00090BCF" w:rsidRDefault="00090BCF" w:rsidP="00582541">
            <w:pPr>
              <w:jc w:val="center"/>
            </w:pPr>
            <w:r>
              <w:t>2/74 p</w:t>
            </w:r>
          </w:p>
          <w:p w14:paraId="24ADF8B0" w14:textId="77777777" w:rsidR="00090BCF" w:rsidRDefault="00090BCF" w:rsidP="00582541">
            <w:pPr>
              <w:jc w:val="center"/>
            </w:pPr>
          </w:p>
          <w:p w14:paraId="22047881" w14:textId="34D08908" w:rsidR="00090BCF" w:rsidRPr="0033186A" w:rsidRDefault="00090BCF" w:rsidP="00582541">
            <w:pPr>
              <w:jc w:val="center"/>
            </w:pPr>
            <w:r>
              <w:t>1/37 v</w:t>
            </w:r>
          </w:p>
        </w:tc>
      </w:tr>
      <w:tr w:rsidR="00090BCF" w:rsidRPr="00034235" w14:paraId="06621517" w14:textId="77777777" w:rsidTr="00090BCF">
        <w:trPr>
          <w:trHeight w:val="474"/>
          <w:jc w:val="center"/>
        </w:trPr>
        <w:tc>
          <w:tcPr>
            <w:tcW w:w="943" w:type="dxa"/>
            <w:vMerge/>
          </w:tcPr>
          <w:p w14:paraId="451A8356" w14:textId="77777777" w:rsidR="00090BCF" w:rsidRPr="00090BCF" w:rsidRDefault="00090BCF" w:rsidP="00582541">
            <w:pPr>
              <w:jc w:val="center"/>
            </w:pPr>
          </w:p>
        </w:tc>
        <w:tc>
          <w:tcPr>
            <w:tcW w:w="3268" w:type="dxa"/>
            <w:vMerge/>
          </w:tcPr>
          <w:p w14:paraId="252D4ACB" w14:textId="77777777" w:rsidR="00090BCF" w:rsidRPr="00494238" w:rsidRDefault="00090BCF" w:rsidP="00582541"/>
        </w:tc>
        <w:tc>
          <w:tcPr>
            <w:tcW w:w="2655" w:type="dxa"/>
            <w:tcBorders>
              <w:top w:val="single" w:sz="4" w:space="0" w:color="auto"/>
            </w:tcBorders>
          </w:tcPr>
          <w:p w14:paraId="559B0B56" w14:textId="1C6A1A94" w:rsidR="00090BCF" w:rsidRPr="00034235" w:rsidRDefault="00090BCF" w:rsidP="00582541">
            <w:pPr>
              <w:jc w:val="center"/>
            </w:pPr>
            <w:r>
              <w:t>3.e</w:t>
            </w:r>
          </w:p>
        </w:tc>
        <w:tc>
          <w:tcPr>
            <w:tcW w:w="1493" w:type="dxa"/>
            <w:vMerge/>
          </w:tcPr>
          <w:p w14:paraId="2A186EDE" w14:textId="77777777" w:rsidR="00090BCF" w:rsidRPr="0033186A" w:rsidRDefault="00090BCF" w:rsidP="00582541">
            <w:pPr>
              <w:jc w:val="center"/>
            </w:pPr>
          </w:p>
        </w:tc>
      </w:tr>
      <w:tr w:rsidR="00090BCF" w:rsidRPr="00034235" w14:paraId="387F6782" w14:textId="77777777" w:rsidTr="00090BCF">
        <w:trPr>
          <w:trHeight w:val="474"/>
          <w:jc w:val="center"/>
        </w:trPr>
        <w:tc>
          <w:tcPr>
            <w:tcW w:w="943" w:type="dxa"/>
            <w:vMerge w:val="restart"/>
            <w:tcBorders>
              <w:right w:val="single" w:sz="4" w:space="0" w:color="auto"/>
            </w:tcBorders>
          </w:tcPr>
          <w:p w14:paraId="7BCFD00B" w14:textId="77777777" w:rsidR="00090BCF" w:rsidRPr="00090BCF" w:rsidRDefault="00090BCF" w:rsidP="00582541">
            <w:pPr>
              <w:jc w:val="center"/>
            </w:pPr>
            <w:r w:rsidRPr="00090BCF">
              <w:t>4.</w:t>
            </w:r>
          </w:p>
          <w:p w14:paraId="6E6D3B24" w14:textId="77777777" w:rsidR="00090BCF" w:rsidRPr="00090BCF" w:rsidRDefault="00090BCF" w:rsidP="00582541"/>
        </w:tc>
        <w:tc>
          <w:tcPr>
            <w:tcW w:w="3268" w:type="dxa"/>
            <w:vMerge w:val="restart"/>
            <w:tcBorders>
              <w:right w:val="single" w:sz="4" w:space="0" w:color="auto"/>
            </w:tcBorders>
          </w:tcPr>
          <w:p w14:paraId="6F82CBBC" w14:textId="2B7AA2EF" w:rsidR="00090BCF" w:rsidRPr="00494238" w:rsidRDefault="00090BCF" w:rsidP="00582541">
            <w:r w:rsidRPr="00494238">
              <w:t xml:space="preserve">Radiologija </w:t>
            </w: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EEA6" w14:textId="568018B9" w:rsidR="00090BCF" w:rsidRDefault="00090BCF" w:rsidP="00582541">
            <w:pPr>
              <w:jc w:val="center"/>
            </w:pPr>
            <w:r>
              <w:t>med.sestra tehničar opće njege</w:t>
            </w:r>
          </w:p>
        </w:tc>
        <w:tc>
          <w:tcPr>
            <w:tcW w:w="1493" w:type="dxa"/>
            <w:vMerge w:val="restart"/>
          </w:tcPr>
          <w:p w14:paraId="073933A8" w14:textId="32727912" w:rsidR="00090BCF" w:rsidRDefault="00090BCF" w:rsidP="00582541">
            <w:pPr>
              <w:jc w:val="center"/>
            </w:pPr>
            <w:r>
              <w:t>1/37 p</w:t>
            </w:r>
          </w:p>
        </w:tc>
      </w:tr>
      <w:tr w:rsidR="00090BCF" w:rsidRPr="00034235" w14:paraId="12E7C3F2" w14:textId="77777777" w:rsidTr="00090BCF">
        <w:trPr>
          <w:trHeight w:val="311"/>
          <w:jc w:val="center"/>
        </w:trPr>
        <w:tc>
          <w:tcPr>
            <w:tcW w:w="943" w:type="dxa"/>
            <w:vMerge/>
            <w:tcBorders>
              <w:right w:val="single" w:sz="4" w:space="0" w:color="auto"/>
            </w:tcBorders>
          </w:tcPr>
          <w:p w14:paraId="0AB2B7E7" w14:textId="77777777" w:rsidR="00090BCF" w:rsidRDefault="00090BCF" w:rsidP="00582541">
            <w:pPr>
              <w:jc w:val="center"/>
            </w:pPr>
          </w:p>
        </w:tc>
        <w:tc>
          <w:tcPr>
            <w:tcW w:w="3268" w:type="dxa"/>
            <w:vMerge/>
            <w:tcBorders>
              <w:right w:val="single" w:sz="4" w:space="0" w:color="auto"/>
            </w:tcBorders>
          </w:tcPr>
          <w:p w14:paraId="0545CBF3" w14:textId="77777777" w:rsidR="00090BCF" w:rsidRPr="00494238" w:rsidRDefault="00090BCF" w:rsidP="00582541"/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DD123" w14:textId="051DE315" w:rsidR="00090BCF" w:rsidRDefault="00090BCF" w:rsidP="00582541">
            <w:pPr>
              <w:jc w:val="center"/>
            </w:pPr>
            <w:r>
              <w:t>4.e</w:t>
            </w:r>
          </w:p>
        </w:tc>
        <w:tc>
          <w:tcPr>
            <w:tcW w:w="1493" w:type="dxa"/>
            <w:vMerge/>
          </w:tcPr>
          <w:p w14:paraId="17AE405C" w14:textId="77777777" w:rsidR="00090BCF" w:rsidRDefault="00090BCF" w:rsidP="00582541">
            <w:pPr>
              <w:jc w:val="center"/>
            </w:pPr>
          </w:p>
        </w:tc>
      </w:tr>
      <w:tr w:rsidR="00090BCF" w:rsidRPr="00034235" w14:paraId="31458EF0" w14:textId="77777777" w:rsidTr="00090BCF">
        <w:trPr>
          <w:trHeight w:val="492"/>
          <w:jc w:val="center"/>
        </w:trPr>
        <w:tc>
          <w:tcPr>
            <w:tcW w:w="943" w:type="dxa"/>
            <w:vMerge w:val="restart"/>
            <w:tcBorders>
              <w:right w:val="single" w:sz="4" w:space="0" w:color="auto"/>
            </w:tcBorders>
          </w:tcPr>
          <w:p w14:paraId="6054C911" w14:textId="77777777" w:rsidR="00090BCF" w:rsidRDefault="00090BCF" w:rsidP="00582541">
            <w:pPr>
              <w:jc w:val="center"/>
            </w:pPr>
            <w:r>
              <w:t>5.</w:t>
            </w:r>
          </w:p>
          <w:p w14:paraId="2FB28D2F" w14:textId="77777777" w:rsidR="00090BCF" w:rsidRPr="0033186A" w:rsidRDefault="00090BCF" w:rsidP="00582541"/>
        </w:tc>
        <w:tc>
          <w:tcPr>
            <w:tcW w:w="3268" w:type="dxa"/>
            <w:vMerge w:val="restart"/>
            <w:tcBorders>
              <w:right w:val="single" w:sz="4" w:space="0" w:color="auto"/>
            </w:tcBorders>
          </w:tcPr>
          <w:p w14:paraId="6FDF0F26" w14:textId="4F774135" w:rsidR="00090BCF" w:rsidRPr="00494238" w:rsidRDefault="00090BCF" w:rsidP="00582541">
            <w:r w:rsidRPr="00494238">
              <w:t>Dijetetika</w:t>
            </w: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2528" w14:textId="65670052" w:rsidR="00090BCF" w:rsidRDefault="00090BCF" w:rsidP="00582541">
            <w:pPr>
              <w:jc w:val="center"/>
            </w:pPr>
            <w:r>
              <w:t>med.sestra tehničar opće njege</w:t>
            </w:r>
          </w:p>
        </w:tc>
        <w:tc>
          <w:tcPr>
            <w:tcW w:w="1493" w:type="dxa"/>
            <w:vMerge w:val="restart"/>
          </w:tcPr>
          <w:p w14:paraId="0CA90E84" w14:textId="77777777" w:rsidR="00090BCF" w:rsidRDefault="00090BCF" w:rsidP="00582541">
            <w:pPr>
              <w:jc w:val="center"/>
            </w:pPr>
            <w:r>
              <w:t>P -2/38</w:t>
            </w:r>
          </w:p>
          <w:p w14:paraId="6B0EC918" w14:textId="0F4082A8" w:rsidR="00090BCF" w:rsidRDefault="00090BCF" w:rsidP="00582541">
            <w:pPr>
              <w:jc w:val="center"/>
            </w:pPr>
            <w:r>
              <w:t>VJ – 1/34</w:t>
            </w:r>
          </w:p>
        </w:tc>
      </w:tr>
      <w:tr w:rsidR="00090BCF" w:rsidRPr="00034235" w14:paraId="47BB584F" w14:textId="77777777" w:rsidTr="00090BCF">
        <w:trPr>
          <w:trHeight w:val="390"/>
          <w:jc w:val="center"/>
        </w:trPr>
        <w:tc>
          <w:tcPr>
            <w:tcW w:w="943" w:type="dxa"/>
            <w:vMerge/>
            <w:tcBorders>
              <w:right w:val="single" w:sz="4" w:space="0" w:color="auto"/>
            </w:tcBorders>
          </w:tcPr>
          <w:p w14:paraId="54895258" w14:textId="77777777" w:rsidR="00090BCF" w:rsidRDefault="00090BCF" w:rsidP="00582541">
            <w:pPr>
              <w:jc w:val="center"/>
            </w:pPr>
          </w:p>
        </w:tc>
        <w:tc>
          <w:tcPr>
            <w:tcW w:w="3268" w:type="dxa"/>
            <w:vMerge/>
            <w:tcBorders>
              <w:right w:val="single" w:sz="4" w:space="0" w:color="auto"/>
            </w:tcBorders>
          </w:tcPr>
          <w:p w14:paraId="3328ECE9" w14:textId="77777777" w:rsidR="00090BCF" w:rsidRPr="00494238" w:rsidRDefault="00090BCF" w:rsidP="00582541"/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5728C" w14:textId="798CADCA" w:rsidR="00090BCF" w:rsidRDefault="00090BCF" w:rsidP="00582541">
            <w:pPr>
              <w:jc w:val="center"/>
            </w:pPr>
            <w:r>
              <w:t>5.e</w:t>
            </w:r>
          </w:p>
        </w:tc>
        <w:tc>
          <w:tcPr>
            <w:tcW w:w="1493" w:type="dxa"/>
            <w:vMerge/>
          </w:tcPr>
          <w:p w14:paraId="53ED0A92" w14:textId="77777777" w:rsidR="00090BCF" w:rsidRDefault="00090BCF" w:rsidP="00582541">
            <w:pPr>
              <w:jc w:val="center"/>
            </w:pPr>
          </w:p>
        </w:tc>
      </w:tr>
      <w:tr w:rsidR="00090BCF" w:rsidRPr="00034235" w14:paraId="0148DA57" w14:textId="77777777" w:rsidTr="00090BCF">
        <w:trPr>
          <w:trHeight w:val="597"/>
          <w:jc w:val="center"/>
        </w:trPr>
        <w:tc>
          <w:tcPr>
            <w:tcW w:w="943" w:type="dxa"/>
            <w:vMerge w:val="restart"/>
            <w:tcBorders>
              <w:right w:val="single" w:sz="4" w:space="0" w:color="auto"/>
            </w:tcBorders>
          </w:tcPr>
          <w:p w14:paraId="79379D4C" w14:textId="77777777" w:rsidR="00090BCF" w:rsidRDefault="00090BCF" w:rsidP="00582541">
            <w:pPr>
              <w:jc w:val="center"/>
            </w:pPr>
          </w:p>
          <w:p w14:paraId="659A5B34" w14:textId="77777777" w:rsidR="00090BCF" w:rsidRPr="0033186A" w:rsidRDefault="00090BCF" w:rsidP="00582541">
            <w:pPr>
              <w:jc w:val="center"/>
            </w:pPr>
            <w:r>
              <w:t>6.</w:t>
            </w:r>
          </w:p>
        </w:tc>
        <w:tc>
          <w:tcPr>
            <w:tcW w:w="3268" w:type="dxa"/>
            <w:vMerge w:val="restart"/>
            <w:tcBorders>
              <w:right w:val="single" w:sz="4" w:space="0" w:color="auto"/>
            </w:tcBorders>
          </w:tcPr>
          <w:p w14:paraId="6DA9B7A0" w14:textId="3BEFF22C" w:rsidR="00090BCF" w:rsidRPr="00494238" w:rsidRDefault="00090BCF" w:rsidP="00582541">
            <w:r w:rsidRPr="00494238">
              <w:t xml:space="preserve">Socijalno i zdravstveno zakonodavstvo i pravni aspekti </w:t>
            </w: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57E2" w14:textId="58269FD9" w:rsidR="00090BCF" w:rsidRDefault="00090BCF" w:rsidP="00582541">
            <w:pPr>
              <w:jc w:val="center"/>
            </w:pPr>
            <w:r>
              <w:t>med.sestra tehničar opće njege</w:t>
            </w:r>
          </w:p>
        </w:tc>
        <w:tc>
          <w:tcPr>
            <w:tcW w:w="1493" w:type="dxa"/>
            <w:vMerge w:val="restart"/>
          </w:tcPr>
          <w:p w14:paraId="218EE08A" w14:textId="795A18D5" w:rsidR="00090BCF" w:rsidRDefault="00090BCF" w:rsidP="00582541">
            <w:pPr>
              <w:jc w:val="center"/>
            </w:pPr>
            <w:r>
              <w:t>2/74</w:t>
            </w:r>
          </w:p>
        </w:tc>
      </w:tr>
      <w:tr w:rsidR="00090BCF" w:rsidRPr="00034235" w14:paraId="70A45279" w14:textId="77777777" w:rsidTr="00090BCF">
        <w:trPr>
          <w:trHeight w:val="492"/>
          <w:jc w:val="center"/>
        </w:trPr>
        <w:tc>
          <w:tcPr>
            <w:tcW w:w="943" w:type="dxa"/>
            <w:vMerge/>
            <w:tcBorders>
              <w:right w:val="single" w:sz="4" w:space="0" w:color="auto"/>
            </w:tcBorders>
          </w:tcPr>
          <w:p w14:paraId="62ECE4AA" w14:textId="77777777" w:rsidR="00090BCF" w:rsidRDefault="00090BCF" w:rsidP="00582541">
            <w:pPr>
              <w:jc w:val="center"/>
            </w:pPr>
          </w:p>
        </w:tc>
        <w:tc>
          <w:tcPr>
            <w:tcW w:w="3268" w:type="dxa"/>
            <w:vMerge/>
            <w:tcBorders>
              <w:right w:val="single" w:sz="4" w:space="0" w:color="auto"/>
            </w:tcBorders>
          </w:tcPr>
          <w:p w14:paraId="350D3C47" w14:textId="77777777" w:rsidR="00090BCF" w:rsidRPr="00494238" w:rsidRDefault="00090BCF" w:rsidP="00582541"/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E5206" w14:textId="07EF4696" w:rsidR="00090BCF" w:rsidRDefault="00090BCF" w:rsidP="00582541">
            <w:pPr>
              <w:jc w:val="center"/>
            </w:pPr>
            <w:r>
              <w:t>4.e</w:t>
            </w:r>
          </w:p>
        </w:tc>
        <w:tc>
          <w:tcPr>
            <w:tcW w:w="1493" w:type="dxa"/>
            <w:vMerge/>
          </w:tcPr>
          <w:p w14:paraId="6BD54AD2" w14:textId="77777777" w:rsidR="00090BCF" w:rsidRDefault="00090BCF" w:rsidP="00582541">
            <w:pPr>
              <w:jc w:val="center"/>
            </w:pPr>
          </w:p>
        </w:tc>
      </w:tr>
      <w:tr w:rsidR="00090BCF" w:rsidRPr="00034235" w14:paraId="3B44A0C1" w14:textId="77777777" w:rsidTr="00090BCF">
        <w:trPr>
          <w:trHeight w:val="544"/>
          <w:jc w:val="center"/>
        </w:trPr>
        <w:tc>
          <w:tcPr>
            <w:tcW w:w="943" w:type="dxa"/>
            <w:vMerge w:val="restart"/>
            <w:tcBorders>
              <w:right w:val="single" w:sz="4" w:space="0" w:color="auto"/>
            </w:tcBorders>
          </w:tcPr>
          <w:p w14:paraId="6AFCD348" w14:textId="77777777" w:rsidR="00090BCF" w:rsidRPr="0033186A" w:rsidRDefault="00090BCF" w:rsidP="00582541">
            <w:pPr>
              <w:jc w:val="center"/>
            </w:pPr>
            <w:r>
              <w:t>7.</w:t>
            </w:r>
          </w:p>
        </w:tc>
        <w:tc>
          <w:tcPr>
            <w:tcW w:w="3268" w:type="dxa"/>
            <w:vMerge w:val="restart"/>
            <w:tcBorders>
              <w:right w:val="single" w:sz="4" w:space="0" w:color="auto"/>
            </w:tcBorders>
          </w:tcPr>
          <w:p w14:paraId="00425D95" w14:textId="754D8308" w:rsidR="00090BCF" w:rsidRPr="00494238" w:rsidRDefault="00090BCF" w:rsidP="00582541">
            <w:r w:rsidRPr="00494238">
              <w:t>Hitni medicinski postupci</w:t>
            </w: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CA50" w14:textId="12C14459" w:rsidR="00090BCF" w:rsidRDefault="00090BCF" w:rsidP="00582541">
            <w:pPr>
              <w:jc w:val="center"/>
            </w:pPr>
            <w:r>
              <w:t>med.sestra tehničar opće njege</w:t>
            </w:r>
          </w:p>
        </w:tc>
        <w:tc>
          <w:tcPr>
            <w:tcW w:w="1493" w:type="dxa"/>
            <w:vMerge w:val="restart"/>
          </w:tcPr>
          <w:p w14:paraId="08E786A3" w14:textId="77777777" w:rsidR="00090BCF" w:rsidRDefault="00090BCF" w:rsidP="00582541">
            <w:pPr>
              <w:jc w:val="center"/>
            </w:pPr>
            <w:r>
              <w:t>1/37 p</w:t>
            </w:r>
          </w:p>
          <w:p w14:paraId="06711523" w14:textId="1597EE19" w:rsidR="00090BCF" w:rsidRDefault="00090BCF" w:rsidP="00582541">
            <w:pPr>
              <w:jc w:val="center"/>
            </w:pPr>
            <w:r>
              <w:t>2/74 v</w:t>
            </w:r>
          </w:p>
        </w:tc>
      </w:tr>
      <w:tr w:rsidR="00090BCF" w:rsidRPr="00034235" w14:paraId="373E13FD" w14:textId="77777777" w:rsidTr="00090BCF">
        <w:trPr>
          <w:trHeight w:val="570"/>
          <w:jc w:val="center"/>
        </w:trPr>
        <w:tc>
          <w:tcPr>
            <w:tcW w:w="943" w:type="dxa"/>
            <w:vMerge/>
            <w:tcBorders>
              <w:right w:val="single" w:sz="4" w:space="0" w:color="auto"/>
            </w:tcBorders>
          </w:tcPr>
          <w:p w14:paraId="52D7D910" w14:textId="77777777" w:rsidR="00090BCF" w:rsidRDefault="00090BCF" w:rsidP="00582541">
            <w:pPr>
              <w:jc w:val="center"/>
            </w:pPr>
          </w:p>
        </w:tc>
        <w:tc>
          <w:tcPr>
            <w:tcW w:w="3268" w:type="dxa"/>
            <w:vMerge/>
            <w:tcBorders>
              <w:right w:val="single" w:sz="4" w:space="0" w:color="auto"/>
            </w:tcBorders>
          </w:tcPr>
          <w:p w14:paraId="3DAF298F" w14:textId="77777777" w:rsidR="00090BCF" w:rsidRDefault="00090BCF" w:rsidP="00582541"/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A1843" w14:textId="5BD1E90A" w:rsidR="00090BCF" w:rsidRDefault="00090BCF" w:rsidP="00582541">
            <w:pPr>
              <w:jc w:val="center"/>
            </w:pPr>
            <w:r>
              <w:t>4.e</w:t>
            </w:r>
          </w:p>
        </w:tc>
        <w:tc>
          <w:tcPr>
            <w:tcW w:w="1493" w:type="dxa"/>
            <w:vMerge/>
          </w:tcPr>
          <w:p w14:paraId="448B836F" w14:textId="77777777" w:rsidR="00090BCF" w:rsidRDefault="00090BCF" w:rsidP="00582541">
            <w:pPr>
              <w:jc w:val="center"/>
            </w:pPr>
          </w:p>
        </w:tc>
      </w:tr>
      <w:tr w:rsidR="00090BCF" w:rsidRPr="00034235" w14:paraId="1A15BA2A" w14:textId="77777777" w:rsidTr="00090BCF">
        <w:trPr>
          <w:trHeight w:val="764"/>
          <w:jc w:val="center"/>
        </w:trPr>
        <w:tc>
          <w:tcPr>
            <w:tcW w:w="6866" w:type="dxa"/>
            <w:gridSpan w:val="3"/>
            <w:tcBorders>
              <w:right w:val="single" w:sz="4" w:space="0" w:color="auto"/>
            </w:tcBorders>
          </w:tcPr>
          <w:p w14:paraId="4BF430EC" w14:textId="77777777" w:rsidR="00090BCF" w:rsidRPr="00034235" w:rsidRDefault="00090BCF" w:rsidP="00582541">
            <w:pPr>
              <w:jc w:val="center"/>
              <w:rPr>
                <w:b/>
              </w:rPr>
            </w:pPr>
          </w:p>
          <w:p w14:paraId="7205A399" w14:textId="22C9C0CE" w:rsidR="00090BCF" w:rsidRPr="00203E4F" w:rsidRDefault="00090BCF" w:rsidP="00582541">
            <w:pPr>
              <w:rPr>
                <w:bCs/>
              </w:rPr>
            </w:pPr>
            <w:r w:rsidRPr="00203E4F">
              <w:rPr>
                <w:bCs/>
              </w:rPr>
              <w:t>Ukupno sati tjedno:</w:t>
            </w:r>
          </w:p>
        </w:tc>
        <w:tc>
          <w:tcPr>
            <w:tcW w:w="1493" w:type="dxa"/>
          </w:tcPr>
          <w:p w14:paraId="5D622AED" w14:textId="27AFC7D1" w:rsidR="00090BCF" w:rsidRPr="00251A45" w:rsidRDefault="00090BCF" w:rsidP="00582541">
            <w:pPr>
              <w:jc w:val="center"/>
            </w:pPr>
            <w:r>
              <w:t>25</w:t>
            </w:r>
          </w:p>
        </w:tc>
      </w:tr>
    </w:tbl>
    <w:p w14:paraId="2A8ED421" w14:textId="77777777" w:rsidR="00431061" w:rsidRDefault="00431061" w:rsidP="00CC63F8">
      <w:pPr>
        <w:rPr>
          <w:b/>
          <w:sz w:val="28"/>
          <w:szCs w:val="28"/>
        </w:rPr>
      </w:pPr>
    </w:p>
    <w:p w14:paraId="52149C7E" w14:textId="77777777" w:rsidR="00D76C43" w:rsidRDefault="00D76C43" w:rsidP="00CC63F8">
      <w:pPr>
        <w:rPr>
          <w:b/>
          <w:sz w:val="28"/>
          <w:szCs w:val="28"/>
        </w:rPr>
      </w:pPr>
    </w:p>
    <w:p w14:paraId="5863E0D5" w14:textId="112A0BCC" w:rsidR="00F711D8" w:rsidRPr="00F711D8" w:rsidRDefault="00F711D8" w:rsidP="00CC63F8">
      <w:pPr>
        <w:rPr>
          <w:b/>
        </w:rPr>
      </w:pPr>
      <w:r w:rsidRPr="00F711D8">
        <w:rPr>
          <w:b/>
        </w:rPr>
        <w:t>Ime i prezime: Daria Pavić</w:t>
      </w:r>
    </w:p>
    <w:p w14:paraId="253BE4C9" w14:textId="77777777" w:rsidR="00431061" w:rsidRDefault="00431061" w:rsidP="00CC63F8">
      <w:pPr>
        <w:rPr>
          <w:b/>
          <w:sz w:val="28"/>
          <w:szCs w:val="28"/>
        </w:rPr>
      </w:pPr>
    </w:p>
    <w:tbl>
      <w:tblPr>
        <w:tblW w:w="917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842"/>
        <w:gridCol w:w="39"/>
        <w:gridCol w:w="3197"/>
        <w:gridCol w:w="1559"/>
      </w:tblGrid>
      <w:tr w:rsidR="00090BCF" w:rsidRPr="00034235" w14:paraId="7F0A8B2E" w14:textId="77777777" w:rsidTr="00090BCF">
        <w:trPr>
          <w:trHeight w:val="575"/>
        </w:trPr>
        <w:tc>
          <w:tcPr>
            <w:tcW w:w="1538" w:type="dxa"/>
          </w:tcPr>
          <w:p w14:paraId="55678495" w14:textId="77777777" w:rsidR="00090BCF" w:rsidRDefault="00090BC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 xml:space="preserve">Red. </w:t>
            </w:r>
          </w:p>
          <w:p w14:paraId="7F561CA5" w14:textId="77777777" w:rsidR="00090BCF" w:rsidRPr="00034235" w:rsidRDefault="00090BC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broj</w:t>
            </w:r>
          </w:p>
        </w:tc>
        <w:tc>
          <w:tcPr>
            <w:tcW w:w="2881" w:type="dxa"/>
            <w:gridSpan w:val="2"/>
          </w:tcPr>
          <w:p w14:paraId="2595ED6A" w14:textId="77777777" w:rsidR="00090BCF" w:rsidRPr="00034235" w:rsidRDefault="00090BC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3197" w:type="dxa"/>
          </w:tcPr>
          <w:p w14:paraId="03C1BE93" w14:textId="77777777" w:rsidR="00090BCF" w:rsidRPr="00034235" w:rsidRDefault="00090BC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</w:t>
            </w:r>
          </w:p>
          <w:p w14:paraId="3AB8B052" w14:textId="77777777" w:rsidR="00090BCF" w:rsidRPr="00034235" w:rsidRDefault="00090BC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razred</w:t>
            </w:r>
          </w:p>
        </w:tc>
        <w:tc>
          <w:tcPr>
            <w:tcW w:w="1559" w:type="dxa"/>
          </w:tcPr>
          <w:p w14:paraId="715FB0B2" w14:textId="77777777" w:rsidR="00090BCF" w:rsidRPr="00034235" w:rsidRDefault="00090BC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090BCF" w:rsidRPr="00034235" w14:paraId="1A3F26D4" w14:textId="77777777" w:rsidTr="00090BCF">
        <w:trPr>
          <w:trHeight w:val="423"/>
        </w:trPr>
        <w:tc>
          <w:tcPr>
            <w:tcW w:w="1538" w:type="dxa"/>
            <w:vMerge w:val="restart"/>
          </w:tcPr>
          <w:p w14:paraId="528A60EA" w14:textId="77777777" w:rsidR="00090BCF" w:rsidRPr="0033186A" w:rsidRDefault="00090BCF" w:rsidP="00AE23A9">
            <w:pPr>
              <w:jc w:val="center"/>
            </w:pPr>
          </w:p>
          <w:p w14:paraId="21B4DEEE" w14:textId="77777777" w:rsidR="00090BCF" w:rsidRPr="0033186A" w:rsidRDefault="00090BCF" w:rsidP="00AE23A9">
            <w:pPr>
              <w:jc w:val="center"/>
            </w:pPr>
            <w:r w:rsidRPr="0033186A">
              <w:t>1.</w:t>
            </w:r>
          </w:p>
        </w:tc>
        <w:tc>
          <w:tcPr>
            <w:tcW w:w="2881" w:type="dxa"/>
            <w:gridSpan w:val="2"/>
            <w:vMerge w:val="restart"/>
          </w:tcPr>
          <w:p w14:paraId="32D915D8" w14:textId="6D63BA97" w:rsidR="00090BCF" w:rsidRPr="00034235" w:rsidRDefault="00090BCF" w:rsidP="00AE23A9">
            <w:r>
              <w:t>Načela poučavanja</w:t>
            </w: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4D27E0F3" w14:textId="4080D936" w:rsidR="00090BCF" w:rsidRPr="00034235" w:rsidRDefault="00090BCF" w:rsidP="00AE23A9">
            <w:pPr>
              <w:jc w:val="center"/>
            </w:pPr>
            <w:r>
              <w:t>med.sestra tehničar opće njege</w:t>
            </w:r>
          </w:p>
        </w:tc>
        <w:tc>
          <w:tcPr>
            <w:tcW w:w="1559" w:type="dxa"/>
            <w:vMerge w:val="restart"/>
          </w:tcPr>
          <w:p w14:paraId="549D6156" w14:textId="77777777" w:rsidR="00090BCF" w:rsidRDefault="00090BCF" w:rsidP="00AE23A9">
            <w:pPr>
              <w:jc w:val="center"/>
            </w:pPr>
          </w:p>
          <w:p w14:paraId="728CAFBF" w14:textId="3FFFD50E" w:rsidR="00090BCF" w:rsidRPr="0033186A" w:rsidRDefault="00090BCF" w:rsidP="00AE23A9">
            <w:pPr>
              <w:jc w:val="center"/>
            </w:pPr>
            <w:r>
              <w:t>2</w:t>
            </w:r>
          </w:p>
        </w:tc>
      </w:tr>
      <w:tr w:rsidR="00090BCF" w:rsidRPr="00034235" w14:paraId="469F568E" w14:textId="77777777" w:rsidTr="00090BCF">
        <w:trPr>
          <w:trHeight w:val="282"/>
        </w:trPr>
        <w:tc>
          <w:tcPr>
            <w:tcW w:w="1538" w:type="dxa"/>
            <w:vMerge/>
          </w:tcPr>
          <w:p w14:paraId="03C150FC" w14:textId="77777777" w:rsidR="00090BCF" w:rsidRPr="0033186A" w:rsidRDefault="00090BCF" w:rsidP="00AE23A9">
            <w:pPr>
              <w:jc w:val="center"/>
            </w:pPr>
          </w:p>
        </w:tc>
        <w:tc>
          <w:tcPr>
            <w:tcW w:w="2881" w:type="dxa"/>
            <w:gridSpan w:val="2"/>
            <w:vMerge/>
          </w:tcPr>
          <w:p w14:paraId="2A4C8F57" w14:textId="77777777" w:rsidR="00090BCF" w:rsidRPr="00034235" w:rsidRDefault="00090BCF" w:rsidP="00AE23A9"/>
        </w:tc>
        <w:tc>
          <w:tcPr>
            <w:tcW w:w="3197" w:type="dxa"/>
            <w:tcBorders>
              <w:top w:val="single" w:sz="4" w:space="0" w:color="auto"/>
            </w:tcBorders>
          </w:tcPr>
          <w:p w14:paraId="5623D47F" w14:textId="58B0EA84" w:rsidR="00090BCF" w:rsidRPr="00034235" w:rsidRDefault="00090BCF" w:rsidP="00AE23A9">
            <w:pPr>
              <w:jc w:val="center"/>
            </w:pPr>
            <w:r>
              <w:t>3.e</w:t>
            </w:r>
          </w:p>
        </w:tc>
        <w:tc>
          <w:tcPr>
            <w:tcW w:w="1559" w:type="dxa"/>
            <w:vMerge/>
          </w:tcPr>
          <w:p w14:paraId="73315539" w14:textId="77777777" w:rsidR="00090BCF" w:rsidRPr="0033186A" w:rsidRDefault="00090BCF" w:rsidP="00AE23A9">
            <w:pPr>
              <w:jc w:val="center"/>
            </w:pPr>
          </w:p>
        </w:tc>
      </w:tr>
      <w:tr w:rsidR="00090BCF" w:rsidRPr="00034235" w14:paraId="0286EBBF" w14:textId="77777777" w:rsidTr="00090BCF">
        <w:trPr>
          <w:trHeight w:val="715"/>
        </w:trPr>
        <w:tc>
          <w:tcPr>
            <w:tcW w:w="1538" w:type="dxa"/>
          </w:tcPr>
          <w:p w14:paraId="69C86052" w14:textId="77777777" w:rsidR="00090BCF" w:rsidRPr="0033186A" w:rsidRDefault="00090BCF" w:rsidP="00AE23A9">
            <w:pPr>
              <w:jc w:val="center"/>
            </w:pPr>
          </w:p>
          <w:p w14:paraId="472428B8" w14:textId="77777777" w:rsidR="00090BCF" w:rsidRPr="0033186A" w:rsidRDefault="00090BCF" w:rsidP="00AE23A9">
            <w:pPr>
              <w:jc w:val="center"/>
            </w:pPr>
            <w:r w:rsidRPr="0033186A">
              <w:t>2.</w:t>
            </w:r>
          </w:p>
        </w:tc>
        <w:tc>
          <w:tcPr>
            <w:tcW w:w="6078" w:type="dxa"/>
            <w:gridSpan w:val="3"/>
            <w:tcBorders>
              <w:right w:val="single" w:sz="4" w:space="0" w:color="auto"/>
            </w:tcBorders>
          </w:tcPr>
          <w:p w14:paraId="46F92A1D" w14:textId="14D82E0B" w:rsidR="00090BCF" w:rsidRPr="00034235" w:rsidRDefault="00090BCF" w:rsidP="00624167">
            <w:r>
              <w:t>Voditelj smjene</w:t>
            </w:r>
          </w:p>
        </w:tc>
        <w:tc>
          <w:tcPr>
            <w:tcW w:w="1559" w:type="dxa"/>
          </w:tcPr>
          <w:p w14:paraId="5FD17BCA" w14:textId="41432B44" w:rsidR="00090BCF" w:rsidRPr="0033186A" w:rsidRDefault="00090BCF" w:rsidP="00AE23A9">
            <w:pPr>
              <w:jc w:val="center"/>
            </w:pPr>
            <w:r>
              <w:t>4</w:t>
            </w:r>
          </w:p>
        </w:tc>
      </w:tr>
      <w:tr w:rsidR="00090BCF" w:rsidRPr="00034235" w14:paraId="68B18214" w14:textId="77777777" w:rsidTr="00090BCF">
        <w:trPr>
          <w:trHeight w:val="349"/>
        </w:trPr>
        <w:tc>
          <w:tcPr>
            <w:tcW w:w="1538" w:type="dxa"/>
            <w:vMerge w:val="restart"/>
          </w:tcPr>
          <w:p w14:paraId="7A60356B" w14:textId="77777777" w:rsidR="00090BCF" w:rsidRPr="0033186A" w:rsidRDefault="00090BCF" w:rsidP="00AE23A9">
            <w:pPr>
              <w:jc w:val="center"/>
            </w:pPr>
          </w:p>
          <w:p w14:paraId="57EE4880" w14:textId="77777777" w:rsidR="00090BCF" w:rsidRPr="0033186A" w:rsidRDefault="00090BCF" w:rsidP="00AE23A9">
            <w:pPr>
              <w:jc w:val="center"/>
            </w:pPr>
            <w:r w:rsidRPr="0033186A">
              <w:t>3.</w:t>
            </w:r>
          </w:p>
        </w:tc>
        <w:tc>
          <w:tcPr>
            <w:tcW w:w="2842" w:type="dxa"/>
            <w:vMerge w:val="restart"/>
            <w:tcBorders>
              <w:right w:val="single" w:sz="4" w:space="0" w:color="auto"/>
            </w:tcBorders>
          </w:tcPr>
          <w:p w14:paraId="4EF859C6" w14:textId="77777777" w:rsidR="00090BCF" w:rsidRDefault="00090BCF" w:rsidP="00624167"/>
          <w:p w14:paraId="40A6C5A5" w14:textId="1822810D" w:rsidR="00090BCF" w:rsidRPr="00034235" w:rsidRDefault="00090BCF" w:rsidP="00624167">
            <w:pPr>
              <w:tabs>
                <w:tab w:val="right" w:pos="6443"/>
              </w:tabs>
            </w:pPr>
            <w:r>
              <w:t>Razrednik</w:t>
            </w:r>
            <w:r>
              <w:tab/>
            </w:r>
          </w:p>
        </w:tc>
        <w:tc>
          <w:tcPr>
            <w:tcW w:w="32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02C0BD" w14:textId="77777777" w:rsidR="00090BCF" w:rsidRDefault="00090BCF" w:rsidP="00090BCF">
            <w:pPr>
              <w:jc w:val="center"/>
            </w:pPr>
          </w:p>
          <w:p w14:paraId="1B1CE17A" w14:textId="3C80B68D" w:rsidR="00090BCF" w:rsidRPr="00034235" w:rsidRDefault="00090BCF" w:rsidP="00090BCF">
            <w:pPr>
              <w:tabs>
                <w:tab w:val="right" w:pos="6443"/>
              </w:tabs>
              <w:jc w:val="center"/>
            </w:pPr>
            <w:r>
              <w:t>administrator TES</w:t>
            </w:r>
          </w:p>
        </w:tc>
        <w:tc>
          <w:tcPr>
            <w:tcW w:w="1559" w:type="dxa"/>
            <w:vMerge w:val="restart"/>
          </w:tcPr>
          <w:p w14:paraId="4EEEF37D" w14:textId="298980BF" w:rsidR="00090BCF" w:rsidRDefault="00090BCF" w:rsidP="00AE23A9">
            <w:pPr>
              <w:jc w:val="center"/>
            </w:pPr>
          </w:p>
          <w:p w14:paraId="58F9229B" w14:textId="7D8E1600" w:rsidR="00090BCF" w:rsidRPr="0033186A" w:rsidRDefault="00090BCF" w:rsidP="00AE23A9">
            <w:pPr>
              <w:jc w:val="center"/>
            </w:pPr>
            <w:r>
              <w:t>2</w:t>
            </w:r>
          </w:p>
        </w:tc>
      </w:tr>
      <w:tr w:rsidR="00090BCF" w:rsidRPr="00034235" w14:paraId="61F81A7E" w14:textId="77777777" w:rsidTr="00090BCF">
        <w:trPr>
          <w:trHeight w:val="363"/>
        </w:trPr>
        <w:tc>
          <w:tcPr>
            <w:tcW w:w="1538" w:type="dxa"/>
            <w:vMerge/>
          </w:tcPr>
          <w:p w14:paraId="26968DF3" w14:textId="77777777" w:rsidR="00090BCF" w:rsidRPr="0033186A" w:rsidRDefault="00090BCF" w:rsidP="00AE23A9">
            <w:pPr>
              <w:jc w:val="center"/>
            </w:pPr>
          </w:p>
        </w:tc>
        <w:tc>
          <w:tcPr>
            <w:tcW w:w="2842" w:type="dxa"/>
            <w:vMerge/>
            <w:tcBorders>
              <w:right w:val="single" w:sz="4" w:space="0" w:color="auto"/>
            </w:tcBorders>
          </w:tcPr>
          <w:p w14:paraId="78D06489" w14:textId="77777777" w:rsidR="00090BCF" w:rsidRDefault="00090BCF" w:rsidP="00624167"/>
        </w:tc>
        <w:tc>
          <w:tcPr>
            <w:tcW w:w="32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DADE3FD" w14:textId="50F1ADAC" w:rsidR="00090BCF" w:rsidRDefault="00090BCF" w:rsidP="00090BCF">
            <w:pPr>
              <w:tabs>
                <w:tab w:val="right" w:pos="6443"/>
              </w:tabs>
              <w:jc w:val="center"/>
            </w:pPr>
            <w:r>
              <w:t>2.n</w:t>
            </w:r>
          </w:p>
        </w:tc>
        <w:tc>
          <w:tcPr>
            <w:tcW w:w="1559" w:type="dxa"/>
            <w:vMerge/>
          </w:tcPr>
          <w:p w14:paraId="43104371" w14:textId="77777777" w:rsidR="00090BCF" w:rsidRDefault="00090BCF" w:rsidP="00AE23A9">
            <w:pPr>
              <w:jc w:val="center"/>
            </w:pPr>
          </w:p>
        </w:tc>
      </w:tr>
      <w:tr w:rsidR="00090BCF" w:rsidRPr="00034235" w14:paraId="6138C60F" w14:textId="77777777" w:rsidTr="00090BCF">
        <w:trPr>
          <w:trHeight w:val="567"/>
        </w:trPr>
        <w:tc>
          <w:tcPr>
            <w:tcW w:w="7616" w:type="dxa"/>
            <w:gridSpan w:val="4"/>
            <w:tcBorders>
              <w:right w:val="single" w:sz="4" w:space="0" w:color="auto"/>
            </w:tcBorders>
          </w:tcPr>
          <w:p w14:paraId="1F67E346" w14:textId="77777777" w:rsidR="00090BCF" w:rsidRPr="00034235" w:rsidRDefault="00090BCF" w:rsidP="00AE23A9">
            <w:pPr>
              <w:jc w:val="center"/>
              <w:rPr>
                <w:b/>
              </w:rPr>
            </w:pPr>
          </w:p>
          <w:p w14:paraId="6F86B5B1" w14:textId="60EE477F" w:rsidR="00090BCF" w:rsidRPr="00090BCF" w:rsidRDefault="00090BCF" w:rsidP="00AE23A9">
            <w:pPr>
              <w:rPr>
                <w:bCs/>
              </w:rPr>
            </w:pPr>
            <w:r w:rsidRPr="00090BCF">
              <w:rPr>
                <w:bCs/>
              </w:rPr>
              <w:t>Ukupno sati tjedno:</w:t>
            </w:r>
          </w:p>
        </w:tc>
        <w:tc>
          <w:tcPr>
            <w:tcW w:w="1559" w:type="dxa"/>
          </w:tcPr>
          <w:p w14:paraId="1DF52929" w14:textId="346713D9" w:rsidR="00090BCF" w:rsidRPr="00251A45" w:rsidRDefault="00090BCF" w:rsidP="00AE23A9">
            <w:pPr>
              <w:jc w:val="center"/>
            </w:pPr>
            <w:r>
              <w:t>11</w:t>
            </w:r>
          </w:p>
        </w:tc>
      </w:tr>
    </w:tbl>
    <w:p w14:paraId="67F15CBE" w14:textId="77777777" w:rsidR="00431061" w:rsidRDefault="00431061" w:rsidP="00CC63F8">
      <w:pPr>
        <w:rPr>
          <w:b/>
          <w:sz w:val="28"/>
          <w:szCs w:val="28"/>
        </w:rPr>
      </w:pPr>
    </w:p>
    <w:p w14:paraId="0E09079B" w14:textId="77777777" w:rsidR="00431061" w:rsidRDefault="00431061" w:rsidP="00CC63F8">
      <w:pPr>
        <w:rPr>
          <w:b/>
          <w:sz w:val="28"/>
          <w:szCs w:val="28"/>
        </w:rPr>
      </w:pPr>
    </w:p>
    <w:p w14:paraId="3506646D" w14:textId="77777777" w:rsidR="00431061" w:rsidRDefault="00431061" w:rsidP="00CC63F8">
      <w:pPr>
        <w:rPr>
          <w:b/>
          <w:sz w:val="28"/>
          <w:szCs w:val="28"/>
        </w:rPr>
      </w:pPr>
    </w:p>
    <w:p w14:paraId="7848ABB0" w14:textId="77777777" w:rsidR="00090BCF" w:rsidRDefault="00090BCF" w:rsidP="00CC63F8">
      <w:pPr>
        <w:rPr>
          <w:b/>
          <w:sz w:val="28"/>
          <w:szCs w:val="28"/>
        </w:rPr>
      </w:pPr>
    </w:p>
    <w:p w14:paraId="7BC5F576" w14:textId="41A61F12" w:rsidR="00F711D8" w:rsidRPr="00F711D8" w:rsidRDefault="00F711D8" w:rsidP="00F711D8">
      <w:pPr>
        <w:rPr>
          <w:b/>
        </w:rPr>
      </w:pPr>
      <w:r w:rsidRPr="00F711D8">
        <w:rPr>
          <w:b/>
        </w:rPr>
        <w:t>Ime i prezime: Tajana Mladina</w:t>
      </w:r>
    </w:p>
    <w:p w14:paraId="200DB06D" w14:textId="77777777" w:rsidR="00F711D8" w:rsidRDefault="00F711D8" w:rsidP="00F711D8">
      <w:pPr>
        <w:rPr>
          <w:b/>
          <w:sz w:val="28"/>
          <w:szCs w:val="28"/>
        </w:rPr>
      </w:pPr>
    </w:p>
    <w:tbl>
      <w:tblPr>
        <w:tblW w:w="9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2912"/>
        <w:gridCol w:w="2999"/>
        <w:gridCol w:w="1574"/>
      </w:tblGrid>
      <w:tr w:rsidR="00090BCF" w:rsidRPr="00034235" w14:paraId="21D28CB6" w14:textId="77777777" w:rsidTr="00090BCF">
        <w:trPr>
          <w:trHeight w:val="613"/>
          <w:jc w:val="center"/>
        </w:trPr>
        <w:tc>
          <w:tcPr>
            <w:tcW w:w="1546" w:type="dxa"/>
          </w:tcPr>
          <w:p w14:paraId="4836128D" w14:textId="77777777" w:rsidR="00090BCF" w:rsidRDefault="00090BC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 xml:space="preserve">Red. </w:t>
            </w:r>
          </w:p>
          <w:p w14:paraId="5D72739A" w14:textId="77777777" w:rsidR="00090BCF" w:rsidRPr="00034235" w:rsidRDefault="00090BC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broj</w:t>
            </w:r>
          </w:p>
        </w:tc>
        <w:tc>
          <w:tcPr>
            <w:tcW w:w="2912" w:type="dxa"/>
          </w:tcPr>
          <w:p w14:paraId="0AC9C69F" w14:textId="77777777" w:rsidR="00090BCF" w:rsidRPr="00034235" w:rsidRDefault="00090BC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Nastavni  predmet</w:t>
            </w:r>
          </w:p>
        </w:tc>
        <w:tc>
          <w:tcPr>
            <w:tcW w:w="2999" w:type="dxa"/>
          </w:tcPr>
          <w:p w14:paraId="79D575E9" w14:textId="77777777" w:rsidR="00090BCF" w:rsidRPr="00034235" w:rsidRDefault="00090BC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Zanimanje/</w:t>
            </w:r>
          </w:p>
          <w:p w14:paraId="0D1955AC" w14:textId="77777777" w:rsidR="00090BCF" w:rsidRPr="00034235" w:rsidRDefault="00090BC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razred</w:t>
            </w:r>
          </w:p>
        </w:tc>
        <w:tc>
          <w:tcPr>
            <w:tcW w:w="1574" w:type="dxa"/>
          </w:tcPr>
          <w:p w14:paraId="15E8DF7D" w14:textId="77777777" w:rsidR="00090BCF" w:rsidRPr="00034235" w:rsidRDefault="00090BCF" w:rsidP="00AE23A9">
            <w:pPr>
              <w:jc w:val="center"/>
              <w:rPr>
                <w:b/>
              </w:rPr>
            </w:pPr>
            <w:r w:rsidRPr="00034235">
              <w:rPr>
                <w:b/>
              </w:rPr>
              <w:t>Broj sati tjedno</w:t>
            </w:r>
          </w:p>
        </w:tc>
      </w:tr>
      <w:tr w:rsidR="00090BCF" w:rsidRPr="00034235" w14:paraId="55C46480" w14:textId="77777777" w:rsidTr="00090BCF">
        <w:trPr>
          <w:trHeight w:val="450"/>
          <w:jc w:val="center"/>
        </w:trPr>
        <w:tc>
          <w:tcPr>
            <w:tcW w:w="1546" w:type="dxa"/>
            <w:vMerge w:val="restart"/>
          </w:tcPr>
          <w:p w14:paraId="256CF4D7" w14:textId="77777777" w:rsidR="00090BCF" w:rsidRPr="0033186A" w:rsidRDefault="00090BCF" w:rsidP="00AE23A9">
            <w:pPr>
              <w:jc w:val="center"/>
            </w:pPr>
          </w:p>
          <w:p w14:paraId="5FF9A3F6" w14:textId="77777777" w:rsidR="00090BCF" w:rsidRPr="0033186A" w:rsidRDefault="00090BCF" w:rsidP="00AE23A9">
            <w:pPr>
              <w:jc w:val="center"/>
            </w:pPr>
            <w:r w:rsidRPr="0033186A">
              <w:t>1.</w:t>
            </w:r>
          </w:p>
        </w:tc>
        <w:tc>
          <w:tcPr>
            <w:tcW w:w="2912" w:type="dxa"/>
            <w:vMerge w:val="restart"/>
          </w:tcPr>
          <w:p w14:paraId="0713F5A1" w14:textId="3D395682" w:rsidR="00090BCF" w:rsidRPr="00034235" w:rsidRDefault="00090BCF" w:rsidP="00AE23A9">
            <w:r>
              <w:t>Hrvatski znakovni jezik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14:paraId="23C2CC20" w14:textId="503E4A78" w:rsidR="00090BCF" w:rsidRPr="00034235" w:rsidRDefault="00090BCF" w:rsidP="00AE23A9">
            <w:pPr>
              <w:jc w:val="center"/>
            </w:pPr>
            <w:r>
              <w:t>med.sestra tehničar opće njege</w:t>
            </w:r>
          </w:p>
        </w:tc>
        <w:tc>
          <w:tcPr>
            <w:tcW w:w="1574" w:type="dxa"/>
            <w:vMerge w:val="restart"/>
          </w:tcPr>
          <w:p w14:paraId="4CCE3141" w14:textId="5BD8AA08" w:rsidR="00090BCF" w:rsidRDefault="00090BCF" w:rsidP="00AB29F6">
            <w:pPr>
              <w:jc w:val="center"/>
            </w:pPr>
            <w:r>
              <w:t>P – 1/37</w:t>
            </w:r>
          </w:p>
          <w:p w14:paraId="7173FB79" w14:textId="4ADAFA4D" w:rsidR="00090BCF" w:rsidRPr="0033186A" w:rsidRDefault="00090BCF" w:rsidP="00AB29F6">
            <w:pPr>
              <w:jc w:val="center"/>
            </w:pPr>
            <w:r>
              <w:t>V- 2/74</w:t>
            </w:r>
          </w:p>
          <w:p w14:paraId="23DC4EB6" w14:textId="4E0B7ADD" w:rsidR="00090BCF" w:rsidRPr="0033186A" w:rsidRDefault="00090BCF" w:rsidP="00AE23A9">
            <w:pPr>
              <w:jc w:val="center"/>
            </w:pPr>
          </w:p>
        </w:tc>
      </w:tr>
      <w:tr w:rsidR="00090BCF" w:rsidRPr="00034235" w14:paraId="7CE4D554" w14:textId="77777777" w:rsidTr="00090BCF">
        <w:trPr>
          <w:trHeight w:val="693"/>
          <w:jc w:val="center"/>
        </w:trPr>
        <w:tc>
          <w:tcPr>
            <w:tcW w:w="1546" w:type="dxa"/>
            <w:vMerge/>
          </w:tcPr>
          <w:p w14:paraId="6A505ECF" w14:textId="77777777" w:rsidR="00090BCF" w:rsidRPr="0033186A" w:rsidRDefault="00090BCF" w:rsidP="00AE23A9">
            <w:pPr>
              <w:jc w:val="center"/>
            </w:pPr>
          </w:p>
        </w:tc>
        <w:tc>
          <w:tcPr>
            <w:tcW w:w="2912" w:type="dxa"/>
            <w:vMerge/>
          </w:tcPr>
          <w:p w14:paraId="28522303" w14:textId="77777777" w:rsidR="00090BCF" w:rsidRPr="00034235" w:rsidRDefault="00090BCF" w:rsidP="00AE23A9"/>
        </w:tc>
        <w:tc>
          <w:tcPr>
            <w:tcW w:w="2999" w:type="dxa"/>
            <w:tcBorders>
              <w:top w:val="single" w:sz="4" w:space="0" w:color="auto"/>
              <w:right w:val="single" w:sz="4" w:space="0" w:color="auto"/>
            </w:tcBorders>
          </w:tcPr>
          <w:p w14:paraId="7215EE92" w14:textId="1BAB7058" w:rsidR="00090BCF" w:rsidRPr="00034235" w:rsidRDefault="00090BCF" w:rsidP="00AE23A9">
            <w:pPr>
              <w:jc w:val="center"/>
            </w:pPr>
            <w:r>
              <w:t>3.e</w:t>
            </w:r>
          </w:p>
        </w:tc>
        <w:tc>
          <w:tcPr>
            <w:tcW w:w="1574" w:type="dxa"/>
            <w:vMerge/>
          </w:tcPr>
          <w:p w14:paraId="7A3275F9" w14:textId="77777777" w:rsidR="00090BCF" w:rsidRPr="0033186A" w:rsidRDefault="00090BCF" w:rsidP="00AE23A9">
            <w:pPr>
              <w:jc w:val="center"/>
            </w:pPr>
          </w:p>
        </w:tc>
      </w:tr>
      <w:tr w:rsidR="00090BCF" w:rsidRPr="00034235" w14:paraId="37AC1B2C" w14:textId="77777777" w:rsidTr="00090BCF">
        <w:trPr>
          <w:trHeight w:val="605"/>
          <w:jc w:val="center"/>
        </w:trPr>
        <w:tc>
          <w:tcPr>
            <w:tcW w:w="7457" w:type="dxa"/>
            <w:gridSpan w:val="3"/>
            <w:tcBorders>
              <w:right w:val="single" w:sz="4" w:space="0" w:color="auto"/>
            </w:tcBorders>
          </w:tcPr>
          <w:p w14:paraId="1602BC63" w14:textId="77777777" w:rsidR="00090BCF" w:rsidRPr="00034235" w:rsidRDefault="00090BCF" w:rsidP="00AE23A9">
            <w:pPr>
              <w:jc w:val="center"/>
              <w:rPr>
                <w:b/>
              </w:rPr>
            </w:pPr>
          </w:p>
          <w:p w14:paraId="0201E8ED" w14:textId="4939EB7A" w:rsidR="00090BCF" w:rsidRPr="00090BCF" w:rsidRDefault="00090BCF" w:rsidP="00AE23A9">
            <w:pPr>
              <w:rPr>
                <w:bCs/>
              </w:rPr>
            </w:pPr>
            <w:r w:rsidRPr="00090BCF">
              <w:rPr>
                <w:bCs/>
              </w:rPr>
              <w:t>Ukupno sati tjedno:</w:t>
            </w:r>
          </w:p>
        </w:tc>
        <w:tc>
          <w:tcPr>
            <w:tcW w:w="1574" w:type="dxa"/>
          </w:tcPr>
          <w:p w14:paraId="1E51801A" w14:textId="064F7888" w:rsidR="00090BCF" w:rsidRPr="00251A45" w:rsidRDefault="00090BCF" w:rsidP="00AE23A9">
            <w:pPr>
              <w:jc w:val="center"/>
            </w:pPr>
            <w:r>
              <w:t>7</w:t>
            </w:r>
          </w:p>
        </w:tc>
      </w:tr>
    </w:tbl>
    <w:p w14:paraId="609B3A87" w14:textId="77777777" w:rsidR="00F711D8" w:rsidRDefault="00F711D8" w:rsidP="00F711D8">
      <w:pPr>
        <w:rPr>
          <w:b/>
          <w:sz w:val="28"/>
          <w:szCs w:val="28"/>
        </w:rPr>
      </w:pPr>
    </w:p>
    <w:p w14:paraId="3E213B30" w14:textId="77777777" w:rsidR="00F711D8" w:rsidRDefault="00F711D8" w:rsidP="00F711D8">
      <w:pPr>
        <w:rPr>
          <w:b/>
          <w:sz w:val="28"/>
          <w:szCs w:val="28"/>
        </w:rPr>
      </w:pPr>
    </w:p>
    <w:p w14:paraId="3C56F638" w14:textId="77777777" w:rsidR="00431061" w:rsidRDefault="00431061" w:rsidP="00CC63F8">
      <w:pPr>
        <w:rPr>
          <w:b/>
          <w:sz w:val="28"/>
          <w:szCs w:val="28"/>
        </w:rPr>
      </w:pPr>
    </w:p>
    <w:p w14:paraId="349D0300" w14:textId="77777777" w:rsidR="00431061" w:rsidRDefault="00431061" w:rsidP="00CC63F8">
      <w:pPr>
        <w:rPr>
          <w:b/>
          <w:sz w:val="28"/>
          <w:szCs w:val="28"/>
        </w:rPr>
      </w:pPr>
    </w:p>
    <w:p w14:paraId="4D61473A" w14:textId="77777777" w:rsidR="00431061" w:rsidRDefault="00431061" w:rsidP="00CC63F8">
      <w:pPr>
        <w:rPr>
          <w:b/>
          <w:sz w:val="28"/>
          <w:szCs w:val="28"/>
        </w:rPr>
      </w:pPr>
    </w:p>
    <w:p w14:paraId="313652B6" w14:textId="77777777" w:rsidR="00431061" w:rsidRDefault="00431061" w:rsidP="00CC63F8">
      <w:pPr>
        <w:rPr>
          <w:b/>
          <w:sz w:val="28"/>
          <w:szCs w:val="28"/>
        </w:rPr>
      </w:pPr>
    </w:p>
    <w:p w14:paraId="5A97A1C7" w14:textId="77777777" w:rsidR="00431061" w:rsidRDefault="00431061" w:rsidP="00CC63F8">
      <w:pPr>
        <w:rPr>
          <w:b/>
          <w:sz w:val="28"/>
          <w:szCs w:val="28"/>
        </w:rPr>
      </w:pPr>
    </w:p>
    <w:p w14:paraId="01A0080B" w14:textId="77777777" w:rsidR="00431061" w:rsidRDefault="00431061" w:rsidP="00CC63F8">
      <w:pPr>
        <w:rPr>
          <w:b/>
          <w:sz w:val="28"/>
          <w:szCs w:val="28"/>
        </w:rPr>
      </w:pPr>
    </w:p>
    <w:p w14:paraId="437AC2ED" w14:textId="77777777" w:rsidR="00624167" w:rsidRDefault="00624167" w:rsidP="00CC63F8">
      <w:pPr>
        <w:rPr>
          <w:b/>
          <w:sz w:val="28"/>
          <w:szCs w:val="28"/>
        </w:rPr>
      </w:pPr>
    </w:p>
    <w:p w14:paraId="047D603E" w14:textId="77777777" w:rsidR="00624167" w:rsidRDefault="00624167" w:rsidP="00CC63F8">
      <w:pPr>
        <w:rPr>
          <w:b/>
          <w:sz w:val="28"/>
          <w:szCs w:val="28"/>
        </w:rPr>
      </w:pPr>
    </w:p>
    <w:p w14:paraId="73455DEE" w14:textId="77777777" w:rsidR="00FD6A47" w:rsidRDefault="00FD6A47" w:rsidP="00CC63F8">
      <w:pPr>
        <w:rPr>
          <w:b/>
          <w:sz w:val="28"/>
          <w:szCs w:val="28"/>
        </w:rPr>
      </w:pPr>
    </w:p>
    <w:p w14:paraId="4DCAA28A" w14:textId="77777777" w:rsidR="00FD6A47" w:rsidRDefault="00FD6A47" w:rsidP="00CC63F8">
      <w:pPr>
        <w:rPr>
          <w:b/>
          <w:sz w:val="28"/>
          <w:szCs w:val="28"/>
        </w:rPr>
      </w:pPr>
    </w:p>
    <w:p w14:paraId="7EEEDEAA" w14:textId="77777777" w:rsidR="00FD6A47" w:rsidRDefault="00FD6A47" w:rsidP="00CC63F8">
      <w:pPr>
        <w:rPr>
          <w:b/>
          <w:sz w:val="28"/>
          <w:szCs w:val="28"/>
        </w:rPr>
      </w:pPr>
    </w:p>
    <w:p w14:paraId="53BC304D" w14:textId="77777777" w:rsidR="00FD6A47" w:rsidRDefault="00FD6A47" w:rsidP="00CC63F8">
      <w:pPr>
        <w:rPr>
          <w:b/>
          <w:sz w:val="28"/>
          <w:szCs w:val="28"/>
        </w:rPr>
      </w:pPr>
    </w:p>
    <w:p w14:paraId="13BFD823" w14:textId="77777777" w:rsidR="00FD6A47" w:rsidRDefault="00FD6A47" w:rsidP="00CC63F8">
      <w:pPr>
        <w:rPr>
          <w:b/>
          <w:sz w:val="28"/>
          <w:szCs w:val="28"/>
        </w:rPr>
      </w:pPr>
    </w:p>
    <w:p w14:paraId="12152BF9" w14:textId="77777777" w:rsidR="00090BCF" w:rsidRDefault="00090BCF" w:rsidP="00CC63F8">
      <w:pPr>
        <w:rPr>
          <w:b/>
          <w:sz w:val="28"/>
          <w:szCs w:val="28"/>
        </w:rPr>
      </w:pPr>
    </w:p>
    <w:p w14:paraId="50BAA7A4" w14:textId="77777777" w:rsidR="00090BCF" w:rsidRDefault="00090BCF" w:rsidP="00CC63F8">
      <w:pPr>
        <w:rPr>
          <w:b/>
          <w:sz w:val="28"/>
          <w:szCs w:val="28"/>
        </w:rPr>
      </w:pPr>
    </w:p>
    <w:p w14:paraId="0FEE5546" w14:textId="30E80954" w:rsidR="00CC63F8" w:rsidRPr="006E3709" w:rsidRDefault="00332A32" w:rsidP="00CC63F8">
      <w:pPr>
        <w:rPr>
          <w:b/>
          <w:sz w:val="28"/>
          <w:szCs w:val="28"/>
        </w:rPr>
      </w:pPr>
      <w:r w:rsidRPr="006E3709">
        <w:rPr>
          <w:b/>
          <w:sz w:val="28"/>
          <w:szCs w:val="28"/>
        </w:rPr>
        <w:t xml:space="preserve">7. </w:t>
      </w:r>
      <w:r w:rsidR="00CC63F8" w:rsidRPr="006E3709">
        <w:rPr>
          <w:b/>
          <w:sz w:val="28"/>
          <w:szCs w:val="28"/>
        </w:rPr>
        <w:t>O</w:t>
      </w:r>
      <w:r w:rsidR="006E3709" w:rsidRPr="006E3709">
        <w:rPr>
          <w:b/>
          <w:sz w:val="28"/>
          <w:szCs w:val="28"/>
        </w:rPr>
        <w:t>rijentacijski plan rada škole</w:t>
      </w:r>
    </w:p>
    <w:p w14:paraId="454A0FF5" w14:textId="77777777" w:rsidR="006E3709" w:rsidRDefault="006E3709" w:rsidP="00CC63F8">
      <w:pPr>
        <w:rPr>
          <w:b/>
          <w:i/>
          <w:sz w:val="36"/>
          <w:szCs w:val="36"/>
        </w:rPr>
      </w:pPr>
    </w:p>
    <w:p w14:paraId="45530651" w14:textId="77777777" w:rsidR="006E3709" w:rsidRPr="00920CFF" w:rsidRDefault="00332A32" w:rsidP="00332A32">
      <w:pPr>
        <w:rPr>
          <w:b/>
        </w:rPr>
      </w:pPr>
      <w:r w:rsidRPr="006E3709">
        <w:rPr>
          <w:b/>
        </w:rPr>
        <w:t>7.1.</w:t>
      </w:r>
      <w:r w:rsidR="006E3709">
        <w:rPr>
          <w:b/>
        </w:rPr>
        <w:t xml:space="preserve"> </w:t>
      </w:r>
      <w:r w:rsidR="00CC63F8" w:rsidRPr="006E3709">
        <w:rPr>
          <w:b/>
        </w:rPr>
        <w:t>Odgojno-obrazovna razdoblja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4798"/>
      </w:tblGrid>
      <w:tr w:rsidR="00CC63F8" w:rsidRPr="00B37EDF" w14:paraId="43AB6583" w14:textId="77777777" w:rsidTr="00B755C6">
        <w:trPr>
          <w:trHeight w:val="474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22E0" w14:textId="77777777" w:rsidR="00CC63F8" w:rsidRPr="006E3709" w:rsidRDefault="00CC63F8" w:rsidP="00AB29F6">
            <w:pPr>
              <w:spacing w:before="120"/>
            </w:pPr>
            <w:r w:rsidRPr="006E3709">
              <w:t>Početak i završetak školske godine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AFDC" w14:textId="12A88F5E" w:rsidR="00CC63F8" w:rsidRPr="006E3709" w:rsidRDefault="005967ED" w:rsidP="00AB60D2">
            <w:pPr>
              <w:spacing w:before="120"/>
            </w:pPr>
            <w:r>
              <w:t>0</w:t>
            </w:r>
            <w:r w:rsidR="00FD6A47">
              <w:t>9</w:t>
            </w:r>
            <w:r w:rsidR="00EB37B0">
              <w:t>. rujna 202</w:t>
            </w:r>
            <w:r w:rsidR="00FD6A47">
              <w:t>4</w:t>
            </w:r>
            <w:r w:rsidR="00EB37B0">
              <w:t xml:space="preserve">. – </w:t>
            </w:r>
            <w:r w:rsidR="00FD6A47">
              <w:t>13</w:t>
            </w:r>
            <w:r w:rsidR="00EB37B0">
              <w:t>. lipnja 202</w:t>
            </w:r>
            <w:r w:rsidR="00FD6A47">
              <w:t>5</w:t>
            </w:r>
            <w:r w:rsidR="00CC63F8" w:rsidRPr="006E3709">
              <w:t>.</w:t>
            </w:r>
          </w:p>
        </w:tc>
      </w:tr>
      <w:tr w:rsidR="00CC63F8" w:rsidRPr="00B37EDF" w14:paraId="60F2AD6F" w14:textId="77777777" w:rsidTr="00B755C6">
        <w:trPr>
          <w:trHeight w:val="674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1D38" w14:textId="77777777" w:rsidR="00CC63F8" w:rsidRPr="006E3709" w:rsidRDefault="00CC63F8" w:rsidP="00B37EDF">
            <w:pPr>
              <w:jc w:val="center"/>
            </w:pPr>
            <w:r w:rsidRPr="006E3709">
              <w:t>Početak i završetak  prvog  polugodišta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7C3E3" w14:textId="70B14238" w:rsidR="00CC63F8" w:rsidRPr="006E3709" w:rsidRDefault="005967ED" w:rsidP="00AB60D2">
            <w:pPr>
              <w:spacing w:before="120"/>
            </w:pPr>
            <w:r>
              <w:t>0</w:t>
            </w:r>
            <w:r w:rsidR="00FD6A47">
              <w:t>9</w:t>
            </w:r>
            <w:r w:rsidR="00B506A7" w:rsidRPr="006E3709">
              <w:t>. ru</w:t>
            </w:r>
            <w:r w:rsidR="00EB37B0">
              <w:t>jna 202</w:t>
            </w:r>
            <w:r w:rsidR="00FD6A47">
              <w:t>4</w:t>
            </w:r>
            <w:r w:rsidR="00CC63F8" w:rsidRPr="006E3709">
              <w:t>.</w:t>
            </w:r>
            <w:r w:rsidR="00C82238">
              <w:t xml:space="preserve"> </w:t>
            </w:r>
            <w:r w:rsidR="00CC63F8" w:rsidRPr="006E3709">
              <w:t xml:space="preserve">- </w:t>
            </w:r>
            <w:r w:rsidR="00C82238">
              <w:t xml:space="preserve"> </w:t>
            </w:r>
            <w:r w:rsidR="00CC63F8" w:rsidRPr="006E3709">
              <w:t>2</w:t>
            </w:r>
            <w:r w:rsidR="00FD6A47">
              <w:t>0</w:t>
            </w:r>
            <w:r w:rsidR="00CC63F8" w:rsidRPr="006E3709">
              <w:t xml:space="preserve">. prosinca </w:t>
            </w:r>
            <w:r w:rsidR="00EB37B0">
              <w:t>202</w:t>
            </w:r>
            <w:r w:rsidR="00FD6A47">
              <w:t>4</w:t>
            </w:r>
            <w:r w:rsidR="00CC63F8" w:rsidRPr="006E3709">
              <w:t>.</w:t>
            </w:r>
          </w:p>
        </w:tc>
      </w:tr>
      <w:tr w:rsidR="00CC63F8" w:rsidRPr="00B37EDF" w14:paraId="158CD0D6" w14:textId="77777777" w:rsidTr="00B755C6">
        <w:trPr>
          <w:trHeight w:val="656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7096" w14:textId="77777777" w:rsidR="00CC63F8" w:rsidRPr="006E3709" w:rsidRDefault="00CC63F8" w:rsidP="00B37EDF">
            <w:pPr>
              <w:jc w:val="center"/>
            </w:pPr>
            <w:r w:rsidRPr="006E3709">
              <w:t>Početak i  završetak drugog  polugodišta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0E99" w14:textId="7BEC051E" w:rsidR="00CC63F8" w:rsidRPr="006E3709" w:rsidRDefault="00EB37B0" w:rsidP="00AB60D2">
            <w:pPr>
              <w:spacing w:before="120"/>
            </w:pPr>
            <w:r>
              <w:t>0</w:t>
            </w:r>
            <w:r w:rsidR="00FD6A47">
              <w:t>7</w:t>
            </w:r>
            <w:r>
              <w:t>. siječnja 202</w:t>
            </w:r>
            <w:r w:rsidR="00FD6A47">
              <w:t>5</w:t>
            </w:r>
            <w:r>
              <w:t xml:space="preserve">. – </w:t>
            </w:r>
            <w:r w:rsidR="00FD6A47">
              <w:t>13</w:t>
            </w:r>
            <w:r>
              <w:t>. lipnja 202</w:t>
            </w:r>
            <w:r w:rsidR="00FD6A47">
              <w:t>5</w:t>
            </w:r>
            <w:r w:rsidR="00CC63F8" w:rsidRPr="006E3709">
              <w:t>.</w:t>
            </w:r>
          </w:p>
        </w:tc>
      </w:tr>
      <w:tr w:rsidR="00CC63F8" w:rsidRPr="00B37EDF" w14:paraId="34D94CA5" w14:textId="77777777" w:rsidTr="00B755C6">
        <w:trPr>
          <w:trHeight w:val="656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5FA2" w14:textId="77777777" w:rsidR="00CC63F8" w:rsidRPr="006E3709" w:rsidRDefault="00CC63F8" w:rsidP="00B37EDF">
            <w:pPr>
              <w:jc w:val="center"/>
            </w:pPr>
            <w:r w:rsidRPr="006E3709">
              <w:t>Završetak školske godine za završne razrede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A50A" w14:textId="13D8AFD6" w:rsidR="00CC63F8" w:rsidRPr="006E3709" w:rsidRDefault="00EB37B0" w:rsidP="00AB60D2">
            <w:pPr>
              <w:spacing w:before="120"/>
            </w:pPr>
            <w:r>
              <w:t>2</w:t>
            </w:r>
            <w:r w:rsidR="00FD6A47">
              <w:t>3</w:t>
            </w:r>
            <w:r w:rsidR="00B279C5" w:rsidRPr="006E3709">
              <w:t>. svi</w:t>
            </w:r>
            <w:r>
              <w:t>bnja 202</w:t>
            </w:r>
            <w:r w:rsidR="00FD6A47">
              <w:t>5</w:t>
            </w:r>
            <w:r w:rsidR="00CC63F8" w:rsidRPr="006E3709">
              <w:t>.</w:t>
            </w:r>
          </w:p>
        </w:tc>
      </w:tr>
    </w:tbl>
    <w:p w14:paraId="0F5E31E2" w14:textId="77777777" w:rsidR="00CC63F8" w:rsidRDefault="00CC63F8" w:rsidP="00CC63F8">
      <w:pPr>
        <w:ind w:left="360"/>
        <w:rPr>
          <w:sz w:val="28"/>
          <w:szCs w:val="28"/>
        </w:rPr>
      </w:pPr>
    </w:p>
    <w:p w14:paraId="2BAC59B5" w14:textId="77777777" w:rsidR="006E3709" w:rsidRDefault="006E3709" w:rsidP="00CC63F8">
      <w:pPr>
        <w:ind w:left="360"/>
        <w:rPr>
          <w:sz w:val="28"/>
          <w:szCs w:val="28"/>
        </w:rPr>
      </w:pPr>
    </w:p>
    <w:p w14:paraId="0DFA4DD9" w14:textId="77777777" w:rsidR="006E3709" w:rsidRPr="00920CFF" w:rsidRDefault="00332A32" w:rsidP="00CC63F8">
      <w:pPr>
        <w:rPr>
          <w:b/>
        </w:rPr>
      </w:pPr>
      <w:r w:rsidRPr="001A55BA">
        <w:rPr>
          <w:b/>
        </w:rPr>
        <w:t>7.2.</w:t>
      </w:r>
      <w:r w:rsidR="006E3709">
        <w:t xml:space="preserve"> </w:t>
      </w:r>
      <w:r w:rsidR="00CC63F8" w:rsidRPr="006E3709">
        <w:rPr>
          <w:b/>
        </w:rPr>
        <w:t>Razdoblja  odmora  učenika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7"/>
        <w:gridCol w:w="4726"/>
      </w:tblGrid>
      <w:tr w:rsidR="00CC63F8" w:rsidRPr="00B37EDF" w14:paraId="0F4B936B" w14:textId="77777777" w:rsidTr="008F1A9D">
        <w:trPr>
          <w:trHeight w:val="430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371A" w14:textId="77777777" w:rsidR="00CC63F8" w:rsidRPr="006E3709" w:rsidRDefault="00CC63F8">
            <w:r w:rsidRPr="006E3709">
              <w:t>Zimski  odmor</w:t>
            </w:r>
            <w:r w:rsidR="00CD4F40">
              <w:t xml:space="preserve"> (prvi dio)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FBABC" w14:textId="76481068" w:rsidR="00CC63F8" w:rsidRPr="006E3709" w:rsidRDefault="00EB37B0" w:rsidP="00F63F82">
            <w:r>
              <w:t>2</w:t>
            </w:r>
            <w:r w:rsidR="00FD6A47">
              <w:t>3</w:t>
            </w:r>
            <w:r>
              <w:t>.</w:t>
            </w:r>
            <w:r w:rsidR="00FD6A47">
              <w:t xml:space="preserve"> </w:t>
            </w:r>
            <w:r>
              <w:t>12.</w:t>
            </w:r>
            <w:r w:rsidR="00FD6A47">
              <w:t xml:space="preserve"> </w:t>
            </w:r>
            <w:r>
              <w:t>202</w:t>
            </w:r>
            <w:r w:rsidR="00FD6A47">
              <w:t>4</w:t>
            </w:r>
            <w:r>
              <w:t>. – 0</w:t>
            </w:r>
            <w:r w:rsidR="00FD6A47">
              <w:t>6</w:t>
            </w:r>
            <w:r>
              <w:t>.01.</w:t>
            </w:r>
            <w:r w:rsidR="00FD6A47">
              <w:t xml:space="preserve"> </w:t>
            </w:r>
            <w:r>
              <w:t>202</w:t>
            </w:r>
            <w:r w:rsidR="00FD6A47">
              <w:t>5</w:t>
            </w:r>
            <w:r w:rsidR="00AB60D2">
              <w:t>.</w:t>
            </w:r>
          </w:p>
        </w:tc>
      </w:tr>
      <w:tr w:rsidR="00CD4F40" w:rsidRPr="00B37EDF" w14:paraId="6A93CF82" w14:textId="77777777" w:rsidTr="008F1A9D">
        <w:trPr>
          <w:trHeight w:val="430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33088" w14:textId="77777777" w:rsidR="00CD4F40" w:rsidRPr="006E3709" w:rsidRDefault="00CD4F40">
            <w:r>
              <w:t>Zimski odmor (drugi dio)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C83E" w14:textId="57D73639" w:rsidR="00CD4F40" w:rsidRDefault="00FD6A47" w:rsidP="00F63F82">
            <w:r>
              <w:t>24</w:t>
            </w:r>
            <w:r w:rsidR="00EB37B0">
              <w:t>.</w:t>
            </w:r>
            <w:r>
              <w:t xml:space="preserve"> </w:t>
            </w:r>
            <w:r w:rsidR="00EB37B0">
              <w:t>02.</w:t>
            </w:r>
            <w:r>
              <w:t xml:space="preserve"> </w:t>
            </w:r>
            <w:r w:rsidR="00EB37B0">
              <w:t>202</w:t>
            </w:r>
            <w:r>
              <w:t>5</w:t>
            </w:r>
            <w:r w:rsidR="00EB37B0">
              <w:t xml:space="preserve">. – </w:t>
            </w:r>
            <w:r>
              <w:t>02</w:t>
            </w:r>
            <w:r w:rsidR="00EB37B0">
              <w:t>.0</w:t>
            </w:r>
            <w:r>
              <w:t>3</w:t>
            </w:r>
            <w:r w:rsidR="00EB37B0">
              <w:t>.</w:t>
            </w:r>
            <w:r>
              <w:t xml:space="preserve"> </w:t>
            </w:r>
            <w:r w:rsidR="00EB37B0">
              <w:t>202</w:t>
            </w:r>
            <w:r>
              <w:t>5</w:t>
            </w:r>
            <w:r w:rsidR="00AB60D2">
              <w:t>.</w:t>
            </w:r>
          </w:p>
        </w:tc>
      </w:tr>
      <w:tr w:rsidR="00CC63F8" w:rsidRPr="00B37EDF" w14:paraId="39E509EF" w14:textId="77777777" w:rsidTr="008F1A9D">
        <w:trPr>
          <w:trHeight w:val="430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9807" w14:textId="77777777" w:rsidR="00CC63F8" w:rsidRPr="006E3709" w:rsidRDefault="00CC63F8">
            <w:r w:rsidRPr="006E3709">
              <w:t>Proljetni  odmor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0A4E" w14:textId="31966EA5" w:rsidR="00CC63F8" w:rsidRPr="006E3709" w:rsidRDefault="00FD6A47" w:rsidP="00F63F82">
            <w:r>
              <w:t>17</w:t>
            </w:r>
            <w:r w:rsidR="00EB37B0">
              <w:t>.</w:t>
            </w:r>
            <w:r>
              <w:t xml:space="preserve"> - 21</w:t>
            </w:r>
            <w:r w:rsidR="00EB37B0">
              <w:t>.</w:t>
            </w:r>
            <w:r>
              <w:t xml:space="preserve"> </w:t>
            </w:r>
            <w:r w:rsidR="00EB37B0">
              <w:t>04.</w:t>
            </w:r>
            <w:r>
              <w:t xml:space="preserve"> </w:t>
            </w:r>
            <w:r w:rsidR="00EB37B0">
              <w:t>202</w:t>
            </w:r>
            <w:r>
              <w:t>5</w:t>
            </w:r>
            <w:r w:rsidR="00AB60D2">
              <w:t>.</w:t>
            </w:r>
          </w:p>
        </w:tc>
      </w:tr>
      <w:tr w:rsidR="00CC63F8" w:rsidRPr="00B37EDF" w14:paraId="240613D1" w14:textId="77777777" w:rsidTr="008F1A9D">
        <w:trPr>
          <w:trHeight w:val="458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E720" w14:textId="77777777" w:rsidR="00CC63F8" w:rsidRPr="006E3709" w:rsidRDefault="00CC63F8">
            <w:r w:rsidRPr="006E3709">
              <w:t>Ljetni odmor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6D2B" w14:textId="069B74D8" w:rsidR="00CC63F8" w:rsidRPr="006E3709" w:rsidRDefault="00FD6A47" w:rsidP="00F63F82">
            <w:r>
              <w:t xml:space="preserve">16. 06. </w:t>
            </w:r>
            <w:r w:rsidR="00EB37B0">
              <w:t>202</w:t>
            </w:r>
            <w:r>
              <w:t>5</w:t>
            </w:r>
            <w:r w:rsidR="00EB37B0">
              <w:t>. – 31. kolovoza 202</w:t>
            </w:r>
            <w:r>
              <w:t>5</w:t>
            </w:r>
            <w:r w:rsidR="00CC63F8" w:rsidRPr="006E3709">
              <w:t>.</w:t>
            </w:r>
          </w:p>
        </w:tc>
      </w:tr>
    </w:tbl>
    <w:p w14:paraId="183302E2" w14:textId="77777777" w:rsidR="006E3709" w:rsidRPr="00484E2F" w:rsidRDefault="006E3709" w:rsidP="00CC63F8">
      <w:pPr>
        <w:rPr>
          <w:sz w:val="36"/>
          <w:szCs w:val="36"/>
        </w:rPr>
      </w:pPr>
    </w:p>
    <w:p w14:paraId="7802564A" w14:textId="77777777" w:rsidR="00CC63F8" w:rsidRPr="00920CFF" w:rsidRDefault="00332A32" w:rsidP="00CC63F8">
      <w:r w:rsidRPr="001A55BA">
        <w:rPr>
          <w:b/>
        </w:rPr>
        <w:t>7.3.</w:t>
      </w:r>
      <w:r w:rsidR="006E3709" w:rsidRPr="00484E2F">
        <w:t xml:space="preserve"> </w:t>
      </w:r>
      <w:r w:rsidR="00CC63F8" w:rsidRPr="00484E2F">
        <w:rPr>
          <w:b/>
        </w:rPr>
        <w:t>Orijentacijski kalendar završnih ispita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"/>
        <w:gridCol w:w="3602"/>
        <w:gridCol w:w="4383"/>
      </w:tblGrid>
      <w:tr w:rsidR="00CC63F8" w:rsidRPr="00484E2F" w14:paraId="453B462F" w14:textId="77777777" w:rsidTr="00C82238">
        <w:trPr>
          <w:trHeight w:val="306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4BF3" w14:textId="77777777" w:rsidR="00CC63F8" w:rsidRPr="00C82238" w:rsidRDefault="00B506A7">
            <w:r w:rsidRPr="00C82238">
              <w:t>1</w:t>
            </w:r>
            <w:r w:rsidR="00CC63F8" w:rsidRPr="00C82238">
              <w:t>.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4E85" w14:textId="77777777" w:rsidR="00CC63F8" w:rsidRPr="00C82238" w:rsidRDefault="00CC63F8">
            <w:r w:rsidRPr="00C82238">
              <w:t xml:space="preserve">Ljetni  rok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025C" w14:textId="4C070377" w:rsidR="00CC63F8" w:rsidRPr="00C82238" w:rsidRDefault="00EB37B0">
            <w:r>
              <w:t>24. svibnja – 2</w:t>
            </w:r>
            <w:r w:rsidR="00FD6A47">
              <w:t>9</w:t>
            </w:r>
            <w:r>
              <w:t>. lipnja 202</w:t>
            </w:r>
            <w:r w:rsidR="00FD6A47">
              <w:t>5</w:t>
            </w:r>
            <w:r w:rsidR="00CC63F8" w:rsidRPr="00C82238">
              <w:t>.</w:t>
            </w:r>
          </w:p>
        </w:tc>
      </w:tr>
      <w:tr w:rsidR="00CC63F8" w:rsidRPr="00484E2F" w14:paraId="20AE49C0" w14:textId="77777777" w:rsidTr="00C82238">
        <w:trPr>
          <w:trHeight w:val="306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4CD9" w14:textId="77777777" w:rsidR="00CC63F8" w:rsidRPr="00C82238" w:rsidRDefault="00B506A7">
            <w:r w:rsidRPr="00C82238">
              <w:t>2</w:t>
            </w:r>
            <w:r w:rsidR="00CC63F8" w:rsidRPr="00C82238">
              <w:t>.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D728" w14:textId="77777777" w:rsidR="00CC63F8" w:rsidRPr="00C82238" w:rsidRDefault="00CC63F8">
            <w:r w:rsidRPr="00C82238">
              <w:t>Jesenski rok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AE776" w14:textId="1F26AF5E" w:rsidR="00CC63F8" w:rsidRPr="00C82238" w:rsidRDefault="00EB37B0">
            <w:r>
              <w:t>18. kolovoza – 29. kolovoza 202</w:t>
            </w:r>
            <w:r w:rsidR="00FD6A47">
              <w:t>5</w:t>
            </w:r>
            <w:r w:rsidR="00CC63F8" w:rsidRPr="00C82238">
              <w:t>.</w:t>
            </w:r>
          </w:p>
        </w:tc>
      </w:tr>
      <w:tr w:rsidR="00B506A7" w:rsidRPr="00484E2F" w14:paraId="489779D4" w14:textId="77777777" w:rsidTr="00C82238">
        <w:trPr>
          <w:trHeight w:val="306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00D9" w14:textId="77777777" w:rsidR="00B506A7" w:rsidRPr="00C82238" w:rsidRDefault="00B506A7">
            <w:r w:rsidRPr="00C82238">
              <w:t>3.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6437" w14:textId="77777777" w:rsidR="00B506A7" w:rsidRPr="00C82238" w:rsidRDefault="00B506A7">
            <w:r w:rsidRPr="00C82238">
              <w:t>Zimski rok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7496" w14:textId="06E00E6B" w:rsidR="00B506A7" w:rsidRPr="00C82238" w:rsidRDefault="00EB37B0">
            <w:r>
              <w:t>19. siječnja – 1. veljače 202</w:t>
            </w:r>
            <w:r w:rsidR="00FD6A47">
              <w:t>6</w:t>
            </w:r>
            <w:r w:rsidR="000A00F0" w:rsidRPr="00C82238">
              <w:t>.</w:t>
            </w:r>
          </w:p>
        </w:tc>
      </w:tr>
    </w:tbl>
    <w:p w14:paraId="7629A3F6" w14:textId="77777777" w:rsidR="00CC63F8" w:rsidRPr="00484E2F" w:rsidRDefault="00CC63F8" w:rsidP="00CC63F8">
      <w:pPr>
        <w:rPr>
          <w:sz w:val="36"/>
          <w:szCs w:val="36"/>
        </w:rPr>
      </w:pPr>
    </w:p>
    <w:p w14:paraId="36840E6D" w14:textId="77777777" w:rsidR="006E3709" w:rsidRPr="00484E2F" w:rsidRDefault="006E3709" w:rsidP="00CC63F8">
      <w:pPr>
        <w:rPr>
          <w:sz w:val="36"/>
          <w:szCs w:val="36"/>
        </w:rPr>
      </w:pPr>
    </w:p>
    <w:p w14:paraId="032A4165" w14:textId="77777777" w:rsidR="00CC63F8" w:rsidRDefault="00332A32" w:rsidP="00920CFF">
      <w:pPr>
        <w:spacing w:line="360" w:lineRule="auto"/>
        <w:jc w:val="both"/>
        <w:rPr>
          <w:b/>
        </w:rPr>
      </w:pPr>
      <w:r w:rsidRPr="001A55BA">
        <w:rPr>
          <w:b/>
        </w:rPr>
        <w:t>7.4.</w:t>
      </w:r>
      <w:r w:rsidR="005F375E">
        <w:rPr>
          <w:b/>
        </w:rPr>
        <w:t xml:space="preserve"> </w:t>
      </w:r>
      <w:r w:rsidR="00CC63F8" w:rsidRPr="00484E2F">
        <w:rPr>
          <w:b/>
        </w:rPr>
        <w:t>Rokovi popr</w:t>
      </w:r>
      <w:r w:rsidRPr="00484E2F">
        <w:rPr>
          <w:b/>
        </w:rPr>
        <w:t>avnih ispita, završnih ispita (</w:t>
      </w:r>
      <w:r w:rsidR="00CC63F8" w:rsidRPr="00484E2F">
        <w:rPr>
          <w:b/>
        </w:rPr>
        <w:t>mature), kontrolni ispiti  i  izvanredni  kontrolni  ispiti</w:t>
      </w:r>
    </w:p>
    <w:p w14:paraId="206F6774" w14:textId="77777777" w:rsidR="00050DE1" w:rsidRPr="00920CFF" w:rsidRDefault="00050DE1" w:rsidP="00920CFF">
      <w:pPr>
        <w:spacing w:line="360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1955"/>
        <w:gridCol w:w="3209"/>
        <w:gridCol w:w="1696"/>
      </w:tblGrid>
      <w:tr w:rsidR="00CC63F8" w:rsidRPr="00B37EDF" w14:paraId="2DA799EE" w14:textId="77777777" w:rsidTr="00050DE1">
        <w:trPr>
          <w:trHeight w:val="869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6BB8" w14:textId="77777777" w:rsidR="00CC63F8" w:rsidRPr="006E3709" w:rsidRDefault="00CC63F8">
            <w:r w:rsidRPr="006E3709">
              <w:t xml:space="preserve">Rokovi održavanja </w:t>
            </w:r>
          </w:p>
          <w:p w14:paraId="357742D5" w14:textId="77777777" w:rsidR="00CC63F8" w:rsidRPr="006E3709" w:rsidRDefault="00CC63F8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BD7F" w14:textId="77777777" w:rsidR="00CC63F8" w:rsidRPr="006E3709" w:rsidRDefault="00CC63F8">
            <w:r w:rsidRPr="006E3709">
              <w:t>Ljetni rok/</w:t>
            </w:r>
          </w:p>
          <w:p w14:paraId="63B17BFD" w14:textId="77777777" w:rsidR="00CC63F8" w:rsidRPr="006E3709" w:rsidRDefault="00CC63F8">
            <w:r w:rsidRPr="006E3709">
              <w:t>Proljetni rok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E845C" w14:textId="77777777" w:rsidR="00CC63F8" w:rsidRPr="006E3709" w:rsidRDefault="00CC63F8">
            <w:r w:rsidRPr="006E3709">
              <w:t>Jesenski rok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8308" w14:textId="77777777" w:rsidR="00CC63F8" w:rsidRPr="006E3709" w:rsidRDefault="00CC63F8">
            <w:r w:rsidRPr="006E3709">
              <w:t>Zimski rok</w:t>
            </w:r>
          </w:p>
        </w:tc>
      </w:tr>
      <w:tr w:rsidR="00CC63F8" w:rsidRPr="00B37EDF" w14:paraId="0F232B6E" w14:textId="77777777" w:rsidTr="00AB29F6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1901" w14:textId="77777777" w:rsidR="00CC63F8" w:rsidRPr="006E3709" w:rsidRDefault="00CC63F8">
            <w:r w:rsidRPr="006E3709">
              <w:t>Popravnih ispita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F129" w14:textId="77777777" w:rsidR="00CC63F8" w:rsidRPr="006E3709" w:rsidRDefault="00CC63F8" w:rsidP="00B37EDF">
            <w:pPr>
              <w:jc w:val="center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A15E" w14:textId="56CB04A7" w:rsidR="00CC63F8" w:rsidRPr="006E3709" w:rsidRDefault="008F1A9D" w:rsidP="00AB29F6">
            <w:r>
              <w:t>1</w:t>
            </w:r>
            <w:r w:rsidR="00AB29F6">
              <w:t>8</w:t>
            </w:r>
            <w:r w:rsidR="00CC63F8" w:rsidRPr="006E3709">
              <w:t>. kolovoza -</w:t>
            </w:r>
            <w:r w:rsidR="00AB29F6">
              <w:t xml:space="preserve"> </w:t>
            </w:r>
            <w:r w:rsidR="000A00F0" w:rsidRPr="006E3709">
              <w:t>2</w:t>
            </w:r>
            <w:r w:rsidR="00AB29F6">
              <w:t>2</w:t>
            </w:r>
            <w:r w:rsidR="00CC63F8" w:rsidRPr="006E3709">
              <w:t xml:space="preserve">. kolovoza </w:t>
            </w:r>
            <w:r w:rsidR="00EB37B0">
              <w:t>202</w:t>
            </w:r>
            <w:r w:rsidR="00FD6A47">
              <w:t>5</w:t>
            </w:r>
            <w:r w:rsidR="00CC63F8" w:rsidRPr="006E3709"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7407" w14:textId="77777777" w:rsidR="00CC63F8" w:rsidRPr="006E3709" w:rsidRDefault="00CC63F8">
            <w:r w:rsidRPr="006E3709">
              <w:t xml:space="preserve">        /</w:t>
            </w:r>
          </w:p>
        </w:tc>
      </w:tr>
      <w:tr w:rsidR="00CC63F8" w:rsidRPr="00B37EDF" w14:paraId="75F0D8E6" w14:textId="77777777" w:rsidTr="00AB29F6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CA3D" w14:textId="77777777" w:rsidR="00CC63F8" w:rsidRPr="006E3709" w:rsidRDefault="00CC63F8">
            <w:r w:rsidRPr="006E3709">
              <w:t>Kontrolni ispit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779A" w14:textId="77777777" w:rsidR="00CC63F8" w:rsidRPr="006E3709" w:rsidRDefault="00CC63F8">
            <w:r w:rsidRPr="006E3709">
              <w:t>veljača- ožujak</w:t>
            </w:r>
          </w:p>
          <w:p w14:paraId="573528EF" w14:textId="77777777" w:rsidR="00CC63F8" w:rsidRPr="006E3709" w:rsidRDefault="00CC63F8">
            <w:r w:rsidRPr="006E3709">
              <w:t>prema rasporedu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386F" w14:textId="77777777" w:rsidR="00CC63F8" w:rsidRDefault="00CC63F8"/>
          <w:p w14:paraId="4531CB79" w14:textId="77777777" w:rsidR="001A5CAF" w:rsidRDefault="001A5CAF"/>
          <w:p w14:paraId="2257AFEF" w14:textId="77777777" w:rsidR="001A5CAF" w:rsidRPr="006E3709" w:rsidRDefault="001A5CAF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2889" w14:textId="77777777" w:rsidR="00CC63F8" w:rsidRPr="006E3709" w:rsidRDefault="00CC63F8">
            <w:r w:rsidRPr="006E3709">
              <w:t xml:space="preserve"> </w:t>
            </w:r>
          </w:p>
        </w:tc>
      </w:tr>
      <w:tr w:rsidR="00CC63F8" w:rsidRPr="00B37EDF" w14:paraId="4F32D27E" w14:textId="77777777" w:rsidTr="00AB29F6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D42F" w14:textId="77777777" w:rsidR="00CC63F8" w:rsidRPr="006E3709" w:rsidRDefault="00CC63F8">
            <w:r w:rsidRPr="006E3709">
              <w:t>Izvanredni kontrolni  ispiti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E6D1" w14:textId="77777777" w:rsidR="00CC63F8" w:rsidRPr="006E3709" w:rsidRDefault="00CC63F8">
            <w:r w:rsidRPr="006E3709">
              <w:t>prema rasporedu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AE4D" w14:textId="77777777" w:rsidR="00CC63F8" w:rsidRPr="006E3709" w:rsidRDefault="00CC63F8">
            <w:r w:rsidRPr="006E3709">
              <w:t>prema rasporedu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99AA" w14:textId="77777777" w:rsidR="00CC63F8" w:rsidRPr="006E3709" w:rsidRDefault="00CC63F8"/>
        </w:tc>
      </w:tr>
    </w:tbl>
    <w:p w14:paraId="6BC20D67" w14:textId="77777777" w:rsidR="00CC63F8" w:rsidRDefault="00CC63F8" w:rsidP="00CC63F8">
      <w:pPr>
        <w:rPr>
          <w:sz w:val="36"/>
          <w:szCs w:val="36"/>
        </w:rPr>
      </w:pPr>
    </w:p>
    <w:p w14:paraId="0E891C43" w14:textId="77777777" w:rsidR="008F1A9D" w:rsidRDefault="008F1A9D" w:rsidP="00E86604">
      <w:pPr>
        <w:rPr>
          <w:b/>
        </w:rPr>
      </w:pPr>
    </w:p>
    <w:p w14:paraId="3D0DE2EC" w14:textId="77777777" w:rsidR="00920CFF" w:rsidRDefault="00920CFF" w:rsidP="00E86604">
      <w:pPr>
        <w:rPr>
          <w:b/>
        </w:rPr>
      </w:pPr>
    </w:p>
    <w:p w14:paraId="58C7547F" w14:textId="77777777" w:rsidR="00A82035" w:rsidRDefault="00A82035" w:rsidP="00E86604">
      <w:pPr>
        <w:rPr>
          <w:b/>
        </w:rPr>
      </w:pPr>
    </w:p>
    <w:p w14:paraId="72016107" w14:textId="77777777" w:rsidR="00920CFF" w:rsidRDefault="00920CFF" w:rsidP="00E86604">
      <w:pPr>
        <w:rPr>
          <w:b/>
        </w:rPr>
      </w:pPr>
    </w:p>
    <w:p w14:paraId="39F44207" w14:textId="77777777" w:rsidR="00E86604" w:rsidRPr="006E3709" w:rsidRDefault="00332A32" w:rsidP="00E86604">
      <w:pPr>
        <w:rPr>
          <w:b/>
        </w:rPr>
      </w:pPr>
      <w:r w:rsidRPr="006E3709">
        <w:rPr>
          <w:b/>
        </w:rPr>
        <w:t xml:space="preserve">7.5. </w:t>
      </w:r>
      <w:r w:rsidR="00344C50">
        <w:rPr>
          <w:b/>
        </w:rPr>
        <w:t xml:space="preserve">Kurikulumi </w:t>
      </w:r>
      <w:r w:rsidR="00C82238">
        <w:rPr>
          <w:b/>
        </w:rPr>
        <w:t xml:space="preserve"> </w:t>
      </w:r>
      <w:r w:rsidR="00344C50">
        <w:rPr>
          <w:b/>
        </w:rPr>
        <w:t>međupredmetnih tema</w:t>
      </w:r>
    </w:p>
    <w:p w14:paraId="6A95E360" w14:textId="77777777" w:rsidR="00E86604" w:rsidRDefault="00E86604" w:rsidP="00E86604"/>
    <w:p w14:paraId="1340DC1A" w14:textId="1B35B7D1" w:rsidR="007C2F58" w:rsidRDefault="005F375E" w:rsidP="00E86604">
      <w:pPr>
        <w:spacing w:line="360" w:lineRule="auto"/>
        <w:jc w:val="both"/>
      </w:pPr>
      <w:r>
        <w:t>S početkom školske godine 2020./2021</w:t>
      </w:r>
      <w:r w:rsidR="007C2F58">
        <w:t xml:space="preserve">. u primjeni </w:t>
      </w:r>
      <w:r w:rsidR="00C3351E">
        <w:t>kurikulumi svih međupredmetnih tema (Građanski odgoj i obrazovanje, NN 10/2019, Poduzetništvo,  NN7/2019, Održivi razvoj, NN 7/2019, Osobni i socijalni razvoj, NN 7/2019, Učiti kako učiti, NN 7/2019, Uporaba IKTa, NN7/2019, Zdravlje, NN10/2019 i 21</w:t>
      </w:r>
      <w:r w:rsidR="005F7AD4">
        <w:t xml:space="preserve">/2019) koje će profesori koje su profesori uklopili </w:t>
      </w:r>
      <w:r w:rsidR="00C3351E">
        <w:t xml:space="preserve"> u svoje nastavne planove i programe te razrednici u svoje satove razrednika t</w:t>
      </w:r>
      <w:r w:rsidR="002A1A08">
        <w:t>ijekom ško</w:t>
      </w:r>
      <w:r>
        <w:t xml:space="preserve">lske godine </w:t>
      </w:r>
      <w:r w:rsidR="002A1A08">
        <w:t>202</w:t>
      </w:r>
      <w:r w:rsidR="00FD6A47">
        <w:t>4</w:t>
      </w:r>
      <w:r w:rsidR="00C82238">
        <w:t>.</w:t>
      </w:r>
      <w:r w:rsidR="002A1A08">
        <w:t>/202</w:t>
      </w:r>
      <w:r w:rsidR="00FD6A47">
        <w:t>5</w:t>
      </w:r>
      <w:r w:rsidR="00C3351E">
        <w:t>.</w:t>
      </w:r>
    </w:p>
    <w:p w14:paraId="3A489F72" w14:textId="77777777" w:rsidR="006E3709" w:rsidRPr="006E3709" w:rsidRDefault="006E3709" w:rsidP="00332A32">
      <w:pPr>
        <w:spacing w:line="360" w:lineRule="auto"/>
        <w:jc w:val="both"/>
      </w:pPr>
    </w:p>
    <w:p w14:paraId="0F19B5A1" w14:textId="77777777" w:rsidR="00CC63F8" w:rsidRPr="006E3709" w:rsidRDefault="00332A32" w:rsidP="00332A32">
      <w:pPr>
        <w:spacing w:line="360" w:lineRule="auto"/>
        <w:jc w:val="both"/>
      </w:pPr>
      <w:r w:rsidRPr="006E3709">
        <w:rPr>
          <w:b/>
        </w:rPr>
        <w:t>7.6. Značajni datumi i blagdani Republike Hrvatske</w:t>
      </w:r>
    </w:p>
    <w:p w14:paraId="68599377" w14:textId="77777777" w:rsidR="00CC63F8" w:rsidRDefault="00CC63F8" w:rsidP="00CC63F8">
      <w:pPr>
        <w:rPr>
          <w:sz w:val="32"/>
          <w:szCs w:val="32"/>
        </w:rPr>
      </w:pPr>
    </w:p>
    <w:tbl>
      <w:tblPr>
        <w:tblW w:w="94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2229"/>
        <w:gridCol w:w="6312"/>
      </w:tblGrid>
      <w:tr w:rsidR="00CC63F8" w:rsidRPr="00B37EDF" w14:paraId="1A3579F9" w14:textId="77777777" w:rsidTr="00AB29F6">
        <w:trPr>
          <w:trHeight w:val="81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1BFD" w14:textId="77777777" w:rsidR="00CC63F8" w:rsidRPr="00FB784F" w:rsidRDefault="00FB784F">
            <w:pPr>
              <w:rPr>
                <w:b/>
              </w:rPr>
            </w:pPr>
            <w:r>
              <w:rPr>
                <w:b/>
              </w:rPr>
              <w:t>Red.  br.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97FF" w14:textId="77777777" w:rsidR="00CC63F8" w:rsidRPr="00FB784F" w:rsidRDefault="00CC63F8">
            <w:pPr>
              <w:rPr>
                <w:b/>
              </w:rPr>
            </w:pPr>
            <w:r w:rsidRPr="00FB784F">
              <w:rPr>
                <w:b/>
              </w:rPr>
              <w:t xml:space="preserve">  Datum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D85E" w14:textId="77777777" w:rsidR="00CC63F8" w:rsidRPr="00FB784F" w:rsidRDefault="00CC63F8">
            <w:pPr>
              <w:rPr>
                <w:b/>
              </w:rPr>
            </w:pPr>
            <w:r w:rsidRPr="00FB784F">
              <w:rPr>
                <w:b/>
              </w:rPr>
              <w:t>NAZIV  BLAGDANA  I  PRAZNIKA</w:t>
            </w:r>
          </w:p>
        </w:tc>
      </w:tr>
      <w:tr w:rsidR="00CC63F8" w:rsidRPr="00B37EDF" w14:paraId="72FB3802" w14:textId="77777777" w:rsidTr="00AB29F6">
        <w:trPr>
          <w:trHeight w:val="57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079F" w14:textId="77777777" w:rsidR="00CC63F8" w:rsidRPr="006E3709" w:rsidRDefault="00CC63F8" w:rsidP="002C69B0">
            <w:pPr>
              <w:numPr>
                <w:ilvl w:val="0"/>
                <w:numId w:val="7"/>
              </w:num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2126" w14:textId="62ACA4F8" w:rsidR="00CC63F8" w:rsidRPr="006E3709" w:rsidRDefault="00B318B5" w:rsidP="00AB29F6">
            <w:r>
              <w:t>1. s</w:t>
            </w:r>
            <w:r w:rsidR="00EB37B0">
              <w:t>tudenog 202</w:t>
            </w:r>
            <w:r w:rsidR="00C52455">
              <w:t>4</w:t>
            </w:r>
            <w:r>
              <w:t>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E8619" w14:textId="67B897DA" w:rsidR="00CC63F8" w:rsidRPr="006E3709" w:rsidRDefault="00B318B5">
            <w:r>
              <w:t xml:space="preserve">Dan </w:t>
            </w:r>
            <w:r w:rsidR="00C52455">
              <w:t>S</w:t>
            </w:r>
            <w:r>
              <w:t>vih svetih</w:t>
            </w:r>
          </w:p>
        </w:tc>
      </w:tr>
      <w:tr w:rsidR="00CC63F8" w:rsidRPr="00B37EDF" w14:paraId="53C128FB" w14:textId="77777777" w:rsidTr="00AB29F6">
        <w:trPr>
          <w:trHeight w:val="3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9725" w14:textId="77777777" w:rsidR="00CC63F8" w:rsidRPr="006E3709" w:rsidRDefault="00CC63F8" w:rsidP="002C69B0">
            <w:pPr>
              <w:numPr>
                <w:ilvl w:val="0"/>
                <w:numId w:val="7"/>
              </w:num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2800" w14:textId="38342689" w:rsidR="00CC63F8" w:rsidRPr="006E3709" w:rsidRDefault="00EB37B0" w:rsidP="00AB29F6">
            <w:r>
              <w:t>18. studenog 202</w:t>
            </w:r>
            <w:r w:rsidR="00C52455">
              <w:t>4</w:t>
            </w:r>
            <w:r w:rsidR="00B318B5">
              <w:t>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85BA" w14:textId="77777777" w:rsidR="00CC63F8" w:rsidRPr="006E3709" w:rsidRDefault="00B318B5">
            <w:r>
              <w:t>Dan sjećanja na žrtve Domovinskog rata i žrtve Vukovara i Škabrnje</w:t>
            </w:r>
          </w:p>
        </w:tc>
      </w:tr>
      <w:tr w:rsidR="00CC63F8" w:rsidRPr="00B37EDF" w14:paraId="16154BF9" w14:textId="77777777" w:rsidTr="00AB29F6">
        <w:trPr>
          <w:trHeight w:val="3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FB0D" w14:textId="77777777" w:rsidR="00CC63F8" w:rsidRPr="006E3709" w:rsidRDefault="00CC63F8" w:rsidP="002C69B0">
            <w:pPr>
              <w:numPr>
                <w:ilvl w:val="0"/>
                <w:numId w:val="7"/>
              </w:num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501B5" w14:textId="61D61171" w:rsidR="00CC63F8" w:rsidRPr="006E3709" w:rsidRDefault="00B318B5" w:rsidP="00AB29F6">
            <w:r>
              <w:t>25. prosinca 202</w:t>
            </w:r>
            <w:r w:rsidR="00C52455">
              <w:t>4</w:t>
            </w:r>
            <w:r w:rsidR="00F6006A">
              <w:t>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4A62" w14:textId="77777777" w:rsidR="00CC63F8" w:rsidRPr="006E3709" w:rsidRDefault="00B318B5">
            <w:r>
              <w:t>Božić</w:t>
            </w:r>
          </w:p>
        </w:tc>
      </w:tr>
      <w:tr w:rsidR="00CC63F8" w:rsidRPr="00B37EDF" w14:paraId="24CA25FA" w14:textId="77777777" w:rsidTr="00AB29F6">
        <w:trPr>
          <w:trHeight w:val="3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560A" w14:textId="77777777" w:rsidR="00CC63F8" w:rsidRPr="006E3709" w:rsidRDefault="00CC63F8" w:rsidP="002C69B0">
            <w:pPr>
              <w:numPr>
                <w:ilvl w:val="0"/>
                <w:numId w:val="7"/>
              </w:num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9B84" w14:textId="6EE03480" w:rsidR="00CC63F8" w:rsidRPr="006E3709" w:rsidRDefault="00EB37B0" w:rsidP="00AB29F6">
            <w:r>
              <w:t>26. prosinca 202</w:t>
            </w:r>
            <w:r w:rsidR="00C52455">
              <w:t>4</w:t>
            </w:r>
            <w:r w:rsidR="00B318B5">
              <w:t>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07A5" w14:textId="77777777" w:rsidR="00CC63F8" w:rsidRPr="006E3709" w:rsidRDefault="00B318B5">
            <w:r>
              <w:t>Sv. Stjepan</w:t>
            </w:r>
          </w:p>
        </w:tc>
      </w:tr>
      <w:tr w:rsidR="00CC63F8" w:rsidRPr="00B37EDF" w14:paraId="785CBB58" w14:textId="77777777" w:rsidTr="00AB29F6">
        <w:trPr>
          <w:trHeight w:val="3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A3FC" w14:textId="77777777" w:rsidR="00CC63F8" w:rsidRPr="006E3709" w:rsidRDefault="00CC63F8" w:rsidP="002C69B0">
            <w:pPr>
              <w:numPr>
                <w:ilvl w:val="0"/>
                <w:numId w:val="7"/>
              </w:num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F548" w14:textId="1CBD5947" w:rsidR="00CC63F8" w:rsidRPr="006E3709" w:rsidRDefault="00EB37B0" w:rsidP="00AB29F6">
            <w:r>
              <w:t>1.siječnja 202</w:t>
            </w:r>
            <w:r w:rsidR="00C52455">
              <w:t>5</w:t>
            </w:r>
            <w:r w:rsidR="00B318B5">
              <w:t>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9303" w14:textId="77777777" w:rsidR="00CC63F8" w:rsidRPr="006E3709" w:rsidRDefault="00B318B5">
            <w:r>
              <w:t>Nova Godina</w:t>
            </w:r>
          </w:p>
        </w:tc>
      </w:tr>
      <w:tr w:rsidR="00CC63F8" w:rsidRPr="00B37EDF" w14:paraId="73A1A96C" w14:textId="77777777" w:rsidTr="00AB29F6">
        <w:trPr>
          <w:trHeight w:val="3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1655" w14:textId="77777777" w:rsidR="00CC63F8" w:rsidRPr="006E3709" w:rsidRDefault="00CC63F8" w:rsidP="002C69B0">
            <w:pPr>
              <w:numPr>
                <w:ilvl w:val="0"/>
                <w:numId w:val="7"/>
              </w:num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7BFE" w14:textId="2F599C85" w:rsidR="00CC63F8" w:rsidRPr="006E3709" w:rsidRDefault="00EB37B0" w:rsidP="00AB29F6">
            <w:r>
              <w:t>6. siječnja 202</w:t>
            </w:r>
            <w:r w:rsidR="00C52455">
              <w:t>5</w:t>
            </w:r>
            <w:r w:rsidR="00B318B5">
              <w:t>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9331" w14:textId="77777777" w:rsidR="00CC63F8" w:rsidRPr="006E3709" w:rsidRDefault="00B318B5">
            <w:r>
              <w:t>Sveta tri kralja (Bogojavljenje)</w:t>
            </w:r>
          </w:p>
        </w:tc>
      </w:tr>
      <w:tr w:rsidR="00CC63F8" w:rsidRPr="00B37EDF" w14:paraId="7B752F06" w14:textId="77777777" w:rsidTr="00AB29F6">
        <w:trPr>
          <w:trHeight w:val="3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8049" w14:textId="77777777" w:rsidR="00CC63F8" w:rsidRPr="006E3709" w:rsidRDefault="00CC63F8" w:rsidP="002C69B0">
            <w:pPr>
              <w:numPr>
                <w:ilvl w:val="0"/>
                <w:numId w:val="7"/>
              </w:num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214D" w14:textId="7CE05D4C" w:rsidR="00CC63F8" w:rsidRPr="006E3709" w:rsidRDefault="00C52455" w:rsidP="00AB29F6">
            <w:r>
              <w:t>20</w:t>
            </w:r>
            <w:r w:rsidR="00C642FC">
              <w:t xml:space="preserve">. </w:t>
            </w:r>
            <w:r>
              <w:t>travnja</w:t>
            </w:r>
            <w:r w:rsidR="00EB37B0">
              <w:t xml:space="preserve"> 202</w:t>
            </w:r>
            <w:r>
              <w:t>5</w:t>
            </w:r>
            <w:r w:rsidR="00B318B5">
              <w:t>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43F7" w14:textId="77777777" w:rsidR="00CC63F8" w:rsidRPr="006E3709" w:rsidRDefault="00B318B5">
            <w:r>
              <w:t>Uskrs</w:t>
            </w:r>
          </w:p>
        </w:tc>
      </w:tr>
      <w:tr w:rsidR="00CC63F8" w:rsidRPr="00B37EDF" w14:paraId="1ACF0F81" w14:textId="77777777" w:rsidTr="00AB29F6">
        <w:trPr>
          <w:trHeight w:val="3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EBBE" w14:textId="77777777" w:rsidR="00CC63F8" w:rsidRPr="006E3709" w:rsidRDefault="00CC63F8" w:rsidP="002C69B0">
            <w:pPr>
              <w:numPr>
                <w:ilvl w:val="0"/>
                <w:numId w:val="7"/>
              </w:num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CDE4" w14:textId="60CC55FD" w:rsidR="00CC63F8" w:rsidRPr="006E3709" w:rsidRDefault="00C52455" w:rsidP="00AB29F6">
            <w:r>
              <w:t>2</w:t>
            </w:r>
            <w:r w:rsidR="00C642FC">
              <w:t>1. travnja</w:t>
            </w:r>
            <w:r w:rsidR="00EB37B0">
              <w:t xml:space="preserve"> 202</w:t>
            </w:r>
            <w:r>
              <w:t>5</w:t>
            </w:r>
            <w:r w:rsidR="00B318B5">
              <w:t>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84C96" w14:textId="77777777" w:rsidR="00CC63F8" w:rsidRPr="006E3709" w:rsidRDefault="00B318B5">
            <w:r>
              <w:t>Uskrsni ponedjeljak</w:t>
            </w:r>
          </w:p>
        </w:tc>
      </w:tr>
      <w:tr w:rsidR="00CC63F8" w:rsidRPr="00B37EDF" w14:paraId="37AB4006" w14:textId="77777777" w:rsidTr="00AB29F6">
        <w:trPr>
          <w:trHeight w:val="418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945E" w14:textId="77777777" w:rsidR="00CC63F8" w:rsidRPr="006E3709" w:rsidRDefault="00CC63F8" w:rsidP="002C69B0">
            <w:pPr>
              <w:numPr>
                <w:ilvl w:val="0"/>
                <w:numId w:val="7"/>
              </w:num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9F15" w14:textId="4BAAEC33" w:rsidR="00CC63F8" w:rsidRPr="006E3709" w:rsidRDefault="00F6006A" w:rsidP="00AB29F6">
            <w:r>
              <w:t>1. svibnja 202</w:t>
            </w:r>
            <w:r w:rsidR="00C52455">
              <w:t>5</w:t>
            </w:r>
            <w:r w:rsidR="00B318B5">
              <w:t>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C6AA" w14:textId="77777777" w:rsidR="00CC63F8" w:rsidRPr="006E3709" w:rsidRDefault="00B318B5">
            <w:r>
              <w:t>Međunarodni praznik rada</w:t>
            </w:r>
          </w:p>
        </w:tc>
      </w:tr>
      <w:tr w:rsidR="00C52455" w:rsidRPr="00B37EDF" w14:paraId="52C44A4E" w14:textId="77777777" w:rsidTr="00AB29F6">
        <w:trPr>
          <w:trHeight w:val="418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CDD7" w14:textId="77777777" w:rsidR="00C52455" w:rsidRPr="006E3709" w:rsidRDefault="00C52455" w:rsidP="002C69B0">
            <w:pPr>
              <w:numPr>
                <w:ilvl w:val="0"/>
                <w:numId w:val="7"/>
              </w:num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72AC" w14:textId="23994498" w:rsidR="00C52455" w:rsidRDefault="00C52455" w:rsidP="00AB29F6">
            <w:r>
              <w:t>30.svibanja 2025.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E17E" w14:textId="7B3C88BC" w:rsidR="00C52455" w:rsidRDefault="00C52455">
            <w:r>
              <w:t>Dan državnosti</w:t>
            </w:r>
          </w:p>
        </w:tc>
      </w:tr>
      <w:tr w:rsidR="00CC63F8" w:rsidRPr="00B37EDF" w14:paraId="46F7C0DC" w14:textId="77777777" w:rsidTr="00AB29F6">
        <w:trPr>
          <w:trHeight w:val="3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FEF8" w14:textId="77777777" w:rsidR="00CC63F8" w:rsidRPr="006E3709" w:rsidRDefault="00CC63F8" w:rsidP="002C69B0">
            <w:pPr>
              <w:numPr>
                <w:ilvl w:val="0"/>
                <w:numId w:val="7"/>
              </w:num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9534C" w14:textId="0755CD32" w:rsidR="00CC63F8" w:rsidRPr="006E3709" w:rsidRDefault="00C52455" w:rsidP="00AB29F6">
            <w:r>
              <w:t>19</w:t>
            </w:r>
            <w:r w:rsidR="00EB37B0">
              <w:t xml:space="preserve">. </w:t>
            </w:r>
            <w:r>
              <w:t>lipnja</w:t>
            </w:r>
            <w:r w:rsidR="00EB37B0">
              <w:t xml:space="preserve"> 202</w:t>
            </w:r>
            <w:r>
              <w:t>5</w:t>
            </w:r>
            <w:r w:rsidR="00B318B5">
              <w:t>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7755" w14:textId="01ADAB3E" w:rsidR="00CC63F8" w:rsidRPr="006E3709" w:rsidRDefault="00C642FC">
            <w:r>
              <w:t>Tjelovo</w:t>
            </w:r>
          </w:p>
        </w:tc>
      </w:tr>
      <w:tr w:rsidR="00CC63F8" w:rsidRPr="00B37EDF" w14:paraId="702AF0A1" w14:textId="77777777" w:rsidTr="00AB29F6">
        <w:trPr>
          <w:trHeight w:val="3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6E67" w14:textId="77777777" w:rsidR="00CC63F8" w:rsidRPr="006E3709" w:rsidRDefault="00CC63F8" w:rsidP="002C69B0">
            <w:pPr>
              <w:numPr>
                <w:ilvl w:val="0"/>
                <w:numId w:val="7"/>
              </w:num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2076" w14:textId="01241D52" w:rsidR="00CC63F8" w:rsidRPr="006E3709" w:rsidRDefault="00EB37B0" w:rsidP="00AB29F6">
            <w:r>
              <w:t>22. lipnja  202</w:t>
            </w:r>
            <w:r w:rsidR="00C52455">
              <w:t>5</w:t>
            </w:r>
            <w:r w:rsidR="00B318B5">
              <w:t>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2DCE" w14:textId="77777777" w:rsidR="00CC63F8" w:rsidRPr="006E3709" w:rsidRDefault="00B318B5">
            <w:r>
              <w:t>Dan antifašističke borbe</w:t>
            </w:r>
          </w:p>
        </w:tc>
      </w:tr>
      <w:tr w:rsidR="00CC63F8" w:rsidRPr="00B37EDF" w14:paraId="25497344" w14:textId="77777777" w:rsidTr="00AB29F6">
        <w:trPr>
          <w:trHeight w:val="3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448E" w14:textId="77777777" w:rsidR="00CC63F8" w:rsidRPr="006E3709" w:rsidRDefault="00CC63F8" w:rsidP="002C69B0">
            <w:pPr>
              <w:numPr>
                <w:ilvl w:val="0"/>
                <w:numId w:val="7"/>
              </w:num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C889" w14:textId="5C2EBCD9" w:rsidR="00CC63F8" w:rsidRPr="006E3709" w:rsidRDefault="00EB37B0" w:rsidP="00AB29F6">
            <w:r>
              <w:t>5. kolovoza 202</w:t>
            </w:r>
            <w:r w:rsidR="00C52455">
              <w:t>5</w:t>
            </w:r>
            <w:r w:rsidR="00B318B5">
              <w:t>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1E84" w14:textId="77777777" w:rsidR="00CC63F8" w:rsidRPr="006E3709" w:rsidRDefault="00B318B5">
            <w:r>
              <w:t>Dan pobjede i domovinske zahvalnosti i Dan hrvatskih branitelja</w:t>
            </w:r>
          </w:p>
        </w:tc>
      </w:tr>
      <w:tr w:rsidR="00B318B5" w:rsidRPr="00B37EDF" w14:paraId="75B85552" w14:textId="77777777" w:rsidTr="00AB29F6">
        <w:trPr>
          <w:trHeight w:val="418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ABDB" w14:textId="77777777" w:rsidR="00B318B5" w:rsidRPr="006E3709" w:rsidRDefault="00B318B5" w:rsidP="002C69B0">
            <w:pPr>
              <w:numPr>
                <w:ilvl w:val="0"/>
                <w:numId w:val="7"/>
              </w:num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B439" w14:textId="5C7515C2" w:rsidR="00B318B5" w:rsidRDefault="00B318B5" w:rsidP="00AB29F6">
            <w:r>
              <w:t>15. kolovoza 202</w:t>
            </w:r>
            <w:r w:rsidR="00C52455">
              <w:t>5</w:t>
            </w:r>
            <w:r w:rsidR="00F6006A">
              <w:t>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A301" w14:textId="77777777" w:rsidR="00B318B5" w:rsidRDefault="00B318B5">
            <w:r>
              <w:t>Velika Gospa</w:t>
            </w:r>
          </w:p>
        </w:tc>
      </w:tr>
    </w:tbl>
    <w:p w14:paraId="3BAE23A6" w14:textId="77777777" w:rsidR="00CC63F8" w:rsidRDefault="00CC63F8" w:rsidP="00CC63F8">
      <w:pPr>
        <w:rPr>
          <w:sz w:val="36"/>
          <w:szCs w:val="36"/>
        </w:rPr>
      </w:pPr>
    </w:p>
    <w:p w14:paraId="229A70B2" w14:textId="77777777" w:rsidR="008B0D65" w:rsidRDefault="008B0D65" w:rsidP="00CC63F8">
      <w:pPr>
        <w:rPr>
          <w:sz w:val="36"/>
          <w:szCs w:val="36"/>
        </w:rPr>
      </w:pPr>
    </w:p>
    <w:p w14:paraId="19E22AE4" w14:textId="77777777" w:rsidR="008B0D65" w:rsidRDefault="008B0D65" w:rsidP="00CC63F8">
      <w:pPr>
        <w:rPr>
          <w:sz w:val="36"/>
          <w:szCs w:val="36"/>
        </w:rPr>
      </w:pPr>
    </w:p>
    <w:p w14:paraId="14943895" w14:textId="77777777" w:rsidR="00EB37B0" w:rsidRDefault="00EB37B0" w:rsidP="00CC63F8">
      <w:pPr>
        <w:rPr>
          <w:sz w:val="36"/>
          <w:szCs w:val="36"/>
        </w:rPr>
      </w:pPr>
    </w:p>
    <w:p w14:paraId="4BA5B662" w14:textId="77777777" w:rsidR="00AB29F6" w:rsidRDefault="00AB29F6" w:rsidP="00CC63F8">
      <w:pPr>
        <w:rPr>
          <w:sz w:val="36"/>
          <w:szCs w:val="36"/>
        </w:rPr>
      </w:pPr>
    </w:p>
    <w:p w14:paraId="7D034FF0" w14:textId="77777777" w:rsidR="00050DE1" w:rsidRDefault="00050DE1" w:rsidP="00CC63F8">
      <w:pPr>
        <w:rPr>
          <w:b/>
          <w:sz w:val="28"/>
          <w:szCs w:val="28"/>
        </w:rPr>
      </w:pPr>
    </w:p>
    <w:p w14:paraId="1FB0290F" w14:textId="77777777" w:rsidR="00C52455" w:rsidRDefault="00C52455" w:rsidP="00CC63F8">
      <w:pPr>
        <w:rPr>
          <w:b/>
          <w:sz w:val="28"/>
          <w:szCs w:val="28"/>
        </w:rPr>
      </w:pPr>
    </w:p>
    <w:p w14:paraId="532C2AC8" w14:textId="77777777" w:rsidR="00CC63F8" w:rsidRPr="008478A5" w:rsidRDefault="00332A32" w:rsidP="00CC63F8">
      <w:pPr>
        <w:rPr>
          <w:b/>
          <w:sz w:val="28"/>
          <w:szCs w:val="28"/>
        </w:rPr>
      </w:pPr>
      <w:r w:rsidRPr="008478A5">
        <w:rPr>
          <w:b/>
          <w:sz w:val="28"/>
          <w:szCs w:val="28"/>
        </w:rPr>
        <w:t xml:space="preserve">8. </w:t>
      </w:r>
      <w:r w:rsidR="00CC63F8" w:rsidRPr="008478A5">
        <w:rPr>
          <w:b/>
          <w:sz w:val="28"/>
          <w:szCs w:val="28"/>
        </w:rPr>
        <w:t>Plan  kulturne  i  javne  djelatnosti  ustanove</w:t>
      </w:r>
    </w:p>
    <w:p w14:paraId="60720C2D" w14:textId="77777777" w:rsidR="008B0D65" w:rsidRDefault="008B0D65" w:rsidP="00332A32">
      <w:pPr>
        <w:rPr>
          <w:sz w:val="28"/>
          <w:szCs w:val="28"/>
        </w:rPr>
      </w:pPr>
    </w:p>
    <w:p w14:paraId="124A0C2B" w14:textId="77777777" w:rsidR="00CC63F8" w:rsidRPr="008B0D65" w:rsidRDefault="00332A32" w:rsidP="00332A32">
      <w:pPr>
        <w:rPr>
          <w:b/>
        </w:rPr>
      </w:pPr>
      <w:r w:rsidRPr="008B0D65">
        <w:rPr>
          <w:b/>
        </w:rPr>
        <w:t>8.1. Priredbe, izložbe, susreti</w:t>
      </w:r>
    </w:p>
    <w:p w14:paraId="3DC17DBA" w14:textId="77777777" w:rsidR="00332A32" w:rsidRDefault="00332A32" w:rsidP="00332A32">
      <w:pPr>
        <w:rPr>
          <w:sz w:val="36"/>
          <w:szCs w:val="36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3206"/>
        <w:gridCol w:w="1330"/>
        <w:gridCol w:w="4103"/>
      </w:tblGrid>
      <w:tr w:rsidR="00CC63F8" w:rsidRPr="008B0D65" w14:paraId="0253125D" w14:textId="77777777" w:rsidTr="004A5436">
        <w:trPr>
          <w:trHeight w:val="526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1393" w14:textId="77777777" w:rsidR="00CC63F8" w:rsidRPr="00FD326C" w:rsidRDefault="00CC63F8">
            <w:pPr>
              <w:rPr>
                <w:b/>
              </w:rPr>
            </w:pPr>
            <w:r w:rsidRPr="00FD326C">
              <w:rPr>
                <w:b/>
              </w:rPr>
              <w:t>Redni broj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C16D" w14:textId="77777777" w:rsidR="00CC63F8" w:rsidRPr="00FD326C" w:rsidRDefault="00CC63F8">
            <w:pPr>
              <w:rPr>
                <w:b/>
              </w:rPr>
            </w:pPr>
            <w:r w:rsidRPr="00FD326C">
              <w:rPr>
                <w:b/>
              </w:rPr>
              <w:t>Sadržaj  aktivnosti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2FF7" w14:textId="77777777" w:rsidR="00CC63F8" w:rsidRPr="00FD326C" w:rsidRDefault="00CC63F8">
            <w:pPr>
              <w:rPr>
                <w:b/>
              </w:rPr>
            </w:pPr>
            <w:r w:rsidRPr="00FD326C">
              <w:rPr>
                <w:b/>
              </w:rPr>
              <w:t>Vrijeme  realizacije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E781" w14:textId="77777777" w:rsidR="00CC63F8" w:rsidRPr="00FD326C" w:rsidRDefault="00CC63F8">
            <w:pPr>
              <w:rPr>
                <w:b/>
              </w:rPr>
            </w:pPr>
            <w:r w:rsidRPr="00FD326C">
              <w:rPr>
                <w:b/>
              </w:rPr>
              <w:t>Nositelji  aktivnosti</w:t>
            </w:r>
          </w:p>
        </w:tc>
      </w:tr>
      <w:tr w:rsidR="00CC63F8" w:rsidRPr="008B0D65" w14:paraId="7A2FD3D3" w14:textId="77777777" w:rsidTr="004A5436">
        <w:trPr>
          <w:trHeight w:val="541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2CBC" w14:textId="77777777" w:rsidR="00CC63F8" w:rsidRPr="008B0D65" w:rsidRDefault="00CC63F8" w:rsidP="00B37EDF">
            <w:pPr>
              <w:jc w:val="center"/>
            </w:pPr>
            <w:r w:rsidRPr="008B0D65">
              <w:t>1.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15EA" w14:textId="77777777" w:rsidR="00CC63F8" w:rsidRPr="008B0D65" w:rsidRDefault="00CC63F8">
            <w:r w:rsidRPr="008B0D65">
              <w:t>Dani  kruha</w:t>
            </w:r>
          </w:p>
          <w:p w14:paraId="2A06BF40" w14:textId="77777777" w:rsidR="00CC63F8" w:rsidRPr="008B0D65" w:rsidRDefault="00CC63F8">
            <w:r w:rsidRPr="008B0D65">
              <w:t xml:space="preserve"> (izložba)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BCDC" w14:textId="77777777" w:rsidR="00CC63F8" w:rsidRPr="008B0D65" w:rsidRDefault="00CC63F8">
            <w:r w:rsidRPr="008B0D65">
              <w:t xml:space="preserve"> listopad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301E" w14:textId="77777777" w:rsidR="00D213BC" w:rsidRPr="008B0D65" w:rsidRDefault="001A5CAF">
            <w:r>
              <w:t>Helena Balajić</w:t>
            </w:r>
          </w:p>
        </w:tc>
      </w:tr>
      <w:tr w:rsidR="00CC63F8" w:rsidRPr="008B0D65" w14:paraId="4AB4212B" w14:textId="77777777" w:rsidTr="004A5436">
        <w:trPr>
          <w:trHeight w:val="1067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3932" w14:textId="77777777" w:rsidR="00CC63F8" w:rsidRPr="008B0D65" w:rsidRDefault="00CC63F8" w:rsidP="00B37EDF">
            <w:pPr>
              <w:jc w:val="center"/>
            </w:pPr>
            <w:r w:rsidRPr="008B0D65">
              <w:t>2.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4EA3D" w14:textId="77777777" w:rsidR="00CC63F8" w:rsidRPr="008B0D65" w:rsidRDefault="00CC63F8">
            <w:r w:rsidRPr="008B0D65">
              <w:t>Božić-</w:t>
            </w:r>
          </w:p>
          <w:p w14:paraId="45DAED0B" w14:textId="77777777" w:rsidR="00CC63F8" w:rsidRPr="008B0D65" w:rsidRDefault="00CC63F8">
            <w:r w:rsidRPr="008B0D65">
              <w:t>prigodna izložba učeničkih radova</w:t>
            </w:r>
          </w:p>
          <w:p w14:paraId="7AC49263" w14:textId="77777777" w:rsidR="00CC63F8" w:rsidRPr="008B0D65" w:rsidRDefault="00CC63F8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E689" w14:textId="77777777" w:rsidR="00CC63F8" w:rsidRPr="008B0D65" w:rsidRDefault="00CC63F8"/>
          <w:p w14:paraId="0908F84E" w14:textId="77777777" w:rsidR="00CC63F8" w:rsidRPr="008B0D65" w:rsidRDefault="00CC63F8">
            <w:r w:rsidRPr="008B0D65">
              <w:t xml:space="preserve"> prosinac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D5AD" w14:textId="06AFC216" w:rsidR="00CC63F8" w:rsidRPr="008B0D65" w:rsidRDefault="00CC63F8" w:rsidP="007641C1">
            <w:r w:rsidRPr="008B0D65">
              <w:t xml:space="preserve">Helena Balajić, </w:t>
            </w:r>
            <w:r w:rsidR="007641C1">
              <w:t xml:space="preserve">Petra Bilokapić, Zdravko </w:t>
            </w:r>
            <w:r w:rsidRPr="008B0D65">
              <w:t>Hrgović</w:t>
            </w:r>
            <w:r w:rsidR="00F6006A">
              <w:t xml:space="preserve">, </w:t>
            </w:r>
            <w:r w:rsidR="007641C1">
              <w:t>Mate</w:t>
            </w:r>
            <w:r w:rsidRPr="008B0D65">
              <w:t xml:space="preserve"> Vrgoč Mate, Batarelo Goran</w:t>
            </w:r>
            <w:r w:rsidR="00D213BC" w:rsidRPr="008B0D65">
              <w:t xml:space="preserve">, </w:t>
            </w:r>
            <w:r w:rsidR="00F6006A">
              <w:t>Katarina Sablić</w:t>
            </w:r>
          </w:p>
        </w:tc>
      </w:tr>
      <w:tr w:rsidR="00CC63F8" w:rsidRPr="008B0D65" w14:paraId="25E4A946" w14:textId="77777777" w:rsidTr="004A5436">
        <w:trPr>
          <w:trHeight w:val="526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47DB" w14:textId="77777777" w:rsidR="00CC63F8" w:rsidRPr="008B0D65" w:rsidRDefault="00A33198" w:rsidP="00B37EDF">
            <w:pPr>
              <w:jc w:val="center"/>
            </w:pPr>
            <w:r w:rsidRPr="008B0D65">
              <w:t>3</w:t>
            </w:r>
            <w:r w:rsidR="00CC63F8" w:rsidRPr="008B0D65"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A994" w14:textId="77777777" w:rsidR="00CC63F8" w:rsidRPr="008B0D65" w:rsidRDefault="00CC63F8">
            <w:r w:rsidRPr="008B0D65">
              <w:t>Uskrs</w:t>
            </w:r>
          </w:p>
          <w:p w14:paraId="61D4408C" w14:textId="77777777" w:rsidR="00CC63F8" w:rsidRPr="008B0D65" w:rsidRDefault="00CC63F8">
            <w:r w:rsidRPr="008B0D65">
              <w:t>(izložba- križni put)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1407" w14:textId="77777777" w:rsidR="00CC63F8" w:rsidRPr="008B0D65" w:rsidRDefault="006A2668">
            <w:r w:rsidRPr="008B0D65">
              <w:t xml:space="preserve"> ožujak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09DD" w14:textId="77777777" w:rsidR="00CC63F8" w:rsidRPr="008B0D65" w:rsidRDefault="00CC63F8">
            <w:r w:rsidRPr="008B0D65">
              <w:t>Helena Balajić</w:t>
            </w:r>
          </w:p>
          <w:p w14:paraId="68A53B66" w14:textId="1EC87894" w:rsidR="00CC63F8" w:rsidRPr="008B0D65" w:rsidRDefault="007641C1">
            <w:r>
              <w:t>Petra Bilokapić</w:t>
            </w:r>
          </w:p>
        </w:tc>
      </w:tr>
      <w:tr w:rsidR="00CC63F8" w:rsidRPr="008B0D65" w14:paraId="047CB371" w14:textId="77777777" w:rsidTr="004A5436">
        <w:trPr>
          <w:trHeight w:val="804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A783" w14:textId="77777777" w:rsidR="00CC63F8" w:rsidRPr="008B0D65" w:rsidRDefault="00CC63F8" w:rsidP="00B37EDF">
            <w:pPr>
              <w:jc w:val="center"/>
            </w:pPr>
          </w:p>
          <w:p w14:paraId="0EAD3891" w14:textId="77777777" w:rsidR="00CC63F8" w:rsidRPr="008B0D65" w:rsidRDefault="00A33198" w:rsidP="00B37EDF">
            <w:pPr>
              <w:jc w:val="center"/>
            </w:pPr>
            <w:r w:rsidRPr="008B0D65">
              <w:t>4</w:t>
            </w:r>
            <w:r w:rsidR="00CC63F8" w:rsidRPr="008B0D65">
              <w:t>.</w:t>
            </w:r>
          </w:p>
          <w:p w14:paraId="265FBC56" w14:textId="77777777" w:rsidR="00CC63F8" w:rsidRPr="008B0D65" w:rsidRDefault="00CC63F8" w:rsidP="00B37EDF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08C8" w14:textId="77777777" w:rsidR="00CC63F8" w:rsidRPr="008B0D65" w:rsidRDefault="00CC63F8"/>
          <w:p w14:paraId="5862BCD1" w14:textId="77777777" w:rsidR="00CC63F8" w:rsidRPr="008B0D65" w:rsidRDefault="00CC63F8">
            <w:r w:rsidRPr="008B0D65">
              <w:t>Revija frizura - frizeri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87CC" w14:textId="77777777" w:rsidR="00CC63F8" w:rsidRPr="008B0D65" w:rsidRDefault="00CC63F8">
            <w:r w:rsidRPr="008B0D65">
              <w:t>tijekom</w:t>
            </w:r>
          </w:p>
          <w:p w14:paraId="19509034" w14:textId="77777777" w:rsidR="00CC63F8" w:rsidRPr="008B0D65" w:rsidRDefault="00CC63F8">
            <w:r w:rsidRPr="008B0D65">
              <w:t>godine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CE5E" w14:textId="77777777" w:rsidR="00CC63F8" w:rsidRPr="008B0D65" w:rsidRDefault="00CC63F8"/>
          <w:p w14:paraId="46D1BDD2" w14:textId="04FE78DB" w:rsidR="00CC63F8" w:rsidRPr="008B0D65" w:rsidRDefault="008F1A9D">
            <w:r>
              <w:t>Željka Vuko</w:t>
            </w:r>
            <w:r w:rsidR="00CC63F8" w:rsidRPr="008B0D65">
              <w:t>, Terezija Delija,</w:t>
            </w:r>
            <w:r w:rsidR="001A5CAF">
              <w:t xml:space="preserve"> </w:t>
            </w:r>
            <w:r w:rsidR="0022652C">
              <w:t>Josipa Smoljo</w:t>
            </w:r>
          </w:p>
          <w:p w14:paraId="776BFAAD" w14:textId="77777777" w:rsidR="00CC63F8" w:rsidRPr="008B0D65" w:rsidRDefault="00CC63F8"/>
        </w:tc>
      </w:tr>
      <w:tr w:rsidR="00482393" w:rsidRPr="008B0D65" w14:paraId="7314BD7C" w14:textId="77777777" w:rsidTr="004A5436">
        <w:trPr>
          <w:trHeight w:val="638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9B71" w14:textId="77777777" w:rsidR="00482393" w:rsidRPr="008B0D65" w:rsidRDefault="00482393" w:rsidP="00B37EDF">
            <w:pPr>
              <w:jc w:val="center"/>
            </w:pPr>
            <w:r>
              <w:t xml:space="preserve">5.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0A06" w14:textId="77777777" w:rsidR="00482393" w:rsidRPr="008B0D65" w:rsidRDefault="00482393">
            <w:r>
              <w:t>Dan Škole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8F6C" w14:textId="77777777" w:rsidR="00482393" w:rsidRPr="008B0D65" w:rsidRDefault="00482393">
            <w:r>
              <w:t>svibanj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1D32" w14:textId="77777777" w:rsidR="00482393" w:rsidRPr="008B0D65" w:rsidRDefault="00482393">
            <w:r>
              <w:t>Stručna vijeća škole</w:t>
            </w:r>
          </w:p>
        </w:tc>
      </w:tr>
      <w:tr w:rsidR="00CC63F8" w:rsidRPr="008B0D65" w14:paraId="71337B2D" w14:textId="77777777" w:rsidTr="004A5436">
        <w:trPr>
          <w:trHeight w:val="541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3255" w14:textId="77777777" w:rsidR="00CC63F8" w:rsidRPr="008B0D65" w:rsidRDefault="00482393" w:rsidP="00B37EDF">
            <w:pPr>
              <w:jc w:val="center"/>
            </w:pPr>
            <w:r>
              <w:t>6</w:t>
            </w:r>
            <w:r w:rsidR="00CC63F8" w:rsidRPr="008B0D65"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E37C" w14:textId="77777777" w:rsidR="00CC63F8" w:rsidRPr="008B0D65" w:rsidRDefault="00CC63F8">
            <w:r w:rsidRPr="008B0D65">
              <w:t>Uređenje lica i noktiju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E895" w14:textId="77777777" w:rsidR="00CC63F8" w:rsidRPr="008B0D65" w:rsidRDefault="00CC63F8">
            <w:r w:rsidRPr="008B0D65">
              <w:t>tijekom</w:t>
            </w:r>
          </w:p>
          <w:p w14:paraId="6DBB827A" w14:textId="77777777" w:rsidR="00CC63F8" w:rsidRPr="008B0D65" w:rsidRDefault="00CC63F8">
            <w:r w:rsidRPr="008B0D65">
              <w:t>godine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872B" w14:textId="77777777" w:rsidR="00CC63F8" w:rsidRPr="008B0D65" w:rsidRDefault="00482393">
            <w:r>
              <w:t>Poljak Jelena</w:t>
            </w:r>
          </w:p>
          <w:p w14:paraId="30135869" w14:textId="77777777" w:rsidR="00CC63F8" w:rsidRPr="008B0D65" w:rsidRDefault="006A2668" w:rsidP="008F1A9D">
            <w:r w:rsidRPr="008B0D65">
              <w:t xml:space="preserve"> </w:t>
            </w:r>
          </w:p>
        </w:tc>
      </w:tr>
      <w:tr w:rsidR="00FC2AB7" w:rsidRPr="008B0D65" w14:paraId="0AAC44FF" w14:textId="77777777" w:rsidTr="004A5436">
        <w:trPr>
          <w:trHeight w:val="541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4EAE" w14:textId="77777777" w:rsidR="00FC2AB7" w:rsidRDefault="00FC2AB7" w:rsidP="00B37EDF">
            <w:pPr>
              <w:jc w:val="center"/>
            </w:pPr>
            <w:r>
              <w:t>7.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4141" w14:textId="77777777" w:rsidR="00FC2AB7" w:rsidRPr="008B0D65" w:rsidRDefault="00FC2AB7">
            <w:r>
              <w:t>Izložba fotografijea Sinj i Cetinska krajina u Drugome svjetskom ratu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01E7F" w14:textId="77777777" w:rsidR="00FC2AB7" w:rsidRPr="008B0D65" w:rsidRDefault="00FC2AB7">
            <w:r>
              <w:t>tijekom godine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DDB6" w14:textId="77777777" w:rsidR="00FC2AB7" w:rsidRDefault="00FC2AB7">
            <w:r>
              <w:t>Stjepan Marković</w:t>
            </w:r>
          </w:p>
        </w:tc>
      </w:tr>
    </w:tbl>
    <w:p w14:paraId="0DDF8EC1" w14:textId="77777777" w:rsidR="00332A32" w:rsidRDefault="00332A32" w:rsidP="00332A32">
      <w:pPr>
        <w:rPr>
          <w:sz w:val="28"/>
          <w:szCs w:val="28"/>
        </w:rPr>
      </w:pPr>
    </w:p>
    <w:p w14:paraId="54744AB8" w14:textId="77777777" w:rsidR="008B0D65" w:rsidRPr="008478A5" w:rsidRDefault="008B0D65" w:rsidP="00332A32">
      <w:pPr>
        <w:rPr>
          <w:sz w:val="28"/>
          <w:szCs w:val="28"/>
        </w:rPr>
      </w:pPr>
    </w:p>
    <w:p w14:paraId="0C634F10" w14:textId="77777777" w:rsidR="00CC63F8" w:rsidRPr="002C1531" w:rsidRDefault="00332A32" w:rsidP="00332A32">
      <w:pPr>
        <w:rPr>
          <w:b/>
        </w:rPr>
      </w:pPr>
      <w:r w:rsidRPr="002C1531">
        <w:rPr>
          <w:b/>
        </w:rPr>
        <w:t>8.2.</w:t>
      </w:r>
      <w:r w:rsidR="002C1531" w:rsidRPr="002C1531">
        <w:rPr>
          <w:b/>
        </w:rPr>
        <w:t xml:space="preserve"> </w:t>
      </w:r>
      <w:r w:rsidR="00CC63F8" w:rsidRPr="002C1531">
        <w:rPr>
          <w:b/>
        </w:rPr>
        <w:t>Stručne ekskurzije</w:t>
      </w:r>
    </w:p>
    <w:p w14:paraId="58DCC099" w14:textId="77777777" w:rsidR="00332A32" w:rsidRDefault="00332A32" w:rsidP="00332A32">
      <w:pPr>
        <w:rPr>
          <w:sz w:val="36"/>
          <w:szCs w:val="36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1875"/>
        <w:gridCol w:w="1876"/>
        <w:gridCol w:w="1876"/>
        <w:gridCol w:w="1876"/>
      </w:tblGrid>
      <w:tr w:rsidR="00CC63F8" w:rsidRPr="008F1A9D" w14:paraId="592C0360" w14:textId="77777777">
        <w:trPr>
          <w:trHeight w:val="973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98BB" w14:textId="77777777" w:rsidR="00CC63F8" w:rsidRPr="00C3351E" w:rsidRDefault="00CC63F8" w:rsidP="00B37EDF">
            <w:pPr>
              <w:spacing w:before="240"/>
              <w:jc w:val="center"/>
            </w:pPr>
            <w:r w:rsidRPr="00C3351E">
              <w:t>Razred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0E08" w14:textId="77777777" w:rsidR="00CC63F8" w:rsidRPr="00C3351E" w:rsidRDefault="00CC63F8" w:rsidP="00B37EDF">
            <w:pPr>
              <w:spacing w:before="120"/>
              <w:jc w:val="center"/>
            </w:pPr>
            <w:r w:rsidRPr="00C3351E">
              <w:t>Mjesto odlaska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2969" w14:textId="77777777" w:rsidR="00CC63F8" w:rsidRPr="00C3351E" w:rsidRDefault="00CC63F8" w:rsidP="00B37EDF">
            <w:pPr>
              <w:spacing w:before="120"/>
              <w:jc w:val="center"/>
            </w:pPr>
            <w:r w:rsidRPr="00C3351E">
              <w:t>Vrijeme odlaska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9F8D" w14:textId="77777777" w:rsidR="00CC63F8" w:rsidRPr="00C3351E" w:rsidRDefault="00CC63F8" w:rsidP="00B37EDF">
            <w:pPr>
              <w:jc w:val="center"/>
            </w:pPr>
            <w:r w:rsidRPr="00C3351E">
              <w:t>Nositelji aktivnosti organizacije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A81B" w14:textId="77777777" w:rsidR="00CC63F8" w:rsidRPr="00C3351E" w:rsidRDefault="00CC63F8" w:rsidP="00B37EDF">
            <w:pPr>
              <w:spacing w:before="240"/>
              <w:jc w:val="center"/>
            </w:pPr>
            <w:r w:rsidRPr="00C3351E">
              <w:t>Svrha odlaska</w:t>
            </w:r>
          </w:p>
        </w:tc>
      </w:tr>
      <w:tr w:rsidR="00CC63F8" w:rsidRPr="008F1A9D" w14:paraId="174B07DA" w14:textId="77777777">
        <w:trPr>
          <w:trHeight w:val="219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657A" w14:textId="77777777" w:rsidR="00CC63F8" w:rsidRPr="00C3351E" w:rsidRDefault="00CC63F8">
            <w:r w:rsidRPr="00C3351E">
              <w:t xml:space="preserve">   </w:t>
            </w:r>
            <w:r w:rsidR="006A2668" w:rsidRPr="00C3351E">
              <w:t>1.b, 1.c</w:t>
            </w:r>
          </w:p>
          <w:p w14:paraId="4063A681" w14:textId="77777777" w:rsidR="00CC63F8" w:rsidRPr="00C3351E" w:rsidRDefault="006A2668">
            <w:r w:rsidRPr="00C3351E">
              <w:t xml:space="preserve">  </w:t>
            </w:r>
            <w:r w:rsidR="00D213BC" w:rsidRPr="00C3351E">
              <w:t xml:space="preserve"> </w:t>
            </w:r>
            <w:r w:rsidRPr="00C3351E">
              <w:t>2.b, 2.c,</w:t>
            </w:r>
          </w:p>
          <w:p w14:paraId="49F76AA5" w14:textId="77777777" w:rsidR="006A2668" w:rsidRPr="00C3351E" w:rsidRDefault="00CC63F8">
            <w:r w:rsidRPr="00C3351E">
              <w:t xml:space="preserve">   3.b, 3.c,</w:t>
            </w:r>
          </w:p>
          <w:p w14:paraId="33C3163B" w14:textId="77777777" w:rsidR="00CC63F8" w:rsidRPr="00C3351E" w:rsidRDefault="004A5436">
            <w:r w:rsidRPr="00C3351E">
              <w:t xml:space="preserve">  </w:t>
            </w:r>
            <w:r w:rsidR="00C82238">
              <w:t xml:space="preserve"> </w:t>
            </w:r>
            <w:r w:rsidR="00CC63F8" w:rsidRPr="00C3351E">
              <w:t>3.g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AA8D" w14:textId="77777777" w:rsidR="00CC63F8" w:rsidRPr="00C3351E" w:rsidRDefault="00CC63F8">
            <w:r w:rsidRPr="00C3351E">
              <w:t xml:space="preserve"> </w:t>
            </w:r>
          </w:p>
          <w:p w14:paraId="3EF3CA40" w14:textId="77777777" w:rsidR="00CC63F8" w:rsidRPr="00C3351E" w:rsidRDefault="00CC63F8">
            <w:r w:rsidRPr="00C3351E">
              <w:t>Zagreb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C9BA" w14:textId="77777777" w:rsidR="00CC63F8" w:rsidRPr="00C3351E" w:rsidRDefault="00CC63F8">
            <w:r w:rsidRPr="00C3351E">
              <w:t xml:space="preserve"> </w:t>
            </w:r>
          </w:p>
          <w:p w14:paraId="65219B31" w14:textId="77777777" w:rsidR="00CC63F8" w:rsidRPr="00C3351E" w:rsidRDefault="001A5CAF" w:rsidP="00B37EDF">
            <w:pPr>
              <w:jc w:val="center"/>
            </w:pPr>
            <w:r>
              <w:t>tijekom godine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B9099" w14:textId="77777777" w:rsidR="00CC63F8" w:rsidRPr="00C3351E" w:rsidRDefault="00CC63F8" w:rsidP="006A2668">
            <w:pPr>
              <w:jc w:val="center"/>
            </w:pPr>
          </w:p>
          <w:p w14:paraId="4EF729B4" w14:textId="77777777" w:rsidR="00D213BC" w:rsidRPr="00C3351E" w:rsidRDefault="008F1A9D" w:rsidP="00D213BC">
            <w:r w:rsidRPr="00C3351E">
              <w:t>Nastavnici ekonomske grupe predmeta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7BC59" w14:textId="77777777" w:rsidR="00CC63F8" w:rsidRPr="00C3351E" w:rsidRDefault="00CC63F8">
            <w:r w:rsidRPr="00C3351E">
              <w:t>Posjeta</w:t>
            </w:r>
          </w:p>
          <w:p w14:paraId="72D199FD" w14:textId="77777777" w:rsidR="00CC63F8" w:rsidRPr="00C3351E" w:rsidRDefault="00CC63F8">
            <w:r w:rsidRPr="00C3351E">
              <w:t>Zagrebačkog</w:t>
            </w:r>
          </w:p>
          <w:p w14:paraId="6E0D8242" w14:textId="77777777" w:rsidR="00CC63F8" w:rsidRPr="00C3351E" w:rsidRDefault="00C25623">
            <w:r w:rsidRPr="00C3351E">
              <w:t>V</w:t>
            </w:r>
            <w:r w:rsidR="00CC63F8" w:rsidRPr="00C3351E">
              <w:t>elesajma</w:t>
            </w:r>
          </w:p>
        </w:tc>
      </w:tr>
      <w:tr w:rsidR="00CC63F8" w:rsidRPr="008F1A9D" w14:paraId="5441DEEB" w14:textId="77777777">
        <w:trPr>
          <w:trHeight w:val="117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02FF" w14:textId="77777777" w:rsidR="00CC63F8" w:rsidRPr="00C3351E" w:rsidRDefault="00CC63F8">
            <w:r w:rsidRPr="00C3351E">
              <w:t xml:space="preserve">   </w:t>
            </w:r>
          </w:p>
          <w:p w14:paraId="2174D172" w14:textId="77777777" w:rsidR="00CC63F8" w:rsidRPr="00C3351E" w:rsidRDefault="00CC63F8">
            <w:r w:rsidRPr="00C3351E">
              <w:t xml:space="preserve">  3.kh, 4.m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CFF8" w14:textId="77777777" w:rsidR="00CC63F8" w:rsidRPr="00C3351E" w:rsidRDefault="00CC63F8"/>
          <w:p w14:paraId="569E107E" w14:textId="77777777" w:rsidR="00CC63F8" w:rsidRPr="00C3351E" w:rsidRDefault="00CC63F8">
            <w:r w:rsidRPr="00C3351E">
              <w:t>Split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A2D8" w14:textId="77777777" w:rsidR="00CC63F8" w:rsidRPr="00C3351E" w:rsidRDefault="00CC63F8"/>
          <w:p w14:paraId="52D2EF9D" w14:textId="77777777" w:rsidR="00CC63F8" w:rsidRPr="00C3351E" w:rsidRDefault="00CC63F8">
            <w:r w:rsidRPr="00C3351E">
              <w:t>ožujak/travanj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F4E41" w14:textId="77777777" w:rsidR="00CC63F8" w:rsidRPr="00C3351E" w:rsidRDefault="00CC63F8"/>
          <w:p w14:paraId="74A9BC85" w14:textId="77777777" w:rsidR="00CC63F8" w:rsidRPr="00C3351E" w:rsidRDefault="00CC63F8" w:rsidP="00B37EDF">
            <w:pPr>
              <w:jc w:val="center"/>
            </w:pPr>
            <w:r w:rsidRPr="00C3351E">
              <w:t>nastavnici ugostiteljske grupe</w:t>
            </w:r>
          </w:p>
          <w:p w14:paraId="2EB24144" w14:textId="77777777" w:rsidR="00CC63F8" w:rsidRPr="00C3351E" w:rsidRDefault="00CC63F8" w:rsidP="00B37EDF">
            <w:pPr>
              <w:jc w:val="center"/>
            </w:pPr>
            <w:r w:rsidRPr="00C3351E">
              <w:t>predmeta</w:t>
            </w:r>
          </w:p>
          <w:p w14:paraId="077E91F7" w14:textId="77777777" w:rsidR="00CC63F8" w:rsidRPr="00C3351E" w:rsidRDefault="00CC63F8" w:rsidP="00B37EDF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766B" w14:textId="77777777" w:rsidR="00CC63F8" w:rsidRPr="00C3351E" w:rsidRDefault="00CC63F8"/>
          <w:p w14:paraId="6275977F" w14:textId="77777777" w:rsidR="00CC63F8" w:rsidRPr="00C3351E" w:rsidRDefault="00CC63F8">
            <w:r w:rsidRPr="00C3351E">
              <w:t>Sajam ugostiteljske opreme</w:t>
            </w:r>
          </w:p>
        </w:tc>
      </w:tr>
    </w:tbl>
    <w:p w14:paraId="7E11B9E7" w14:textId="77777777" w:rsidR="008B0D65" w:rsidRDefault="008B0D65" w:rsidP="00CC63F8">
      <w:pPr>
        <w:rPr>
          <w:b/>
          <w:u w:val="single"/>
        </w:rPr>
      </w:pPr>
    </w:p>
    <w:p w14:paraId="0915DFA3" w14:textId="77777777" w:rsidR="00332A32" w:rsidRDefault="00F0709A" w:rsidP="00F0709A">
      <w:pPr>
        <w:rPr>
          <w:b/>
        </w:rPr>
      </w:pPr>
      <w:r w:rsidRPr="00F0709A">
        <w:rPr>
          <w:b/>
        </w:rPr>
        <w:lastRenderedPageBreak/>
        <w:t>8.3.</w:t>
      </w:r>
      <w:r w:rsidR="00C82238">
        <w:rPr>
          <w:b/>
        </w:rPr>
        <w:t xml:space="preserve"> </w:t>
      </w:r>
      <w:r w:rsidR="00CC63F8" w:rsidRPr="004A5436">
        <w:rPr>
          <w:b/>
        </w:rPr>
        <w:t>Natjecanja</w:t>
      </w:r>
    </w:p>
    <w:p w14:paraId="2731287D" w14:textId="77777777" w:rsidR="00BC4FDF" w:rsidRPr="006E2FFA" w:rsidRDefault="00BC4FDF" w:rsidP="00BC4FDF">
      <w:pPr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850"/>
        <w:gridCol w:w="5184"/>
      </w:tblGrid>
      <w:tr w:rsidR="00CC63F8" w:rsidRPr="008B0D65" w14:paraId="73A480D1" w14:textId="77777777" w:rsidTr="00BC4F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06B3" w14:textId="77777777" w:rsidR="00CC63F8" w:rsidRPr="00BC4FDF" w:rsidRDefault="00CC63F8">
            <w:pPr>
              <w:rPr>
                <w:b/>
              </w:rPr>
            </w:pPr>
            <w:r w:rsidRPr="00BC4FDF">
              <w:rPr>
                <w:b/>
              </w:rPr>
              <w:t xml:space="preserve">Aktivnost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B8DA" w14:textId="77777777" w:rsidR="00CC63F8" w:rsidRPr="00BC4FDF" w:rsidRDefault="00CC63F8">
            <w:pPr>
              <w:rPr>
                <w:b/>
              </w:rPr>
            </w:pPr>
            <w:r w:rsidRPr="00BC4FDF">
              <w:rPr>
                <w:b/>
              </w:rPr>
              <w:t>Broj grupa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430A" w14:textId="77777777" w:rsidR="00CC63F8" w:rsidRPr="00BC4FDF" w:rsidRDefault="00CC63F8">
            <w:pPr>
              <w:rPr>
                <w:b/>
              </w:rPr>
            </w:pPr>
            <w:r w:rsidRPr="00BC4FDF">
              <w:rPr>
                <w:b/>
              </w:rPr>
              <w:t>Voditelj</w:t>
            </w:r>
            <w:r w:rsidR="00895AB8" w:rsidRPr="00BC4FDF">
              <w:rPr>
                <w:b/>
              </w:rPr>
              <w:t>i</w:t>
            </w:r>
          </w:p>
        </w:tc>
      </w:tr>
      <w:tr w:rsidR="00CC63F8" w:rsidRPr="008B0D65" w14:paraId="555ED595" w14:textId="77777777" w:rsidTr="00BC4F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B5E2" w14:textId="77777777" w:rsidR="00CC63F8" w:rsidRPr="008B0D65" w:rsidRDefault="00CC63F8">
            <w:r w:rsidRPr="008B0D65">
              <w:t>Hrvatski jezik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5E91" w14:textId="77777777" w:rsidR="00CC63F8" w:rsidRPr="008B0D65" w:rsidRDefault="00CC63F8" w:rsidP="00562735">
            <w:pPr>
              <w:jc w:val="center"/>
            </w:pPr>
            <w:r w:rsidRPr="008B0D65"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B4BF" w14:textId="3192CA23" w:rsidR="00CC63F8" w:rsidRPr="008B0D65" w:rsidRDefault="00C52455" w:rsidP="00C82238">
            <w:r>
              <w:t>Dukić</w:t>
            </w:r>
            <w:r w:rsidR="00AB29F6">
              <w:t xml:space="preserve"> Klara</w:t>
            </w:r>
            <w:r w:rsidR="00562735">
              <w:t>,</w:t>
            </w:r>
            <w:r w:rsidR="00CC63F8" w:rsidRPr="008B0D65">
              <w:t xml:space="preserve"> Nikolić Sanja, Bradarić Jagoda, Pavić Simunić Ivan</w:t>
            </w:r>
            <w:r w:rsidR="00D22AED">
              <w:t>a</w:t>
            </w:r>
            <w:r w:rsidR="001A5CAF">
              <w:t>, Šuste</w:t>
            </w:r>
            <w:r w:rsidR="00AB29F6">
              <w:t xml:space="preserve"> Anđela</w:t>
            </w:r>
            <w:r w:rsidR="007641C1">
              <w:t>,</w:t>
            </w:r>
            <w:r w:rsidR="00AB29F6">
              <w:t xml:space="preserve"> </w:t>
            </w:r>
            <w:r w:rsidR="007B13F0">
              <w:t>Maras</w:t>
            </w:r>
            <w:r w:rsidR="00AB29F6">
              <w:t xml:space="preserve"> Nikolina</w:t>
            </w:r>
          </w:p>
        </w:tc>
      </w:tr>
      <w:tr w:rsidR="00CC63F8" w:rsidRPr="008B0D65" w14:paraId="0DF3716A" w14:textId="77777777" w:rsidTr="00BC4F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98EF" w14:textId="77777777" w:rsidR="00CC63F8" w:rsidRPr="008B0D65" w:rsidRDefault="00CC63F8">
            <w:r w:rsidRPr="008B0D65">
              <w:t>Matematika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E091" w14:textId="77777777" w:rsidR="00CC63F8" w:rsidRPr="008B0D65" w:rsidRDefault="00CC63F8" w:rsidP="00562735">
            <w:pPr>
              <w:jc w:val="center"/>
            </w:pPr>
            <w:r w:rsidRPr="008B0D65"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E90D" w14:textId="4BC715AB" w:rsidR="00CC63F8" w:rsidRPr="008B0D65" w:rsidRDefault="00CC63F8" w:rsidP="00EB37B0">
            <w:r w:rsidRPr="008B0D65">
              <w:t>Blaževi</w:t>
            </w:r>
            <w:r w:rsidR="00A311B9">
              <w:t>ć Gordana</w:t>
            </w:r>
            <w:r w:rsidR="00AB29F6">
              <w:t>,</w:t>
            </w:r>
            <w:r w:rsidR="007641C1">
              <w:t xml:space="preserve"> Tomašević</w:t>
            </w:r>
            <w:r w:rsidR="00AB29F6">
              <w:t xml:space="preserve"> Magdalena</w:t>
            </w:r>
            <w:r w:rsidR="00A311B9">
              <w:t xml:space="preserve">, Krivić Branimir, </w:t>
            </w:r>
            <w:r w:rsidR="000002E3" w:rsidRPr="008B0D65">
              <w:t xml:space="preserve">Gudelj Ruža, </w:t>
            </w:r>
            <w:r w:rsidR="007641C1">
              <w:t xml:space="preserve">Katarina </w:t>
            </w:r>
            <w:r w:rsidR="00C52455">
              <w:t>Bitunjac</w:t>
            </w:r>
          </w:p>
        </w:tc>
      </w:tr>
      <w:tr w:rsidR="00655278" w:rsidRPr="008B0D65" w14:paraId="63834685" w14:textId="77777777" w:rsidTr="00BC4F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B33E" w14:textId="77777777" w:rsidR="00655278" w:rsidRPr="008B0D65" w:rsidRDefault="00655278">
            <w:r>
              <w:t>Informatika (Infokup i Dabar)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3328" w14:textId="77777777" w:rsidR="00655278" w:rsidRPr="008B0D65" w:rsidRDefault="00655278" w:rsidP="00562735">
            <w:pPr>
              <w:jc w:val="center"/>
            </w:pPr>
            <w:r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5302" w14:textId="49AD7DFA" w:rsidR="00655278" w:rsidRPr="008B0D65" w:rsidRDefault="00D22AED" w:rsidP="00EB37B0">
            <w:r>
              <w:t>Gudelj</w:t>
            </w:r>
            <w:r w:rsidR="00AB29F6">
              <w:t xml:space="preserve"> Ruža</w:t>
            </w:r>
            <w:r>
              <w:t>, Željko Cvitković-</w:t>
            </w:r>
            <w:r w:rsidR="00655278">
              <w:t>Đone, Ines Vučković</w:t>
            </w:r>
            <w:r w:rsidR="007641C1">
              <w:t>, Katarina Cvitković Đone</w:t>
            </w:r>
            <w:r w:rsidR="00C52455">
              <w:t>, Katarina Bitunjac</w:t>
            </w:r>
          </w:p>
        </w:tc>
      </w:tr>
      <w:tr w:rsidR="00CC63F8" w:rsidRPr="008B0D65" w14:paraId="564CE464" w14:textId="77777777" w:rsidTr="00BC4F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5181" w14:textId="77777777" w:rsidR="00CC63F8" w:rsidRPr="008B0D65" w:rsidRDefault="00CC63F8">
            <w:r w:rsidRPr="008B0D65">
              <w:t>Engleski jezik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9F00" w14:textId="77777777" w:rsidR="00CC63F8" w:rsidRPr="008B0D65" w:rsidRDefault="00CC63F8" w:rsidP="00562735">
            <w:pPr>
              <w:jc w:val="center"/>
            </w:pPr>
            <w:r w:rsidRPr="008B0D65"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945F" w14:textId="77777777" w:rsidR="00CC63F8" w:rsidRPr="008B0D65" w:rsidRDefault="00CC63F8" w:rsidP="00C82238">
            <w:r w:rsidRPr="008B0D65">
              <w:t>Novaković Željana, Musulin Vesna, Cvitković Ivana, Gulić Ana,</w:t>
            </w:r>
            <w:r w:rsidR="006E2FFA">
              <w:t xml:space="preserve"> </w:t>
            </w:r>
            <w:r w:rsidR="000002E3" w:rsidRPr="008B0D65">
              <w:t>Kelava Dragica</w:t>
            </w:r>
            <w:r w:rsidR="004A5436">
              <w:t>, Edvard Efendić</w:t>
            </w:r>
          </w:p>
        </w:tc>
      </w:tr>
      <w:tr w:rsidR="00FC2AB7" w:rsidRPr="008B0D65" w14:paraId="751ACA5F" w14:textId="77777777" w:rsidTr="00BC4F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AF09" w14:textId="77777777" w:rsidR="00FC2AB7" w:rsidRDefault="00FC2AB7"/>
          <w:p w14:paraId="3961DCE3" w14:textId="77777777" w:rsidR="00FC2AB7" w:rsidRPr="008B0D65" w:rsidRDefault="00FC2AB7">
            <w:r>
              <w:t>Povijest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3CA87" w14:textId="77777777" w:rsidR="00FC2AB7" w:rsidRDefault="00FC2AB7" w:rsidP="00FC2AB7">
            <w:pPr>
              <w:jc w:val="center"/>
            </w:pPr>
          </w:p>
          <w:p w14:paraId="615D839E" w14:textId="77777777" w:rsidR="00FC2AB7" w:rsidRPr="008B0D65" w:rsidRDefault="00FC2AB7" w:rsidP="00FC2AB7">
            <w:pPr>
              <w:jc w:val="center"/>
            </w:pPr>
            <w:r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37DD" w14:textId="77777777" w:rsidR="00FC2AB7" w:rsidRDefault="00FC2AB7" w:rsidP="00C82238"/>
          <w:p w14:paraId="205EEF9B" w14:textId="5D642B32" w:rsidR="00FC2AB7" w:rsidRPr="008B0D65" w:rsidRDefault="00EB37B0" w:rsidP="00C82238">
            <w:r>
              <w:t>Stjepan M</w:t>
            </w:r>
            <w:r w:rsidR="007641C1">
              <w:t>a</w:t>
            </w:r>
            <w:r>
              <w:t xml:space="preserve">rković, </w:t>
            </w:r>
            <w:r w:rsidR="00FC2AB7">
              <w:t xml:space="preserve"> Ante Jureta</w:t>
            </w:r>
          </w:p>
        </w:tc>
      </w:tr>
      <w:tr w:rsidR="00CC63F8" w:rsidRPr="008B0D65" w14:paraId="015514F6" w14:textId="77777777" w:rsidTr="00BC4F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A024" w14:textId="77777777" w:rsidR="00CC63F8" w:rsidRPr="008B0D65" w:rsidRDefault="00CC63F8">
            <w:r w:rsidRPr="008B0D65">
              <w:t>Talijanski jezik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41D8" w14:textId="77777777" w:rsidR="00CC63F8" w:rsidRPr="008B0D65" w:rsidRDefault="00CC63F8" w:rsidP="00562735">
            <w:pPr>
              <w:jc w:val="center"/>
            </w:pPr>
            <w:r w:rsidRPr="008B0D65">
              <w:t>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E138" w14:textId="77777777" w:rsidR="006E2FFA" w:rsidRPr="008B0D65" w:rsidRDefault="00117895" w:rsidP="00C82238">
            <w:r>
              <w:t>Šuste Anđela</w:t>
            </w:r>
            <w:r w:rsidR="00CC63F8" w:rsidRPr="008B0D65">
              <w:t>, Dragica Kelava</w:t>
            </w:r>
            <w:r w:rsidR="006E2FFA">
              <w:t xml:space="preserve">, </w:t>
            </w:r>
            <w:r w:rsidR="00AF69B7">
              <w:t xml:space="preserve"> </w:t>
            </w:r>
            <w:r w:rsidR="006E2FFA">
              <w:t>Ana Gulić</w:t>
            </w:r>
            <w:r w:rsidR="00BC4FDF">
              <w:t>, Jelena Penić</w:t>
            </w:r>
          </w:p>
        </w:tc>
      </w:tr>
      <w:tr w:rsidR="00CC63F8" w:rsidRPr="008B0D65" w14:paraId="3A4ACC6C" w14:textId="77777777" w:rsidTr="00BC4F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DF55" w14:textId="77777777" w:rsidR="00CC63F8" w:rsidRPr="008B0D65" w:rsidRDefault="00CC63F8">
            <w:r w:rsidRPr="008B0D65">
              <w:t>Vjeronauk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1A20A" w14:textId="77777777" w:rsidR="00CC63F8" w:rsidRPr="008B0D65" w:rsidRDefault="00CC63F8" w:rsidP="00562735">
            <w:pPr>
              <w:jc w:val="center"/>
            </w:pPr>
            <w:r w:rsidRPr="008B0D65"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16A0" w14:textId="0C3C66D6" w:rsidR="006E2FFA" w:rsidRPr="008B0D65" w:rsidRDefault="00CC63F8" w:rsidP="00C82238">
            <w:r w:rsidRPr="008B0D65">
              <w:t xml:space="preserve">Balajić Helena, </w:t>
            </w:r>
            <w:r w:rsidR="00D32BD9">
              <w:t>Petra Bilo</w:t>
            </w:r>
            <w:r w:rsidR="00C52455">
              <w:t>kapić</w:t>
            </w:r>
          </w:p>
        </w:tc>
      </w:tr>
      <w:tr w:rsidR="00CC63F8" w:rsidRPr="008B0D65" w14:paraId="49C5D932" w14:textId="77777777" w:rsidTr="00BC4FDF">
        <w:trPr>
          <w:trHeight w:val="4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0BF8" w14:textId="77777777" w:rsidR="00CC63F8" w:rsidRPr="008B0D65" w:rsidRDefault="00CC63F8">
            <w:r w:rsidRPr="008B0D65">
              <w:t>Geografija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26E5" w14:textId="77777777" w:rsidR="00CC63F8" w:rsidRPr="008B0D65" w:rsidRDefault="00CC63F8" w:rsidP="00562735">
            <w:pPr>
              <w:jc w:val="center"/>
            </w:pPr>
            <w:r w:rsidRPr="008B0D65">
              <w:t>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1E6C" w14:textId="1FC6CE1E" w:rsidR="00CC63F8" w:rsidRPr="008B0D65" w:rsidRDefault="00CC63F8" w:rsidP="00C82238">
            <w:r w:rsidRPr="008B0D65">
              <w:t>Ivica Borić</w:t>
            </w:r>
            <w:r w:rsidR="006E2FFA">
              <w:t xml:space="preserve">, Anđela </w:t>
            </w:r>
            <w:r w:rsidR="00B922F1">
              <w:t>Vrdoljak</w:t>
            </w:r>
          </w:p>
        </w:tc>
      </w:tr>
      <w:tr w:rsidR="00CC63F8" w:rsidRPr="008B0D65" w14:paraId="4271ECEA" w14:textId="77777777" w:rsidTr="00BC4FDF">
        <w:trPr>
          <w:trHeight w:val="4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2356" w14:textId="77777777" w:rsidR="00CC63F8" w:rsidRPr="008B0D65" w:rsidRDefault="00CC63F8">
            <w:r w:rsidRPr="008B0D65">
              <w:t>Prodavač (natjecanja učenika u zanimanju prodavač)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81B8" w14:textId="77777777" w:rsidR="00CC63F8" w:rsidRPr="008B0D65" w:rsidRDefault="00CC63F8" w:rsidP="00562735">
            <w:pPr>
              <w:jc w:val="center"/>
            </w:pPr>
            <w:r w:rsidRPr="008B0D65"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43C4" w14:textId="77777777" w:rsidR="007A3EF0" w:rsidRPr="008B0D65" w:rsidRDefault="00CC63F8" w:rsidP="00C82238">
            <w:r w:rsidRPr="008B0D65">
              <w:t>Er</w:t>
            </w:r>
            <w:r w:rsidR="007A3EF0" w:rsidRPr="008B0D65">
              <w:t>delez Ljubomir, Ratković Nada,</w:t>
            </w:r>
          </w:p>
          <w:p w14:paraId="22877A77" w14:textId="77777777" w:rsidR="00CC63F8" w:rsidRPr="008B0D65" w:rsidRDefault="007A3EF0" w:rsidP="00C82238">
            <w:r w:rsidRPr="008B0D65">
              <w:t>Grčić R. Mislav,</w:t>
            </w:r>
            <w:r w:rsidR="000002E3" w:rsidRPr="008B0D65">
              <w:t xml:space="preserve"> </w:t>
            </w:r>
            <w:r w:rsidR="006579A7">
              <w:t>Vlatka Bilobrk-</w:t>
            </w:r>
            <w:r w:rsidR="00EC44E2">
              <w:t>Vučemilo</w:t>
            </w:r>
            <w:r w:rsidR="006579A7">
              <w:t>, Sanja Ljubičić</w:t>
            </w:r>
            <w:r w:rsidR="001A5CAF">
              <w:t>, Đani Erceg</w:t>
            </w:r>
          </w:p>
        </w:tc>
      </w:tr>
      <w:tr w:rsidR="00CC63F8" w:rsidRPr="008B0D65" w14:paraId="527ABCC8" w14:textId="77777777" w:rsidTr="00BC4FDF">
        <w:trPr>
          <w:trHeight w:val="4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A400" w14:textId="77777777" w:rsidR="00CC63F8" w:rsidRPr="008B0D65" w:rsidRDefault="00CC63F8">
            <w:r w:rsidRPr="008B0D65">
              <w:t>Komercijalist (natjecanja učenika</w:t>
            </w:r>
          </w:p>
          <w:p w14:paraId="7292696A" w14:textId="77777777" w:rsidR="00CC63F8" w:rsidRPr="008B0D65" w:rsidRDefault="00CC63F8">
            <w:r w:rsidRPr="008B0D65">
              <w:t>u zanimanju komercijalist)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0A68" w14:textId="77777777" w:rsidR="00CC63F8" w:rsidRPr="008B0D65" w:rsidRDefault="00CC63F8" w:rsidP="00562735">
            <w:pPr>
              <w:jc w:val="center"/>
            </w:pPr>
            <w:r w:rsidRPr="008B0D65"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1E36" w14:textId="77777777" w:rsidR="00CC63F8" w:rsidRPr="008B0D65" w:rsidRDefault="005868A1" w:rsidP="00C82238">
            <w:r>
              <w:t>Ratković Nada, Bilandžić Marijana</w:t>
            </w:r>
            <w:r w:rsidR="000002E3" w:rsidRPr="008B0D65">
              <w:t>,</w:t>
            </w:r>
            <w:r w:rsidR="00CC63F8" w:rsidRPr="008B0D65">
              <w:t xml:space="preserve"> </w:t>
            </w:r>
            <w:r w:rsidRPr="008B0D65">
              <w:t xml:space="preserve">Pavić Poljak Matea </w:t>
            </w:r>
          </w:p>
        </w:tc>
      </w:tr>
      <w:tr w:rsidR="00CC63F8" w:rsidRPr="008B0D65" w14:paraId="67A04DA0" w14:textId="77777777" w:rsidTr="00BC4F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2337" w14:textId="77777777" w:rsidR="00CC63F8" w:rsidRPr="008B0D65" w:rsidRDefault="00CC63F8">
            <w:r w:rsidRPr="008B0D65">
              <w:t>Mladi poduzetnik-</w:t>
            </w:r>
          </w:p>
          <w:p w14:paraId="78B8D7A8" w14:textId="77777777" w:rsidR="00CC63F8" w:rsidRPr="008B0D65" w:rsidRDefault="00CC63F8">
            <w:r w:rsidRPr="008B0D65">
              <w:t>ekonomist i komercijalist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50B3" w14:textId="77777777" w:rsidR="00CC63F8" w:rsidRPr="008B0D65" w:rsidRDefault="00CC63F8" w:rsidP="00562735">
            <w:pPr>
              <w:jc w:val="center"/>
            </w:pPr>
            <w:r w:rsidRPr="008B0D65"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2C8DB" w14:textId="77777777" w:rsidR="00CC63F8" w:rsidRPr="008B0D65" w:rsidRDefault="005868A1" w:rsidP="00C82238">
            <w:r>
              <w:t>Bilandžić</w:t>
            </w:r>
            <w:r w:rsidR="00F6006A">
              <w:t xml:space="preserve"> Marijana</w:t>
            </w:r>
            <w:r>
              <w:t xml:space="preserve">, </w:t>
            </w:r>
            <w:r w:rsidR="007A3EF0" w:rsidRPr="008B0D65">
              <w:t>Ratković Nada,</w:t>
            </w:r>
            <w:r w:rsidR="006E2FFA">
              <w:t xml:space="preserve"> </w:t>
            </w:r>
            <w:r w:rsidR="000002E3" w:rsidRPr="008B0D65">
              <w:t>Grčić Rako Mislav</w:t>
            </w:r>
            <w:r>
              <w:t>,</w:t>
            </w:r>
            <w:r w:rsidRPr="008B0D65">
              <w:t xml:space="preserve"> Pavić Poljak Matea</w:t>
            </w:r>
          </w:p>
        </w:tc>
      </w:tr>
      <w:tr w:rsidR="00CC63F8" w:rsidRPr="008B0D65" w14:paraId="5899F2A3" w14:textId="77777777" w:rsidTr="00BC4FDF">
        <w:trPr>
          <w:trHeight w:val="42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EBB0" w14:textId="77777777" w:rsidR="00CC63F8" w:rsidRPr="008B0D65" w:rsidRDefault="00CC63F8">
            <w:r w:rsidRPr="008B0D65">
              <w:t>Računovodstvo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7C62" w14:textId="77777777" w:rsidR="00CC63F8" w:rsidRPr="008B0D65" w:rsidRDefault="00CC63F8" w:rsidP="00562735">
            <w:pPr>
              <w:jc w:val="center"/>
            </w:pPr>
            <w:r w:rsidRPr="008B0D65">
              <w:t>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5A78E" w14:textId="6B1C03B7" w:rsidR="00CC63F8" w:rsidRPr="008B0D65" w:rsidRDefault="007A3EF0" w:rsidP="00AB29F6">
            <w:r w:rsidRPr="008B0D65">
              <w:t>Ratković Nada,</w:t>
            </w:r>
            <w:r w:rsidR="00AB29F6">
              <w:t xml:space="preserve"> </w:t>
            </w:r>
            <w:r w:rsidRPr="008B0D65">
              <w:t>Pavić Poljak Matea</w:t>
            </w:r>
            <w:r w:rsidR="005868A1">
              <w:t>,</w:t>
            </w:r>
            <w:r w:rsidR="00AF69B7">
              <w:t xml:space="preserve"> </w:t>
            </w:r>
            <w:r w:rsidR="005868A1">
              <w:t xml:space="preserve"> Samardžić Ana</w:t>
            </w:r>
          </w:p>
        </w:tc>
      </w:tr>
      <w:tr w:rsidR="00D91AB2" w:rsidRPr="008B0D65" w14:paraId="0AFD6D15" w14:textId="77777777" w:rsidTr="00BC4F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4164" w14:textId="77777777" w:rsidR="00D91AB2" w:rsidRPr="008B0D65" w:rsidRDefault="00895AB8">
            <w:r w:rsidRPr="008B0D65">
              <w:t>Promet i putničke agencije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5B91" w14:textId="77777777" w:rsidR="00D91AB2" w:rsidRPr="008B0D65" w:rsidRDefault="00895AB8" w:rsidP="00562735">
            <w:pPr>
              <w:jc w:val="center"/>
            </w:pPr>
            <w:r w:rsidRPr="008B0D65">
              <w:t>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9308" w14:textId="77777777" w:rsidR="00F640FE" w:rsidRPr="008B0D65" w:rsidRDefault="00895AB8" w:rsidP="00C82238">
            <w:r w:rsidRPr="008B0D65">
              <w:t>Grčić Rako Mislav</w:t>
            </w:r>
            <w:r w:rsidR="00F640FE" w:rsidRPr="008B0D65">
              <w:t>,</w:t>
            </w:r>
            <w:r w:rsidR="004A5436">
              <w:t xml:space="preserve"> </w:t>
            </w:r>
            <w:r w:rsidR="00F640FE" w:rsidRPr="008B0D65">
              <w:t>Ratković Nada,</w:t>
            </w:r>
            <w:r w:rsidR="004A5436">
              <w:t xml:space="preserve"> </w:t>
            </w:r>
            <w:r w:rsidR="00F640FE" w:rsidRPr="008B0D65">
              <w:t>Pavić Poljak Matea,</w:t>
            </w:r>
            <w:r w:rsidR="00A311B9">
              <w:t xml:space="preserve"> </w:t>
            </w:r>
            <w:r w:rsidR="00F640FE" w:rsidRPr="008B0D65">
              <w:t>Sablić Katarina</w:t>
            </w:r>
          </w:p>
        </w:tc>
      </w:tr>
      <w:tr w:rsidR="00D91AB2" w:rsidRPr="008B0D65" w14:paraId="0446C6CB" w14:textId="77777777" w:rsidTr="00BC4F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6392" w14:textId="77777777" w:rsidR="00D91AB2" w:rsidRPr="008B0D65" w:rsidRDefault="00895AB8">
            <w:r w:rsidRPr="008B0D65">
              <w:t>Recepcijsko poslovanje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A092" w14:textId="77777777" w:rsidR="00D91AB2" w:rsidRPr="008B0D65" w:rsidRDefault="00895AB8" w:rsidP="00562735">
            <w:pPr>
              <w:jc w:val="center"/>
            </w:pPr>
            <w:r w:rsidRPr="008B0D65">
              <w:t>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D449" w14:textId="3D2E46A0" w:rsidR="00D91AB2" w:rsidRPr="008B0D65" w:rsidRDefault="00F640FE" w:rsidP="001A5CAF">
            <w:r w:rsidRPr="008B0D65">
              <w:t>Grčić Rako Mislav,</w:t>
            </w:r>
            <w:r w:rsidR="00AF69B7">
              <w:t xml:space="preserve"> </w:t>
            </w:r>
            <w:r w:rsidRPr="008B0D65">
              <w:t>Samardžić Ana</w:t>
            </w:r>
          </w:p>
        </w:tc>
      </w:tr>
      <w:tr w:rsidR="00CC63F8" w:rsidRPr="008B0D65" w14:paraId="60A42AA0" w14:textId="77777777" w:rsidTr="00BC4F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1E28" w14:textId="77777777" w:rsidR="00CC63F8" w:rsidRPr="008B0D65" w:rsidRDefault="00CC63F8">
            <w:r w:rsidRPr="008B0D65">
              <w:t>Gastro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B827" w14:textId="77777777" w:rsidR="00CC63F8" w:rsidRPr="008B0D65" w:rsidRDefault="00CC63F8" w:rsidP="00562735">
            <w:pPr>
              <w:jc w:val="center"/>
            </w:pPr>
            <w:r w:rsidRPr="008B0D65">
              <w:t>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7EEB" w14:textId="77777777" w:rsidR="00CC63F8" w:rsidRPr="008B0D65" w:rsidRDefault="00CC63F8" w:rsidP="00C82238">
            <w:r w:rsidRPr="008B0D65">
              <w:t>Hrgović Zdr</w:t>
            </w:r>
            <w:r w:rsidR="00895AB8" w:rsidRPr="008B0D65">
              <w:t xml:space="preserve">avko, Vrgoč Mate, </w:t>
            </w:r>
            <w:r w:rsidRPr="008B0D65">
              <w:t xml:space="preserve"> </w:t>
            </w:r>
          </w:p>
          <w:p w14:paraId="1734D38B" w14:textId="77777777" w:rsidR="00CC63F8" w:rsidRPr="008B0D65" w:rsidRDefault="00CC63F8" w:rsidP="001A5CAF">
            <w:r w:rsidRPr="008B0D65">
              <w:t>Batarelo Goran</w:t>
            </w:r>
            <w:r w:rsidR="006E2FFA">
              <w:t xml:space="preserve">, </w:t>
            </w:r>
            <w:r w:rsidR="001A5CAF">
              <w:t>Katarina Sablić</w:t>
            </w:r>
            <w:r w:rsidR="005868A1">
              <w:t>, Šimunović Marija</w:t>
            </w:r>
          </w:p>
        </w:tc>
      </w:tr>
      <w:tr w:rsidR="00CC63F8" w:rsidRPr="008B0D65" w14:paraId="26ED24F4" w14:textId="77777777" w:rsidTr="00BC4F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1FA2" w14:textId="77777777" w:rsidR="00CC63F8" w:rsidRPr="008B0D65" w:rsidRDefault="00CC63F8">
            <w:r w:rsidRPr="008B0D65">
              <w:t>Barmen cup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45B8" w14:textId="77777777" w:rsidR="00CC63F8" w:rsidRPr="008B0D65" w:rsidRDefault="00CC63F8" w:rsidP="00562735">
            <w:pPr>
              <w:jc w:val="center"/>
            </w:pPr>
            <w:r w:rsidRPr="008B0D65">
              <w:t>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82B5" w14:textId="77777777" w:rsidR="006E2FFA" w:rsidRDefault="006E2FFA" w:rsidP="006E2FFA">
            <w:r>
              <w:t xml:space="preserve">Hrgović Zdravko, Vrgoč Mate,  </w:t>
            </w:r>
          </w:p>
          <w:p w14:paraId="48740B95" w14:textId="77777777" w:rsidR="00CC63F8" w:rsidRPr="008B0D65" w:rsidRDefault="006E2FFA" w:rsidP="001A5CAF">
            <w:r>
              <w:t xml:space="preserve">Batarelo Goran, </w:t>
            </w:r>
            <w:r w:rsidR="001A5CAF">
              <w:t>Katarina Sablić</w:t>
            </w:r>
            <w:r>
              <w:t>, Šimunović Marija</w:t>
            </w:r>
          </w:p>
        </w:tc>
      </w:tr>
      <w:tr w:rsidR="00CC63F8" w:rsidRPr="008B0D65" w14:paraId="6AD9886C" w14:textId="77777777" w:rsidTr="00BC4F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659A" w14:textId="77777777" w:rsidR="00CC63F8" w:rsidRPr="008B0D65" w:rsidRDefault="00CC63F8">
            <w:r w:rsidRPr="008B0D65">
              <w:t>Košarka - 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B14B" w14:textId="77777777" w:rsidR="00CC63F8" w:rsidRPr="008B0D65" w:rsidRDefault="00CC63F8" w:rsidP="00562735">
            <w:pPr>
              <w:jc w:val="center"/>
            </w:pPr>
            <w:r w:rsidRPr="008B0D65">
              <w:t>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56E6" w14:textId="77777777" w:rsidR="00CC63F8" w:rsidRPr="008B0D65" w:rsidRDefault="00CC63F8" w:rsidP="00C82238">
            <w:r w:rsidRPr="008B0D65">
              <w:t>Iva Mušterić, Malbaša Josip</w:t>
            </w:r>
            <w:r w:rsidR="006E2FFA">
              <w:t>, Vanja Jadrijević Tomas</w:t>
            </w:r>
          </w:p>
        </w:tc>
      </w:tr>
      <w:tr w:rsidR="00CC63F8" w:rsidRPr="008B0D65" w14:paraId="019C2FBC" w14:textId="77777777" w:rsidTr="00BC4F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9364" w14:textId="77777777" w:rsidR="00CC63F8" w:rsidRPr="008B0D65" w:rsidRDefault="00CC63F8">
            <w:r w:rsidRPr="008B0D65">
              <w:t>Rukomet</w:t>
            </w:r>
            <w:r w:rsidR="006E2FFA">
              <w:t xml:space="preserve"> </w:t>
            </w:r>
            <w:r w:rsidRPr="008B0D65">
              <w:t>- ž, 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3C6B" w14:textId="77777777" w:rsidR="00CC63F8" w:rsidRPr="008B0D65" w:rsidRDefault="00CC63F8" w:rsidP="00562735">
            <w:pPr>
              <w:jc w:val="center"/>
            </w:pPr>
            <w:r w:rsidRPr="008B0D65"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AD97" w14:textId="77777777" w:rsidR="00CC63F8" w:rsidRPr="008B0D65" w:rsidRDefault="00CC63F8" w:rsidP="00C82238">
            <w:r w:rsidRPr="008B0D65">
              <w:t>Iva Mušterić, Malbaša Josip</w:t>
            </w:r>
            <w:r w:rsidR="006E2FFA">
              <w:t xml:space="preserve">, </w:t>
            </w:r>
            <w:r w:rsidR="006E2FFA" w:rsidRPr="006E2FFA">
              <w:t>Vanja Jadrijević Tomas</w:t>
            </w:r>
          </w:p>
        </w:tc>
      </w:tr>
      <w:tr w:rsidR="00CC63F8" w:rsidRPr="008B0D65" w14:paraId="6A053C1C" w14:textId="77777777" w:rsidTr="00BC4F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E369" w14:textId="77777777" w:rsidR="00CC63F8" w:rsidRPr="008B0D65" w:rsidRDefault="00CC63F8">
            <w:r w:rsidRPr="008B0D65">
              <w:t>Nogomet - 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221E" w14:textId="77777777" w:rsidR="00CC63F8" w:rsidRPr="008B0D65" w:rsidRDefault="00CC63F8" w:rsidP="00562735">
            <w:pPr>
              <w:jc w:val="center"/>
            </w:pPr>
            <w:r w:rsidRPr="008B0D65">
              <w:t>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9837" w14:textId="77777777" w:rsidR="00CC63F8" w:rsidRPr="008B0D65" w:rsidRDefault="00CC63F8" w:rsidP="00C82238">
            <w:r w:rsidRPr="008B0D65">
              <w:t xml:space="preserve"> Iva Mušterić, Malbaša Josip</w:t>
            </w:r>
            <w:r w:rsidR="006E2FFA">
              <w:t xml:space="preserve">, </w:t>
            </w:r>
            <w:r w:rsidR="006E2FFA" w:rsidRPr="006E2FFA">
              <w:t>Vanja Jadrijević Tomas</w:t>
            </w:r>
          </w:p>
        </w:tc>
      </w:tr>
      <w:tr w:rsidR="00CC63F8" w:rsidRPr="008B0D65" w14:paraId="15CAB51A" w14:textId="77777777" w:rsidTr="00BC4F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FEF9" w14:textId="77777777" w:rsidR="00CC63F8" w:rsidRPr="008B0D65" w:rsidRDefault="00CC63F8">
            <w:r w:rsidRPr="008B0D65">
              <w:t>Odbojka - 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7983" w14:textId="77777777" w:rsidR="00CC63F8" w:rsidRPr="008B0D65" w:rsidRDefault="00CC63F8" w:rsidP="00562735">
            <w:pPr>
              <w:jc w:val="center"/>
            </w:pPr>
            <w:r w:rsidRPr="008B0D65">
              <w:t>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7560" w14:textId="77777777" w:rsidR="00CC63F8" w:rsidRPr="008B0D65" w:rsidRDefault="00CC63F8" w:rsidP="00C82238">
            <w:r w:rsidRPr="008B0D65">
              <w:t xml:space="preserve"> Iva Mušterić, Malbaša Josip</w:t>
            </w:r>
            <w:r w:rsidR="006E2FFA">
              <w:t xml:space="preserve">, </w:t>
            </w:r>
            <w:r w:rsidR="006E2FFA" w:rsidRPr="006E2FFA">
              <w:t>Vanja Jadrijević Tomas</w:t>
            </w:r>
            <w:r w:rsidR="006E2FFA">
              <w:t xml:space="preserve"> </w:t>
            </w:r>
          </w:p>
        </w:tc>
      </w:tr>
      <w:tr w:rsidR="00CC63F8" w:rsidRPr="008B0D65" w14:paraId="3D4D12AB" w14:textId="77777777" w:rsidTr="00BC4F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5607" w14:textId="77777777" w:rsidR="00CC63F8" w:rsidRPr="008B0D65" w:rsidRDefault="00CC63F8">
            <w:r w:rsidRPr="008B0D65">
              <w:t>Stolni tenis – ž i 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0B22" w14:textId="77777777" w:rsidR="00CC63F8" w:rsidRPr="008B0D65" w:rsidRDefault="00CC63F8" w:rsidP="00562735">
            <w:pPr>
              <w:jc w:val="center"/>
            </w:pPr>
            <w:r w:rsidRPr="008B0D65"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E0DC" w14:textId="77777777" w:rsidR="00CC63F8" w:rsidRPr="008B0D65" w:rsidRDefault="00CC63F8" w:rsidP="00C82238">
            <w:r w:rsidRPr="008B0D65">
              <w:t xml:space="preserve"> Iva Mušterić, Malbaša Josip</w:t>
            </w:r>
            <w:r w:rsidR="006E2FFA">
              <w:t xml:space="preserve">, </w:t>
            </w:r>
            <w:r w:rsidR="006E2FFA" w:rsidRPr="006E2FFA">
              <w:t>Vanja Jadrijević Tomas</w:t>
            </w:r>
          </w:p>
        </w:tc>
      </w:tr>
      <w:tr w:rsidR="00CC63F8" w:rsidRPr="008B0D65" w14:paraId="5E8241C3" w14:textId="77777777" w:rsidTr="00BC4F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ED2E" w14:textId="77777777" w:rsidR="00CC63F8" w:rsidRPr="008B0D65" w:rsidRDefault="00CC63F8">
            <w:r w:rsidRPr="008B0D65">
              <w:t>Badminton -ž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ED5B" w14:textId="77777777" w:rsidR="00CC63F8" w:rsidRPr="008B0D65" w:rsidRDefault="00CC63F8" w:rsidP="00562735">
            <w:pPr>
              <w:jc w:val="center"/>
            </w:pPr>
            <w:r w:rsidRPr="008B0D65">
              <w:t>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8843" w14:textId="77777777" w:rsidR="00CC63F8" w:rsidRPr="008B0D65" w:rsidRDefault="00CC63F8" w:rsidP="00C82238">
            <w:r w:rsidRPr="008B0D65">
              <w:t xml:space="preserve"> Iva Mušterić, Malbaša Josip</w:t>
            </w:r>
            <w:r w:rsidR="006E2FFA">
              <w:t xml:space="preserve">, </w:t>
            </w:r>
            <w:r w:rsidR="006E2FFA" w:rsidRPr="006E2FFA">
              <w:t>Vanja Jadrijević Tomas</w:t>
            </w:r>
          </w:p>
        </w:tc>
      </w:tr>
      <w:tr w:rsidR="00CC63F8" w:rsidRPr="008B0D65" w14:paraId="08C611F7" w14:textId="77777777" w:rsidTr="00BC4F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C45C" w14:textId="77777777" w:rsidR="00CC63F8" w:rsidRPr="008B0D65" w:rsidRDefault="00CC63F8">
            <w:r w:rsidRPr="008B0D65">
              <w:t>Frizer</w:t>
            </w:r>
            <w:r w:rsidR="006E2FFA">
              <w:t xml:space="preserve"> </w:t>
            </w:r>
            <w:r w:rsidRPr="008B0D65">
              <w:t>-</w:t>
            </w:r>
            <w:r w:rsidR="006E2FFA">
              <w:t xml:space="preserve"> </w:t>
            </w:r>
            <w:r w:rsidRPr="008B0D65">
              <w:t>natjecanja učenika u zanimanju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D431" w14:textId="77777777" w:rsidR="00CC63F8" w:rsidRPr="008B0D65" w:rsidRDefault="00CC63F8" w:rsidP="00562735">
            <w:pPr>
              <w:jc w:val="center"/>
            </w:pPr>
            <w:r w:rsidRPr="008B0D65">
              <w:t>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1C51" w14:textId="48A5EFA1" w:rsidR="00CC63F8" w:rsidRPr="008B0D65" w:rsidRDefault="008F1A9D" w:rsidP="00F6006A">
            <w:r>
              <w:t>Željka Vuko</w:t>
            </w:r>
            <w:r w:rsidR="00CC63F8" w:rsidRPr="008B0D65">
              <w:t xml:space="preserve">, Delija Terezija, </w:t>
            </w:r>
            <w:r w:rsidR="007B13F0">
              <w:t>Josipa Smoljo</w:t>
            </w:r>
          </w:p>
        </w:tc>
      </w:tr>
      <w:tr w:rsidR="00CC63F8" w:rsidRPr="008B0D65" w14:paraId="21D0B775" w14:textId="77777777" w:rsidTr="00BC4F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EF99" w14:textId="77777777" w:rsidR="00CC63F8" w:rsidRPr="008B0D65" w:rsidRDefault="00D22AED" w:rsidP="008F1A9D">
            <w:r>
              <w:lastRenderedPageBreak/>
              <w:t>Kozmetičar –</w:t>
            </w:r>
            <w:r w:rsidR="00CC63F8" w:rsidRPr="008B0D65">
              <w:t xml:space="preserve"> šminkanje i nadogradnja umjetnih noktiju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8345" w14:textId="77777777" w:rsidR="00CC63F8" w:rsidRPr="008B0D65" w:rsidRDefault="00CC63F8" w:rsidP="00562735">
            <w:pPr>
              <w:jc w:val="center"/>
            </w:pPr>
            <w:r w:rsidRPr="008B0D65"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BADF" w14:textId="77777777" w:rsidR="00CC63F8" w:rsidRPr="008B0D65" w:rsidRDefault="00CC63F8" w:rsidP="00C82238">
            <w:r w:rsidRPr="008B0D65">
              <w:t>Poljak</w:t>
            </w:r>
            <w:r w:rsidR="00053FC9" w:rsidRPr="008B0D65">
              <w:t xml:space="preserve"> Jelena</w:t>
            </w:r>
          </w:p>
        </w:tc>
      </w:tr>
    </w:tbl>
    <w:p w14:paraId="5F1AD10E" w14:textId="77777777" w:rsidR="00C82238" w:rsidRDefault="00C82238" w:rsidP="00CC63F8">
      <w:pPr>
        <w:rPr>
          <w:sz w:val="36"/>
          <w:szCs w:val="36"/>
        </w:rPr>
      </w:pPr>
    </w:p>
    <w:p w14:paraId="22D2DFDA" w14:textId="77777777" w:rsidR="00AF69B7" w:rsidRDefault="00AF69B7" w:rsidP="00CC63F8">
      <w:pPr>
        <w:rPr>
          <w:sz w:val="36"/>
          <w:szCs w:val="36"/>
        </w:rPr>
      </w:pPr>
    </w:p>
    <w:p w14:paraId="0EE278E7" w14:textId="77777777" w:rsidR="00CC63F8" w:rsidRPr="009F4FC8" w:rsidRDefault="00332A32" w:rsidP="00CC63F8">
      <w:pPr>
        <w:rPr>
          <w:b/>
        </w:rPr>
      </w:pPr>
      <w:r w:rsidRPr="009F4FC8">
        <w:rPr>
          <w:b/>
        </w:rPr>
        <w:t xml:space="preserve">8.4. </w:t>
      </w:r>
      <w:r w:rsidR="00CC63F8" w:rsidRPr="009F4FC8">
        <w:rPr>
          <w:b/>
        </w:rPr>
        <w:t>Rekreativne  ekskurzije – maturalna putovanja</w:t>
      </w:r>
    </w:p>
    <w:p w14:paraId="2144ED11" w14:textId="77777777" w:rsidR="00CC63F8" w:rsidRDefault="00CC63F8" w:rsidP="00CC63F8">
      <w:pPr>
        <w:rPr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3017"/>
        <w:gridCol w:w="3029"/>
      </w:tblGrid>
      <w:tr w:rsidR="00CC63F8" w:rsidRPr="009F4FC8" w14:paraId="1F6D75FB" w14:textId="77777777">
        <w:trPr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7306" w14:textId="77777777" w:rsidR="00CC63F8" w:rsidRPr="009F4FC8" w:rsidRDefault="00CC63F8">
            <w:r w:rsidRPr="009F4FC8">
              <w:t>Razred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A2D2" w14:textId="77777777" w:rsidR="00CC63F8" w:rsidRPr="009F4FC8" w:rsidRDefault="00CC63F8">
            <w:r w:rsidRPr="009F4FC8">
              <w:t>Voditelj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0CA9" w14:textId="77777777" w:rsidR="00CC63F8" w:rsidRPr="009F4FC8" w:rsidRDefault="00CC63F8">
            <w:r w:rsidRPr="009F4FC8">
              <w:t xml:space="preserve">Svrha </w:t>
            </w:r>
          </w:p>
        </w:tc>
      </w:tr>
      <w:tr w:rsidR="00CC63F8" w:rsidRPr="009F4FC8" w14:paraId="3AAAE699" w14:textId="77777777">
        <w:trPr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D5B5" w14:textId="77777777" w:rsidR="00CC63F8" w:rsidRPr="009F4FC8" w:rsidRDefault="00F6006A">
            <w:r>
              <w:t>Matur</w:t>
            </w:r>
            <w:r w:rsidR="006E2FFA">
              <w:t>a</w:t>
            </w:r>
            <w:r>
              <w:t>l</w:t>
            </w:r>
            <w:r w:rsidR="006E2FFA">
              <w:t>ni razredi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4B15" w14:textId="77777777" w:rsidR="00CC63F8" w:rsidRPr="009F4FC8" w:rsidRDefault="00CC63F8">
            <w:r w:rsidRPr="009F4FC8">
              <w:t>razrednici</w:t>
            </w:r>
          </w:p>
          <w:p w14:paraId="235F45AA" w14:textId="77777777" w:rsidR="00CC63F8" w:rsidRPr="009F4FC8" w:rsidRDefault="00CC63F8"/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46DA" w14:textId="77777777" w:rsidR="00CC63F8" w:rsidRPr="009F4FC8" w:rsidRDefault="000002E3">
            <w:r w:rsidRPr="009F4FC8">
              <w:t>Upoznavanje drugih sredina, prirodnih obilježja, kulturnih i povijesnih znamenitosti</w:t>
            </w:r>
          </w:p>
        </w:tc>
      </w:tr>
    </w:tbl>
    <w:p w14:paraId="495D4769" w14:textId="77777777" w:rsidR="009F4FC8" w:rsidRDefault="009F4FC8" w:rsidP="009F4FC8">
      <w:pPr>
        <w:rPr>
          <w:sz w:val="36"/>
          <w:szCs w:val="36"/>
        </w:rPr>
      </w:pPr>
    </w:p>
    <w:p w14:paraId="1A895A18" w14:textId="77777777" w:rsidR="00CC63F8" w:rsidRDefault="009F4FC8" w:rsidP="009F4FC8">
      <w:pPr>
        <w:rPr>
          <w:b/>
        </w:rPr>
      </w:pPr>
      <w:r w:rsidRPr="009F4FC8">
        <w:rPr>
          <w:b/>
        </w:rPr>
        <w:t>I</w:t>
      </w:r>
      <w:r w:rsidR="00CC63F8" w:rsidRPr="009F4FC8">
        <w:rPr>
          <w:b/>
        </w:rPr>
        <w:t>zleti</w:t>
      </w:r>
    </w:p>
    <w:p w14:paraId="2252011E" w14:textId="77777777" w:rsidR="009F4FC8" w:rsidRPr="009F4FC8" w:rsidRDefault="009F4FC8" w:rsidP="009F4FC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20"/>
        <w:gridCol w:w="3028"/>
      </w:tblGrid>
      <w:tr w:rsidR="00CC63F8" w:rsidRPr="00B37EDF" w14:paraId="344BC2E9" w14:textId="77777777" w:rsidTr="0038255F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B0CB" w14:textId="77777777" w:rsidR="00CC63F8" w:rsidRPr="00B37EDF" w:rsidRDefault="00CC63F8">
            <w:pPr>
              <w:rPr>
                <w:sz w:val="28"/>
                <w:szCs w:val="28"/>
              </w:rPr>
            </w:pPr>
            <w:r w:rsidRPr="00B37EDF">
              <w:rPr>
                <w:sz w:val="28"/>
                <w:szCs w:val="28"/>
              </w:rPr>
              <w:t>Razredi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2DDE" w14:textId="77777777" w:rsidR="00CC63F8" w:rsidRPr="00B37EDF" w:rsidRDefault="00CC63F8">
            <w:pPr>
              <w:rPr>
                <w:sz w:val="28"/>
                <w:szCs w:val="28"/>
              </w:rPr>
            </w:pPr>
            <w:r w:rsidRPr="00B37EDF">
              <w:rPr>
                <w:sz w:val="28"/>
                <w:szCs w:val="28"/>
              </w:rPr>
              <w:t>Voditelj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7A7B" w14:textId="77777777" w:rsidR="00CC63F8" w:rsidRPr="00B37EDF" w:rsidRDefault="00CC63F8">
            <w:pPr>
              <w:rPr>
                <w:sz w:val="28"/>
                <w:szCs w:val="28"/>
              </w:rPr>
            </w:pPr>
            <w:r w:rsidRPr="00B37EDF">
              <w:rPr>
                <w:sz w:val="28"/>
                <w:szCs w:val="28"/>
              </w:rPr>
              <w:t xml:space="preserve">Svrha </w:t>
            </w:r>
          </w:p>
        </w:tc>
      </w:tr>
      <w:tr w:rsidR="00CC63F8" w:rsidRPr="00B37EDF" w14:paraId="31FDCA43" w14:textId="77777777" w:rsidTr="0038255F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32CB" w14:textId="77777777" w:rsidR="00CC63F8" w:rsidRPr="005868A1" w:rsidRDefault="006E2FFA">
            <w:r>
              <w:t xml:space="preserve">prvi, </w:t>
            </w:r>
            <w:r w:rsidR="00CC63F8" w:rsidRPr="005868A1">
              <w:t>drugi, treći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80E5" w14:textId="77777777" w:rsidR="00CC63F8" w:rsidRPr="005868A1" w:rsidRDefault="004A5436">
            <w:r>
              <w:t>r</w:t>
            </w:r>
            <w:r w:rsidR="00CC63F8" w:rsidRPr="005868A1">
              <w:t>azrednici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BA14A" w14:textId="77777777" w:rsidR="00CC63F8" w:rsidRPr="00482393" w:rsidRDefault="00CC63F8" w:rsidP="00482393">
            <w:r w:rsidRPr="00482393">
              <w:t xml:space="preserve">Upoznavanje prirodnih  ljepota  </w:t>
            </w:r>
            <w:r w:rsidR="00482393">
              <w:t xml:space="preserve">i kulturnih sadržaja </w:t>
            </w:r>
            <w:r w:rsidRPr="00482393">
              <w:t>naše domovine</w:t>
            </w:r>
            <w:r w:rsidR="00482393">
              <w:t xml:space="preserve"> </w:t>
            </w:r>
            <w:r w:rsidRPr="00482393">
              <w:t>-</w:t>
            </w:r>
            <w:r w:rsidR="00D22AED">
              <w:t xml:space="preserve"> </w:t>
            </w:r>
            <w:r w:rsidRPr="00482393">
              <w:t xml:space="preserve">Šolta,Vis, Paklenica,  Zadar, </w:t>
            </w:r>
          </w:p>
          <w:p w14:paraId="5C377464" w14:textId="77777777" w:rsidR="00CC63F8" w:rsidRPr="00482393" w:rsidRDefault="009C55C3">
            <w:r w:rsidRPr="00482393">
              <w:t xml:space="preserve">Šibenik, </w:t>
            </w:r>
            <w:r w:rsidR="00482393">
              <w:t>Zagreb</w:t>
            </w:r>
          </w:p>
          <w:p w14:paraId="5678F85E" w14:textId="77777777" w:rsidR="00482393" w:rsidRPr="00482393" w:rsidRDefault="00482393" w:rsidP="00482393">
            <w:r w:rsidRPr="00482393">
              <w:t xml:space="preserve">Advent u </w:t>
            </w:r>
            <w:r>
              <w:t xml:space="preserve">Splitu  i </w:t>
            </w:r>
            <w:r w:rsidRPr="00482393">
              <w:t>Zagrebu</w:t>
            </w:r>
          </w:p>
          <w:p w14:paraId="79DD1865" w14:textId="77777777" w:rsidR="00482393" w:rsidRPr="00B37EDF" w:rsidRDefault="00482393">
            <w:pPr>
              <w:rPr>
                <w:sz w:val="18"/>
                <w:szCs w:val="18"/>
              </w:rPr>
            </w:pPr>
          </w:p>
        </w:tc>
      </w:tr>
    </w:tbl>
    <w:p w14:paraId="704531A5" w14:textId="77777777" w:rsidR="009F4FC8" w:rsidRDefault="009F4FC8" w:rsidP="00CC63F8">
      <w:pPr>
        <w:rPr>
          <w:b/>
          <w:u w:val="single"/>
        </w:rPr>
      </w:pPr>
    </w:p>
    <w:p w14:paraId="298E87D2" w14:textId="77777777" w:rsidR="009F4FC8" w:rsidRDefault="009F4FC8" w:rsidP="009F4FC8">
      <w:pPr>
        <w:spacing w:line="360" w:lineRule="auto"/>
        <w:jc w:val="both"/>
        <w:rPr>
          <w:b/>
          <w:u w:val="single"/>
        </w:rPr>
      </w:pPr>
    </w:p>
    <w:p w14:paraId="5BFD46F3" w14:textId="77777777" w:rsidR="00CC63F8" w:rsidRPr="009F4FC8" w:rsidRDefault="00CC63F8" w:rsidP="009F4FC8">
      <w:pPr>
        <w:spacing w:line="360" w:lineRule="auto"/>
        <w:jc w:val="both"/>
        <w:rPr>
          <w:b/>
          <w:u w:val="single"/>
        </w:rPr>
      </w:pPr>
      <w:r w:rsidRPr="009F4FC8">
        <w:rPr>
          <w:b/>
          <w:u w:val="single"/>
        </w:rPr>
        <w:t>Napomena:</w:t>
      </w:r>
    </w:p>
    <w:p w14:paraId="1E97B2F1" w14:textId="77777777" w:rsidR="00CC63F8" w:rsidRPr="009F4FC8" w:rsidRDefault="00CC63F8" w:rsidP="009F4FC8">
      <w:pPr>
        <w:spacing w:line="360" w:lineRule="auto"/>
        <w:jc w:val="both"/>
      </w:pPr>
      <w:r w:rsidRPr="009F4FC8">
        <w:t>Prema materijalnim  mogućnost</w:t>
      </w:r>
      <w:r w:rsidR="00E137F7" w:rsidRPr="009F4FC8">
        <w:t>ima  učenika i prema pristiglim</w:t>
      </w:r>
      <w:r w:rsidRPr="009F4FC8">
        <w:t xml:space="preserve"> ponudama tijek</w:t>
      </w:r>
      <w:r w:rsidR="006E2FFA">
        <w:t>om listopada i studenog odabrat</w:t>
      </w:r>
      <w:r w:rsidRPr="009F4FC8">
        <w:t xml:space="preserve"> će se najpovoljnija destinacija za maturalnu  ekskurz</w:t>
      </w:r>
      <w:r w:rsidR="00E137F7" w:rsidRPr="009F4FC8">
        <w:t xml:space="preserve">iju. Vrijeme putovanja bit će </w:t>
      </w:r>
      <w:r w:rsidR="00482393">
        <w:t xml:space="preserve">realizirano u skladu sa Pravilnikom </w:t>
      </w:r>
      <w:r w:rsidR="0015587E">
        <w:t>o izvođenju izleta, ekskurzija i drugih odgojno obrazovnih aktivnosti izvan škole (NN</w:t>
      </w:r>
      <w:r w:rsidR="00E42A55">
        <w:t xml:space="preserve"> 81/2015).</w:t>
      </w:r>
    </w:p>
    <w:p w14:paraId="3CB89926" w14:textId="77777777" w:rsidR="00CC63F8" w:rsidRDefault="00CC63F8"/>
    <w:p w14:paraId="10D8193B" w14:textId="77777777" w:rsidR="00CC63F8" w:rsidRDefault="00CC63F8"/>
    <w:p w14:paraId="4D4C986B" w14:textId="77777777" w:rsidR="008E7A70" w:rsidRDefault="008E7A70"/>
    <w:p w14:paraId="0E800C41" w14:textId="77777777" w:rsidR="008E7A70" w:rsidRDefault="008E7A70"/>
    <w:p w14:paraId="6162C2BF" w14:textId="77777777" w:rsidR="009F4FC8" w:rsidRDefault="009F4FC8"/>
    <w:p w14:paraId="24D60EE0" w14:textId="77777777" w:rsidR="009F4FC8" w:rsidRDefault="009F4FC8"/>
    <w:p w14:paraId="43057A05" w14:textId="77777777" w:rsidR="009F4FC8" w:rsidRDefault="009F4FC8"/>
    <w:p w14:paraId="4426F911" w14:textId="77777777" w:rsidR="009F4FC8" w:rsidRDefault="009F4FC8"/>
    <w:p w14:paraId="262DE68E" w14:textId="77777777" w:rsidR="009F4FC8" w:rsidRDefault="009F4FC8"/>
    <w:p w14:paraId="49F2A635" w14:textId="77777777" w:rsidR="004A5436" w:rsidRDefault="004A5436"/>
    <w:p w14:paraId="7CDF2A2C" w14:textId="77777777" w:rsidR="004A5436" w:rsidRDefault="004A5436"/>
    <w:p w14:paraId="1861E1E8" w14:textId="77777777" w:rsidR="004A5436" w:rsidRDefault="004A5436"/>
    <w:p w14:paraId="7E2447EF" w14:textId="77777777" w:rsidR="004A5436" w:rsidRDefault="004A5436"/>
    <w:p w14:paraId="4728B65B" w14:textId="77777777" w:rsidR="00050DE1" w:rsidRDefault="00050DE1"/>
    <w:p w14:paraId="50E8A70A" w14:textId="77777777" w:rsidR="004A5436" w:rsidRDefault="004A5436"/>
    <w:p w14:paraId="085D175C" w14:textId="77777777" w:rsidR="004A5436" w:rsidRDefault="004A5436"/>
    <w:p w14:paraId="3B9460CE" w14:textId="5F5776CF" w:rsidR="009F4FC8" w:rsidRDefault="009F4FC8" w:rsidP="007B13F0">
      <w:pPr>
        <w:rPr>
          <w:b/>
          <w:sz w:val="40"/>
          <w:szCs w:val="40"/>
        </w:rPr>
      </w:pPr>
    </w:p>
    <w:p w14:paraId="46528C63" w14:textId="447754EB" w:rsidR="00CC63F8" w:rsidRPr="00E334F1" w:rsidRDefault="00AB29F6" w:rsidP="00CC63F8">
      <w:pPr>
        <w:ind w:left="360"/>
        <w:rPr>
          <w:b/>
        </w:rPr>
      </w:pPr>
      <w:r>
        <w:rPr>
          <w:b/>
        </w:rPr>
        <w:t>9</w:t>
      </w:r>
      <w:r w:rsidR="00332A32" w:rsidRPr="00E334F1">
        <w:rPr>
          <w:b/>
        </w:rPr>
        <w:t>.</w:t>
      </w:r>
      <w:r w:rsidR="00CC63F8" w:rsidRPr="00E334F1">
        <w:rPr>
          <w:b/>
        </w:rPr>
        <w:t xml:space="preserve"> Socijalna  i  zdravstvena  zaštita </w:t>
      </w:r>
    </w:p>
    <w:p w14:paraId="67E08BBA" w14:textId="77777777" w:rsidR="00CC63F8" w:rsidRPr="00E334F1" w:rsidRDefault="00CC63F8" w:rsidP="006E2FFA">
      <w:pPr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1244"/>
        <w:gridCol w:w="1246"/>
        <w:gridCol w:w="3594"/>
        <w:gridCol w:w="1765"/>
      </w:tblGrid>
      <w:tr w:rsidR="00CC63F8" w:rsidRPr="009F4FC8" w14:paraId="11494F49" w14:textId="77777777" w:rsidTr="00BC4FDF">
        <w:trPr>
          <w:jc w:val="center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4FA3" w14:textId="77777777" w:rsidR="00CC63F8" w:rsidRPr="00BC4FDF" w:rsidRDefault="00CC63F8" w:rsidP="00B37EDF">
            <w:pPr>
              <w:spacing w:before="120"/>
              <w:rPr>
                <w:b/>
              </w:rPr>
            </w:pPr>
            <w:r w:rsidRPr="00BC4FDF">
              <w:rPr>
                <w:b/>
              </w:rPr>
              <w:t>Područje rada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FDBA" w14:textId="77777777" w:rsidR="00CC63F8" w:rsidRPr="00BC4FDF" w:rsidRDefault="00CC63F8" w:rsidP="00B37EDF">
            <w:pPr>
              <w:spacing w:before="120"/>
              <w:rPr>
                <w:b/>
              </w:rPr>
            </w:pPr>
            <w:r w:rsidRPr="00BC4FDF">
              <w:rPr>
                <w:b/>
              </w:rPr>
              <w:t xml:space="preserve">      Svrha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966C" w14:textId="77777777" w:rsidR="00CC63F8" w:rsidRPr="00BC4FDF" w:rsidRDefault="00CC63F8" w:rsidP="00B37EDF">
            <w:pPr>
              <w:spacing w:before="120"/>
              <w:rPr>
                <w:b/>
              </w:rPr>
            </w:pPr>
            <w:r w:rsidRPr="00BC4FDF">
              <w:rPr>
                <w:b/>
              </w:rPr>
              <w:t>Korisnici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7C81" w14:textId="77777777" w:rsidR="00CC63F8" w:rsidRPr="00BC4FDF" w:rsidRDefault="00CC63F8" w:rsidP="00B37EDF">
            <w:pPr>
              <w:spacing w:before="120"/>
              <w:rPr>
                <w:b/>
              </w:rPr>
            </w:pPr>
            <w:r w:rsidRPr="00BC4FDF">
              <w:rPr>
                <w:b/>
              </w:rPr>
              <w:t>Aktivnosti i nositelji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67CE" w14:textId="77777777" w:rsidR="00CC63F8" w:rsidRPr="00BC4FDF" w:rsidRDefault="00CC63F8">
            <w:pPr>
              <w:rPr>
                <w:b/>
              </w:rPr>
            </w:pPr>
            <w:r w:rsidRPr="00BC4FDF">
              <w:rPr>
                <w:b/>
              </w:rPr>
              <w:t>Vrednovanje aktivnosti</w:t>
            </w:r>
          </w:p>
        </w:tc>
      </w:tr>
      <w:tr w:rsidR="00CC63F8" w:rsidRPr="009F4FC8" w14:paraId="5286E918" w14:textId="77777777" w:rsidTr="00BC4FDF">
        <w:trPr>
          <w:trHeight w:val="1845"/>
          <w:jc w:val="center"/>
        </w:trPr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6A54" w14:textId="77777777" w:rsidR="00CC63F8" w:rsidRPr="009F4FC8" w:rsidRDefault="00CC63F8"/>
          <w:p w14:paraId="1AC2E4F2" w14:textId="77777777" w:rsidR="00CC63F8" w:rsidRPr="009F4FC8" w:rsidRDefault="00CC63F8"/>
          <w:p w14:paraId="41D5D5E1" w14:textId="77777777" w:rsidR="00CC63F8" w:rsidRPr="009F4FC8" w:rsidRDefault="00CC63F8"/>
          <w:p w14:paraId="437AFAE5" w14:textId="77777777" w:rsidR="00CC63F8" w:rsidRPr="009F4FC8" w:rsidRDefault="00CC63F8">
            <w:r w:rsidRPr="009F4FC8">
              <w:t>Zdravstvena zaštita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FB15" w14:textId="77777777" w:rsidR="00CC63F8" w:rsidRPr="009F4FC8" w:rsidRDefault="00CC63F8"/>
          <w:p w14:paraId="476830F1" w14:textId="77777777" w:rsidR="00CC63F8" w:rsidRPr="009F4FC8" w:rsidRDefault="00CC63F8"/>
          <w:p w14:paraId="032A5F00" w14:textId="77777777" w:rsidR="00CC63F8" w:rsidRPr="009F4FC8" w:rsidRDefault="00CC63F8"/>
          <w:p w14:paraId="0B8B477D" w14:textId="77777777" w:rsidR="00CC63F8" w:rsidRPr="009F4FC8" w:rsidRDefault="00CC63F8"/>
          <w:p w14:paraId="79423AA2" w14:textId="77777777" w:rsidR="00CC63F8" w:rsidRPr="009F4FC8" w:rsidRDefault="00CC63F8">
            <w:r w:rsidRPr="009F4FC8">
              <w:t xml:space="preserve">Očuvanje i zaštita  zdravlja  </w:t>
            </w:r>
          </w:p>
          <w:p w14:paraId="7CD060D5" w14:textId="77777777" w:rsidR="00CC63F8" w:rsidRPr="009F4FC8" w:rsidRDefault="00CC63F8">
            <w:r w:rsidRPr="009F4FC8">
              <w:t xml:space="preserve">       učenika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D65F" w14:textId="77777777" w:rsidR="00CC63F8" w:rsidRPr="009F4FC8" w:rsidRDefault="00CC63F8">
            <w:r w:rsidRPr="009F4FC8">
              <w:t xml:space="preserve"> </w:t>
            </w:r>
          </w:p>
          <w:p w14:paraId="1D6FD241" w14:textId="77777777" w:rsidR="00CC63F8" w:rsidRPr="009F4FC8" w:rsidRDefault="00CC63F8"/>
          <w:p w14:paraId="65E1D5FC" w14:textId="77777777" w:rsidR="00CC63F8" w:rsidRPr="009F4FC8" w:rsidRDefault="00CC63F8"/>
          <w:p w14:paraId="23DB249A" w14:textId="77777777" w:rsidR="00CC63F8" w:rsidRPr="009F4FC8" w:rsidRDefault="00CC63F8"/>
          <w:p w14:paraId="2917EBAF" w14:textId="77777777" w:rsidR="00CC63F8" w:rsidRPr="009F4FC8" w:rsidRDefault="00602E45">
            <w:r w:rsidRPr="009F4FC8">
              <w:t>U</w:t>
            </w:r>
            <w:r w:rsidR="00CC63F8" w:rsidRPr="009F4FC8">
              <w:t>čenici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53D8" w14:textId="77777777" w:rsidR="00CC63F8" w:rsidRPr="009F4FC8" w:rsidRDefault="00CC63F8">
            <w:r w:rsidRPr="009F4FC8">
              <w:t>- redovna cijepljenja učenika</w:t>
            </w:r>
          </w:p>
          <w:p w14:paraId="01D252F3" w14:textId="77777777" w:rsidR="00CC63F8" w:rsidRPr="009F4FC8" w:rsidRDefault="00CC63F8">
            <w:r w:rsidRPr="009F4FC8">
              <w:t xml:space="preserve">- predavanja na temu zdravstvene </w:t>
            </w:r>
          </w:p>
          <w:p w14:paraId="7CC4E0B5" w14:textId="77777777" w:rsidR="00CC63F8" w:rsidRPr="009F4FC8" w:rsidRDefault="002E06B1">
            <w:r w:rsidRPr="009F4FC8">
              <w:t xml:space="preserve">     kulture (</w:t>
            </w:r>
            <w:r w:rsidR="00CC63F8" w:rsidRPr="009F4FC8">
              <w:t>zarazne bolesti…)</w:t>
            </w:r>
          </w:p>
          <w:p w14:paraId="27ED74F2" w14:textId="77777777" w:rsidR="00CC63F8" w:rsidRPr="009F4FC8" w:rsidRDefault="000E3DA3">
            <w:r>
              <w:t xml:space="preserve">- </w:t>
            </w:r>
            <w:r w:rsidR="00CC63F8" w:rsidRPr="009F4FC8">
              <w:t>sistematski  i sanitarni pregledi</w:t>
            </w:r>
          </w:p>
          <w:p w14:paraId="5BAC35C3" w14:textId="77777777" w:rsidR="00CC63F8" w:rsidRPr="009F4FC8" w:rsidRDefault="00CC63F8">
            <w:r w:rsidRPr="009F4FC8">
              <w:t xml:space="preserve">      učenika</w:t>
            </w:r>
          </w:p>
          <w:p w14:paraId="78976F79" w14:textId="77777777" w:rsidR="00CC63F8" w:rsidRPr="009F4FC8" w:rsidRDefault="000E3DA3">
            <w:r>
              <w:t xml:space="preserve">- </w:t>
            </w:r>
            <w:r w:rsidR="00CC63F8" w:rsidRPr="009F4FC8">
              <w:t>živjeti zdravo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7BE7" w14:textId="77777777" w:rsidR="00CC63F8" w:rsidRPr="009F4FC8" w:rsidRDefault="00CC63F8">
            <w:r w:rsidRPr="009F4FC8">
              <w:t xml:space="preserve"> </w:t>
            </w:r>
          </w:p>
          <w:p w14:paraId="624A2C00" w14:textId="77777777" w:rsidR="00CC63F8" w:rsidRPr="009F4FC8" w:rsidRDefault="00CC63F8">
            <w:r w:rsidRPr="009F4FC8">
              <w:t>Prema rasporedu doma zdravlja  u  cijelosti  se realiziraju njihove  planirane aktivnosti.</w:t>
            </w:r>
          </w:p>
        </w:tc>
      </w:tr>
      <w:tr w:rsidR="00CC63F8" w:rsidRPr="009F4FC8" w14:paraId="454481F0" w14:textId="77777777" w:rsidTr="00BC4FDF">
        <w:trPr>
          <w:trHeight w:val="377"/>
          <w:jc w:val="center"/>
        </w:trPr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298B" w14:textId="77777777" w:rsidR="00CC63F8" w:rsidRPr="009F4FC8" w:rsidRDefault="00CC63F8"/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7B96" w14:textId="77777777" w:rsidR="00CC63F8" w:rsidRPr="009F4FC8" w:rsidRDefault="00CC63F8"/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E4E8" w14:textId="77777777" w:rsidR="00CC63F8" w:rsidRPr="009F4FC8" w:rsidRDefault="00CC63F8"/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A0F" w14:textId="77777777" w:rsidR="00CC63F8" w:rsidRPr="009F4FC8" w:rsidRDefault="00CC63F8">
            <w:r w:rsidRPr="009F4FC8">
              <w:t>Školski liječnik</w:t>
            </w: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FC00" w14:textId="77777777" w:rsidR="00CC63F8" w:rsidRPr="009F4FC8" w:rsidRDefault="00CC63F8"/>
        </w:tc>
      </w:tr>
      <w:tr w:rsidR="00CC63F8" w:rsidRPr="009F4FC8" w14:paraId="1691D742" w14:textId="77777777" w:rsidTr="00BC4FDF">
        <w:trPr>
          <w:trHeight w:val="2280"/>
          <w:jc w:val="center"/>
        </w:trPr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9AA47" w14:textId="77777777" w:rsidR="00CC63F8" w:rsidRPr="009F4FC8" w:rsidRDefault="00CC63F8"/>
          <w:p w14:paraId="6F465AAE" w14:textId="77777777" w:rsidR="00CC63F8" w:rsidRPr="009F4FC8" w:rsidRDefault="00CC63F8"/>
          <w:p w14:paraId="7911ACD5" w14:textId="77777777" w:rsidR="00CC63F8" w:rsidRPr="009F4FC8" w:rsidRDefault="00CC63F8"/>
          <w:p w14:paraId="36206FAD" w14:textId="77777777" w:rsidR="00CC63F8" w:rsidRPr="009F4FC8" w:rsidRDefault="00CC63F8">
            <w:r w:rsidRPr="009F4FC8">
              <w:t>Socijalna zaštita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02E9" w14:textId="77777777" w:rsidR="00CC63F8" w:rsidRPr="009F4FC8" w:rsidRDefault="00CC63F8"/>
          <w:p w14:paraId="78A16DEC" w14:textId="77777777" w:rsidR="00CC63F8" w:rsidRPr="009F4FC8" w:rsidRDefault="00CC63F8"/>
          <w:p w14:paraId="6402E94C" w14:textId="77777777" w:rsidR="00CC63F8" w:rsidRPr="009F4FC8" w:rsidRDefault="00CC63F8">
            <w:r w:rsidRPr="009F4FC8">
              <w:t>Pomoć  učenicima s težim  materijalnim  uvjetima</w:t>
            </w:r>
          </w:p>
          <w:p w14:paraId="5EBCFE78" w14:textId="77777777" w:rsidR="00CC63F8" w:rsidRPr="009F4FC8" w:rsidRDefault="00CC63F8"/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3716" w14:textId="77777777" w:rsidR="00CC63F8" w:rsidRPr="009F4FC8" w:rsidRDefault="00CC63F8"/>
          <w:p w14:paraId="78FCF346" w14:textId="77777777" w:rsidR="00CC63F8" w:rsidRPr="009F4FC8" w:rsidRDefault="00CC63F8"/>
          <w:p w14:paraId="1B0DABAF" w14:textId="77777777" w:rsidR="00CC63F8" w:rsidRPr="009F4FC8" w:rsidRDefault="00CC63F8"/>
          <w:p w14:paraId="768017BC" w14:textId="77777777" w:rsidR="00CC63F8" w:rsidRPr="009F4FC8" w:rsidRDefault="00CC63F8"/>
          <w:p w14:paraId="2B1B8C39" w14:textId="77777777" w:rsidR="00CC63F8" w:rsidRPr="009F4FC8" w:rsidRDefault="00602E45">
            <w:r w:rsidRPr="009F4FC8">
              <w:t>U</w:t>
            </w:r>
            <w:r w:rsidR="00CC63F8" w:rsidRPr="009F4FC8">
              <w:t>čenici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232C" w14:textId="77777777" w:rsidR="00CC63F8" w:rsidRPr="009F4FC8" w:rsidRDefault="00CC63F8">
            <w:r w:rsidRPr="009F4FC8">
              <w:t>- suradnja s  centrom  socijalne skrbi:</w:t>
            </w:r>
          </w:p>
          <w:p w14:paraId="3D553F3A" w14:textId="77777777" w:rsidR="00CC63F8" w:rsidRPr="009F4FC8" w:rsidRDefault="00CC63F8">
            <w:r w:rsidRPr="009F4FC8">
              <w:t>- utvrđivanje socijalno  ugroženih  učenika</w:t>
            </w:r>
          </w:p>
          <w:p w14:paraId="0A6771A9" w14:textId="77777777" w:rsidR="00CC63F8" w:rsidRPr="009F4FC8" w:rsidRDefault="00CC63F8">
            <w:r w:rsidRPr="009F4FC8">
              <w:t>- suradnja u rješavanju problema  s učenicima s neprilagođenim ponašanjem (ometanje nastave, veliki broj izostanaka)</w:t>
            </w:r>
          </w:p>
          <w:p w14:paraId="3D800EDA" w14:textId="77777777" w:rsidR="00CC63F8" w:rsidRPr="009F4FC8" w:rsidRDefault="00CC63F8"/>
          <w:p w14:paraId="74C68C58" w14:textId="77777777" w:rsidR="00CC63F8" w:rsidRPr="009F4FC8" w:rsidRDefault="00CC63F8"/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134B" w14:textId="77777777" w:rsidR="00CC63F8" w:rsidRPr="009F4FC8" w:rsidRDefault="00CC63F8"/>
          <w:p w14:paraId="1107D986" w14:textId="77777777" w:rsidR="00CC63F8" w:rsidRPr="009F4FC8" w:rsidRDefault="00CC63F8">
            <w:r w:rsidRPr="009F4FC8">
              <w:t>S Centrom za socijalni rad ostvarujemo jako dobru suradnju.</w:t>
            </w:r>
          </w:p>
          <w:p w14:paraId="7530A2C6" w14:textId="77777777" w:rsidR="00CC63F8" w:rsidRPr="009F4FC8" w:rsidRDefault="00CC63F8">
            <w:r w:rsidRPr="009F4FC8">
              <w:t>Sv</w:t>
            </w:r>
            <w:r w:rsidR="002E06B1" w:rsidRPr="009F4FC8">
              <w:t xml:space="preserve">i učenici koji su bili poslani </w:t>
            </w:r>
            <w:r w:rsidRPr="009F4FC8">
              <w:t>Centar je obradio i sudjelovao u nastavku tretmana i rješavanju problema tih učenika.</w:t>
            </w:r>
          </w:p>
          <w:p w14:paraId="65E17D53" w14:textId="77777777" w:rsidR="00CC63F8" w:rsidRPr="009F4FC8" w:rsidRDefault="00CC63F8">
            <w:r w:rsidRPr="009F4FC8">
              <w:t>Tu suradnju očekujemo i u sljedećoj školskoj godini.</w:t>
            </w:r>
          </w:p>
        </w:tc>
      </w:tr>
      <w:tr w:rsidR="00CC63F8" w:rsidRPr="009F4FC8" w14:paraId="5DF97E02" w14:textId="77777777" w:rsidTr="00BC4FDF">
        <w:trPr>
          <w:trHeight w:val="615"/>
          <w:jc w:val="center"/>
        </w:trPr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CD59" w14:textId="77777777" w:rsidR="00CC63F8" w:rsidRPr="009F4FC8" w:rsidRDefault="00CC63F8"/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CF63" w14:textId="77777777" w:rsidR="00CC63F8" w:rsidRPr="009F4FC8" w:rsidRDefault="00CC63F8"/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CCC6" w14:textId="77777777" w:rsidR="00CC63F8" w:rsidRPr="009F4FC8" w:rsidRDefault="00CC63F8"/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B087" w14:textId="77777777" w:rsidR="00CC63F8" w:rsidRPr="009F4FC8" w:rsidRDefault="00CC63F8">
            <w:r w:rsidRPr="009F4FC8">
              <w:t>Pedagog, psiholog, razrednici, socijalni radnici centra</w:t>
            </w: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1AC3" w14:textId="77777777" w:rsidR="00CC63F8" w:rsidRPr="009F4FC8" w:rsidRDefault="00CC63F8"/>
        </w:tc>
      </w:tr>
    </w:tbl>
    <w:p w14:paraId="47640465" w14:textId="77777777" w:rsidR="00CC63F8" w:rsidRDefault="00CC63F8" w:rsidP="00CC63F8">
      <w:pPr>
        <w:ind w:left="360"/>
        <w:rPr>
          <w:b/>
          <w:sz w:val="40"/>
          <w:szCs w:val="40"/>
        </w:rPr>
      </w:pPr>
    </w:p>
    <w:p w14:paraId="63095F38" w14:textId="77777777" w:rsidR="00CC63F8" w:rsidRDefault="00CC63F8"/>
    <w:p w14:paraId="7996E0F3" w14:textId="77777777" w:rsidR="00E53CC9" w:rsidRDefault="00E53CC9"/>
    <w:p w14:paraId="2C40C2EA" w14:textId="77777777" w:rsidR="00E53CC9" w:rsidRDefault="00E53CC9"/>
    <w:p w14:paraId="4B824F91" w14:textId="77777777" w:rsidR="00CC63F8" w:rsidRDefault="00CC63F8"/>
    <w:p w14:paraId="61334F3B" w14:textId="77777777" w:rsidR="00CC63F8" w:rsidRDefault="00CC63F8"/>
    <w:p w14:paraId="0873774F" w14:textId="77777777" w:rsidR="00CC63F8" w:rsidRDefault="00CC63F8"/>
    <w:p w14:paraId="50B4C241" w14:textId="77777777" w:rsidR="0063605F" w:rsidRDefault="0063605F"/>
    <w:p w14:paraId="418D0610" w14:textId="77777777" w:rsidR="0063605F" w:rsidRDefault="0063605F"/>
    <w:p w14:paraId="5A2E7478" w14:textId="77777777" w:rsidR="0063605F" w:rsidRDefault="0063605F"/>
    <w:p w14:paraId="43370592" w14:textId="77777777" w:rsidR="0063605F" w:rsidRDefault="0063605F"/>
    <w:p w14:paraId="30DD940C" w14:textId="77777777" w:rsidR="006E2FFA" w:rsidRDefault="006E2FFA"/>
    <w:p w14:paraId="3F855A50" w14:textId="77777777" w:rsidR="006E2FFA" w:rsidRDefault="006E2FFA"/>
    <w:p w14:paraId="79E6939D" w14:textId="77777777" w:rsidR="006E2FFA" w:rsidRDefault="006E2FFA"/>
    <w:p w14:paraId="1DB9E519" w14:textId="77777777" w:rsidR="0063605F" w:rsidRDefault="0063605F"/>
    <w:p w14:paraId="7F96BBAE" w14:textId="77777777" w:rsidR="006E2FFA" w:rsidRDefault="006E2FFA" w:rsidP="00D22AED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54AB0CFA" w14:textId="0D88913E" w:rsidR="0063605F" w:rsidRDefault="00AB29F6" w:rsidP="00D22AED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10 . </w:t>
      </w:r>
      <w:r w:rsidR="0063605F" w:rsidRPr="007D3766">
        <w:rPr>
          <w:b/>
          <w:bCs/>
        </w:rPr>
        <w:t>ŠKOLSKI PREVENTIVNI PROGRAM ZA ŠK.GOD.</w:t>
      </w:r>
      <w:r w:rsidR="0063605F">
        <w:rPr>
          <w:b/>
          <w:bCs/>
        </w:rPr>
        <w:t xml:space="preserve"> </w:t>
      </w:r>
      <w:r w:rsidR="001754ED">
        <w:rPr>
          <w:b/>
          <w:bCs/>
        </w:rPr>
        <w:t xml:space="preserve"> </w:t>
      </w:r>
      <w:r w:rsidR="000E3DA3">
        <w:rPr>
          <w:b/>
          <w:bCs/>
        </w:rPr>
        <w:t>202</w:t>
      </w:r>
      <w:r w:rsidR="00C52455">
        <w:rPr>
          <w:b/>
          <w:bCs/>
        </w:rPr>
        <w:t>4</w:t>
      </w:r>
      <w:r w:rsidR="000E3DA3">
        <w:rPr>
          <w:b/>
          <w:bCs/>
        </w:rPr>
        <w:t>/202</w:t>
      </w:r>
      <w:r w:rsidR="00C52455">
        <w:rPr>
          <w:b/>
          <w:bCs/>
        </w:rPr>
        <w:t>5</w:t>
      </w:r>
      <w:r w:rsidR="0063605F" w:rsidRPr="007D3766">
        <w:rPr>
          <w:b/>
          <w:bCs/>
        </w:rPr>
        <w:t>.</w:t>
      </w:r>
    </w:p>
    <w:p w14:paraId="2CC006AF" w14:textId="77777777" w:rsidR="0063605F" w:rsidRPr="007D3766" w:rsidRDefault="0063605F" w:rsidP="00D22AED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5DCD4442" w14:textId="77777777" w:rsidR="0063605F" w:rsidRPr="007D3766" w:rsidRDefault="0063605F" w:rsidP="00D22AED">
      <w:pPr>
        <w:autoSpaceDE w:val="0"/>
        <w:autoSpaceDN w:val="0"/>
        <w:adjustRightInd w:val="0"/>
        <w:spacing w:line="360" w:lineRule="auto"/>
        <w:jc w:val="both"/>
      </w:pPr>
      <w:r w:rsidRPr="007D3766">
        <w:t>VODITELJ PROGRAMA: Antonija Radić Poljak, stručni suradnik psiholog</w:t>
      </w:r>
    </w:p>
    <w:p w14:paraId="26C08C44" w14:textId="77777777" w:rsidR="0063605F" w:rsidRPr="007D3766" w:rsidRDefault="0063605F" w:rsidP="00D22AED">
      <w:pPr>
        <w:autoSpaceDE w:val="0"/>
        <w:autoSpaceDN w:val="0"/>
        <w:adjustRightInd w:val="0"/>
        <w:spacing w:line="360" w:lineRule="auto"/>
        <w:jc w:val="both"/>
      </w:pPr>
    </w:p>
    <w:p w14:paraId="43D1E2F2" w14:textId="77777777" w:rsidR="0063605F" w:rsidRDefault="00C3351E" w:rsidP="00D22AED">
      <w:pPr>
        <w:autoSpaceDE w:val="0"/>
        <w:autoSpaceDN w:val="0"/>
        <w:adjustRightInd w:val="0"/>
        <w:spacing w:line="360" w:lineRule="auto"/>
        <w:jc w:val="both"/>
      </w:pPr>
      <w:r>
        <w:t>PROGRAM REALIZIRAJU: n</w:t>
      </w:r>
      <w:r w:rsidR="0063605F" w:rsidRPr="007D3766">
        <w:t>astavnici, stručni suradnici, knjižničarka, ravnatelj</w:t>
      </w:r>
    </w:p>
    <w:p w14:paraId="65FC3A60" w14:textId="77777777" w:rsidR="0063605F" w:rsidRPr="007D3766" w:rsidRDefault="0063605F" w:rsidP="00D22AED">
      <w:pPr>
        <w:autoSpaceDE w:val="0"/>
        <w:autoSpaceDN w:val="0"/>
        <w:adjustRightInd w:val="0"/>
        <w:spacing w:line="360" w:lineRule="auto"/>
        <w:jc w:val="both"/>
      </w:pPr>
    </w:p>
    <w:p w14:paraId="18585443" w14:textId="77777777" w:rsidR="0063605F" w:rsidRPr="007D3766" w:rsidRDefault="0063605F" w:rsidP="00D22AED">
      <w:pPr>
        <w:autoSpaceDE w:val="0"/>
        <w:autoSpaceDN w:val="0"/>
        <w:adjustRightInd w:val="0"/>
        <w:spacing w:line="360" w:lineRule="auto"/>
        <w:jc w:val="both"/>
      </w:pPr>
      <w:r w:rsidRPr="007D3766">
        <w:t>Svrha školskog preventivnog programa je poučavanje učenika općim životnim</w:t>
      </w:r>
      <w:r w:rsidR="00C3351E">
        <w:t xml:space="preserve"> </w:t>
      </w:r>
      <w:r w:rsidRPr="007D3766">
        <w:t>vještinama, sprječavanje i suzbijanje neprihvatljivih oblika ponašanja, pomoć u</w:t>
      </w:r>
      <w:r w:rsidR="00C3351E">
        <w:t xml:space="preserve"> </w:t>
      </w:r>
      <w:r w:rsidRPr="007D3766">
        <w:t>donošenju ispravnih odluka i uspješnom rješavanju problema, promicanje znanja i vještina</w:t>
      </w:r>
      <w:r w:rsidR="00C3351E">
        <w:t xml:space="preserve"> </w:t>
      </w:r>
      <w:r w:rsidRPr="007D3766">
        <w:t>koje mogu učvrstiti i unaprijediti zdrav stil življenja, prevenciju bolesti, pravilnu</w:t>
      </w:r>
      <w:r w:rsidR="00C3351E">
        <w:t xml:space="preserve"> </w:t>
      </w:r>
      <w:r w:rsidRPr="007D3766">
        <w:t>organizaciju slobodnog vremena te kvalitetna ponudu sportskih i drugih kreativnih</w:t>
      </w:r>
      <w:r w:rsidR="00C3351E">
        <w:t xml:space="preserve"> </w:t>
      </w:r>
      <w:r w:rsidRPr="007D3766">
        <w:t>sadržaja.</w:t>
      </w:r>
    </w:p>
    <w:p w14:paraId="0FA54A96" w14:textId="77777777" w:rsidR="0063605F" w:rsidRDefault="0063605F" w:rsidP="00D22AED">
      <w:pPr>
        <w:autoSpaceDE w:val="0"/>
        <w:autoSpaceDN w:val="0"/>
        <w:adjustRightInd w:val="0"/>
        <w:spacing w:line="360" w:lineRule="auto"/>
        <w:jc w:val="both"/>
      </w:pPr>
      <w:r w:rsidRPr="007D3766">
        <w:t>Provođenje školskog preventivnog programa organizirano je kroz cjelokupnu redovnu</w:t>
      </w:r>
      <w:r w:rsidR="00C3351E">
        <w:t xml:space="preserve"> </w:t>
      </w:r>
      <w:r w:rsidRPr="007D3766">
        <w:t>nastavu, aktivnosti u školi kao i izvannastavne aktivnosti obuhvaćene kurikulumom škole.</w:t>
      </w:r>
      <w:r w:rsidR="00C3351E">
        <w:t xml:space="preserve"> </w:t>
      </w:r>
      <w:r w:rsidRPr="007D3766">
        <w:t xml:space="preserve">Sadržaji uključeni u nastavu </w:t>
      </w:r>
      <w:r>
        <w:t xml:space="preserve">i kroz međupredmetne teme - </w:t>
      </w:r>
      <w:r w:rsidRPr="007D3766">
        <w:t xml:space="preserve"> </w:t>
      </w:r>
      <w:r>
        <w:t>također su dio</w:t>
      </w:r>
      <w:r w:rsidR="00C3351E">
        <w:t xml:space="preserve"> </w:t>
      </w:r>
      <w:r w:rsidRPr="007D3766">
        <w:t>preventivnih aktivnosti.</w:t>
      </w:r>
    </w:p>
    <w:p w14:paraId="532B1177" w14:textId="77777777" w:rsidR="0063605F" w:rsidRPr="007D3766" w:rsidRDefault="0063605F" w:rsidP="00D22AED">
      <w:pPr>
        <w:autoSpaceDE w:val="0"/>
        <w:autoSpaceDN w:val="0"/>
        <w:adjustRightInd w:val="0"/>
        <w:spacing w:line="360" w:lineRule="auto"/>
        <w:jc w:val="both"/>
      </w:pPr>
    </w:p>
    <w:p w14:paraId="3649EC2E" w14:textId="77777777" w:rsidR="0063605F" w:rsidRPr="007D3766" w:rsidRDefault="0063605F" w:rsidP="00D22AE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D3766">
        <w:rPr>
          <w:b/>
          <w:bCs/>
        </w:rPr>
        <w:t>CILJ programa:</w:t>
      </w:r>
    </w:p>
    <w:p w14:paraId="4CF67468" w14:textId="77777777" w:rsidR="0063605F" w:rsidRPr="00D22AED" w:rsidRDefault="0063605F" w:rsidP="00F6006A">
      <w:p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D22AED">
        <w:t xml:space="preserve">1. </w:t>
      </w:r>
      <w:r w:rsidRPr="00D22AED">
        <w:rPr>
          <w:iCs/>
        </w:rPr>
        <w:t>Kroz mjesečna RV pratiti odgojnu problematiku razreda, prevenirati</w:t>
      </w:r>
      <w:r w:rsidR="00F6006A">
        <w:rPr>
          <w:iCs/>
        </w:rPr>
        <w:t xml:space="preserve"> </w:t>
      </w:r>
      <w:r w:rsidRPr="00D22AED">
        <w:rPr>
          <w:iCs/>
        </w:rPr>
        <w:t>neželjena ponašanja, i pravovremeno reagirati.</w:t>
      </w:r>
    </w:p>
    <w:p w14:paraId="25DC8F80" w14:textId="77777777" w:rsidR="0063605F" w:rsidRPr="00D22AED" w:rsidRDefault="0063605F" w:rsidP="00F6006A">
      <w:p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D22AED">
        <w:t xml:space="preserve">2. </w:t>
      </w:r>
      <w:r w:rsidRPr="00D22AED">
        <w:rPr>
          <w:iCs/>
        </w:rPr>
        <w:t>Dogovarati na RV zajedničke aktivnosti kako bi nastavnici zajednički djelovali</w:t>
      </w:r>
      <w:r w:rsidR="00F6006A">
        <w:rPr>
          <w:iCs/>
        </w:rPr>
        <w:t xml:space="preserve"> u školi s </w:t>
      </w:r>
      <w:r w:rsidRPr="00D22AED">
        <w:rPr>
          <w:iCs/>
        </w:rPr>
        <w:t>ciljem poduzimanja mjera zaštite učenika, osamostaljivanja i</w:t>
      </w:r>
      <w:r w:rsidR="00F6006A">
        <w:rPr>
          <w:iCs/>
        </w:rPr>
        <w:t xml:space="preserve"> </w:t>
      </w:r>
      <w:r w:rsidRPr="00D22AED">
        <w:rPr>
          <w:iCs/>
        </w:rPr>
        <w:t>preuzimanja odgovornosti za svoje ponašanje.</w:t>
      </w:r>
    </w:p>
    <w:p w14:paraId="1979F38D" w14:textId="77777777" w:rsidR="0063605F" w:rsidRPr="00D22AED" w:rsidRDefault="0063605F" w:rsidP="00F6006A">
      <w:p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D22AED">
        <w:t xml:space="preserve">3. </w:t>
      </w:r>
      <w:r w:rsidRPr="00D22AED">
        <w:rPr>
          <w:iCs/>
        </w:rPr>
        <w:t>Identificirati i pratiti učenike s rizičnim ponašanjem. Međusobnom suradnjom</w:t>
      </w:r>
      <w:r w:rsidR="00F6006A">
        <w:rPr>
          <w:iCs/>
        </w:rPr>
        <w:t xml:space="preserve"> </w:t>
      </w:r>
      <w:r w:rsidRPr="00D22AED">
        <w:rPr>
          <w:iCs/>
        </w:rPr>
        <w:t>nastavnika, roditelja i stručnih suradnika nastojati zaštititi učenika, pružiti</w:t>
      </w:r>
      <w:r w:rsidR="00F6006A">
        <w:rPr>
          <w:iCs/>
        </w:rPr>
        <w:t xml:space="preserve"> </w:t>
      </w:r>
      <w:r w:rsidRPr="00D22AED">
        <w:rPr>
          <w:iCs/>
        </w:rPr>
        <w:t>mu potrebnu stručnu pomoć, uključiti po potrebi vanjske institucije.</w:t>
      </w:r>
    </w:p>
    <w:p w14:paraId="768117B9" w14:textId="77777777" w:rsidR="0063605F" w:rsidRPr="00F6006A" w:rsidRDefault="000E3DA3" w:rsidP="00F6006A">
      <w:pPr>
        <w:autoSpaceDE w:val="0"/>
        <w:autoSpaceDN w:val="0"/>
        <w:adjustRightInd w:val="0"/>
        <w:spacing w:line="360" w:lineRule="auto"/>
        <w:jc w:val="both"/>
        <w:rPr>
          <w:iCs/>
        </w:rPr>
      </w:pPr>
      <w:r>
        <w:t xml:space="preserve">4. </w:t>
      </w:r>
      <w:r w:rsidR="0063605F" w:rsidRPr="00D22AED">
        <w:rPr>
          <w:iCs/>
        </w:rPr>
        <w:t>Senzibilizirati nastavnike i ostalo osoblje na različitosti, uvažavajući pravo na</w:t>
      </w:r>
      <w:r w:rsidR="00F6006A">
        <w:rPr>
          <w:iCs/>
        </w:rPr>
        <w:t xml:space="preserve"> </w:t>
      </w:r>
      <w:r w:rsidR="0063605F" w:rsidRPr="00D22AED">
        <w:rPr>
          <w:iCs/>
        </w:rPr>
        <w:t xml:space="preserve">individualnost, pa jednim dijelom i posebnost </w:t>
      </w:r>
      <w:r w:rsidR="001A5CAF">
        <w:rPr>
          <w:iCs/>
        </w:rPr>
        <w:t>(</w:t>
      </w:r>
      <w:r w:rsidR="0063605F" w:rsidRPr="00D22AED">
        <w:rPr>
          <w:iCs/>
        </w:rPr>
        <w:t>misleći svakako na pozitivne</w:t>
      </w:r>
      <w:r w:rsidR="00F6006A">
        <w:rPr>
          <w:iCs/>
        </w:rPr>
        <w:t xml:space="preserve"> </w:t>
      </w:r>
      <w:r w:rsidR="0063605F" w:rsidRPr="00D22AED">
        <w:rPr>
          <w:iCs/>
        </w:rPr>
        <w:t>karakteristike).</w:t>
      </w:r>
      <w:r w:rsidR="0063605F" w:rsidRPr="00D22AED">
        <w:rPr>
          <w:rFonts w:ascii="Arial" w:hAnsi="Arial" w:cs="Arial"/>
          <w:sz w:val="2"/>
          <w:szCs w:val="2"/>
        </w:rPr>
        <w:t xml:space="preserve"> </w:t>
      </w:r>
    </w:p>
    <w:p w14:paraId="51781A8D" w14:textId="77777777" w:rsidR="0063605F" w:rsidRPr="00D22AED" w:rsidRDefault="0063605F" w:rsidP="00F6006A">
      <w:p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D22AED">
        <w:t xml:space="preserve">5. </w:t>
      </w:r>
      <w:r w:rsidRPr="00D22AED">
        <w:rPr>
          <w:iCs/>
        </w:rPr>
        <w:t>Učenike poučiti konstruktivnim načinima rješavanja problema kroz</w:t>
      </w:r>
      <w:r w:rsidR="00F6006A">
        <w:rPr>
          <w:iCs/>
        </w:rPr>
        <w:t xml:space="preserve"> </w:t>
      </w:r>
      <w:r w:rsidRPr="00D22AED">
        <w:rPr>
          <w:iCs/>
        </w:rPr>
        <w:t>individualne razgovore, savjetovanja i radionice</w:t>
      </w:r>
      <w:r w:rsidR="00F6006A">
        <w:rPr>
          <w:iCs/>
        </w:rPr>
        <w:t>.</w:t>
      </w:r>
    </w:p>
    <w:p w14:paraId="079F874A" w14:textId="77777777" w:rsidR="0063605F" w:rsidRPr="00D22AED" w:rsidRDefault="0063605F" w:rsidP="00F6006A">
      <w:p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D22AED">
        <w:t xml:space="preserve">6. </w:t>
      </w:r>
      <w:r w:rsidRPr="00D22AED">
        <w:rPr>
          <w:iCs/>
        </w:rPr>
        <w:t>Uključiti učenike u humanitarne aktivnosti s ciljem osvješćivanja empatije i</w:t>
      </w:r>
      <w:r w:rsidR="00F6006A">
        <w:rPr>
          <w:iCs/>
        </w:rPr>
        <w:t xml:space="preserve"> </w:t>
      </w:r>
      <w:r w:rsidRPr="00D22AED">
        <w:rPr>
          <w:iCs/>
        </w:rPr>
        <w:t>socijalne uključenosti</w:t>
      </w:r>
      <w:r w:rsidR="00D22AED">
        <w:rPr>
          <w:iCs/>
        </w:rPr>
        <w:t>.</w:t>
      </w:r>
    </w:p>
    <w:p w14:paraId="0E15E339" w14:textId="77777777" w:rsidR="0063605F" w:rsidRDefault="0063605F" w:rsidP="0063605F">
      <w:pPr>
        <w:autoSpaceDE w:val="0"/>
        <w:autoSpaceDN w:val="0"/>
        <w:adjustRightInd w:val="0"/>
        <w:spacing w:line="360" w:lineRule="auto"/>
        <w:rPr>
          <w:iCs/>
        </w:rPr>
      </w:pPr>
    </w:p>
    <w:p w14:paraId="78BAC42A" w14:textId="77777777" w:rsidR="00F6006A" w:rsidRDefault="00F6006A" w:rsidP="0063605F">
      <w:pPr>
        <w:autoSpaceDE w:val="0"/>
        <w:autoSpaceDN w:val="0"/>
        <w:adjustRightInd w:val="0"/>
        <w:spacing w:line="360" w:lineRule="auto"/>
        <w:rPr>
          <w:iCs/>
        </w:rPr>
      </w:pPr>
    </w:p>
    <w:p w14:paraId="195A746E" w14:textId="77777777" w:rsidR="00050DE1" w:rsidRDefault="00050DE1" w:rsidP="0063605F">
      <w:pPr>
        <w:autoSpaceDE w:val="0"/>
        <w:autoSpaceDN w:val="0"/>
        <w:adjustRightInd w:val="0"/>
        <w:spacing w:line="360" w:lineRule="auto"/>
        <w:rPr>
          <w:iCs/>
        </w:rPr>
      </w:pPr>
    </w:p>
    <w:p w14:paraId="08AD9B15" w14:textId="77777777" w:rsidR="00050DE1" w:rsidRPr="006E2FFA" w:rsidRDefault="00050DE1" w:rsidP="0063605F">
      <w:pPr>
        <w:autoSpaceDE w:val="0"/>
        <w:autoSpaceDN w:val="0"/>
        <w:adjustRightInd w:val="0"/>
        <w:spacing w:line="36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387"/>
        <w:gridCol w:w="3826"/>
        <w:gridCol w:w="2089"/>
      </w:tblGrid>
      <w:tr w:rsidR="005A1E4C" w:rsidRPr="004F072C" w14:paraId="6AB31B35" w14:textId="77777777" w:rsidTr="0063605F">
        <w:tc>
          <w:tcPr>
            <w:tcW w:w="0" w:type="auto"/>
          </w:tcPr>
          <w:p w14:paraId="300483E2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b/>
                <w:iCs/>
              </w:rPr>
            </w:pPr>
            <w:r w:rsidRPr="0063605F">
              <w:rPr>
                <w:b/>
                <w:iCs/>
              </w:rPr>
              <w:t>Red. broj</w:t>
            </w:r>
          </w:p>
        </w:tc>
        <w:tc>
          <w:tcPr>
            <w:tcW w:w="0" w:type="auto"/>
          </w:tcPr>
          <w:p w14:paraId="38443C0F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b/>
                <w:iCs/>
              </w:rPr>
            </w:pPr>
            <w:r w:rsidRPr="0063605F">
              <w:rPr>
                <w:b/>
                <w:iCs/>
              </w:rPr>
              <w:t>Sadržaj</w:t>
            </w:r>
          </w:p>
        </w:tc>
        <w:tc>
          <w:tcPr>
            <w:tcW w:w="0" w:type="auto"/>
          </w:tcPr>
          <w:p w14:paraId="2CC0E5D0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b/>
                <w:iCs/>
              </w:rPr>
            </w:pPr>
            <w:r w:rsidRPr="0063605F">
              <w:rPr>
                <w:b/>
                <w:iCs/>
              </w:rPr>
              <w:t>Oblici i metode rada</w:t>
            </w:r>
          </w:p>
        </w:tc>
        <w:tc>
          <w:tcPr>
            <w:tcW w:w="0" w:type="auto"/>
          </w:tcPr>
          <w:p w14:paraId="7F3D38A5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b/>
                <w:iCs/>
              </w:rPr>
            </w:pPr>
            <w:r w:rsidRPr="0063605F">
              <w:rPr>
                <w:b/>
                <w:iCs/>
              </w:rPr>
              <w:t>Nositelji i vrijeme</w:t>
            </w:r>
          </w:p>
        </w:tc>
      </w:tr>
      <w:tr w:rsidR="0063605F" w:rsidRPr="004F072C" w14:paraId="32B629B2" w14:textId="77777777" w:rsidTr="0063605F">
        <w:tc>
          <w:tcPr>
            <w:tcW w:w="0" w:type="auto"/>
            <w:gridSpan w:val="4"/>
            <w:vAlign w:val="center"/>
          </w:tcPr>
          <w:p w14:paraId="7427B776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b/>
                <w:iCs/>
              </w:rPr>
            </w:pPr>
            <w:r w:rsidRPr="0063605F">
              <w:rPr>
                <w:b/>
                <w:iCs/>
              </w:rPr>
              <w:t>RAD S UČENICIMA</w:t>
            </w:r>
          </w:p>
        </w:tc>
      </w:tr>
      <w:tr w:rsidR="005A1E4C" w:rsidRPr="004F072C" w14:paraId="64647FDF" w14:textId="77777777" w:rsidTr="0063605F">
        <w:tc>
          <w:tcPr>
            <w:tcW w:w="0" w:type="auto"/>
          </w:tcPr>
          <w:p w14:paraId="116A6703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t>1</w:t>
            </w:r>
          </w:p>
        </w:tc>
        <w:tc>
          <w:tcPr>
            <w:tcW w:w="0" w:type="auto"/>
          </w:tcPr>
          <w:p w14:paraId="39FE8D4C" w14:textId="7BFC34F8" w:rsidR="0063605F" w:rsidRPr="00AE23A9" w:rsidRDefault="00AE23A9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/>
              </w:rPr>
            </w:pPr>
            <w:r w:rsidRPr="00AE23A9">
              <w:rPr>
                <w:i/>
              </w:rPr>
              <w:t>Abeceda prevencije</w:t>
            </w:r>
          </w:p>
        </w:tc>
        <w:tc>
          <w:tcPr>
            <w:tcW w:w="0" w:type="auto"/>
          </w:tcPr>
          <w:p w14:paraId="439206FA" w14:textId="77777777" w:rsid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 xml:space="preserve">Radionica, </w:t>
            </w:r>
            <w:r w:rsidR="00AE23A9">
              <w:t xml:space="preserve">predavanje, </w:t>
            </w:r>
            <w:r w:rsidRPr="004F072C">
              <w:t>razgovor</w:t>
            </w:r>
          </w:p>
          <w:p w14:paraId="210F7714" w14:textId="77777777" w:rsidR="00AE23A9" w:rsidRPr="00AE23A9" w:rsidRDefault="00AE23A9" w:rsidP="00AE23A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23A9">
              <w:rPr>
                <w:rFonts w:ascii="Times New Roman" w:hAnsi="Times New Roman"/>
              </w:rPr>
              <w:t>Minimalno 4 preventivne aktivnosti u trogodišnjim programima</w:t>
            </w:r>
          </w:p>
          <w:p w14:paraId="757F60B7" w14:textId="72E7FFCA" w:rsidR="00AE23A9" w:rsidRPr="004F072C" w:rsidRDefault="00AE23A9" w:rsidP="00AE23A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AE23A9">
              <w:rPr>
                <w:rFonts w:ascii="Times New Roman" w:hAnsi="Times New Roman"/>
              </w:rPr>
              <w:t>Minimalno 6 preventivnih aktivnosti u četverogodišnjim programima</w:t>
            </w:r>
          </w:p>
        </w:tc>
        <w:tc>
          <w:tcPr>
            <w:tcW w:w="0" w:type="auto"/>
          </w:tcPr>
          <w:p w14:paraId="57114FC4" w14:textId="77777777" w:rsidR="005A1E4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Razrednici, stručna služba,</w:t>
            </w:r>
          </w:p>
          <w:p w14:paraId="32AE50F4" w14:textId="6379E9F5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 xml:space="preserve"> tijekom cijele godine i po potrebi</w:t>
            </w:r>
          </w:p>
        </w:tc>
      </w:tr>
      <w:tr w:rsidR="005A1E4C" w:rsidRPr="004F072C" w14:paraId="2D21C749" w14:textId="77777777" w:rsidTr="0063605F">
        <w:tc>
          <w:tcPr>
            <w:tcW w:w="0" w:type="auto"/>
          </w:tcPr>
          <w:p w14:paraId="4DA0AC2C" w14:textId="03E7033B" w:rsidR="00AE23A9" w:rsidRPr="004F072C" w:rsidRDefault="00AE23A9" w:rsidP="0063605F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0" w:type="auto"/>
          </w:tcPr>
          <w:p w14:paraId="27F9E762" w14:textId="77777777" w:rsidR="00AE23A9" w:rsidRPr="004F072C" w:rsidRDefault="00AE23A9" w:rsidP="0063605F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</w:tcPr>
          <w:p w14:paraId="392E5472" w14:textId="77777777" w:rsidR="00AE23A9" w:rsidRPr="004F072C" w:rsidRDefault="00AE23A9" w:rsidP="0063605F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</w:tcPr>
          <w:p w14:paraId="416A7BF2" w14:textId="77777777" w:rsidR="00AE23A9" w:rsidRPr="004F072C" w:rsidRDefault="00AE23A9" w:rsidP="0063605F">
            <w:pPr>
              <w:autoSpaceDE w:val="0"/>
              <w:autoSpaceDN w:val="0"/>
              <w:adjustRightInd w:val="0"/>
            </w:pPr>
          </w:p>
        </w:tc>
      </w:tr>
      <w:tr w:rsidR="005A1E4C" w:rsidRPr="004F072C" w14:paraId="6845D505" w14:textId="77777777" w:rsidTr="0063605F">
        <w:tc>
          <w:tcPr>
            <w:tcW w:w="0" w:type="auto"/>
          </w:tcPr>
          <w:p w14:paraId="7E8A890A" w14:textId="7E1D2490" w:rsidR="0063605F" w:rsidRPr="004F072C" w:rsidRDefault="00AE23A9" w:rsidP="0063605F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0" w:type="auto"/>
          </w:tcPr>
          <w:p w14:paraId="23B84E94" w14:textId="77777777" w:rsidR="0063605F" w:rsidRPr="004F072C" w:rsidRDefault="0063605F" w:rsidP="0063605F">
            <w:pPr>
              <w:autoSpaceDE w:val="0"/>
              <w:autoSpaceDN w:val="0"/>
              <w:adjustRightInd w:val="0"/>
            </w:pPr>
            <w:r w:rsidRPr="004F072C">
              <w:t>Obilježavanje Dana ružičastih</w:t>
            </w:r>
          </w:p>
          <w:p w14:paraId="70AB46AD" w14:textId="77777777" w:rsidR="0063605F" w:rsidRPr="004F072C" w:rsidRDefault="00F80067" w:rsidP="0063605F">
            <w:pPr>
              <w:autoSpaceDE w:val="0"/>
              <w:autoSpaceDN w:val="0"/>
              <w:adjustRightInd w:val="0"/>
            </w:pPr>
            <w:r>
              <w:t>majica – D</w:t>
            </w:r>
            <w:r w:rsidR="0063605F" w:rsidRPr="004F072C">
              <w:t>an borbe protiv</w:t>
            </w:r>
          </w:p>
          <w:p w14:paraId="75C33C8D" w14:textId="77777777" w:rsidR="0063605F" w:rsidRPr="004F072C" w:rsidRDefault="0063605F" w:rsidP="0063605F">
            <w:pPr>
              <w:autoSpaceDE w:val="0"/>
              <w:autoSpaceDN w:val="0"/>
              <w:adjustRightInd w:val="0"/>
            </w:pPr>
            <w:r w:rsidRPr="004F072C">
              <w:t>vršnjačkog nasilja</w:t>
            </w:r>
          </w:p>
        </w:tc>
        <w:tc>
          <w:tcPr>
            <w:tcW w:w="0" w:type="auto"/>
          </w:tcPr>
          <w:p w14:paraId="5DF6E807" w14:textId="77777777" w:rsidR="0063605F" w:rsidRPr="004F072C" w:rsidRDefault="0063605F" w:rsidP="0063605F">
            <w:pPr>
              <w:autoSpaceDE w:val="0"/>
              <w:autoSpaceDN w:val="0"/>
              <w:adjustRightInd w:val="0"/>
            </w:pPr>
            <w:r w:rsidRPr="004F072C">
              <w:t>Razne</w:t>
            </w:r>
          </w:p>
          <w:p w14:paraId="643049A7" w14:textId="77777777" w:rsidR="0063605F" w:rsidRPr="004F072C" w:rsidRDefault="0063605F" w:rsidP="0063605F">
            <w:pPr>
              <w:autoSpaceDE w:val="0"/>
              <w:autoSpaceDN w:val="0"/>
              <w:adjustRightInd w:val="0"/>
            </w:pPr>
            <w:r w:rsidRPr="004F072C">
              <w:t>aktivnosti u</w:t>
            </w:r>
          </w:p>
          <w:p w14:paraId="2B868833" w14:textId="77777777" w:rsidR="0063605F" w:rsidRPr="004F072C" w:rsidRDefault="0063605F" w:rsidP="0063605F">
            <w:pPr>
              <w:autoSpaceDE w:val="0"/>
              <w:autoSpaceDN w:val="0"/>
              <w:adjustRightInd w:val="0"/>
            </w:pPr>
            <w:r w:rsidRPr="004F072C">
              <w:t>školi s</w:t>
            </w:r>
          </w:p>
          <w:p w14:paraId="6323E205" w14:textId="77777777" w:rsidR="0063605F" w:rsidRPr="004F072C" w:rsidRDefault="0063605F" w:rsidP="0063605F">
            <w:pPr>
              <w:autoSpaceDE w:val="0"/>
              <w:autoSpaceDN w:val="0"/>
              <w:adjustRightInd w:val="0"/>
            </w:pPr>
            <w:r w:rsidRPr="004F072C">
              <w:t>učenicima</w:t>
            </w:r>
          </w:p>
        </w:tc>
        <w:tc>
          <w:tcPr>
            <w:tcW w:w="0" w:type="auto"/>
          </w:tcPr>
          <w:p w14:paraId="03B8E322" w14:textId="77777777" w:rsidR="005A1E4C" w:rsidRDefault="005A1E4C" w:rsidP="0063605F">
            <w:pPr>
              <w:autoSpaceDE w:val="0"/>
              <w:autoSpaceDN w:val="0"/>
              <w:adjustRightInd w:val="0"/>
            </w:pPr>
            <w:r>
              <w:t>Nastavnici i stručni suradnici</w:t>
            </w:r>
            <w:r w:rsidRPr="004F072C">
              <w:t xml:space="preserve"> </w:t>
            </w:r>
          </w:p>
          <w:p w14:paraId="5B338B75" w14:textId="77777777" w:rsidR="005A1E4C" w:rsidRDefault="005A1E4C" w:rsidP="0063605F">
            <w:pPr>
              <w:autoSpaceDE w:val="0"/>
              <w:autoSpaceDN w:val="0"/>
              <w:adjustRightInd w:val="0"/>
            </w:pPr>
          </w:p>
          <w:p w14:paraId="652A4CDF" w14:textId="66EE3351" w:rsidR="0063605F" w:rsidRDefault="0063605F" w:rsidP="0063605F">
            <w:pPr>
              <w:autoSpaceDE w:val="0"/>
              <w:autoSpaceDN w:val="0"/>
              <w:adjustRightInd w:val="0"/>
            </w:pPr>
            <w:r w:rsidRPr="004F072C">
              <w:t>Veljača</w:t>
            </w:r>
          </w:p>
          <w:p w14:paraId="0897D6C3" w14:textId="77777777" w:rsidR="005A1E4C" w:rsidRDefault="005A1E4C" w:rsidP="0063605F">
            <w:pPr>
              <w:autoSpaceDE w:val="0"/>
              <w:autoSpaceDN w:val="0"/>
              <w:adjustRightInd w:val="0"/>
            </w:pPr>
          </w:p>
          <w:p w14:paraId="72A2BD52" w14:textId="6B2230B2" w:rsidR="005A1E4C" w:rsidRPr="004F072C" w:rsidRDefault="005A1E4C" w:rsidP="0063605F">
            <w:pPr>
              <w:autoSpaceDE w:val="0"/>
              <w:autoSpaceDN w:val="0"/>
              <w:adjustRightInd w:val="0"/>
            </w:pPr>
          </w:p>
        </w:tc>
      </w:tr>
      <w:tr w:rsidR="005A1E4C" w:rsidRPr="004F072C" w14:paraId="5D400D27" w14:textId="77777777" w:rsidTr="0063605F">
        <w:tc>
          <w:tcPr>
            <w:tcW w:w="0" w:type="auto"/>
          </w:tcPr>
          <w:p w14:paraId="5A09FFC0" w14:textId="7F092BA8" w:rsidR="0063605F" w:rsidRPr="0063605F" w:rsidRDefault="00AE23A9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0" w:type="auto"/>
          </w:tcPr>
          <w:p w14:paraId="4CA547E9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</w:p>
          <w:p w14:paraId="7BC48358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4F072C">
              <w:t>Spolne bolesti i utjecaj na reproduktivno zdravlje</w:t>
            </w:r>
          </w:p>
        </w:tc>
        <w:tc>
          <w:tcPr>
            <w:tcW w:w="0" w:type="auto"/>
          </w:tcPr>
          <w:p w14:paraId="3CEFAEAC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t>Predavanje za učenike svih razreda</w:t>
            </w:r>
          </w:p>
        </w:tc>
        <w:tc>
          <w:tcPr>
            <w:tcW w:w="0" w:type="auto"/>
          </w:tcPr>
          <w:p w14:paraId="520CBEF2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t>Liječnik školske medicine dr. Ivna Tomašević,</w:t>
            </w:r>
          </w:p>
          <w:p w14:paraId="4E06282C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t>Za vrijeme sistematskih pregleda (veljača, ožujak)</w:t>
            </w:r>
          </w:p>
        </w:tc>
      </w:tr>
      <w:tr w:rsidR="005A1E4C" w:rsidRPr="004F072C" w14:paraId="72CFE8F7" w14:textId="77777777" w:rsidTr="0063605F">
        <w:tc>
          <w:tcPr>
            <w:tcW w:w="0" w:type="auto"/>
          </w:tcPr>
          <w:p w14:paraId="7D4583F4" w14:textId="3A7A0CC8" w:rsidR="0063605F" w:rsidRPr="0063605F" w:rsidRDefault="00AE23A9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0" w:type="auto"/>
          </w:tcPr>
          <w:p w14:paraId="6EE43255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t>Predavanje o poremećajima prehrane</w:t>
            </w:r>
          </w:p>
        </w:tc>
        <w:tc>
          <w:tcPr>
            <w:tcW w:w="0" w:type="auto"/>
          </w:tcPr>
          <w:p w14:paraId="436BC91C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t>Predavanje na SRZ</w:t>
            </w:r>
          </w:p>
        </w:tc>
        <w:tc>
          <w:tcPr>
            <w:tcW w:w="0" w:type="auto"/>
          </w:tcPr>
          <w:p w14:paraId="190F161C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t>Psiholog, tijekom cijele godine</w:t>
            </w:r>
          </w:p>
        </w:tc>
      </w:tr>
      <w:tr w:rsidR="005A1E4C" w:rsidRPr="004F072C" w14:paraId="4B7C7C3E" w14:textId="77777777" w:rsidTr="0063605F">
        <w:tc>
          <w:tcPr>
            <w:tcW w:w="0" w:type="auto"/>
          </w:tcPr>
          <w:p w14:paraId="2D293FCC" w14:textId="4F5E1ABA" w:rsidR="0063605F" w:rsidRPr="0063605F" w:rsidRDefault="00AE23A9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0" w:type="auto"/>
          </w:tcPr>
          <w:p w14:paraId="22813686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t>Suradnja s udrugom „72 sata bez kompromisa“</w:t>
            </w:r>
          </w:p>
        </w:tc>
        <w:tc>
          <w:tcPr>
            <w:tcW w:w="0" w:type="auto"/>
          </w:tcPr>
          <w:p w14:paraId="52157C1C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t>Učenici – volonteri rade s udrugom po dogovorenom programu</w:t>
            </w:r>
          </w:p>
        </w:tc>
        <w:tc>
          <w:tcPr>
            <w:tcW w:w="0" w:type="auto"/>
          </w:tcPr>
          <w:p w14:paraId="1D471850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t>Učenici, nastavnici</w:t>
            </w:r>
          </w:p>
        </w:tc>
      </w:tr>
      <w:tr w:rsidR="005A1E4C" w:rsidRPr="004F072C" w14:paraId="189B4975" w14:textId="77777777" w:rsidTr="0063605F">
        <w:tc>
          <w:tcPr>
            <w:tcW w:w="0" w:type="auto"/>
          </w:tcPr>
          <w:p w14:paraId="01B745CC" w14:textId="37354D01" w:rsidR="0063605F" w:rsidRPr="0063605F" w:rsidRDefault="00AE23A9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0" w:type="auto"/>
          </w:tcPr>
          <w:p w14:paraId="6EFD4C78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Suradnja s udrugom „Most“</w:t>
            </w:r>
          </w:p>
        </w:tc>
        <w:tc>
          <w:tcPr>
            <w:tcW w:w="0" w:type="auto"/>
          </w:tcPr>
          <w:p w14:paraId="066B7BA1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t>Učenici – volonteri prikupljaju hranu za štićenike udruge</w:t>
            </w:r>
          </w:p>
        </w:tc>
        <w:tc>
          <w:tcPr>
            <w:tcW w:w="0" w:type="auto"/>
          </w:tcPr>
          <w:p w14:paraId="64728669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Nastavnici, učenici – volonteri, pedagog, psiholog</w:t>
            </w:r>
          </w:p>
        </w:tc>
      </w:tr>
      <w:tr w:rsidR="005A1E4C" w:rsidRPr="004F072C" w14:paraId="0178097A" w14:textId="77777777" w:rsidTr="0063605F">
        <w:tc>
          <w:tcPr>
            <w:tcW w:w="0" w:type="auto"/>
          </w:tcPr>
          <w:p w14:paraId="185DC2C8" w14:textId="7FFC2E87" w:rsidR="0063605F" w:rsidRPr="0063605F" w:rsidRDefault="00AE23A9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0" w:type="auto"/>
          </w:tcPr>
          <w:p w14:paraId="6FA9C8C5" w14:textId="25CFEFD4" w:rsidR="00051AC1" w:rsidRDefault="0063605F" w:rsidP="00051AC1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Ovisnosti – predavanje policijskih službenika</w:t>
            </w:r>
            <w:r w:rsidR="00051AC1">
              <w:t xml:space="preserve"> i</w:t>
            </w:r>
          </w:p>
          <w:p w14:paraId="60062BC0" w14:textId="0DED1C83" w:rsidR="00AE23A9" w:rsidRPr="005A1E4C" w:rsidRDefault="00AE23A9" w:rsidP="00AE23A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1E4C">
              <w:rPr>
                <w:rFonts w:ascii="Times New Roman" w:hAnsi="Times New Roman"/>
                <w:sz w:val="24"/>
                <w:szCs w:val="24"/>
              </w:rPr>
              <w:lastRenderedPageBreak/>
              <w:t>Ponašanje u prometu</w:t>
            </w:r>
          </w:p>
        </w:tc>
        <w:tc>
          <w:tcPr>
            <w:tcW w:w="0" w:type="auto"/>
          </w:tcPr>
          <w:p w14:paraId="67C94E52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lastRenderedPageBreak/>
              <w:t>Predavanje za učenike 1.-4. razreda</w:t>
            </w:r>
          </w:p>
        </w:tc>
        <w:tc>
          <w:tcPr>
            <w:tcW w:w="0" w:type="auto"/>
          </w:tcPr>
          <w:p w14:paraId="30CE9D5F" w14:textId="77777777" w:rsidR="0063605F" w:rsidRPr="004F072C" w:rsidRDefault="0063605F" w:rsidP="00F80067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 xml:space="preserve">Policijski </w:t>
            </w:r>
            <w:r w:rsidR="00F80067">
              <w:t>inspektor za maloljetnu delikvenciju</w:t>
            </w:r>
          </w:p>
        </w:tc>
      </w:tr>
      <w:tr w:rsidR="005A1E4C" w:rsidRPr="004F072C" w14:paraId="0752B15E" w14:textId="77777777" w:rsidTr="0063605F">
        <w:tc>
          <w:tcPr>
            <w:tcW w:w="0" w:type="auto"/>
          </w:tcPr>
          <w:p w14:paraId="75103721" w14:textId="4A6D7182" w:rsidR="0063605F" w:rsidRPr="0063605F" w:rsidRDefault="00051AC1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0" w:type="auto"/>
          </w:tcPr>
          <w:p w14:paraId="0A1FD478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t>Školski list</w:t>
            </w:r>
          </w:p>
        </w:tc>
        <w:tc>
          <w:tcPr>
            <w:tcW w:w="0" w:type="auto"/>
          </w:tcPr>
          <w:p w14:paraId="0226B8C5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t>Razgovori, praktični radovi, terenski rad</w:t>
            </w:r>
          </w:p>
        </w:tc>
        <w:tc>
          <w:tcPr>
            <w:tcW w:w="0" w:type="auto"/>
          </w:tcPr>
          <w:p w14:paraId="228B0162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t>Stručni suradnici, učenici, nastavnici</w:t>
            </w:r>
          </w:p>
          <w:p w14:paraId="49C0DFB3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t>Tijekom godine</w:t>
            </w:r>
          </w:p>
        </w:tc>
      </w:tr>
      <w:tr w:rsidR="005A1E4C" w:rsidRPr="004F072C" w14:paraId="0A97FDEA" w14:textId="77777777" w:rsidTr="0063605F">
        <w:tc>
          <w:tcPr>
            <w:tcW w:w="0" w:type="auto"/>
          </w:tcPr>
          <w:p w14:paraId="0A6B26BD" w14:textId="23ED6CFA" w:rsidR="0063605F" w:rsidRPr="0063605F" w:rsidRDefault="00051AC1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0" w:type="auto"/>
          </w:tcPr>
          <w:p w14:paraId="4BB9CDFE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4F072C">
              <w:t>Praćenje i pružanje podrške</w:t>
            </w:r>
          </w:p>
        </w:tc>
        <w:tc>
          <w:tcPr>
            <w:tcW w:w="0" w:type="auto"/>
          </w:tcPr>
          <w:p w14:paraId="32205EFE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Razgovori,</w:t>
            </w:r>
          </w:p>
          <w:p w14:paraId="1EE90852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savjetovanja,</w:t>
            </w:r>
          </w:p>
          <w:p w14:paraId="6CF107A8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roditeljski</w:t>
            </w:r>
          </w:p>
          <w:p w14:paraId="75BF9803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4F072C">
              <w:t>sastanci</w:t>
            </w:r>
          </w:p>
        </w:tc>
        <w:tc>
          <w:tcPr>
            <w:tcW w:w="0" w:type="auto"/>
          </w:tcPr>
          <w:p w14:paraId="52379F27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Stručna služba,</w:t>
            </w:r>
          </w:p>
          <w:p w14:paraId="3AE182F2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razrednici,</w:t>
            </w:r>
          </w:p>
          <w:p w14:paraId="78694757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nastavnici;</w:t>
            </w:r>
          </w:p>
          <w:p w14:paraId="79E2D51B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Tijekom cijele</w:t>
            </w:r>
          </w:p>
          <w:p w14:paraId="7906AA95" w14:textId="5B695A9D" w:rsidR="00F80067" w:rsidRDefault="005A1E4C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>
              <w:t>g</w:t>
            </w:r>
            <w:r w:rsidR="0063605F" w:rsidRPr="004F072C">
              <w:t>odine</w:t>
            </w:r>
          </w:p>
          <w:p w14:paraId="0E165A6F" w14:textId="77777777" w:rsidR="007B13F0" w:rsidRPr="00F80067" w:rsidRDefault="007B13F0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</w:p>
        </w:tc>
      </w:tr>
      <w:tr w:rsidR="0063605F" w:rsidRPr="004F072C" w14:paraId="5B996C43" w14:textId="77777777" w:rsidTr="0063605F">
        <w:tc>
          <w:tcPr>
            <w:tcW w:w="0" w:type="auto"/>
            <w:gridSpan w:val="4"/>
          </w:tcPr>
          <w:p w14:paraId="03F4A638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b/>
                <w:iCs/>
              </w:rPr>
            </w:pPr>
            <w:r w:rsidRPr="0063605F">
              <w:rPr>
                <w:b/>
                <w:iCs/>
              </w:rPr>
              <w:t>RAD S RODITELJIMA</w:t>
            </w:r>
          </w:p>
        </w:tc>
      </w:tr>
      <w:tr w:rsidR="005A1E4C" w:rsidRPr="004F072C" w14:paraId="76356D04" w14:textId="77777777" w:rsidTr="0063605F">
        <w:tc>
          <w:tcPr>
            <w:tcW w:w="0" w:type="auto"/>
            <w:vAlign w:val="center"/>
          </w:tcPr>
          <w:p w14:paraId="27DB2FD7" w14:textId="77777777" w:rsidR="0063605F" w:rsidRPr="004F072C" w:rsidRDefault="0063605F" w:rsidP="0063605F">
            <w:pPr>
              <w:jc w:val="center"/>
            </w:pPr>
            <w:r w:rsidRPr="004F072C">
              <w:t>1</w:t>
            </w:r>
          </w:p>
        </w:tc>
        <w:tc>
          <w:tcPr>
            <w:tcW w:w="0" w:type="auto"/>
            <w:vAlign w:val="center"/>
          </w:tcPr>
          <w:p w14:paraId="1EC71B5B" w14:textId="77777777" w:rsidR="0063605F" w:rsidRPr="004F072C" w:rsidRDefault="0063605F" w:rsidP="0063605F">
            <w:pPr>
              <w:jc w:val="center"/>
            </w:pPr>
            <w:r w:rsidRPr="004F072C">
              <w:t>Praćenje i pružanje podrške</w:t>
            </w:r>
          </w:p>
        </w:tc>
        <w:tc>
          <w:tcPr>
            <w:tcW w:w="0" w:type="auto"/>
            <w:vAlign w:val="center"/>
          </w:tcPr>
          <w:p w14:paraId="57713A23" w14:textId="77777777" w:rsidR="0063605F" w:rsidRPr="0063605F" w:rsidRDefault="0063605F" w:rsidP="0063605F">
            <w:pPr>
              <w:jc w:val="center"/>
              <w:rPr>
                <w:b/>
              </w:rPr>
            </w:pPr>
            <w:r w:rsidRPr="004F072C">
              <w:t xml:space="preserve">Razgovori, savjetovanja, roditeljski sastanci </w:t>
            </w:r>
          </w:p>
          <w:p w14:paraId="2DD046E1" w14:textId="77777777" w:rsidR="0063605F" w:rsidRPr="0063605F" w:rsidRDefault="0063605F" w:rsidP="0063605F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14:paraId="2A3BEA60" w14:textId="77777777" w:rsidR="0063605F" w:rsidRPr="004F072C" w:rsidRDefault="0063605F" w:rsidP="0063605F">
            <w:pPr>
              <w:jc w:val="center"/>
            </w:pPr>
            <w:r w:rsidRPr="004F072C">
              <w:t>Stručna služba, razrednici, nastavnici;</w:t>
            </w:r>
          </w:p>
          <w:p w14:paraId="579B2709" w14:textId="13AECBF1" w:rsidR="0063605F" w:rsidRPr="004F072C" w:rsidRDefault="005A1E4C" w:rsidP="0063605F">
            <w:pPr>
              <w:jc w:val="center"/>
            </w:pPr>
            <w:r>
              <w:t>t</w:t>
            </w:r>
            <w:r w:rsidR="0063605F" w:rsidRPr="004F072C">
              <w:t>ijekom cijele godine</w:t>
            </w:r>
          </w:p>
        </w:tc>
      </w:tr>
      <w:tr w:rsidR="005A1E4C" w:rsidRPr="004F072C" w14:paraId="7F1A7F49" w14:textId="77777777" w:rsidTr="0063605F">
        <w:tc>
          <w:tcPr>
            <w:tcW w:w="0" w:type="auto"/>
          </w:tcPr>
          <w:p w14:paraId="7AA4301B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iCs/>
              </w:rPr>
            </w:pPr>
            <w:r w:rsidRPr="0063605F">
              <w:rPr>
                <w:iCs/>
              </w:rPr>
              <w:t>2</w:t>
            </w:r>
          </w:p>
        </w:tc>
        <w:tc>
          <w:tcPr>
            <w:tcW w:w="0" w:type="auto"/>
          </w:tcPr>
          <w:p w14:paraId="07D66D2E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t>„Za odgovorno odrastanje mladih“</w:t>
            </w:r>
          </w:p>
        </w:tc>
        <w:tc>
          <w:tcPr>
            <w:tcW w:w="0" w:type="auto"/>
          </w:tcPr>
          <w:p w14:paraId="48272A71" w14:textId="64ABD4CC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t>Predavanje i radionica za roditelje</w:t>
            </w:r>
            <w:r w:rsidR="001F159A">
              <w:rPr>
                <w:iCs/>
              </w:rPr>
              <w:t xml:space="preserve"> na roditeljskim sastancima</w:t>
            </w:r>
          </w:p>
        </w:tc>
        <w:tc>
          <w:tcPr>
            <w:tcW w:w="0" w:type="auto"/>
          </w:tcPr>
          <w:p w14:paraId="21941BC0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t xml:space="preserve">Psiholog, razrednici </w:t>
            </w:r>
          </w:p>
          <w:p w14:paraId="49F96167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t>tijekom godine</w:t>
            </w:r>
          </w:p>
        </w:tc>
      </w:tr>
      <w:tr w:rsidR="005A1E4C" w:rsidRPr="004F072C" w14:paraId="356BD15A" w14:textId="77777777" w:rsidTr="0063605F">
        <w:tc>
          <w:tcPr>
            <w:tcW w:w="0" w:type="auto"/>
          </w:tcPr>
          <w:p w14:paraId="2864CDDB" w14:textId="044B4C4E" w:rsidR="00051AC1" w:rsidRPr="0063605F" w:rsidRDefault="00051AC1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0" w:type="auto"/>
          </w:tcPr>
          <w:p w14:paraId="3E3A187C" w14:textId="07EE5A20" w:rsidR="00051AC1" w:rsidRPr="00051AC1" w:rsidRDefault="00051AC1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/>
                <w:iCs/>
              </w:rPr>
            </w:pPr>
            <w:r w:rsidRPr="00051AC1">
              <w:rPr>
                <w:i/>
                <w:iCs/>
              </w:rPr>
              <w:t>Abeceda prevencije</w:t>
            </w:r>
          </w:p>
        </w:tc>
        <w:tc>
          <w:tcPr>
            <w:tcW w:w="0" w:type="auto"/>
          </w:tcPr>
          <w:p w14:paraId="55CA234A" w14:textId="399F7AD4" w:rsidR="00051AC1" w:rsidRPr="0063605F" w:rsidRDefault="00051AC1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>
              <w:rPr>
                <w:iCs/>
              </w:rPr>
              <w:t>Tematski roditeljski sastanci – minimalno 2 tematska roditeljska sastanka</w:t>
            </w:r>
          </w:p>
        </w:tc>
        <w:tc>
          <w:tcPr>
            <w:tcW w:w="0" w:type="auto"/>
          </w:tcPr>
          <w:p w14:paraId="46B8AA58" w14:textId="71EF1A0D" w:rsidR="00051AC1" w:rsidRPr="0063605F" w:rsidRDefault="00051AC1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>
              <w:rPr>
                <w:iCs/>
              </w:rPr>
              <w:t>Razrednici, koordinator ŠPP-a</w:t>
            </w:r>
          </w:p>
        </w:tc>
      </w:tr>
      <w:tr w:rsidR="0063605F" w:rsidRPr="004F072C" w14:paraId="1C7038F1" w14:textId="77777777" w:rsidTr="0063605F">
        <w:tc>
          <w:tcPr>
            <w:tcW w:w="0" w:type="auto"/>
            <w:gridSpan w:val="4"/>
          </w:tcPr>
          <w:p w14:paraId="36920FAD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b/>
                <w:iCs/>
              </w:rPr>
            </w:pPr>
            <w:r w:rsidRPr="0063605F">
              <w:rPr>
                <w:b/>
                <w:iCs/>
              </w:rPr>
              <w:t>RAD S NASTAVNICIMA</w:t>
            </w:r>
          </w:p>
        </w:tc>
      </w:tr>
      <w:tr w:rsidR="005A1E4C" w:rsidRPr="004F072C" w14:paraId="27BF1A95" w14:textId="77777777" w:rsidTr="0063605F">
        <w:tc>
          <w:tcPr>
            <w:tcW w:w="0" w:type="auto"/>
          </w:tcPr>
          <w:p w14:paraId="184527E8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</w:p>
        </w:tc>
        <w:tc>
          <w:tcPr>
            <w:tcW w:w="0" w:type="auto"/>
          </w:tcPr>
          <w:p w14:paraId="3018A528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Predavanja od strane stručne službe:</w:t>
            </w:r>
          </w:p>
          <w:p w14:paraId="3C84BA03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„Savjetovanje i podrška u izradi plana i</w:t>
            </w:r>
          </w:p>
          <w:p w14:paraId="4AE0CDB2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programa za učenike s teškoćama”</w:t>
            </w:r>
          </w:p>
          <w:p w14:paraId="2D3FFFE1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„Smjernice u radu s učenicima s</w:t>
            </w:r>
          </w:p>
          <w:p w14:paraId="0B4828E4" w14:textId="33D2A2E9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teškoćama</w:t>
            </w:r>
          </w:p>
          <w:p w14:paraId="6A55779C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lastRenderedPageBreak/>
              <w:t>„Poremećaji prehrane“</w:t>
            </w:r>
          </w:p>
          <w:p w14:paraId="6BDA9222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4F072C">
              <w:t>-izabrana tema po potrebi</w:t>
            </w:r>
          </w:p>
        </w:tc>
        <w:tc>
          <w:tcPr>
            <w:tcW w:w="0" w:type="auto"/>
          </w:tcPr>
          <w:p w14:paraId="3B2502DC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lastRenderedPageBreak/>
              <w:t>Predavanje,</w:t>
            </w:r>
          </w:p>
          <w:p w14:paraId="15EB89F7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razgovor,</w:t>
            </w:r>
          </w:p>
          <w:p w14:paraId="08188C9F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4F072C">
              <w:t>savjetovanje</w:t>
            </w:r>
          </w:p>
        </w:tc>
        <w:tc>
          <w:tcPr>
            <w:tcW w:w="0" w:type="auto"/>
          </w:tcPr>
          <w:p w14:paraId="4DA8AD0A" w14:textId="5BBDB332" w:rsidR="0063605F" w:rsidRDefault="005A1E4C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>
              <w:t>Stručni suradnici,</w:t>
            </w:r>
          </w:p>
          <w:p w14:paraId="17907E67" w14:textId="77777777" w:rsidR="005A1E4C" w:rsidRPr="004F072C" w:rsidRDefault="005A1E4C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</w:p>
          <w:p w14:paraId="5B0346C7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4F072C">
              <w:t>Tijekom šk.god.</w:t>
            </w:r>
          </w:p>
        </w:tc>
      </w:tr>
      <w:tr w:rsidR="005A1E4C" w:rsidRPr="004F072C" w14:paraId="300F1222" w14:textId="77777777" w:rsidTr="0063605F">
        <w:tc>
          <w:tcPr>
            <w:tcW w:w="0" w:type="auto"/>
          </w:tcPr>
          <w:p w14:paraId="696B9B3F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</w:p>
        </w:tc>
        <w:tc>
          <w:tcPr>
            <w:tcW w:w="0" w:type="auto"/>
          </w:tcPr>
          <w:p w14:paraId="602FA6E9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Pružanje podrške nastavnicima u odabiru i</w:t>
            </w:r>
          </w:p>
          <w:p w14:paraId="1F232F7C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pripremi tema za sat razrednika, roditeljske</w:t>
            </w:r>
          </w:p>
          <w:p w14:paraId="23E15EAC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sastanke, upućivanje na literaturu i metode</w:t>
            </w:r>
          </w:p>
          <w:p w14:paraId="17F9AFEC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4F072C">
              <w:t>rada</w:t>
            </w:r>
          </w:p>
        </w:tc>
        <w:tc>
          <w:tcPr>
            <w:tcW w:w="0" w:type="auto"/>
          </w:tcPr>
          <w:p w14:paraId="60DEB67E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Savjetodavni</w:t>
            </w:r>
          </w:p>
          <w:p w14:paraId="5B0BDDBB" w14:textId="7FD33D19" w:rsidR="0063605F" w:rsidRPr="0063605F" w:rsidRDefault="001F159A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>
              <w:t>r</w:t>
            </w:r>
            <w:r w:rsidR="0063605F" w:rsidRPr="004F072C">
              <w:t>ad</w:t>
            </w:r>
          </w:p>
        </w:tc>
        <w:tc>
          <w:tcPr>
            <w:tcW w:w="0" w:type="auto"/>
          </w:tcPr>
          <w:p w14:paraId="71464697" w14:textId="018B9CAA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4F072C">
              <w:t>Stručn</w:t>
            </w:r>
            <w:r w:rsidR="005A1E4C">
              <w:t>i suradnici</w:t>
            </w:r>
            <w:r w:rsidRPr="004F072C">
              <w:t>, tijekom godine</w:t>
            </w:r>
          </w:p>
        </w:tc>
      </w:tr>
      <w:tr w:rsidR="005A1E4C" w:rsidRPr="004F072C" w14:paraId="2DC549BB" w14:textId="77777777" w:rsidTr="0063605F">
        <w:tc>
          <w:tcPr>
            <w:tcW w:w="0" w:type="auto"/>
          </w:tcPr>
          <w:p w14:paraId="4D375ED1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</w:p>
        </w:tc>
        <w:tc>
          <w:tcPr>
            <w:tcW w:w="0" w:type="auto"/>
          </w:tcPr>
          <w:p w14:paraId="603D682B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Suradnja s razrednicima u ostvarivanju</w:t>
            </w:r>
          </w:p>
          <w:p w14:paraId="2ED21735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diskretnog zaštitnog programa za učenike</w:t>
            </w:r>
          </w:p>
          <w:p w14:paraId="4CD12113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-Identifikacija od strane razrednika ili</w:t>
            </w:r>
          </w:p>
          <w:p w14:paraId="0DEEA10F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profesora</w:t>
            </w:r>
          </w:p>
          <w:p w14:paraId="16A5770C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- Suradnja sa nadležnim školskim</w:t>
            </w:r>
          </w:p>
          <w:p w14:paraId="64D4BC7B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liječnikom</w:t>
            </w:r>
          </w:p>
          <w:p w14:paraId="504FB291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4F072C">
              <w:t>- Suradnja s udrugama za djecu i mlade</w:t>
            </w:r>
          </w:p>
        </w:tc>
        <w:tc>
          <w:tcPr>
            <w:tcW w:w="0" w:type="auto"/>
          </w:tcPr>
          <w:p w14:paraId="1C82567F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Savjetodavni</w:t>
            </w:r>
          </w:p>
          <w:p w14:paraId="4F3CF63D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rad,</w:t>
            </w:r>
          </w:p>
          <w:p w14:paraId="70BF7386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razgovor,</w:t>
            </w:r>
          </w:p>
          <w:p w14:paraId="7BBFD50F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suradnja s</w:t>
            </w:r>
          </w:p>
          <w:p w14:paraId="095DAA8C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vanjskim</w:t>
            </w:r>
          </w:p>
          <w:p w14:paraId="69646757" w14:textId="77777777" w:rsidR="001754ED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institucijama</w:t>
            </w:r>
            <w:r w:rsidR="001754ED">
              <w:t xml:space="preserve"> </w:t>
            </w:r>
          </w:p>
          <w:p w14:paraId="4BDD746F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pisanje</w:t>
            </w:r>
          </w:p>
          <w:p w14:paraId="09C89B85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izvješća</w:t>
            </w:r>
          </w:p>
          <w:p w14:paraId="700304F2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nadležnim</w:t>
            </w:r>
          </w:p>
          <w:p w14:paraId="3EE1AAA1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4F072C">
              <w:t>službama</w:t>
            </w:r>
          </w:p>
        </w:tc>
        <w:tc>
          <w:tcPr>
            <w:tcW w:w="0" w:type="auto"/>
          </w:tcPr>
          <w:p w14:paraId="725BBFEC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Psiholog pedagog,</w:t>
            </w:r>
          </w:p>
          <w:p w14:paraId="5A293351" w14:textId="77777777" w:rsid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razrednik, nastavnici</w:t>
            </w:r>
            <w:r w:rsidR="005A1E4C">
              <w:t>,</w:t>
            </w:r>
          </w:p>
          <w:p w14:paraId="6BA4ABC5" w14:textId="77777777" w:rsidR="005A1E4C" w:rsidRDefault="005A1E4C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</w:p>
          <w:p w14:paraId="44DEADFB" w14:textId="5EBC68D2" w:rsidR="005A1E4C" w:rsidRPr="0063605F" w:rsidRDefault="005A1E4C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>
              <w:rPr>
                <w:iCs/>
              </w:rPr>
              <w:t>tijekom godine</w:t>
            </w:r>
          </w:p>
        </w:tc>
      </w:tr>
      <w:tr w:rsidR="005A1E4C" w:rsidRPr="004F072C" w14:paraId="56ACDA5B" w14:textId="77777777" w:rsidTr="0063605F">
        <w:tc>
          <w:tcPr>
            <w:tcW w:w="0" w:type="auto"/>
          </w:tcPr>
          <w:p w14:paraId="04AA52B8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</w:p>
        </w:tc>
        <w:tc>
          <w:tcPr>
            <w:tcW w:w="0" w:type="auto"/>
          </w:tcPr>
          <w:p w14:paraId="153410C6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4F072C">
              <w:t>Praćenje realizacije međupredmetnih tema</w:t>
            </w:r>
          </w:p>
        </w:tc>
        <w:tc>
          <w:tcPr>
            <w:tcW w:w="0" w:type="auto"/>
          </w:tcPr>
          <w:p w14:paraId="09742AB0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Prikupljanje</w:t>
            </w:r>
          </w:p>
          <w:p w14:paraId="4896629A" w14:textId="415C7F67" w:rsidR="0063605F" w:rsidRPr="0063605F" w:rsidRDefault="001F159A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>
              <w:t>e</w:t>
            </w:r>
            <w:r w:rsidR="0063605F" w:rsidRPr="004F072C">
              <w:t>videncije</w:t>
            </w:r>
          </w:p>
        </w:tc>
        <w:tc>
          <w:tcPr>
            <w:tcW w:w="0" w:type="auto"/>
          </w:tcPr>
          <w:p w14:paraId="4C517E6B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Pedagog;</w:t>
            </w:r>
          </w:p>
          <w:p w14:paraId="6D6BABDB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4F072C">
              <w:t>tijekom cijele godine</w:t>
            </w:r>
          </w:p>
        </w:tc>
      </w:tr>
      <w:tr w:rsidR="005A1E4C" w:rsidRPr="004F072C" w14:paraId="787F7193" w14:textId="77777777" w:rsidTr="0063605F">
        <w:tc>
          <w:tcPr>
            <w:tcW w:w="0" w:type="auto"/>
          </w:tcPr>
          <w:p w14:paraId="4041C12E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</w:p>
        </w:tc>
        <w:tc>
          <w:tcPr>
            <w:tcW w:w="0" w:type="auto"/>
          </w:tcPr>
          <w:p w14:paraId="359CDFAC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Praćenje izostanaka, njihovo</w:t>
            </w:r>
          </w:p>
          <w:p w14:paraId="5E3D9AC8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pravovremeno opravdavanje, suradnja s</w:t>
            </w:r>
          </w:p>
          <w:p w14:paraId="7C67C790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lastRenderedPageBreak/>
              <w:t>roditeljima i predlaganje odgojnih mjera s</w:t>
            </w:r>
          </w:p>
          <w:p w14:paraId="345FE882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ciljem poboljšanja i uklanjanja neželjenih</w:t>
            </w:r>
          </w:p>
          <w:p w14:paraId="5E678D2E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4F072C">
              <w:t>oblika ponašanja kod učenika</w:t>
            </w:r>
          </w:p>
        </w:tc>
        <w:tc>
          <w:tcPr>
            <w:tcW w:w="0" w:type="auto"/>
          </w:tcPr>
          <w:p w14:paraId="45A00244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lastRenderedPageBreak/>
              <w:t>Prikupljanje evidencije</w:t>
            </w:r>
          </w:p>
        </w:tc>
        <w:tc>
          <w:tcPr>
            <w:tcW w:w="0" w:type="auto"/>
          </w:tcPr>
          <w:p w14:paraId="2683BB67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Razrednici</w:t>
            </w:r>
          </w:p>
          <w:p w14:paraId="26B929F3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Pedagog;</w:t>
            </w:r>
          </w:p>
          <w:p w14:paraId="288B065A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4F072C">
              <w:t>tijekom cijele godine</w:t>
            </w:r>
          </w:p>
        </w:tc>
      </w:tr>
      <w:tr w:rsidR="005A1E4C" w:rsidRPr="004F072C" w14:paraId="2F8CFC37" w14:textId="77777777" w:rsidTr="0063605F">
        <w:tc>
          <w:tcPr>
            <w:tcW w:w="0" w:type="auto"/>
          </w:tcPr>
          <w:p w14:paraId="4C350E29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</w:p>
        </w:tc>
        <w:tc>
          <w:tcPr>
            <w:tcW w:w="0" w:type="auto"/>
          </w:tcPr>
          <w:p w14:paraId="2A6D1B2E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Praćenje i analizira odgojne situacije te</w:t>
            </w:r>
          </w:p>
          <w:p w14:paraId="36B876D9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predlaganje odgojne mjere ili upozoravanje</w:t>
            </w:r>
          </w:p>
          <w:p w14:paraId="5DB43314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razrednika na neprilagođena ponašanja ili</w:t>
            </w:r>
          </w:p>
          <w:p w14:paraId="651874B5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iznimne situacije kod učenika u razredima</w:t>
            </w:r>
          </w:p>
        </w:tc>
        <w:tc>
          <w:tcPr>
            <w:tcW w:w="0" w:type="auto"/>
          </w:tcPr>
          <w:p w14:paraId="764239EA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t>Pedagoška dokumentacija</w:t>
            </w:r>
          </w:p>
        </w:tc>
        <w:tc>
          <w:tcPr>
            <w:tcW w:w="0" w:type="auto"/>
          </w:tcPr>
          <w:p w14:paraId="65B4B101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Nastavnici;</w:t>
            </w:r>
          </w:p>
          <w:p w14:paraId="5FF75BE3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tijekom cijele godine</w:t>
            </w:r>
          </w:p>
        </w:tc>
      </w:tr>
      <w:tr w:rsidR="005A1E4C" w:rsidRPr="004F072C" w14:paraId="419B079A" w14:textId="77777777" w:rsidTr="0063605F">
        <w:tc>
          <w:tcPr>
            <w:tcW w:w="0" w:type="auto"/>
          </w:tcPr>
          <w:p w14:paraId="4EB4A145" w14:textId="77777777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</w:p>
        </w:tc>
        <w:tc>
          <w:tcPr>
            <w:tcW w:w="0" w:type="auto"/>
          </w:tcPr>
          <w:p w14:paraId="029BC55D" w14:textId="77777777" w:rsidR="0063605F" w:rsidRPr="00D22AED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D22AED">
              <w:t xml:space="preserve">Obilježavanje </w:t>
            </w:r>
            <w:r w:rsidR="00D22AED">
              <w:t>D</w:t>
            </w:r>
            <w:r w:rsidR="00D22AED" w:rsidRPr="00D22AED">
              <w:t>an</w:t>
            </w:r>
            <w:r w:rsidR="00D22AED">
              <w:t>a</w:t>
            </w:r>
            <w:r w:rsidR="00D22AED" w:rsidRPr="00D22AED">
              <w:t xml:space="preserve"> </w:t>
            </w:r>
            <w:r w:rsidRPr="00D22AED">
              <w:t>ružičastih majica</w:t>
            </w:r>
          </w:p>
        </w:tc>
        <w:tc>
          <w:tcPr>
            <w:tcW w:w="0" w:type="auto"/>
          </w:tcPr>
          <w:p w14:paraId="2CEF267A" w14:textId="29F54911" w:rsidR="0063605F" w:rsidRPr="0063605F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 w:rsidRPr="0063605F">
              <w:rPr>
                <w:iCs/>
              </w:rPr>
              <w:t>R</w:t>
            </w:r>
            <w:r w:rsidR="00051AC1">
              <w:rPr>
                <w:iCs/>
              </w:rPr>
              <w:t>adionice, predavanja, izložbe</w:t>
            </w:r>
          </w:p>
        </w:tc>
        <w:tc>
          <w:tcPr>
            <w:tcW w:w="0" w:type="auto"/>
          </w:tcPr>
          <w:p w14:paraId="6DA3D7CF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Svi učenici i nastavnici</w:t>
            </w:r>
          </w:p>
        </w:tc>
      </w:tr>
      <w:tr w:rsidR="0063605F" w:rsidRPr="004F072C" w14:paraId="7A5B1EEF" w14:textId="77777777" w:rsidTr="0063605F">
        <w:tc>
          <w:tcPr>
            <w:tcW w:w="0" w:type="auto"/>
            <w:gridSpan w:val="4"/>
          </w:tcPr>
          <w:p w14:paraId="737F6BE5" w14:textId="77777777" w:rsidR="0063605F" w:rsidRPr="004F072C" w:rsidRDefault="0063605F" w:rsidP="0063605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</w:pPr>
            <w:r w:rsidRPr="0063605F">
              <w:rPr>
                <w:b/>
                <w:bCs/>
              </w:rPr>
              <w:t>SURADNJA S LOKALNOM ZAJEDNICOM</w:t>
            </w:r>
          </w:p>
        </w:tc>
      </w:tr>
      <w:tr w:rsidR="005A1E4C" w:rsidRPr="004F072C" w14:paraId="558B5DFD" w14:textId="77777777" w:rsidTr="0063605F">
        <w:tc>
          <w:tcPr>
            <w:tcW w:w="0" w:type="auto"/>
          </w:tcPr>
          <w:p w14:paraId="14BEA2A6" w14:textId="77777777" w:rsidR="00051AC1" w:rsidRPr="0063605F" w:rsidRDefault="00051AC1" w:rsidP="00051AC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</w:p>
        </w:tc>
        <w:tc>
          <w:tcPr>
            <w:tcW w:w="0" w:type="auto"/>
          </w:tcPr>
          <w:p w14:paraId="731DC9FA" w14:textId="247C150C" w:rsidR="00051AC1" w:rsidRPr="00051AC1" w:rsidRDefault="00051AC1" w:rsidP="00051AC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/>
              </w:rPr>
            </w:pPr>
            <w:r w:rsidRPr="00051AC1">
              <w:rPr>
                <w:i/>
              </w:rPr>
              <w:t>Abeceda prevencije</w:t>
            </w:r>
          </w:p>
        </w:tc>
        <w:tc>
          <w:tcPr>
            <w:tcW w:w="0" w:type="auto"/>
          </w:tcPr>
          <w:p w14:paraId="5078C810" w14:textId="7202D9A3" w:rsidR="00051AC1" w:rsidRPr="0063605F" w:rsidRDefault="00051AC1" w:rsidP="00051AC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  <w:r>
              <w:t xml:space="preserve">Volonterske aktivnosti u suradnji s lokalnim udrugama </w:t>
            </w:r>
            <w:r w:rsidRPr="004F072C">
              <w:t xml:space="preserve">(SRMA, FERALI, 72 sata bez kompromisa, </w:t>
            </w:r>
            <w:r>
              <w:t xml:space="preserve">MOST, </w:t>
            </w:r>
            <w:r w:rsidRPr="004F072C">
              <w:t>Crveni križ)</w:t>
            </w:r>
          </w:p>
        </w:tc>
        <w:tc>
          <w:tcPr>
            <w:tcW w:w="0" w:type="auto"/>
          </w:tcPr>
          <w:p w14:paraId="449FFEF4" w14:textId="2B41AFF7" w:rsidR="00051AC1" w:rsidRPr="004F072C" w:rsidRDefault="005A1E4C" w:rsidP="00051AC1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>
              <w:t>Svi zainteresirani nastavici i učenici, p</w:t>
            </w:r>
            <w:r w:rsidR="00051AC1" w:rsidRPr="004F072C">
              <w:t>siholog, pedagog;</w:t>
            </w:r>
          </w:p>
          <w:p w14:paraId="4904BB1F" w14:textId="77777777" w:rsidR="00051AC1" w:rsidRPr="004F072C" w:rsidRDefault="00051AC1" w:rsidP="00051AC1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 w:rsidRPr="004F072C">
              <w:t>tijekom cijele godine</w:t>
            </w:r>
          </w:p>
        </w:tc>
      </w:tr>
      <w:tr w:rsidR="005A1E4C" w:rsidRPr="004F072C" w14:paraId="047821A9" w14:textId="77777777" w:rsidTr="0063605F">
        <w:tc>
          <w:tcPr>
            <w:tcW w:w="0" w:type="auto"/>
          </w:tcPr>
          <w:p w14:paraId="55B9B6E0" w14:textId="77777777" w:rsidR="00051AC1" w:rsidRPr="0063605F" w:rsidRDefault="00051AC1" w:rsidP="00051AC1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iCs/>
              </w:rPr>
            </w:pPr>
          </w:p>
        </w:tc>
        <w:tc>
          <w:tcPr>
            <w:tcW w:w="0" w:type="auto"/>
          </w:tcPr>
          <w:p w14:paraId="50A9834B" w14:textId="6C55AF48" w:rsidR="00051AC1" w:rsidRPr="004F072C" w:rsidRDefault="00051AC1" w:rsidP="00051AC1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>
              <w:t>Suradnja s NZZJZ  (projekti)</w:t>
            </w:r>
          </w:p>
        </w:tc>
        <w:tc>
          <w:tcPr>
            <w:tcW w:w="0" w:type="auto"/>
          </w:tcPr>
          <w:p w14:paraId="121EBEDF" w14:textId="633B9F97" w:rsidR="00051AC1" w:rsidRPr="004F072C" w:rsidRDefault="00051AC1" w:rsidP="00051AC1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>
              <w:t>Psihološka podrška, savjetovanje, radionice</w:t>
            </w:r>
          </w:p>
        </w:tc>
        <w:tc>
          <w:tcPr>
            <w:tcW w:w="0" w:type="auto"/>
          </w:tcPr>
          <w:p w14:paraId="408D36B2" w14:textId="242481A5" w:rsidR="00051AC1" w:rsidRPr="004F072C" w:rsidRDefault="00051AC1" w:rsidP="00051AC1">
            <w:pPr>
              <w:autoSpaceDE w:val="0"/>
              <w:autoSpaceDN w:val="0"/>
              <w:adjustRightInd w:val="0"/>
              <w:spacing w:line="360" w:lineRule="auto"/>
              <w:contextualSpacing/>
            </w:pPr>
            <w:r>
              <w:t>NZZJZ, psiholog, razrednici, svi učenici i roditelji</w:t>
            </w:r>
          </w:p>
        </w:tc>
      </w:tr>
    </w:tbl>
    <w:p w14:paraId="5EA1A8EC" w14:textId="77777777" w:rsidR="0063605F" w:rsidRDefault="0063605F" w:rsidP="0063605F">
      <w:pPr>
        <w:autoSpaceDE w:val="0"/>
        <w:autoSpaceDN w:val="0"/>
        <w:adjustRightInd w:val="0"/>
        <w:spacing w:line="360" w:lineRule="auto"/>
        <w:rPr>
          <w:iCs/>
        </w:rPr>
      </w:pPr>
    </w:p>
    <w:p w14:paraId="6BE018CE" w14:textId="77777777" w:rsidR="00050DE1" w:rsidRPr="007D3766" w:rsidRDefault="00050DE1" w:rsidP="0063605F">
      <w:pPr>
        <w:autoSpaceDE w:val="0"/>
        <w:autoSpaceDN w:val="0"/>
        <w:adjustRightInd w:val="0"/>
        <w:spacing w:line="360" w:lineRule="auto"/>
        <w:rPr>
          <w:iCs/>
        </w:rPr>
      </w:pPr>
    </w:p>
    <w:p w14:paraId="7FFE1010" w14:textId="5AAB5226" w:rsidR="00F31825" w:rsidRPr="007B5CD6" w:rsidRDefault="00F31825" w:rsidP="00F31825">
      <w:pPr>
        <w:rPr>
          <w:b/>
        </w:rPr>
      </w:pPr>
      <w:r w:rsidRPr="008478A5">
        <w:rPr>
          <w:b/>
          <w:sz w:val="28"/>
          <w:szCs w:val="28"/>
        </w:rPr>
        <w:t>1</w:t>
      </w:r>
      <w:r w:rsidR="00AB29F6">
        <w:rPr>
          <w:b/>
          <w:sz w:val="28"/>
          <w:szCs w:val="28"/>
        </w:rPr>
        <w:t>1</w:t>
      </w:r>
      <w:r w:rsidRPr="008478A5">
        <w:rPr>
          <w:b/>
          <w:sz w:val="28"/>
          <w:szCs w:val="28"/>
        </w:rPr>
        <w:t>.</w:t>
      </w:r>
      <w:r w:rsidR="00CC63F8" w:rsidRPr="008478A5">
        <w:rPr>
          <w:b/>
          <w:sz w:val="28"/>
          <w:szCs w:val="28"/>
        </w:rPr>
        <w:t xml:space="preserve"> O</w:t>
      </w:r>
      <w:r w:rsidR="009F4FC8" w:rsidRPr="008478A5">
        <w:rPr>
          <w:b/>
          <w:sz w:val="28"/>
          <w:szCs w:val="28"/>
        </w:rPr>
        <w:t xml:space="preserve">kvirni planovi i programi rada škole </w:t>
      </w:r>
    </w:p>
    <w:p w14:paraId="50BB2155" w14:textId="77777777" w:rsidR="00562735" w:rsidRDefault="00562735" w:rsidP="00562735">
      <w:pPr>
        <w:ind w:left="720"/>
        <w:rPr>
          <w:b/>
        </w:rPr>
      </w:pPr>
    </w:p>
    <w:p w14:paraId="6CC7A00F" w14:textId="3C747C9E" w:rsidR="009F4FC8" w:rsidRPr="007B13F0" w:rsidRDefault="00AB29F6" w:rsidP="00AB29F6">
      <w:pPr>
        <w:rPr>
          <w:b/>
        </w:rPr>
      </w:pPr>
      <w:r>
        <w:rPr>
          <w:b/>
        </w:rPr>
        <w:t xml:space="preserve">11.1. </w:t>
      </w:r>
      <w:r w:rsidR="00CC63F8" w:rsidRPr="009F4FC8">
        <w:rPr>
          <w:b/>
        </w:rPr>
        <w:t>Nastavničko vijeće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3"/>
        <w:gridCol w:w="2076"/>
        <w:gridCol w:w="1653"/>
      </w:tblGrid>
      <w:tr w:rsidR="00CC63F8" w:rsidRPr="009F4FC8" w14:paraId="6E6010CD" w14:textId="77777777" w:rsidTr="00562735">
        <w:trPr>
          <w:jc w:val="center"/>
        </w:trPr>
        <w:tc>
          <w:tcPr>
            <w:tcW w:w="5495" w:type="dxa"/>
            <w:shd w:val="clear" w:color="auto" w:fill="auto"/>
          </w:tcPr>
          <w:p w14:paraId="41545B9B" w14:textId="77777777" w:rsidR="00CC63F8" w:rsidRPr="00562735" w:rsidRDefault="00CC63F8" w:rsidP="00B37EDF">
            <w:pPr>
              <w:jc w:val="center"/>
              <w:rPr>
                <w:b/>
              </w:rPr>
            </w:pPr>
            <w:r w:rsidRPr="00562735">
              <w:rPr>
                <w:b/>
              </w:rPr>
              <w:t>Sadržaj rada</w:t>
            </w:r>
          </w:p>
        </w:tc>
        <w:tc>
          <w:tcPr>
            <w:tcW w:w="2126" w:type="dxa"/>
            <w:shd w:val="clear" w:color="auto" w:fill="auto"/>
          </w:tcPr>
          <w:p w14:paraId="5C4B2266" w14:textId="77777777" w:rsidR="00CC63F8" w:rsidRPr="00562735" w:rsidRDefault="00CC63F8" w:rsidP="00B37EDF">
            <w:pPr>
              <w:jc w:val="center"/>
              <w:rPr>
                <w:b/>
              </w:rPr>
            </w:pPr>
            <w:r w:rsidRPr="00562735">
              <w:rPr>
                <w:b/>
              </w:rPr>
              <w:t>Mjesec</w:t>
            </w:r>
          </w:p>
        </w:tc>
        <w:tc>
          <w:tcPr>
            <w:tcW w:w="1667" w:type="dxa"/>
            <w:shd w:val="clear" w:color="auto" w:fill="auto"/>
          </w:tcPr>
          <w:p w14:paraId="49737BC5" w14:textId="77777777" w:rsidR="00CC63F8" w:rsidRPr="00562735" w:rsidRDefault="00CC63F8" w:rsidP="00B37EDF">
            <w:pPr>
              <w:jc w:val="center"/>
              <w:rPr>
                <w:b/>
              </w:rPr>
            </w:pPr>
            <w:r w:rsidRPr="00562735">
              <w:rPr>
                <w:b/>
              </w:rPr>
              <w:t>Nositelji</w:t>
            </w:r>
          </w:p>
        </w:tc>
      </w:tr>
      <w:tr w:rsidR="00CC63F8" w:rsidRPr="009F4FC8" w14:paraId="162C15A2" w14:textId="77777777" w:rsidTr="00562735">
        <w:trPr>
          <w:jc w:val="center"/>
        </w:trPr>
        <w:tc>
          <w:tcPr>
            <w:tcW w:w="5495" w:type="dxa"/>
            <w:shd w:val="clear" w:color="auto" w:fill="auto"/>
          </w:tcPr>
          <w:p w14:paraId="76717950" w14:textId="796757C3" w:rsidR="00CC63F8" w:rsidRPr="00562735" w:rsidRDefault="00CC63F8" w:rsidP="00CC63F8">
            <w:pPr>
              <w:rPr>
                <w:b/>
                <w:shd w:val="clear" w:color="auto" w:fill="FFFFFF"/>
              </w:rPr>
            </w:pPr>
            <w:r w:rsidRPr="00562735">
              <w:rPr>
                <w:b/>
                <w:shd w:val="clear" w:color="auto" w:fill="FFFFFF"/>
              </w:rPr>
              <w:t>1.</w:t>
            </w:r>
            <w:r w:rsidR="007B13F0">
              <w:rPr>
                <w:b/>
                <w:shd w:val="clear" w:color="auto" w:fill="FFFFFF"/>
              </w:rPr>
              <w:t xml:space="preserve"> </w:t>
            </w:r>
            <w:r w:rsidRPr="00562735">
              <w:rPr>
                <w:b/>
                <w:shd w:val="clear" w:color="auto" w:fill="FFFFFF"/>
              </w:rPr>
              <w:t>Organizacija početka školske godine:</w:t>
            </w:r>
          </w:p>
          <w:p w14:paraId="7A47E12E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 xml:space="preserve">-  zaduženja nastavnika, raspored sati, izborna nastava, </w:t>
            </w:r>
            <w:r w:rsidR="00562735">
              <w:rPr>
                <w:shd w:val="clear" w:color="auto" w:fill="FFFFFF"/>
              </w:rPr>
              <w:t xml:space="preserve">   </w:t>
            </w:r>
            <w:r w:rsidRPr="009F4FC8">
              <w:rPr>
                <w:shd w:val="clear" w:color="auto" w:fill="FFFFFF"/>
              </w:rPr>
              <w:t>dopunska i dodatna</w:t>
            </w:r>
          </w:p>
          <w:p w14:paraId="329689F0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lastRenderedPageBreak/>
              <w:t>-   Godišnji plan rada škole</w:t>
            </w:r>
          </w:p>
          <w:p w14:paraId="54368923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 xml:space="preserve"> -  Planiranje i programiranje rada stručnih </w:t>
            </w:r>
          </w:p>
          <w:p w14:paraId="4B37F275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 xml:space="preserve">     aktiva</w:t>
            </w:r>
          </w:p>
          <w:p w14:paraId="3C5D5E2D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 xml:space="preserve">  - Planiranje završnog ispita </w:t>
            </w:r>
          </w:p>
          <w:p w14:paraId="64F2BEDC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 xml:space="preserve">  - Upoznavanje s načinom izvedbe državne mature</w:t>
            </w:r>
          </w:p>
          <w:p w14:paraId="4F90E7F2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 xml:space="preserve">  - Planiranje roditeljskih sastanaka radi izbora  </w:t>
            </w:r>
            <w:r w:rsidR="00562735">
              <w:rPr>
                <w:shd w:val="clear" w:color="auto" w:fill="FFFFFF"/>
              </w:rPr>
              <w:t xml:space="preserve"> </w:t>
            </w:r>
            <w:r w:rsidRPr="009F4FC8">
              <w:rPr>
                <w:shd w:val="clear" w:color="auto" w:fill="FFFFFF"/>
              </w:rPr>
              <w:t>roditelja u vijeće roditelja.</w:t>
            </w:r>
          </w:p>
          <w:p w14:paraId="051F0995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 xml:space="preserve">  - Planiranje tema razrednih zajednica </w:t>
            </w:r>
          </w:p>
          <w:p w14:paraId="12BF445E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 xml:space="preserve">  – Izbor učenika u vijeće učenika</w:t>
            </w:r>
          </w:p>
          <w:p w14:paraId="4EAE7635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 xml:space="preserve">  - Vremenik  poslova za školsku godinu</w:t>
            </w:r>
          </w:p>
          <w:p w14:paraId="15F9A19A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 xml:space="preserve">  - Ostala zaduženja nastavnika</w:t>
            </w:r>
          </w:p>
          <w:p w14:paraId="24B95C53" w14:textId="77777777" w:rsidR="00CC63F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 xml:space="preserve">  - Formiranje prosudbenog odbora</w:t>
            </w:r>
          </w:p>
          <w:p w14:paraId="7617ABA6" w14:textId="77777777" w:rsidR="00562735" w:rsidRPr="009F4FC8" w:rsidRDefault="00562735" w:rsidP="00CC63F8">
            <w:pPr>
              <w:rPr>
                <w:shd w:val="clear" w:color="auto" w:fill="FFFFFF"/>
              </w:rPr>
            </w:pPr>
          </w:p>
          <w:p w14:paraId="0520F4CC" w14:textId="0FCAFD62" w:rsidR="00CC63F8" w:rsidRPr="00562735" w:rsidRDefault="00CC63F8" w:rsidP="00CC63F8">
            <w:pPr>
              <w:rPr>
                <w:b/>
                <w:shd w:val="clear" w:color="auto" w:fill="FFFFFF"/>
              </w:rPr>
            </w:pPr>
            <w:r w:rsidRPr="00562735">
              <w:rPr>
                <w:b/>
                <w:shd w:val="clear" w:color="auto" w:fill="FFFFFF"/>
              </w:rPr>
              <w:t>2.</w:t>
            </w:r>
            <w:r w:rsidR="007B13F0">
              <w:rPr>
                <w:b/>
                <w:shd w:val="clear" w:color="auto" w:fill="FFFFFF"/>
              </w:rPr>
              <w:t xml:space="preserve"> </w:t>
            </w:r>
            <w:r w:rsidRPr="00562735">
              <w:rPr>
                <w:b/>
                <w:shd w:val="clear" w:color="auto" w:fill="FFFFFF"/>
              </w:rPr>
              <w:t>Analiza izvješća sa sjednica razrednih odjela</w:t>
            </w:r>
            <w:r w:rsidR="00201F53" w:rsidRPr="00562735">
              <w:rPr>
                <w:b/>
                <w:shd w:val="clear" w:color="auto" w:fill="FFFFFF"/>
              </w:rPr>
              <w:t xml:space="preserve"> </w:t>
            </w:r>
            <w:r w:rsidRPr="00562735">
              <w:rPr>
                <w:b/>
                <w:shd w:val="clear" w:color="auto" w:fill="FFFFFF"/>
              </w:rPr>
              <w:t xml:space="preserve"> o uspjehu u učenju i vladanju na kraju prvog  polugodišta</w:t>
            </w:r>
            <w:r w:rsidR="00562735" w:rsidRPr="00562735">
              <w:rPr>
                <w:b/>
                <w:shd w:val="clear" w:color="auto" w:fill="FFFFFF"/>
              </w:rPr>
              <w:t>:</w:t>
            </w:r>
          </w:p>
          <w:p w14:paraId="5C5BE264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>- Pravilnik o načinima, postupcima i elementima    vrednovanja učenika u osnovnoj i srednjoj   školi</w:t>
            </w:r>
          </w:p>
          <w:p w14:paraId="4C08FD94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 xml:space="preserve">-  Pravilnik o polaganju ispita državne </w:t>
            </w:r>
          </w:p>
          <w:p w14:paraId="0FF4FC26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 xml:space="preserve">      mature, ostali pravilnici o pedagoškom</w:t>
            </w:r>
          </w:p>
          <w:p w14:paraId="4479E810" w14:textId="77777777" w:rsidR="00CC63F8" w:rsidRPr="009F4FC8" w:rsidRDefault="00201F53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 xml:space="preserve">     mjerama, </w:t>
            </w:r>
          </w:p>
          <w:p w14:paraId="13C898BD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>- Stručna usavršavanja i seminari</w:t>
            </w:r>
          </w:p>
          <w:p w14:paraId="119845DB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 xml:space="preserve">- Pedagoške mjere za poboljšanje uspjeha </w:t>
            </w:r>
          </w:p>
          <w:p w14:paraId="19BCA912" w14:textId="77777777" w:rsidR="00CC63F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 xml:space="preserve">   </w:t>
            </w:r>
            <w:r w:rsidR="00562735" w:rsidRPr="009F4FC8">
              <w:rPr>
                <w:shd w:val="clear" w:color="auto" w:fill="FFFFFF"/>
              </w:rPr>
              <w:t>U</w:t>
            </w:r>
            <w:r w:rsidRPr="009F4FC8">
              <w:rPr>
                <w:shd w:val="clear" w:color="auto" w:fill="FFFFFF"/>
              </w:rPr>
              <w:t>čenika</w:t>
            </w:r>
          </w:p>
          <w:p w14:paraId="75AEC817" w14:textId="77777777" w:rsidR="00562735" w:rsidRPr="009F4FC8" w:rsidRDefault="00562735" w:rsidP="00CC63F8">
            <w:pPr>
              <w:rPr>
                <w:shd w:val="clear" w:color="auto" w:fill="FFFFFF"/>
              </w:rPr>
            </w:pPr>
          </w:p>
          <w:p w14:paraId="4D3F0F2B" w14:textId="0C9ED8C4" w:rsidR="00CC63F8" w:rsidRPr="00562735" w:rsidRDefault="00CC63F8" w:rsidP="00CC63F8">
            <w:pPr>
              <w:rPr>
                <w:b/>
                <w:shd w:val="clear" w:color="auto" w:fill="FFFFFF"/>
              </w:rPr>
            </w:pPr>
            <w:r w:rsidRPr="00562735">
              <w:rPr>
                <w:b/>
                <w:shd w:val="clear" w:color="auto" w:fill="FFFFFF"/>
              </w:rPr>
              <w:t>3.</w:t>
            </w:r>
            <w:r w:rsidR="007B13F0">
              <w:rPr>
                <w:b/>
                <w:shd w:val="clear" w:color="auto" w:fill="FFFFFF"/>
              </w:rPr>
              <w:t xml:space="preserve"> </w:t>
            </w:r>
            <w:r w:rsidRPr="00562735">
              <w:rPr>
                <w:b/>
                <w:shd w:val="clear" w:color="auto" w:fill="FFFFFF"/>
              </w:rPr>
              <w:t>Analiza izvješća sa sjednica razrednih odjela  o uspjehu u učenju i vlada</w:t>
            </w:r>
            <w:r w:rsidR="00562735" w:rsidRPr="00562735">
              <w:rPr>
                <w:b/>
                <w:shd w:val="clear" w:color="auto" w:fill="FFFFFF"/>
              </w:rPr>
              <w:t>nju na kraju  nastavne   godine:</w:t>
            </w:r>
          </w:p>
          <w:p w14:paraId="0735C55B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 xml:space="preserve"> - Analiza uspjeha na ispitima državne mature</w:t>
            </w:r>
          </w:p>
          <w:p w14:paraId="34E0FAA4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>- Sređivanje dokumentacije razrednih odjela</w:t>
            </w:r>
          </w:p>
          <w:p w14:paraId="35FC4377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>- Planiranje završnog ispita</w:t>
            </w:r>
          </w:p>
          <w:p w14:paraId="29B4F690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 xml:space="preserve">- Formiranje komisija za popravne ispite,  </w:t>
            </w:r>
          </w:p>
          <w:p w14:paraId="1E63ACFC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 xml:space="preserve">   završne ispite, razredne i pomoćničke ispite</w:t>
            </w:r>
          </w:p>
          <w:p w14:paraId="70EFFBA3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 xml:space="preserve">- Formiranje upisnih komisija na prijedlog </w:t>
            </w:r>
          </w:p>
          <w:p w14:paraId="41958FFB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 xml:space="preserve">   ravnatelja</w:t>
            </w:r>
          </w:p>
          <w:p w14:paraId="21C15C17" w14:textId="77777777" w:rsidR="00CC63F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>- Rješavanje molbi i žalbi učenika</w:t>
            </w:r>
          </w:p>
          <w:p w14:paraId="11F691E9" w14:textId="77777777" w:rsidR="00F80067" w:rsidRDefault="00F80067" w:rsidP="00CC63F8">
            <w:pPr>
              <w:rPr>
                <w:shd w:val="clear" w:color="auto" w:fill="FFFFFF"/>
              </w:rPr>
            </w:pPr>
          </w:p>
          <w:p w14:paraId="3B4849EC" w14:textId="77777777" w:rsidR="00CC63F8" w:rsidRPr="00562735" w:rsidRDefault="00CC63F8" w:rsidP="00CC63F8">
            <w:pPr>
              <w:rPr>
                <w:b/>
                <w:shd w:val="clear" w:color="auto" w:fill="FFFFFF"/>
              </w:rPr>
            </w:pPr>
            <w:r w:rsidRPr="00562735">
              <w:rPr>
                <w:b/>
                <w:shd w:val="clear" w:color="auto" w:fill="FFFFFF"/>
              </w:rPr>
              <w:t>4. Rezultati na kraju nastavne godine i prvog upisnog kruga za novu školsku godinu</w:t>
            </w:r>
          </w:p>
          <w:p w14:paraId="5F48B800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>- Planiranje nove školske godine</w:t>
            </w:r>
          </w:p>
          <w:p w14:paraId="03C7CCF8" w14:textId="77777777" w:rsidR="00CC63F8" w:rsidRPr="009F4FC8" w:rsidRDefault="00CC63F8" w:rsidP="00CC63F8">
            <w:pPr>
              <w:rPr>
                <w:shd w:val="clear" w:color="auto" w:fill="FFFFFF"/>
              </w:rPr>
            </w:pPr>
            <w:r w:rsidRPr="009F4FC8">
              <w:rPr>
                <w:shd w:val="clear" w:color="auto" w:fill="FFFFFF"/>
              </w:rPr>
              <w:t>- Samovrednovanje</w:t>
            </w:r>
          </w:p>
          <w:p w14:paraId="230EE7F7" w14:textId="77777777" w:rsidR="00CC63F8" w:rsidRPr="009F4FC8" w:rsidRDefault="00CC63F8" w:rsidP="00CC63F8"/>
        </w:tc>
        <w:tc>
          <w:tcPr>
            <w:tcW w:w="2126" w:type="dxa"/>
            <w:shd w:val="clear" w:color="auto" w:fill="auto"/>
          </w:tcPr>
          <w:p w14:paraId="0DE5A61B" w14:textId="77777777" w:rsidR="00CC63F8" w:rsidRPr="009F4FC8" w:rsidRDefault="00CC63F8" w:rsidP="00B37EDF">
            <w:pPr>
              <w:jc w:val="center"/>
            </w:pPr>
          </w:p>
          <w:p w14:paraId="3E221634" w14:textId="77777777" w:rsidR="00CC63F8" w:rsidRPr="009F4FC8" w:rsidRDefault="00CC63F8" w:rsidP="00B37EDF">
            <w:pPr>
              <w:jc w:val="center"/>
            </w:pPr>
          </w:p>
          <w:p w14:paraId="3CBA8BCD" w14:textId="77777777" w:rsidR="00CC63F8" w:rsidRPr="009F4FC8" w:rsidRDefault="00562735" w:rsidP="00B37EDF">
            <w:pPr>
              <w:jc w:val="center"/>
            </w:pPr>
            <w:r>
              <w:t>k</w:t>
            </w:r>
            <w:r w:rsidR="00CC63F8" w:rsidRPr="009F4FC8">
              <w:t>olovoz</w:t>
            </w:r>
            <w:r>
              <w:t xml:space="preserve"> </w:t>
            </w:r>
            <w:r w:rsidR="00CC63F8" w:rsidRPr="009F4FC8">
              <w:t>-</w:t>
            </w:r>
            <w:r>
              <w:t xml:space="preserve"> </w:t>
            </w:r>
            <w:r w:rsidR="00CC63F8" w:rsidRPr="009F4FC8">
              <w:t>rujan</w:t>
            </w:r>
          </w:p>
          <w:p w14:paraId="5B92192E" w14:textId="77777777" w:rsidR="00CC63F8" w:rsidRPr="009F4FC8" w:rsidRDefault="00CC63F8" w:rsidP="00B37EDF">
            <w:pPr>
              <w:jc w:val="center"/>
            </w:pPr>
          </w:p>
          <w:p w14:paraId="0EDCCE29" w14:textId="77777777" w:rsidR="00CC63F8" w:rsidRPr="009F4FC8" w:rsidRDefault="00CC63F8" w:rsidP="00B37EDF">
            <w:pPr>
              <w:jc w:val="center"/>
            </w:pPr>
          </w:p>
          <w:p w14:paraId="47DDA335" w14:textId="77777777" w:rsidR="00CC63F8" w:rsidRPr="009F4FC8" w:rsidRDefault="00CC63F8" w:rsidP="00B37EDF">
            <w:pPr>
              <w:jc w:val="center"/>
            </w:pPr>
          </w:p>
          <w:p w14:paraId="1CCAF775" w14:textId="77777777" w:rsidR="00CC63F8" w:rsidRPr="009F4FC8" w:rsidRDefault="00CC63F8" w:rsidP="00B37EDF">
            <w:pPr>
              <w:jc w:val="center"/>
            </w:pPr>
            <w:r w:rsidRPr="009F4FC8">
              <w:t>kolovoz</w:t>
            </w:r>
            <w:r w:rsidR="00562735">
              <w:t xml:space="preserve"> </w:t>
            </w:r>
            <w:r w:rsidRPr="009F4FC8">
              <w:t>-</w:t>
            </w:r>
            <w:r w:rsidR="00562735">
              <w:t xml:space="preserve"> </w:t>
            </w:r>
            <w:r w:rsidRPr="009F4FC8">
              <w:t>rujan</w:t>
            </w:r>
          </w:p>
          <w:p w14:paraId="3183F6C2" w14:textId="77777777" w:rsidR="00CC63F8" w:rsidRPr="009F4FC8" w:rsidRDefault="00CC63F8" w:rsidP="00B37EDF">
            <w:pPr>
              <w:jc w:val="center"/>
            </w:pPr>
            <w:r w:rsidRPr="009F4FC8">
              <w:t>listopad</w:t>
            </w:r>
          </w:p>
          <w:p w14:paraId="2E9E2D3F" w14:textId="77777777" w:rsidR="00CC63F8" w:rsidRPr="009F4FC8" w:rsidRDefault="00CC63F8" w:rsidP="00B37EDF">
            <w:pPr>
              <w:jc w:val="center"/>
            </w:pPr>
          </w:p>
          <w:p w14:paraId="053A8948" w14:textId="77777777" w:rsidR="00CC63F8" w:rsidRPr="009F4FC8" w:rsidRDefault="00CC63F8" w:rsidP="00B37EDF">
            <w:pPr>
              <w:jc w:val="center"/>
            </w:pPr>
          </w:p>
          <w:p w14:paraId="31B135E5" w14:textId="77777777" w:rsidR="00CC63F8" w:rsidRPr="009F4FC8" w:rsidRDefault="00CC63F8" w:rsidP="00CC63F8"/>
          <w:p w14:paraId="766D6881" w14:textId="77777777" w:rsidR="00CC63F8" w:rsidRPr="009F4FC8" w:rsidRDefault="00CC63F8" w:rsidP="00B37EDF">
            <w:pPr>
              <w:jc w:val="center"/>
            </w:pPr>
            <w:r w:rsidRPr="009F4FC8">
              <w:t>rujan</w:t>
            </w:r>
          </w:p>
          <w:p w14:paraId="5E4F26A8" w14:textId="77777777" w:rsidR="00CC63F8" w:rsidRPr="009F4FC8" w:rsidRDefault="00CC63F8" w:rsidP="00B37EDF">
            <w:pPr>
              <w:jc w:val="center"/>
            </w:pPr>
            <w:r w:rsidRPr="009F4FC8">
              <w:t>listopad</w:t>
            </w:r>
          </w:p>
          <w:p w14:paraId="1D8AD65F" w14:textId="77777777" w:rsidR="00CC63F8" w:rsidRPr="009F4FC8" w:rsidRDefault="00CC63F8" w:rsidP="00B37EDF">
            <w:pPr>
              <w:jc w:val="center"/>
            </w:pPr>
          </w:p>
          <w:p w14:paraId="724EBE18" w14:textId="77777777" w:rsidR="00CC63F8" w:rsidRPr="009F4FC8" w:rsidRDefault="00CC63F8" w:rsidP="00B37EDF">
            <w:pPr>
              <w:jc w:val="center"/>
            </w:pPr>
            <w:r w:rsidRPr="009F4FC8">
              <w:t>prosinac</w:t>
            </w:r>
          </w:p>
          <w:p w14:paraId="51DF98C7" w14:textId="77777777" w:rsidR="00CC63F8" w:rsidRPr="009F4FC8" w:rsidRDefault="00CC63F8" w:rsidP="00B37EDF">
            <w:pPr>
              <w:jc w:val="center"/>
            </w:pPr>
          </w:p>
          <w:p w14:paraId="09F4E017" w14:textId="77777777" w:rsidR="00CC63F8" w:rsidRPr="009F4FC8" w:rsidRDefault="00CC63F8" w:rsidP="00B37EDF">
            <w:pPr>
              <w:jc w:val="center"/>
            </w:pPr>
          </w:p>
          <w:p w14:paraId="12458503" w14:textId="77777777" w:rsidR="00CC63F8" w:rsidRPr="009F4FC8" w:rsidRDefault="00CC63F8" w:rsidP="00B37EDF">
            <w:pPr>
              <w:jc w:val="center"/>
            </w:pPr>
            <w:r w:rsidRPr="009F4FC8">
              <w:t>tijekom godine</w:t>
            </w:r>
          </w:p>
          <w:p w14:paraId="100C6F7A" w14:textId="77777777" w:rsidR="00CC63F8" w:rsidRPr="009F4FC8" w:rsidRDefault="00CC63F8" w:rsidP="00B37EDF">
            <w:pPr>
              <w:jc w:val="center"/>
            </w:pPr>
          </w:p>
          <w:p w14:paraId="481D5551" w14:textId="77777777" w:rsidR="00CC63F8" w:rsidRPr="009F4FC8" w:rsidRDefault="00CC63F8" w:rsidP="00B37EDF">
            <w:pPr>
              <w:jc w:val="center"/>
            </w:pPr>
          </w:p>
          <w:p w14:paraId="285ECE88" w14:textId="77777777" w:rsidR="00CC63F8" w:rsidRPr="009F4FC8" w:rsidRDefault="00CC63F8" w:rsidP="00B37EDF">
            <w:pPr>
              <w:jc w:val="center"/>
            </w:pPr>
          </w:p>
          <w:p w14:paraId="58260388" w14:textId="77777777" w:rsidR="00CC63F8" w:rsidRPr="009F4FC8" w:rsidRDefault="00CC63F8" w:rsidP="00B37EDF">
            <w:pPr>
              <w:jc w:val="center"/>
            </w:pPr>
          </w:p>
          <w:p w14:paraId="4562673A" w14:textId="77777777" w:rsidR="00CC63F8" w:rsidRPr="009F4FC8" w:rsidRDefault="00CC63F8" w:rsidP="00B37EDF">
            <w:pPr>
              <w:jc w:val="center"/>
            </w:pPr>
          </w:p>
          <w:p w14:paraId="6B1EE858" w14:textId="77777777" w:rsidR="00CC63F8" w:rsidRPr="009F4FC8" w:rsidRDefault="00CC63F8" w:rsidP="00B37EDF">
            <w:pPr>
              <w:jc w:val="center"/>
            </w:pPr>
            <w:r w:rsidRPr="009F4FC8">
              <w:t>svibanj-lipanj-</w:t>
            </w:r>
          </w:p>
          <w:p w14:paraId="1BC474BA" w14:textId="77777777" w:rsidR="00CC63F8" w:rsidRPr="009F4FC8" w:rsidRDefault="00CC63F8" w:rsidP="00B37EDF">
            <w:pPr>
              <w:jc w:val="center"/>
            </w:pPr>
            <w:r w:rsidRPr="009F4FC8">
              <w:t>srpanj</w:t>
            </w:r>
          </w:p>
          <w:p w14:paraId="5ABEC7AE" w14:textId="77777777" w:rsidR="00CC63F8" w:rsidRPr="009F4FC8" w:rsidRDefault="00CC63F8" w:rsidP="00B37EDF">
            <w:pPr>
              <w:jc w:val="center"/>
            </w:pPr>
          </w:p>
          <w:p w14:paraId="63FF3C52" w14:textId="77777777" w:rsidR="00CC63F8" w:rsidRPr="009F4FC8" w:rsidRDefault="00CC63F8" w:rsidP="00B37EDF">
            <w:pPr>
              <w:jc w:val="center"/>
            </w:pPr>
          </w:p>
          <w:p w14:paraId="51B9F506" w14:textId="77777777" w:rsidR="00CC63F8" w:rsidRPr="009F4FC8" w:rsidRDefault="00CC63F8" w:rsidP="00B37EDF">
            <w:pPr>
              <w:jc w:val="center"/>
            </w:pPr>
          </w:p>
          <w:p w14:paraId="65F9BBD9" w14:textId="77777777" w:rsidR="00CC63F8" w:rsidRPr="009F4FC8" w:rsidRDefault="00CC63F8" w:rsidP="00B37EDF">
            <w:pPr>
              <w:jc w:val="center"/>
            </w:pPr>
            <w:r w:rsidRPr="009F4FC8">
              <w:t>tijekom godine</w:t>
            </w:r>
          </w:p>
          <w:p w14:paraId="38A8576A" w14:textId="77777777" w:rsidR="00CC63F8" w:rsidRPr="009F4FC8" w:rsidRDefault="00CC63F8" w:rsidP="00B37EDF">
            <w:pPr>
              <w:jc w:val="center"/>
            </w:pPr>
          </w:p>
          <w:p w14:paraId="2D2E4058" w14:textId="77777777" w:rsidR="00CC63F8" w:rsidRPr="009F4FC8" w:rsidRDefault="00CC63F8" w:rsidP="00B37EDF">
            <w:pPr>
              <w:jc w:val="center"/>
            </w:pPr>
          </w:p>
          <w:p w14:paraId="62674AB5" w14:textId="77777777" w:rsidR="00CC63F8" w:rsidRPr="009F4FC8" w:rsidRDefault="00CC63F8" w:rsidP="00B37EDF">
            <w:pPr>
              <w:jc w:val="center"/>
            </w:pPr>
            <w:r w:rsidRPr="009F4FC8">
              <w:t>travanj-sviba</w:t>
            </w:r>
            <w:r w:rsidR="005A501B" w:rsidRPr="009F4FC8">
              <w:t>n</w:t>
            </w:r>
            <w:r w:rsidRPr="009F4FC8">
              <w:t>j</w:t>
            </w:r>
          </w:p>
          <w:p w14:paraId="2FA9DA52" w14:textId="77777777" w:rsidR="00CC63F8" w:rsidRPr="009F4FC8" w:rsidRDefault="00CC63F8" w:rsidP="00CC63F8"/>
          <w:p w14:paraId="22294A17" w14:textId="77777777" w:rsidR="00CC63F8" w:rsidRPr="009F4FC8" w:rsidRDefault="00CC63F8" w:rsidP="00B37EDF">
            <w:pPr>
              <w:jc w:val="center"/>
            </w:pPr>
            <w:r w:rsidRPr="009F4FC8">
              <w:t>tijekom godine</w:t>
            </w:r>
          </w:p>
        </w:tc>
        <w:tc>
          <w:tcPr>
            <w:tcW w:w="1667" w:type="dxa"/>
            <w:shd w:val="clear" w:color="auto" w:fill="auto"/>
          </w:tcPr>
          <w:p w14:paraId="250C2714" w14:textId="77777777" w:rsidR="00CC63F8" w:rsidRPr="009F4FC8" w:rsidRDefault="00CC63F8" w:rsidP="00B37EDF">
            <w:pPr>
              <w:jc w:val="center"/>
            </w:pPr>
          </w:p>
          <w:p w14:paraId="5E43F21F" w14:textId="77777777" w:rsidR="00CC63F8" w:rsidRPr="009F4FC8" w:rsidRDefault="00CC63F8" w:rsidP="00B37EDF">
            <w:pPr>
              <w:jc w:val="center"/>
            </w:pPr>
          </w:p>
          <w:p w14:paraId="6FAC7084" w14:textId="77777777" w:rsidR="00CC63F8" w:rsidRPr="009F4FC8" w:rsidRDefault="00CC63F8" w:rsidP="00B37EDF">
            <w:pPr>
              <w:jc w:val="center"/>
            </w:pPr>
          </w:p>
          <w:p w14:paraId="45656F50" w14:textId="77777777" w:rsidR="00CC63F8" w:rsidRPr="009F4FC8" w:rsidRDefault="00CC63F8" w:rsidP="00B37EDF">
            <w:pPr>
              <w:jc w:val="center"/>
            </w:pPr>
            <w:r w:rsidRPr="009F4FC8">
              <w:lastRenderedPageBreak/>
              <w:t>ravnatelj</w:t>
            </w:r>
          </w:p>
          <w:p w14:paraId="5F6C3789" w14:textId="77777777" w:rsidR="00CC63F8" w:rsidRPr="009F4FC8" w:rsidRDefault="00CC63F8" w:rsidP="00B37EDF">
            <w:pPr>
              <w:jc w:val="center"/>
            </w:pPr>
          </w:p>
          <w:p w14:paraId="559B7D0D" w14:textId="77777777" w:rsidR="00CC63F8" w:rsidRPr="009F4FC8" w:rsidRDefault="00CC63F8" w:rsidP="00B37EDF">
            <w:pPr>
              <w:jc w:val="center"/>
            </w:pPr>
          </w:p>
          <w:p w14:paraId="49194658" w14:textId="77777777" w:rsidR="00CC63F8" w:rsidRPr="009F4FC8" w:rsidRDefault="00CC63F8" w:rsidP="00B37EDF">
            <w:pPr>
              <w:jc w:val="center"/>
            </w:pPr>
            <w:r w:rsidRPr="009F4FC8">
              <w:t>nastavničko  vijeće</w:t>
            </w:r>
          </w:p>
          <w:p w14:paraId="69AC8A03" w14:textId="77777777" w:rsidR="00CC63F8" w:rsidRPr="009F4FC8" w:rsidRDefault="00CC63F8" w:rsidP="00B37EDF">
            <w:pPr>
              <w:jc w:val="center"/>
            </w:pPr>
          </w:p>
          <w:p w14:paraId="1B379273" w14:textId="77777777" w:rsidR="00CC63F8" w:rsidRPr="009F4FC8" w:rsidRDefault="00CC63F8" w:rsidP="00B37EDF">
            <w:pPr>
              <w:jc w:val="center"/>
            </w:pPr>
          </w:p>
          <w:p w14:paraId="3DF9F4D5" w14:textId="77777777" w:rsidR="00CC63F8" w:rsidRPr="009F4FC8" w:rsidRDefault="00CC63F8" w:rsidP="00B37EDF">
            <w:pPr>
              <w:jc w:val="center"/>
            </w:pPr>
          </w:p>
          <w:p w14:paraId="39326BEB" w14:textId="77777777" w:rsidR="00CC63F8" w:rsidRPr="009F4FC8" w:rsidRDefault="00CC63F8" w:rsidP="00B37EDF">
            <w:pPr>
              <w:jc w:val="center"/>
            </w:pPr>
          </w:p>
          <w:p w14:paraId="5E62D65C" w14:textId="77777777" w:rsidR="00CC63F8" w:rsidRPr="009F4FC8" w:rsidRDefault="00CC63F8" w:rsidP="00B37EDF">
            <w:pPr>
              <w:jc w:val="center"/>
            </w:pPr>
          </w:p>
          <w:p w14:paraId="10C665E9" w14:textId="77777777" w:rsidR="00CC63F8" w:rsidRPr="009F4FC8" w:rsidRDefault="00CC63F8" w:rsidP="00B37EDF">
            <w:pPr>
              <w:jc w:val="center"/>
            </w:pPr>
          </w:p>
          <w:p w14:paraId="264050FF" w14:textId="77777777" w:rsidR="00CC63F8" w:rsidRPr="009F4FC8" w:rsidRDefault="00CC63F8" w:rsidP="00B37EDF">
            <w:pPr>
              <w:jc w:val="center"/>
            </w:pPr>
            <w:r w:rsidRPr="009F4FC8">
              <w:t xml:space="preserve">ravnatelj </w:t>
            </w:r>
          </w:p>
          <w:p w14:paraId="0C7006B4" w14:textId="77777777" w:rsidR="00CC63F8" w:rsidRPr="009F4FC8" w:rsidRDefault="00CC63F8" w:rsidP="00B37EDF">
            <w:pPr>
              <w:jc w:val="center"/>
            </w:pPr>
            <w:r w:rsidRPr="009F4FC8">
              <w:t>pedagog</w:t>
            </w:r>
          </w:p>
          <w:p w14:paraId="40BDE67B" w14:textId="77777777" w:rsidR="00CC63F8" w:rsidRPr="009F4FC8" w:rsidRDefault="00CC63F8" w:rsidP="00B37EDF">
            <w:pPr>
              <w:jc w:val="center"/>
            </w:pPr>
          </w:p>
          <w:p w14:paraId="503FD446" w14:textId="77777777" w:rsidR="00CC63F8" w:rsidRPr="009F4FC8" w:rsidRDefault="00CC63F8" w:rsidP="00B37EDF">
            <w:pPr>
              <w:jc w:val="center"/>
            </w:pPr>
          </w:p>
          <w:p w14:paraId="3BBF683B" w14:textId="77777777" w:rsidR="00CC63F8" w:rsidRPr="009F4FC8" w:rsidRDefault="00CC63F8" w:rsidP="00B37EDF">
            <w:pPr>
              <w:jc w:val="center"/>
            </w:pPr>
          </w:p>
          <w:p w14:paraId="390E815E" w14:textId="77777777" w:rsidR="00CC63F8" w:rsidRPr="009F4FC8" w:rsidRDefault="00CC63F8" w:rsidP="00B37EDF">
            <w:pPr>
              <w:jc w:val="center"/>
            </w:pPr>
          </w:p>
          <w:p w14:paraId="7C85B622" w14:textId="77777777" w:rsidR="00CC63F8" w:rsidRPr="009F4FC8" w:rsidRDefault="00CC63F8" w:rsidP="00B37EDF">
            <w:pPr>
              <w:jc w:val="center"/>
            </w:pPr>
            <w:r w:rsidRPr="009F4FC8">
              <w:t>ravnatelj</w:t>
            </w:r>
          </w:p>
          <w:p w14:paraId="30A91F07" w14:textId="77777777" w:rsidR="00CC63F8" w:rsidRPr="009F4FC8" w:rsidRDefault="00CC63F8" w:rsidP="00B37EDF">
            <w:pPr>
              <w:jc w:val="center"/>
            </w:pPr>
            <w:r w:rsidRPr="009F4FC8">
              <w:t>nastavničko  vijeće</w:t>
            </w:r>
          </w:p>
          <w:p w14:paraId="63181FF0" w14:textId="77777777" w:rsidR="00CC63F8" w:rsidRPr="009F4FC8" w:rsidRDefault="00CC63F8" w:rsidP="00B37EDF">
            <w:pPr>
              <w:jc w:val="center"/>
            </w:pPr>
            <w:r w:rsidRPr="009F4FC8">
              <w:t>pedagog</w:t>
            </w:r>
          </w:p>
          <w:p w14:paraId="2F8E3692" w14:textId="77777777" w:rsidR="00CC63F8" w:rsidRPr="009F4FC8" w:rsidRDefault="00CC63F8" w:rsidP="00B37EDF">
            <w:pPr>
              <w:jc w:val="center"/>
            </w:pPr>
          </w:p>
          <w:p w14:paraId="7DD04698" w14:textId="77777777" w:rsidR="00CC63F8" w:rsidRPr="009F4FC8" w:rsidRDefault="00CC63F8" w:rsidP="00B37EDF">
            <w:pPr>
              <w:jc w:val="center"/>
            </w:pPr>
          </w:p>
          <w:p w14:paraId="3A3120F7" w14:textId="77777777" w:rsidR="00CC63F8" w:rsidRPr="009F4FC8" w:rsidRDefault="00CC63F8" w:rsidP="00B37EDF">
            <w:pPr>
              <w:jc w:val="center"/>
            </w:pPr>
          </w:p>
          <w:p w14:paraId="09CA855E" w14:textId="77777777" w:rsidR="00CC63F8" w:rsidRPr="009F4FC8" w:rsidRDefault="00CC63F8" w:rsidP="00B37EDF">
            <w:pPr>
              <w:jc w:val="center"/>
            </w:pPr>
          </w:p>
          <w:p w14:paraId="396B0E43" w14:textId="77777777" w:rsidR="00CC63F8" w:rsidRPr="009F4FC8" w:rsidRDefault="00CC63F8" w:rsidP="00B37EDF">
            <w:pPr>
              <w:jc w:val="center"/>
            </w:pPr>
            <w:r w:rsidRPr="009F4FC8">
              <w:t>ravnatelj</w:t>
            </w:r>
          </w:p>
          <w:p w14:paraId="5B0EF322" w14:textId="77777777" w:rsidR="00516F9B" w:rsidRDefault="00CC63F8" w:rsidP="00B37EDF">
            <w:pPr>
              <w:jc w:val="center"/>
            </w:pPr>
            <w:r w:rsidRPr="009F4FC8">
              <w:t>pedagog</w:t>
            </w:r>
          </w:p>
          <w:p w14:paraId="6792548A" w14:textId="77777777" w:rsidR="00516F9B" w:rsidRPr="00516F9B" w:rsidRDefault="00516F9B" w:rsidP="00516F9B"/>
          <w:p w14:paraId="73C20F44" w14:textId="77777777" w:rsidR="00516F9B" w:rsidRPr="00516F9B" w:rsidRDefault="00516F9B" w:rsidP="00516F9B"/>
          <w:p w14:paraId="76D09B6F" w14:textId="77777777" w:rsidR="00516F9B" w:rsidRPr="00516F9B" w:rsidRDefault="00516F9B" w:rsidP="00516F9B"/>
          <w:p w14:paraId="3BE7FBB8" w14:textId="77777777" w:rsidR="00516F9B" w:rsidRPr="00516F9B" w:rsidRDefault="00516F9B" w:rsidP="00516F9B"/>
          <w:p w14:paraId="4DB08833" w14:textId="77777777" w:rsidR="00516F9B" w:rsidRPr="00516F9B" w:rsidRDefault="00516F9B" w:rsidP="00516F9B"/>
          <w:p w14:paraId="0865FBE0" w14:textId="77777777" w:rsidR="00516F9B" w:rsidRDefault="00516F9B" w:rsidP="00516F9B"/>
          <w:p w14:paraId="4B7C70B4" w14:textId="77777777" w:rsidR="00516F9B" w:rsidRDefault="00516F9B" w:rsidP="00516F9B">
            <w:pPr>
              <w:jc w:val="center"/>
            </w:pPr>
            <w:r>
              <w:t>ravnatelj</w:t>
            </w:r>
          </w:p>
          <w:p w14:paraId="7FFC894C" w14:textId="77777777" w:rsidR="00CC63F8" w:rsidRPr="00516F9B" w:rsidRDefault="00516F9B" w:rsidP="00516F9B">
            <w:pPr>
              <w:jc w:val="center"/>
            </w:pPr>
            <w:r>
              <w:t>pedagog</w:t>
            </w:r>
          </w:p>
        </w:tc>
      </w:tr>
    </w:tbl>
    <w:p w14:paraId="3446A66B" w14:textId="77777777" w:rsidR="00562735" w:rsidRPr="00134497" w:rsidRDefault="00562735" w:rsidP="009F4FC8"/>
    <w:p w14:paraId="156B240D" w14:textId="694DFBEB" w:rsidR="00CC63F8" w:rsidRDefault="00AB29F6" w:rsidP="00AB29F6">
      <w:pPr>
        <w:rPr>
          <w:b/>
        </w:rPr>
      </w:pPr>
      <w:r>
        <w:rPr>
          <w:b/>
        </w:rPr>
        <w:t xml:space="preserve">11.2. </w:t>
      </w:r>
      <w:r w:rsidR="00CC63F8" w:rsidRPr="009F4FC8">
        <w:rPr>
          <w:b/>
        </w:rPr>
        <w:t>Razredno vijeće</w:t>
      </w:r>
    </w:p>
    <w:p w14:paraId="4A52BDA5" w14:textId="77777777" w:rsidR="009F4FC8" w:rsidRPr="009F4FC8" w:rsidRDefault="009F4FC8" w:rsidP="009F4FC8">
      <w:pPr>
        <w:rPr>
          <w:b/>
        </w:rPr>
      </w:pPr>
    </w:p>
    <w:tbl>
      <w:tblPr>
        <w:tblW w:w="9296" w:type="dxa"/>
        <w:jc w:val="center"/>
        <w:tblLayout w:type="fixed"/>
        <w:tblLook w:val="0000" w:firstRow="0" w:lastRow="0" w:firstColumn="0" w:lastColumn="0" w:noHBand="0" w:noVBand="0"/>
      </w:tblPr>
      <w:tblGrid>
        <w:gridCol w:w="4908"/>
        <w:gridCol w:w="2160"/>
        <w:gridCol w:w="2228"/>
      </w:tblGrid>
      <w:tr w:rsidR="00CC63F8" w:rsidRPr="009F4FC8" w14:paraId="70BF8FA8" w14:textId="77777777"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4240" w14:textId="77777777" w:rsidR="00CC63F8" w:rsidRPr="00562735" w:rsidRDefault="00CC63F8" w:rsidP="00CC63F8">
            <w:pPr>
              <w:spacing w:before="120"/>
              <w:rPr>
                <w:b/>
              </w:rPr>
            </w:pPr>
            <w:r w:rsidRPr="00562735">
              <w:rPr>
                <w:b/>
              </w:rPr>
              <w:t>Sadržaj rada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6CE2" w14:textId="77777777" w:rsidR="00CC63F8" w:rsidRPr="00562735" w:rsidRDefault="00CC63F8" w:rsidP="00CC63F8">
            <w:pPr>
              <w:spacing w:before="120"/>
              <w:rPr>
                <w:b/>
              </w:rPr>
            </w:pPr>
            <w:r w:rsidRPr="00562735">
              <w:rPr>
                <w:b/>
              </w:rPr>
              <w:t>Nositelji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1FEC" w14:textId="77777777" w:rsidR="00CC63F8" w:rsidRPr="00562735" w:rsidRDefault="00CC63F8" w:rsidP="00CC63F8">
            <w:pPr>
              <w:rPr>
                <w:b/>
              </w:rPr>
            </w:pPr>
            <w:r w:rsidRPr="00562735">
              <w:rPr>
                <w:b/>
              </w:rPr>
              <w:t>Vrijeme</w:t>
            </w:r>
          </w:p>
          <w:p w14:paraId="6F8F8A75" w14:textId="77777777" w:rsidR="00CC63F8" w:rsidRPr="00562735" w:rsidRDefault="00CC63F8" w:rsidP="00CC63F8">
            <w:pPr>
              <w:rPr>
                <w:b/>
              </w:rPr>
            </w:pPr>
            <w:r w:rsidRPr="00562735">
              <w:rPr>
                <w:b/>
              </w:rPr>
              <w:t>realizacije</w:t>
            </w:r>
          </w:p>
        </w:tc>
      </w:tr>
      <w:tr w:rsidR="00CC63F8" w:rsidRPr="009F4FC8" w14:paraId="62CFFA2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0242" w14:textId="77777777" w:rsidR="00CC63F8" w:rsidRPr="009F4FC8" w:rsidRDefault="00CC63F8" w:rsidP="00CC63F8">
            <w:r w:rsidRPr="009F4FC8">
              <w:t>Upoznavanje s pravilnikom o pravima i dužnostima učenika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A346" w14:textId="77777777" w:rsidR="00CC63F8" w:rsidRPr="009F4FC8" w:rsidRDefault="00CC63F8" w:rsidP="00CC63F8">
            <w:r w:rsidRPr="009F4FC8">
              <w:t>pedagog</w:t>
            </w:r>
          </w:p>
          <w:p w14:paraId="2C6A93AA" w14:textId="77777777" w:rsidR="00CC63F8" w:rsidRPr="009F4FC8" w:rsidRDefault="00CC63F8" w:rsidP="00CC63F8">
            <w:r w:rsidRPr="009F4FC8">
              <w:t>razrednici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B56E" w14:textId="77777777" w:rsidR="00CC63F8" w:rsidRPr="009F4FC8" w:rsidRDefault="00CC63F8" w:rsidP="00CC63F8">
            <w:r w:rsidRPr="009F4FC8">
              <w:t>rujan</w:t>
            </w:r>
          </w:p>
        </w:tc>
      </w:tr>
      <w:tr w:rsidR="00CC63F8" w:rsidRPr="009F4FC8" w14:paraId="2C7DDD8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798C" w14:textId="77777777" w:rsidR="00CC63F8" w:rsidRPr="009F4FC8" w:rsidRDefault="00CC63F8" w:rsidP="00CC63F8">
            <w:r w:rsidRPr="009F4FC8">
              <w:t>Upute o vođenju pedagoške dokumentacije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CA9A" w14:textId="77777777" w:rsidR="00CC63F8" w:rsidRPr="009F4FC8" w:rsidRDefault="00CC63F8" w:rsidP="00CC63F8">
            <w:r w:rsidRPr="009F4FC8">
              <w:t>ravnatelj</w:t>
            </w:r>
          </w:p>
          <w:p w14:paraId="51252826" w14:textId="77777777" w:rsidR="00CC63F8" w:rsidRPr="009F4FC8" w:rsidRDefault="00CC63F8" w:rsidP="00CC63F8">
            <w:r w:rsidRPr="009F4FC8">
              <w:t>pedagog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081C" w14:textId="77777777" w:rsidR="00CC63F8" w:rsidRPr="009F4FC8" w:rsidRDefault="00CC63F8" w:rsidP="00CC63F8">
            <w:r w:rsidRPr="009F4FC8">
              <w:t>rujan</w:t>
            </w:r>
          </w:p>
        </w:tc>
      </w:tr>
      <w:tr w:rsidR="00CC63F8" w:rsidRPr="009F4FC8" w14:paraId="40A311B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8F8E" w14:textId="77777777" w:rsidR="00CC63F8" w:rsidRPr="009F4FC8" w:rsidRDefault="00516F9B" w:rsidP="00CC63F8">
            <w:r>
              <w:lastRenderedPageBreak/>
              <w:t>S</w:t>
            </w:r>
            <w:r w:rsidR="00CC63F8" w:rsidRPr="009F4FC8">
              <w:t xml:space="preserve">astanci </w:t>
            </w:r>
            <w:r>
              <w:t xml:space="preserve">po potrebi </w:t>
            </w:r>
            <w:r w:rsidR="00CC63F8" w:rsidRPr="009F4FC8">
              <w:t>u svrhu praćenja izostanaka učenika s nastave i njihovih postignuća u učenju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4308" w14:textId="77777777" w:rsidR="00CC63F8" w:rsidRPr="009F4FC8" w:rsidRDefault="00CC63F8" w:rsidP="00CC63F8">
            <w:r w:rsidRPr="009F4FC8">
              <w:t>razrednici</w:t>
            </w:r>
          </w:p>
          <w:p w14:paraId="00505AE8" w14:textId="77777777" w:rsidR="00CC63F8" w:rsidRPr="009F4FC8" w:rsidRDefault="00CC63F8" w:rsidP="00CC63F8">
            <w:r w:rsidRPr="009F4FC8">
              <w:t>pedagog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3752" w14:textId="77777777" w:rsidR="00CC63F8" w:rsidRPr="009F4FC8" w:rsidRDefault="00CC63F8" w:rsidP="00CC63F8">
            <w:r w:rsidRPr="009F4FC8">
              <w:t>tijekom godine</w:t>
            </w:r>
          </w:p>
        </w:tc>
      </w:tr>
      <w:tr w:rsidR="00CC63F8" w:rsidRPr="009F4FC8" w14:paraId="489E8A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CCA" w14:textId="77777777" w:rsidR="00CC63F8" w:rsidRPr="009F4FC8" w:rsidRDefault="00CC63F8" w:rsidP="00CC63F8">
            <w:r w:rsidRPr="009F4FC8">
              <w:t>Odlučivanje o pedagoškim mjerama iz svog  djelokruga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3842" w14:textId="77777777" w:rsidR="00CC63F8" w:rsidRPr="009F4FC8" w:rsidRDefault="00CC63F8" w:rsidP="00CC63F8">
            <w:r w:rsidRPr="009F4FC8">
              <w:t>razrednici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24E0" w14:textId="77777777" w:rsidR="00CC63F8" w:rsidRPr="009F4FC8" w:rsidRDefault="00CC63F8" w:rsidP="00CC63F8">
            <w:r w:rsidRPr="009F4FC8">
              <w:t>tijekom godine</w:t>
            </w:r>
          </w:p>
        </w:tc>
      </w:tr>
      <w:tr w:rsidR="00CC63F8" w:rsidRPr="009F4FC8" w14:paraId="689DD8C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1F00" w14:textId="77777777" w:rsidR="00CC63F8" w:rsidRPr="009F4FC8" w:rsidRDefault="00CC63F8" w:rsidP="00CC63F8">
            <w:r w:rsidRPr="009F4FC8">
              <w:t>Predlaganje mjera za poboljšanje odgojne situacije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E970" w14:textId="77777777" w:rsidR="00CC63F8" w:rsidRPr="009F4FC8" w:rsidRDefault="00CC63F8" w:rsidP="00CC63F8">
            <w:r w:rsidRPr="009F4FC8">
              <w:t>razrednici</w:t>
            </w:r>
          </w:p>
          <w:p w14:paraId="784D4E7E" w14:textId="77777777" w:rsidR="00CC63F8" w:rsidRPr="009F4FC8" w:rsidRDefault="00CC63F8" w:rsidP="00CC63F8">
            <w:r w:rsidRPr="009F4FC8">
              <w:t>pedagog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2BB0" w14:textId="77777777" w:rsidR="00CC63F8" w:rsidRPr="009F4FC8" w:rsidRDefault="00CC63F8" w:rsidP="00CC63F8">
            <w:r w:rsidRPr="009F4FC8">
              <w:t>tijekom godine</w:t>
            </w:r>
          </w:p>
        </w:tc>
      </w:tr>
      <w:tr w:rsidR="00CC63F8" w:rsidRPr="009F4FC8" w14:paraId="00F1C9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1BF8" w14:textId="77777777" w:rsidR="00CC63F8" w:rsidRPr="009F4FC8" w:rsidRDefault="00CC63F8" w:rsidP="00CC63F8">
            <w:r w:rsidRPr="009F4FC8">
              <w:t>Praćenje socijalno zdravstvenog statusa učenika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C1F" w14:textId="77777777" w:rsidR="00CC63F8" w:rsidRPr="009F4FC8" w:rsidRDefault="00CC63F8" w:rsidP="00CC63F8">
            <w:r w:rsidRPr="009F4FC8">
              <w:t>razrednici</w:t>
            </w:r>
          </w:p>
          <w:p w14:paraId="32A2EF7D" w14:textId="77777777" w:rsidR="00CC63F8" w:rsidRPr="009F4FC8" w:rsidRDefault="00CC63F8" w:rsidP="00CC63F8">
            <w:r w:rsidRPr="009F4FC8">
              <w:t>pedagog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5A2A" w14:textId="77777777" w:rsidR="00CC63F8" w:rsidRPr="009F4FC8" w:rsidRDefault="00CC63F8" w:rsidP="00CC63F8">
            <w:r w:rsidRPr="009F4FC8">
              <w:t>tijekom godine</w:t>
            </w:r>
          </w:p>
        </w:tc>
      </w:tr>
      <w:tr w:rsidR="00CC63F8" w:rsidRPr="009F4FC8" w14:paraId="326C22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E3AE" w14:textId="77777777" w:rsidR="00CC63F8" w:rsidRPr="009F4FC8" w:rsidRDefault="00CC63F8" w:rsidP="00CC63F8">
            <w:r w:rsidRPr="009F4FC8">
              <w:t>Predlaganje učenika za pohvale nagrade i kazne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5EBB" w14:textId="77777777" w:rsidR="00CC63F8" w:rsidRPr="009F4FC8" w:rsidRDefault="00CC63F8" w:rsidP="00CC63F8">
            <w:r w:rsidRPr="009F4FC8">
              <w:t>razrednici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0D0A" w14:textId="77777777" w:rsidR="00CC63F8" w:rsidRPr="009F4FC8" w:rsidRDefault="00CC63F8" w:rsidP="00CC63F8">
            <w:r w:rsidRPr="009F4FC8">
              <w:t>tijekom godine</w:t>
            </w:r>
          </w:p>
        </w:tc>
      </w:tr>
      <w:tr w:rsidR="00CC63F8" w:rsidRPr="009F4FC8" w14:paraId="7197915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62BA" w14:textId="77777777" w:rsidR="00CC63F8" w:rsidRPr="009F4FC8" w:rsidRDefault="00CC63F8" w:rsidP="00CC63F8">
            <w:r w:rsidRPr="009F4FC8">
              <w:t>Utvrđivanje općeg uspjeha i vladanja učenika na polugodištu i na kraju nastavne i školske godine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6C22" w14:textId="77777777" w:rsidR="00CC63F8" w:rsidRPr="009F4FC8" w:rsidRDefault="00CC63F8" w:rsidP="00CC63F8">
            <w:r w:rsidRPr="009F4FC8">
              <w:t>razrednici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4A36" w14:textId="77777777" w:rsidR="00CC63F8" w:rsidRPr="009F4FC8" w:rsidRDefault="00CC63F8" w:rsidP="00CC63F8">
            <w:r w:rsidRPr="009F4FC8">
              <w:t>polugodište i</w:t>
            </w:r>
          </w:p>
          <w:p w14:paraId="0C4FEF2F" w14:textId="77777777" w:rsidR="00CC63F8" w:rsidRPr="009F4FC8" w:rsidRDefault="00CC63F8" w:rsidP="00CC63F8">
            <w:r w:rsidRPr="009F4FC8">
              <w:t xml:space="preserve"> kraj nastavne  i školske godine</w:t>
            </w:r>
          </w:p>
        </w:tc>
      </w:tr>
      <w:tr w:rsidR="00CC63F8" w:rsidRPr="009F4FC8" w14:paraId="3A8687C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0048" w14:textId="77777777" w:rsidR="00CC63F8" w:rsidRPr="009F4FC8" w:rsidRDefault="00CC63F8" w:rsidP="00CC63F8">
            <w:r w:rsidRPr="009F4FC8">
              <w:t>Praćenje realizacije nastavnog plana i programa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AFFB" w14:textId="77777777" w:rsidR="00CC63F8" w:rsidRPr="009F4FC8" w:rsidRDefault="00CC63F8" w:rsidP="00CC63F8">
            <w:r w:rsidRPr="009F4FC8">
              <w:t>voditelj</w:t>
            </w:r>
          </w:p>
          <w:p w14:paraId="012E2A9F" w14:textId="77777777" w:rsidR="00CC63F8" w:rsidRPr="009F4FC8" w:rsidRDefault="00CC63F8" w:rsidP="00CC63F8">
            <w:r w:rsidRPr="009F4FC8">
              <w:t>razrednici,</w:t>
            </w:r>
            <w:r w:rsidR="005A501B" w:rsidRPr="009F4FC8">
              <w:t xml:space="preserve"> </w:t>
            </w:r>
            <w:r w:rsidRPr="009F4FC8">
              <w:t>pedago</w:t>
            </w:r>
            <w:r w:rsidR="005A501B" w:rsidRPr="009F4FC8">
              <w:t>g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C1BE" w14:textId="77777777" w:rsidR="00CC63F8" w:rsidRPr="009F4FC8" w:rsidRDefault="00CC63F8" w:rsidP="00CC63F8">
            <w:r w:rsidRPr="009F4FC8">
              <w:t>tijekom godine</w:t>
            </w:r>
          </w:p>
        </w:tc>
      </w:tr>
      <w:tr w:rsidR="00CC63F8" w:rsidRPr="009F4FC8" w14:paraId="18BBE73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452A" w14:textId="77777777" w:rsidR="00CC63F8" w:rsidRPr="009F4FC8" w:rsidRDefault="00CC63F8" w:rsidP="00CC63F8">
            <w:r w:rsidRPr="009F4FC8">
              <w:t>Planiranje organiziranja ekskurzija,izleta i posjeta izložbama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49BB" w14:textId="77777777" w:rsidR="00CC63F8" w:rsidRPr="009F4FC8" w:rsidRDefault="00CC63F8" w:rsidP="00CC63F8">
            <w:r w:rsidRPr="009F4FC8">
              <w:t>voditelj</w:t>
            </w:r>
          </w:p>
          <w:p w14:paraId="15864CE0" w14:textId="77777777" w:rsidR="00CC63F8" w:rsidRPr="009F4FC8" w:rsidRDefault="00CC63F8" w:rsidP="00CC63F8">
            <w:r w:rsidRPr="009F4FC8">
              <w:t>razrednici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DADB" w14:textId="77777777" w:rsidR="00CC63F8" w:rsidRPr="009F4FC8" w:rsidRDefault="00CC63F8" w:rsidP="00CC63F8">
            <w:r w:rsidRPr="009F4FC8">
              <w:t>rujan i tijekom godine</w:t>
            </w:r>
          </w:p>
        </w:tc>
      </w:tr>
      <w:tr w:rsidR="00CC63F8" w:rsidRPr="009F4FC8" w14:paraId="2787112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2C8" w14:textId="77777777" w:rsidR="00CC63F8" w:rsidRPr="009F4FC8" w:rsidRDefault="00CC63F8" w:rsidP="00CC63F8">
            <w:r w:rsidRPr="009F4FC8">
              <w:t>Planiranje poslova vezanih za organiziranje predmetnih,</w:t>
            </w:r>
          </w:p>
          <w:p w14:paraId="0EEBDFA4" w14:textId="77777777" w:rsidR="00CC63F8" w:rsidRPr="009F4FC8" w:rsidRDefault="004C6A3C" w:rsidP="00CC63F8">
            <w:r>
              <w:t>razrednih</w:t>
            </w:r>
            <w:r w:rsidR="00CC63F8" w:rsidRPr="009F4FC8">
              <w:t xml:space="preserve">, popravnih i završnih ispita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4929" w14:textId="77777777" w:rsidR="00CC63F8" w:rsidRPr="009F4FC8" w:rsidRDefault="00CC63F8" w:rsidP="00CC63F8">
            <w:r w:rsidRPr="009F4FC8">
              <w:t>pedagog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4E4F" w14:textId="77777777" w:rsidR="00CC63F8" w:rsidRPr="009F4FC8" w:rsidRDefault="00CC63F8" w:rsidP="00CC63F8">
            <w:r w:rsidRPr="009F4FC8">
              <w:t>tijekom godine</w:t>
            </w:r>
          </w:p>
        </w:tc>
      </w:tr>
      <w:tr w:rsidR="00CC63F8" w:rsidRPr="009F4FC8" w14:paraId="36FBC88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DB72" w14:textId="77777777" w:rsidR="00CC63F8" w:rsidRPr="009F4FC8" w:rsidRDefault="00CC63F8" w:rsidP="00CC63F8">
            <w:r w:rsidRPr="009F4FC8">
              <w:t>Razrada i zaduženja nastavnika i razrednika za provedbu državne mature</w:t>
            </w:r>
          </w:p>
          <w:p w14:paraId="4CB14DB3" w14:textId="77777777" w:rsidR="00CC63F8" w:rsidRPr="009F4FC8" w:rsidRDefault="00CC63F8" w:rsidP="00CC63F8">
            <w:r w:rsidRPr="009F4FC8">
              <w:t>Dogovor o pripremama za završni i pomoćnički ispit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A917" w14:textId="77777777" w:rsidR="00CC63F8" w:rsidRPr="009F4FC8" w:rsidRDefault="00CC63F8" w:rsidP="00CC63F8">
            <w:r w:rsidRPr="009F4FC8">
              <w:t>ravnatelj</w:t>
            </w:r>
          </w:p>
          <w:p w14:paraId="6CA9A1C2" w14:textId="77777777" w:rsidR="00CC63F8" w:rsidRPr="009F4FC8" w:rsidRDefault="00CC63F8" w:rsidP="00CC63F8">
            <w:r w:rsidRPr="009F4FC8">
              <w:t>razrednici</w:t>
            </w:r>
          </w:p>
          <w:p w14:paraId="42AF777A" w14:textId="77777777" w:rsidR="00CC63F8" w:rsidRPr="009F4FC8" w:rsidRDefault="00CC63F8" w:rsidP="00CC63F8">
            <w:r w:rsidRPr="009F4FC8">
              <w:t>3.i</w:t>
            </w:r>
            <w:r w:rsidR="005A501B" w:rsidRPr="009F4FC8">
              <w:t xml:space="preserve"> </w:t>
            </w:r>
            <w:r w:rsidRPr="009F4FC8">
              <w:t>4.</w:t>
            </w:r>
            <w:r w:rsidR="005A501B" w:rsidRPr="009F4FC8">
              <w:t xml:space="preserve"> </w:t>
            </w:r>
            <w:r w:rsidRPr="009F4FC8">
              <w:t>razreda</w:t>
            </w:r>
          </w:p>
          <w:p w14:paraId="608761A7" w14:textId="77777777" w:rsidR="00CC63F8" w:rsidRPr="009F4FC8" w:rsidRDefault="00CC63F8" w:rsidP="00CC63F8"/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37CF" w14:textId="77777777" w:rsidR="00CC63F8" w:rsidRPr="009F4FC8" w:rsidRDefault="00CC63F8" w:rsidP="00CC63F8">
            <w:r w:rsidRPr="009F4FC8">
              <w:t>tijekom godine</w:t>
            </w:r>
          </w:p>
        </w:tc>
      </w:tr>
      <w:tr w:rsidR="00CC63F8" w:rsidRPr="009F4FC8" w14:paraId="1E31CD7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E190" w14:textId="77777777" w:rsidR="00CC63F8" w:rsidRPr="009F4FC8" w:rsidRDefault="00CC63F8" w:rsidP="00CC63F8">
            <w:r w:rsidRPr="009F4FC8">
              <w:t>Organizacija maturalne zabave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5650" w14:textId="77777777" w:rsidR="00CC63F8" w:rsidRPr="009F4FC8" w:rsidRDefault="00CC63F8" w:rsidP="00CC63F8">
            <w:r w:rsidRPr="009F4FC8">
              <w:t>ravnatelj</w:t>
            </w:r>
          </w:p>
          <w:p w14:paraId="55ECFE6C" w14:textId="77777777" w:rsidR="00CC63F8" w:rsidRPr="009F4FC8" w:rsidRDefault="00CC63F8" w:rsidP="00CC63F8">
            <w:r w:rsidRPr="009F4FC8">
              <w:t>voditelj</w:t>
            </w:r>
          </w:p>
          <w:p w14:paraId="7FE95A62" w14:textId="77777777" w:rsidR="00CC63F8" w:rsidRPr="009F4FC8" w:rsidRDefault="00CC63F8" w:rsidP="00CC63F8">
            <w:r w:rsidRPr="009F4FC8">
              <w:t>razrednici</w:t>
            </w:r>
          </w:p>
          <w:p w14:paraId="363D6A0C" w14:textId="77777777" w:rsidR="00CC63F8" w:rsidRPr="009F4FC8" w:rsidRDefault="00CC63F8" w:rsidP="00CC63F8">
            <w:r w:rsidRPr="009F4FC8">
              <w:t>3. i 4.razreda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1F5B" w14:textId="77777777" w:rsidR="00CC63F8" w:rsidRPr="009F4FC8" w:rsidRDefault="00CC63F8" w:rsidP="00CC63F8">
            <w:r w:rsidRPr="009F4FC8">
              <w:t>travanj</w:t>
            </w:r>
          </w:p>
        </w:tc>
      </w:tr>
      <w:tr w:rsidR="00CC63F8" w:rsidRPr="009F4FC8" w14:paraId="7AA588F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F4D1" w14:textId="77777777" w:rsidR="00CC63F8" w:rsidRPr="009F4FC8" w:rsidRDefault="00CC63F8" w:rsidP="00CC63F8">
            <w:r w:rsidRPr="009F4FC8">
              <w:t>Izvješće o tekućoj problematici sa roditeljskih sastanaka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E4AB" w14:textId="77777777" w:rsidR="00CC63F8" w:rsidRPr="009F4FC8" w:rsidRDefault="00CC63F8" w:rsidP="00CC63F8">
            <w:r w:rsidRPr="009F4FC8">
              <w:t>razrednici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5FF2" w14:textId="77777777" w:rsidR="00CC63F8" w:rsidRPr="009F4FC8" w:rsidRDefault="00CC63F8" w:rsidP="00CC63F8">
            <w:r w:rsidRPr="009F4FC8">
              <w:t>tijekom godine</w:t>
            </w:r>
          </w:p>
        </w:tc>
      </w:tr>
      <w:tr w:rsidR="00CC63F8" w:rsidRPr="009F4FC8" w14:paraId="2B98FA8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A6C8" w14:textId="77777777" w:rsidR="00CC63F8" w:rsidRPr="009F4FC8" w:rsidRDefault="00CC63F8" w:rsidP="00CC63F8">
            <w:r w:rsidRPr="009F4FC8">
              <w:t>Tekuća problematika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226" w14:textId="77777777" w:rsidR="00CC63F8" w:rsidRPr="009F4FC8" w:rsidRDefault="00CC63F8" w:rsidP="00CC63F8">
            <w:r w:rsidRPr="009F4FC8">
              <w:t>voditelji</w:t>
            </w:r>
          </w:p>
          <w:p w14:paraId="1696B6F7" w14:textId="77777777" w:rsidR="00CC63F8" w:rsidRPr="009F4FC8" w:rsidRDefault="00CC63F8" w:rsidP="00CC63F8">
            <w:r w:rsidRPr="009F4FC8">
              <w:t xml:space="preserve">razrednici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ED2F" w14:textId="77777777" w:rsidR="00CC63F8" w:rsidRPr="009F4FC8" w:rsidRDefault="00CC63F8" w:rsidP="00CC63F8">
            <w:r w:rsidRPr="009F4FC8">
              <w:t>tijekom godine</w:t>
            </w:r>
          </w:p>
        </w:tc>
      </w:tr>
    </w:tbl>
    <w:p w14:paraId="26D07180" w14:textId="77777777" w:rsidR="000412F1" w:rsidRDefault="000412F1" w:rsidP="000412F1">
      <w:pPr>
        <w:ind w:left="1080"/>
        <w:rPr>
          <w:sz w:val="44"/>
          <w:szCs w:val="44"/>
        </w:rPr>
      </w:pPr>
    </w:p>
    <w:p w14:paraId="259F0E86" w14:textId="77777777" w:rsidR="009F4FC8" w:rsidRDefault="009F4FC8" w:rsidP="000412F1">
      <w:pPr>
        <w:ind w:left="1080"/>
        <w:rPr>
          <w:sz w:val="44"/>
          <w:szCs w:val="44"/>
        </w:rPr>
      </w:pPr>
    </w:p>
    <w:p w14:paraId="49127618" w14:textId="77777777" w:rsidR="00050DE1" w:rsidRDefault="00050DE1" w:rsidP="00AB29F6">
      <w:pPr>
        <w:rPr>
          <w:sz w:val="44"/>
          <w:szCs w:val="44"/>
        </w:rPr>
      </w:pPr>
    </w:p>
    <w:p w14:paraId="43857FC3" w14:textId="11CEE421" w:rsidR="00CC63F8" w:rsidRPr="008A4B7B" w:rsidRDefault="00AB29F6" w:rsidP="00AB29F6">
      <w:pPr>
        <w:rPr>
          <w:b/>
        </w:rPr>
      </w:pPr>
      <w:r>
        <w:rPr>
          <w:b/>
        </w:rPr>
        <w:t xml:space="preserve">11.3. </w:t>
      </w:r>
      <w:r w:rsidR="00CC63F8" w:rsidRPr="008A4B7B">
        <w:rPr>
          <w:b/>
        </w:rPr>
        <w:t>Stručna vijeća (aktivi)</w:t>
      </w:r>
    </w:p>
    <w:p w14:paraId="73832E68" w14:textId="77777777" w:rsidR="009F4FC8" w:rsidRPr="00CC63F8" w:rsidRDefault="009F4FC8" w:rsidP="009F4FC8">
      <w:pPr>
        <w:rPr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387"/>
      </w:tblGrid>
      <w:tr w:rsidR="00CC63F8" w:rsidRPr="009F4FC8" w14:paraId="402FB434" w14:textId="77777777">
        <w:trPr>
          <w:jc w:val="center"/>
        </w:trPr>
        <w:tc>
          <w:tcPr>
            <w:tcW w:w="4788" w:type="dxa"/>
            <w:shd w:val="clear" w:color="auto" w:fill="auto"/>
          </w:tcPr>
          <w:p w14:paraId="0A98526E" w14:textId="77777777" w:rsidR="00CC63F8" w:rsidRPr="00966707" w:rsidRDefault="00CC63F8" w:rsidP="00B37EDF">
            <w:pPr>
              <w:spacing w:before="120"/>
              <w:rPr>
                <w:b/>
              </w:rPr>
            </w:pPr>
            <w:r w:rsidRPr="00966707">
              <w:rPr>
                <w:b/>
              </w:rPr>
              <w:t>Naziv aktiva</w:t>
            </w:r>
          </w:p>
        </w:tc>
        <w:tc>
          <w:tcPr>
            <w:tcW w:w="4500" w:type="dxa"/>
            <w:shd w:val="clear" w:color="auto" w:fill="auto"/>
          </w:tcPr>
          <w:p w14:paraId="109F092D" w14:textId="77777777" w:rsidR="00CC63F8" w:rsidRPr="00966707" w:rsidRDefault="00CC63F8" w:rsidP="00966707">
            <w:pPr>
              <w:spacing w:before="120"/>
              <w:jc w:val="center"/>
              <w:rPr>
                <w:b/>
              </w:rPr>
            </w:pPr>
            <w:r w:rsidRPr="00966707">
              <w:rPr>
                <w:b/>
              </w:rPr>
              <w:t>Voditelj</w:t>
            </w:r>
          </w:p>
        </w:tc>
      </w:tr>
      <w:tr w:rsidR="00CC63F8" w:rsidRPr="009F4FC8" w14:paraId="7E6AAE9F" w14:textId="77777777">
        <w:trPr>
          <w:jc w:val="center"/>
        </w:trPr>
        <w:tc>
          <w:tcPr>
            <w:tcW w:w="4788" w:type="dxa"/>
            <w:shd w:val="clear" w:color="auto" w:fill="auto"/>
          </w:tcPr>
          <w:p w14:paraId="0120F2DB" w14:textId="77777777" w:rsidR="00CC63F8" w:rsidRPr="009F4FC8" w:rsidRDefault="00CC63F8" w:rsidP="00CC63F8">
            <w:r w:rsidRPr="009F4FC8">
              <w:t>Hrvatski  jezik</w:t>
            </w:r>
          </w:p>
        </w:tc>
        <w:tc>
          <w:tcPr>
            <w:tcW w:w="4500" w:type="dxa"/>
            <w:shd w:val="clear" w:color="auto" w:fill="auto"/>
          </w:tcPr>
          <w:p w14:paraId="6811655E" w14:textId="77777777" w:rsidR="00CC63F8" w:rsidRPr="009F4FC8" w:rsidRDefault="00CC63F8" w:rsidP="00966707">
            <w:pPr>
              <w:jc w:val="center"/>
            </w:pPr>
            <w:r w:rsidRPr="009F4FC8">
              <w:t>Sanja Nikolić</w:t>
            </w:r>
          </w:p>
        </w:tc>
      </w:tr>
      <w:tr w:rsidR="00CC63F8" w:rsidRPr="009F4FC8" w14:paraId="68E83696" w14:textId="77777777">
        <w:trPr>
          <w:jc w:val="center"/>
        </w:trPr>
        <w:tc>
          <w:tcPr>
            <w:tcW w:w="4788" w:type="dxa"/>
            <w:shd w:val="clear" w:color="auto" w:fill="auto"/>
          </w:tcPr>
          <w:p w14:paraId="5DBA0F82" w14:textId="77777777" w:rsidR="00CC63F8" w:rsidRPr="009F4FC8" w:rsidRDefault="00CC63F8" w:rsidP="00CC63F8">
            <w:r w:rsidRPr="009F4FC8">
              <w:t>Matematika i informatika</w:t>
            </w:r>
          </w:p>
        </w:tc>
        <w:tc>
          <w:tcPr>
            <w:tcW w:w="4500" w:type="dxa"/>
            <w:shd w:val="clear" w:color="auto" w:fill="auto"/>
          </w:tcPr>
          <w:p w14:paraId="45F1D0E8" w14:textId="77777777" w:rsidR="00CC63F8" w:rsidRPr="009F4FC8" w:rsidRDefault="000E3DA3" w:rsidP="00966707">
            <w:pPr>
              <w:jc w:val="center"/>
            </w:pPr>
            <w:r>
              <w:t>Ines Vučković</w:t>
            </w:r>
          </w:p>
        </w:tc>
      </w:tr>
      <w:tr w:rsidR="00CC63F8" w:rsidRPr="009F4FC8" w14:paraId="32FAC11F" w14:textId="77777777">
        <w:trPr>
          <w:jc w:val="center"/>
        </w:trPr>
        <w:tc>
          <w:tcPr>
            <w:tcW w:w="4788" w:type="dxa"/>
            <w:shd w:val="clear" w:color="auto" w:fill="auto"/>
          </w:tcPr>
          <w:p w14:paraId="2F82FE52" w14:textId="77777777" w:rsidR="00CC63F8" w:rsidRPr="009F4FC8" w:rsidRDefault="00CC63F8" w:rsidP="00CC63F8">
            <w:r w:rsidRPr="009F4FC8">
              <w:t>Strani jezi</w:t>
            </w:r>
            <w:r w:rsidR="00D22AED">
              <w:t>ci</w:t>
            </w:r>
          </w:p>
        </w:tc>
        <w:tc>
          <w:tcPr>
            <w:tcW w:w="4500" w:type="dxa"/>
            <w:shd w:val="clear" w:color="auto" w:fill="auto"/>
          </w:tcPr>
          <w:p w14:paraId="4F6363DC" w14:textId="77777777" w:rsidR="00CC63F8" w:rsidRPr="009F4FC8" w:rsidRDefault="00A8283C" w:rsidP="00966707">
            <w:pPr>
              <w:jc w:val="center"/>
            </w:pPr>
            <w:r>
              <w:t>Željana Novaković</w:t>
            </w:r>
          </w:p>
        </w:tc>
      </w:tr>
      <w:tr w:rsidR="00CC63F8" w:rsidRPr="009F4FC8" w14:paraId="0E3C8ABB" w14:textId="77777777">
        <w:trPr>
          <w:jc w:val="center"/>
        </w:trPr>
        <w:tc>
          <w:tcPr>
            <w:tcW w:w="4788" w:type="dxa"/>
            <w:shd w:val="clear" w:color="auto" w:fill="auto"/>
          </w:tcPr>
          <w:p w14:paraId="58CF7FB4" w14:textId="77777777" w:rsidR="00CC63F8" w:rsidRPr="009F4FC8" w:rsidRDefault="00CC63F8" w:rsidP="00CC63F8">
            <w:r w:rsidRPr="009F4FC8">
              <w:t>Osobne usluge</w:t>
            </w:r>
          </w:p>
        </w:tc>
        <w:tc>
          <w:tcPr>
            <w:tcW w:w="4500" w:type="dxa"/>
            <w:shd w:val="clear" w:color="auto" w:fill="auto"/>
          </w:tcPr>
          <w:p w14:paraId="2B62F422" w14:textId="5382D207" w:rsidR="00CC63F8" w:rsidRPr="009F4FC8" w:rsidRDefault="00AB29F6" w:rsidP="00966707">
            <w:pPr>
              <w:jc w:val="center"/>
            </w:pPr>
            <w:r>
              <w:t>Tereza Delija</w:t>
            </w:r>
          </w:p>
        </w:tc>
      </w:tr>
      <w:tr w:rsidR="00CC63F8" w:rsidRPr="009F4FC8" w14:paraId="1079838A" w14:textId="77777777">
        <w:trPr>
          <w:jc w:val="center"/>
        </w:trPr>
        <w:tc>
          <w:tcPr>
            <w:tcW w:w="4788" w:type="dxa"/>
            <w:shd w:val="clear" w:color="auto" w:fill="auto"/>
          </w:tcPr>
          <w:p w14:paraId="43A2DB42" w14:textId="77777777" w:rsidR="00CC63F8" w:rsidRPr="009F4FC8" w:rsidRDefault="00CC63F8" w:rsidP="00CC63F8">
            <w:r w:rsidRPr="009F4FC8">
              <w:t>Ekonomija, trgovina i poslovna administracija</w:t>
            </w:r>
          </w:p>
        </w:tc>
        <w:tc>
          <w:tcPr>
            <w:tcW w:w="4500" w:type="dxa"/>
            <w:shd w:val="clear" w:color="auto" w:fill="auto"/>
          </w:tcPr>
          <w:p w14:paraId="59C25D13" w14:textId="77777777" w:rsidR="00CC63F8" w:rsidRPr="009F4FC8" w:rsidRDefault="00516F9B" w:rsidP="00966707">
            <w:pPr>
              <w:jc w:val="center"/>
            </w:pPr>
            <w:r>
              <w:t>Nada Ratković</w:t>
            </w:r>
          </w:p>
        </w:tc>
      </w:tr>
      <w:tr w:rsidR="00CC63F8" w:rsidRPr="009F4FC8" w14:paraId="4DD3AB66" w14:textId="77777777">
        <w:trPr>
          <w:jc w:val="center"/>
        </w:trPr>
        <w:tc>
          <w:tcPr>
            <w:tcW w:w="4788" w:type="dxa"/>
            <w:shd w:val="clear" w:color="auto" w:fill="auto"/>
          </w:tcPr>
          <w:p w14:paraId="20B7EC3F" w14:textId="77777777" w:rsidR="00CC63F8" w:rsidRPr="009F4FC8" w:rsidRDefault="00CC63F8" w:rsidP="00CC63F8">
            <w:r w:rsidRPr="009F4FC8">
              <w:t>Politika i gospodarstvo, TZK i vjeronauk</w:t>
            </w:r>
          </w:p>
        </w:tc>
        <w:tc>
          <w:tcPr>
            <w:tcW w:w="4500" w:type="dxa"/>
            <w:shd w:val="clear" w:color="auto" w:fill="auto"/>
          </w:tcPr>
          <w:p w14:paraId="4AEEFFAF" w14:textId="77777777" w:rsidR="00CC63F8" w:rsidRPr="009F4FC8" w:rsidRDefault="00CC63F8" w:rsidP="00966707">
            <w:pPr>
              <w:jc w:val="center"/>
            </w:pPr>
            <w:r w:rsidRPr="009F4FC8">
              <w:t>Mirjana Bogdan</w:t>
            </w:r>
          </w:p>
        </w:tc>
      </w:tr>
      <w:tr w:rsidR="00CC63F8" w:rsidRPr="009F4FC8" w14:paraId="2E5E8DDD" w14:textId="77777777">
        <w:trPr>
          <w:jc w:val="center"/>
        </w:trPr>
        <w:tc>
          <w:tcPr>
            <w:tcW w:w="4788" w:type="dxa"/>
            <w:shd w:val="clear" w:color="auto" w:fill="auto"/>
          </w:tcPr>
          <w:p w14:paraId="4C634531" w14:textId="77777777" w:rsidR="00CC63F8" w:rsidRPr="009F4FC8" w:rsidRDefault="00CC63F8" w:rsidP="00CC63F8">
            <w:r w:rsidRPr="009F4FC8">
              <w:t xml:space="preserve">Turizam i ugostiteljstvo </w:t>
            </w:r>
          </w:p>
        </w:tc>
        <w:tc>
          <w:tcPr>
            <w:tcW w:w="4500" w:type="dxa"/>
            <w:shd w:val="clear" w:color="auto" w:fill="auto"/>
          </w:tcPr>
          <w:p w14:paraId="17623A2D" w14:textId="77777777" w:rsidR="00CC63F8" w:rsidRPr="009F4FC8" w:rsidRDefault="00085543" w:rsidP="00966707">
            <w:pPr>
              <w:jc w:val="center"/>
            </w:pPr>
            <w:r>
              <w:t>Zdravko Hrgović</w:t>
            </w:r>
          </w:p>
        </w:tc>
      </w:tr>
      <w:tr w:rsidR="00516F9B" w:rsidRPr="009F4FC8" w14:paraId="59DDA1F7" w14:textId="77777777">
        <w:trPr>
          <w:jc w:val="center"/>
        </w:trPr>
        <w:tc>
          <w:tcPr>
            <w:tcW w:w="4788" w:type="dxa"/>
            <w:shd w:val="clear" w:color="auto" w:fill="auto"/>
          </w:tcPr>
          <w:p w14:paraId="7C7535FE" w14:textId="77777777" w:rsidR="00516F9B" w:rsidRPr="009F4FC8" w:rsidRDefault="008A4B7B" w:rsidP="00CC63F8">
            <w:r>
              <w:t>Geo.</w:t>
            </w:r>
            <w:r w:rsidR="00516F9B">
              <w:t>, pov., pov. hrv. kult. baštine, psih.</w:t>
            </w:r>
          </w:p>
        </w:tc>
        <w:tc>
          <w:tcPr>
            <w:tcW w:w="4500" w:type="dxa"/>
            <w:shd w:val="clear" w:color="auto" w:fill="auto"/>
          </w:tcPr>
          <w:p w14:paraId="37A541E4" w14:textId="77777777" w:rsidR="00516F9B" w:rsidRDefault="004C6A3C" w:rsidP="00966707">
            <w:pPr>
              <w:jc w:val="center"/>
            </w:pPr>
            <w:r>
              <w:t>Stjepan Marković</w:t>
            </w:r>
          </w:p>
        </w:tc>
      </w:tr>
    </w:tbl>
    <w:p w14:paraId="269B6E47" w14:textId="77777777" w:rsidR="00CC63F8" w:rsidRDefault="00CC63F8" w:rsidP="00CC63F8">
      <w:pPr>
        <w:ind w:left="360"/>
        <w:rPr>
          <w:sz w:val="32"/>
          <w:szCs w:val="32"/>
        </w:rPr>
      </w:pPr>
    </w:p>
    <w:p w14:paraId="33E262B3" w14:textId="77777777" w:rsidR="00F31825" w:rsidRPr="00CC63F8" w:rsidRDefault="00F31825" w:rsidP="00CC63F8">
      <w:pPr>
        <w:ind w:left="360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1"/>
        <w:gridCol w:w="2801"/>
      </w:tblGrid>
      <w:tr w:rsidR="00CC63F8" w:rsidRPr="00966707" w14:paraId="41173FF0" w14:textId="77777777" w:rsidTr="00F07DC3">
        <w:tc>
          <w:tcPr>
            <w:tcW w:w="6423" w:type="dxa"/>
            <w:shd w:val="clear" w:color="auto" w:fill="auto"/>
          </w:tcPr>
          <w:p w14:paraId="0EF13CC1" w14:textId="77777777" w:rsidR="00CC63F8" w:rsidRPr="00966707" w:rsidRDefault="00CC63F8" w:rsidP="00CC63F8">
            <w:pPr>
              <w:rPr>
                <w:b/>
              </w:rPr>
            </w:pPr>
            <w:r w:rsidRPr="00966707">
              <w:rPr>
                <w:b/>
              </w:rPr>
              <w:t xml:space="preserve">    Sadržaj  rada</w:t>
            </w:r>
          </w:p>
        </w:tc>
        <w:tc>
          <w:tcPr>
            <w:tcW w:w="2865" w:type="dxa"/>
            <w:shd w:val="clear" w:color="auto" w:fill="auto"/>
          </w:tcPr>
          <w:p w14:paraId="57B475C7" w14:textId="77777777" w:rsidR="00CC63F8" w:rsidRPr="00966707" w:rsidRDefault="00CC63F8" w:rsidP="00CC63F8">
            <w:pPr>
              <w:rPr>
                <w:b/>
              </w:rPr>
            </w:pPr>
            <w:r w:rsidRPr="00966707">
              <w:rPr>
                <w:b/>
              </w:rPr>
              <w:t>Vrijeme realizacije</w:t>
            </w:r>
          </w:p>
        </w:tc>
      </w:tr>
      <w:tr w:rsidR="00CC63F8" w:rsidRPr="00966707" w14:paraId="02B1D607" w14:textId="77777777" w:rsidTr="00F07DC3">
        <w:trPr>
          <w:trHeight w:val="3847"/>
        </w:trPr>
        <w:tc>
          <w:tcPr>
            <w:tcW w:w="6423" w:type="dxa"/>
            <w:tcBorders>
              <w:bottom w:val="single" w:sz="4" w:space="0" w:color="000000"/>
            </w:tcBorders>
            <w:shd w:val="clear" w:color="auto" w:fill="auto"/>
          </w:tcPr>
          <w:p w14:paraId="33FCC290" w14:textId="77777777" w:rsidR="00966707" w:rsidRDefault="00966707" w:rsidP="00966707">
            <w:pPr>
              <w:ind w:left="360"/>
            </w:pPr>
          </w:p>
          <w:p w14:paraId="02C0E921" w14:textId="77777777" w:rsidR="00CC63F8" w:rsidRPr="001204B7" w:rsidRDefault="00CC63F8" w:rsidP="002C69B0">
            <w:pPr>
              <w:numPr>
                <w:ilvl w:val="0"/>
                <w:numId w:val="16"/>
              </w:numPr>
              <w:rPr>
                <w:b/>
              </w:rPr>
            </w:pPr>
            <w:r w:rsidRPr="001204B7">
              <w:rPr>
                <w:b/>
              </w:rPr>
              <w:t>Hrvatski jezik</w:t>
            </w:r>
          </w:p>
          <w:p w14:paraId="3DBC5029" w14:textId="77777777" w:rsidR="001204B7" w:rsidRPr="00966707" w:rsidRDefault="001204B7" w:rsidP="001204B7">
            <w:pPr>
              <w:ind w:left="360"/>
            </w:pPr>
          </w:p>
          <w:p w14:paraId="7C5BFF13" w14:textId="77777777" w:rsidR="00CC63F8" w:rsidRPr="00966707" w:rsidRDefault="00CC63F8" w:rsidP="00CC63F8">
            <w:r w:rsidRPr="00966707">
              <w:t xml:space="preserve">-  Organizacija početka školske godine/podjela satnice/  </w:t>
            </w:r>
          </w:p>
          <w:p w14:paraId="70556600" w14:textId="77777777" w:rsidR="00CC63F8" w:rsidRPr="00966707" w:rsidRDefault="00F07DC3" w:rsidP="00CC63F8">
            <w:r>
              <w:t xml:space="preserve"> -</w:t>
            </w:r>
            <w:r w:rsidR="00CC63F8" w:rsidRPr="00966707">
              <w:t xml:space="preserve"> Stručna usavršavanja i seminari-novi programi,</w:t>
            </w:r>
            <w:r w:rsidR="006E2FFA">
              <w:t xml:space="preserve"> </w:t>
            </w:r>
            <w:r w:rsidR="00CC63F8" w:rsidRPr="00966707">
              <w:t xml:space="preserve">obvezni </w:t>
            </w:r>
            <w:r w:rsidR="006E2FFA">
              <w:t xml:space="preserve">    </w:t>
            </w:r>
            <w:r w:rsidR="00CC63F8" w:rsidRPr="00966707">
              <w:t>udžbenici</w:t>
            </w:r>
          </w:p>
          <w:p w14:paraId="1736EFA2" w14:textId="77777777" w:rsidR="00CC63F8" w:rsidRPr="00966707" w:rsidRDefault="00CC63F8" w:rsidP="00CC63F8">
            <w:r w:rsidRPr="00966707">
              <w:t xml:space="preserve"> - Pravilnik o načinima, postupcima i elementima vrednovanja </w:t>
            </w:r>
          </w:p>
          <w:p w14:paraId="3193E767" w14:textId="77777777" w:rsidR="00CC63F8" w:rsidRPr="00966707" w:rsidRDefault="00CC63F8" w:rsidP="00CC63F8">
            <w:r w:rsidRPr="00966707">
              <w:t xml:space="preserve">     učenika -</w:t>
            </w:r>
            <w:r w:rsidR="006E2FFA">
              <w:t xml:space="preserve"> </w:t>
            </w:r>
            <w:r w:rsidRPr="00966707">
              <w:t>usuglašavanje kriterija u ocjenjivanju</w:t>
            </w:r>
          </w:p>
          <w:p w14:paraId="1221342F" w14:textId="77777777" w:rsidR="00CC63F8" w:rsidRPr="00966707" w:rsidRDefault="00CC63F8" w:rsidP="00CC63F8">
            <w:r w:rsidRPr="00966707">
              <w:t xml:space="preserve"> -  Program i pravila za natjecanja i smotre učenika</w:t>
            </w:r>
          </w:p>
          <w:p w14:paraId="1EDBB9C8" w14:textId="77777777" w:rsidR="00BE0B71" w:rsidRPr="00966707" w:rsidRDefault="00CC63F8" w:rsidP="00CC63F8">
            <w:r w:rsidRPr="00966707">
              <w:t xml:space="preserve"> -   Pedagoške mjere za poboljšanje uspjeha </w:t>
            </w:r>
          </w:p>
          <w:p w14:paraId="6E72E4CD" w14:textId="77777777" w:rsidR="00CC63F8" w:rsidRPr="00966707" w:rsidRDefault="00BE0B71" w:rsidP="00CC63F8">
            <w:r w:rsidRPr="00966707">
              <w:t xml:space="preserve">      učenika/motiviranje</w:t>
            </w:r>
            <w:r w:rsidR="00CC63F8" w:rsidRPr="00966707">
              <w:t xml:space="preserve"> učenika/</w:t>
            </w:r>
          </w:p>
          <w:p w14:paraId="48C080B0" w14:textId="77777777" w:rsidR="00CC63F8" w:rsidRPr="00966707" w:rsidRDefault="00CC63F8" w:rsidP="00CC63F8">
            <w:r w:rsidRPr="00966707">
              <w:t xml:space="preserve">  Provedba državne mature</w:t>
            </w:r>
          </w:p>
          <w:p w14:paraId="1C15AF4A" w14:textId="77777777" w:rsidR="00CC63F8" w:rsidRPr="00966707" w:rsidRDefault="00CC63F8" w:rsidP="00CC63F8">
            <w:r w:rsidRPr="00966707">
              <w:t xml:space="preserve"> - Novosti u struci/stručni časopisi,internet/</w:t>
            </w:r>
          </w:p>
          <w:p w14:paraId="06F26B13" w14:textId="77777777" w:rsidR="00CC63F8" w:rsidRPr="00966707" w:rsidRDefault="00CC63F8" w:rsidP="00CC63F8">
            <w:pPr>
              <w:rPr>
                <w:bCs/>
                <w:shd w:val="clear" w:color="auto" w:fill="FFFFFF"/>
              </w:rPr>
            </w:pPr>
            <w:r w:rsidRPr="00966707">
              <w:t xml:space="preserve">  - Samovrednovanje</w:t>
            </w:r>
            <w:r w:rsidRPr="00966707"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2865" w:type="dxa"/>
            <w:shd w:val="clear" w:color="auto" w:fill="auto"/>
          </w:tcPr>
          <w:p w14:paraId="1D026C6E" w14:textId="77777777" w:rsidR="00CC63F8" w:rsidRPr="00966707" w:rsidRDefault="00CC63F8" w:rsidP="00CC63F8"/>
          <w:p w14:paraId="0106781B" w14:textId="77777777" w:rsidR="00CC63F8" w:rsidRPr="00966707" w:rsidRDefault="00CC63F8" w:rsidP="00CC63F8"/>
          <w:p w14:paraId="703A4380" w14:textId="77777777" w:rsidR="00CC63F8" w:rsidRPr="00966707" w:rsidRDefault="00CC63F8" w:rsidP="00CC63F8"/>
          <w:p w14:paraId="063C7F57" w14:textId="77777777" w:rsidR="00CC63F8" w:rsidRPr="00966707" w:rsidRDefault="00CC63F8" w:rsidP="00CC63F8"/>
          <w:p w14:paraId="59EDD298" w14:textId="77777777" w:rsidR="00CC63F8" w:rsidRPr="00966707" w:rsidRDefault="006E2FFA" w:rsidP="00B37EDF">
            <w:pPr>
              <w:jc w:val="center"/>
            </w:pPr>
            <w:r>
              <w:t>tijekom školske</w:t>
            </w:r>
            <w:r w:rsidR="00CC63F8" w:rsidRPr="00966707">
              <w:t xml:space="preserve"> godine</w:t>
            </w:r>
          </w:p>
          <w:p w14:paraId="13B4EE95" w14:textId="77777777" w:rsidR="00CC63F8" w:rsidRPr="00966707" w:rsidRDefault="00CC63F8" w:rsidP="00B37EDF">
            <w:pPr>
              <w:jc w:val="center"/>
            </w:pPr>
          </w:p>
          <w:p w14:paraId="1F318A0C" w14:textId="77777777" w:rsidR="00CC63F8" w:rsidRPr="00966707" w:rsidRDefault="00CC63F8" w:rsidP="00B37EDF">
            <w:pPr>
              <w:jc w:val="center"/>
            </w:pPr>
          </w:p>
          <w:p w14:paraId="4A899F83" w14:textId="77777777" w:rsidR="00CC63F8" w:rsidRPr="00966707" w:rsidRDefault="00CC63F8" w:rsidP="00B37EDF">
            <w:pPr>
              <w:jc w:val="center"/>
            </w:pPr>
          </w:p>
          <w:p w14:paraId="1CB9446D" w14:textId="77777777" w:rsidR="00CC63F8" w:rsidRPr="00966707" w:rsidRDefault="00CC63F8" w:rsidP="00B37EDF">
            <w:pPr>
              <w:jc w:val="center"/>
            </w:pPr>
          </w:p>
          <w:p w14:paraId="0A82C94A" w14:textId="77777777" w:rsidR="00CC63F8" w:rsidRPr="00966707" w:rsidRDefault="00CC63F8" w:rsidP="00B37EDF">
            <w:pPr>
              <w:jc w:val="center"/>
            </w:pPr>
          </w:p>
          <w:p w14:paraId="5670DE7E" w14:textId="77777777" w:rsidR="00CC63F8" w:rsidRPr="00966707" w:rsidRDefault="00CC63F8" w:rsidP="00B37EDF">
            <w:pPr>
              <w:jc w:val="center"/>
            </w:pPr>
          </w:p>
          <w:p w14:paraId="431473F8" w14:textId="77777777" w:rsidR="00CC63F8" w:rsidRPr="00966707" w:rsidRDefault="00CC63F8" w:rsidP="00CC63F8"/>
        </w:tc>
      </w:tr>
      <w:tr w:rsidR="00F07DC3" w:rsidRPr="00966707" w14:paraId="2101BD8F" w14:textId="77777777" w:rsidTr="00F07DC3">
        <w:trPr>
          <w:trHeight w:val="4416"/>
        </w:trPr>
        <w:tc>
          <w:tcPr>
            <w:tcW w:w="6423" w:type="dxa"/>
            <w:tcBorders>
              <w:top w:val="single" w:sz="4" w:space="0" w:color="000000"/>
            </w:tcBorders>
            <w:shd w:val="clear" w:color="auto" w:fill="auto"/>
          </w:tcPr>
          <w:p w14:paraId="7B6C715A" w14:textId="77777777" w:rsidR="00F07DC3" w:rsidRPr="001204B7" w:rsidRDefault="00F07DC3" w:rsidP="002C69B0">
            <w:pPr>
              <w:numPr>
                <w:ilvl w:val="0"/>
                <w:numId w:val="16"/>
              </w:numPr>
              <w:rPr>
                <w:b/>
              </w:rPr>
            </w:pPr>
            <w:r w:rsidRPr="001204B7">
              <w:rPr>
                <w:b/>
              </w:rPr>
              <w:t>Matematika  i informatika</w:t>
            </w:r>
          </w:p>
          <w:p w14:paraId="0A458D5A" w14:textId="77777777" w:rsidR="00F07DC3" w:rsidRPr="00966707" w:rsidRDefault="00F07DC3" w:rsidP="001204B7"/>
          <w:p w14:paraId="294C5F48" w14:textId="77777777" w:rsidR="00F07DC3" w:rsidRPr="00966707" w:rsidRDefault="00F07DC3" w:rsidP="00CC63F8">
            <w:r w:rsidRPr="00966707">
              <w:t xml:space="preserve">- Organizacija početka školske godine/podjela satnice/  </w:t>
            </w:r>
          </w:p>
          <w:p w14:paraId="71F01FB9" w14:textId="77777777" w:rsidR="00F07DC3" w:rsidRPr="00966707" w:rsidRDefault="00F07DC3" w:rsidP="00CC63F8">
            <w:r w:rsidRPr="00966707">
              <w:t>- Stručna usavršavanja i seminari-novi programi,obvezni</w:t>
            </w:r>
          </w:p>
          <w:p w14:paraId="23FE02DB" w14:textId="77777777" w:rsidR="00F07DC3" w:rsidRPr="00966707" w:rsidRDefault="00F07DC3" w:rsidP="00CC63F8">
            <w:r w:rsidRPr="00966707">
              <w:t xml:space="preserve">      udžbenici</w:t>
            </w:r>
          </w:p>
          <w:p w14:paraId="62C04EC4" w14:textId="77777777" w:rsidR="00F07DC3" w:rsidRPr="00966707" w:rsidRDefault="00F07DC3" w:rsidP="00CC63F8">
            <w:r w:rsidRPr="00966707">
              <w:t xml:space="preserve">- Pravilnik o načinima, postupcima i elementima vrednovanja </w:t>
            </w:r>
          </w:p>
          <w:p w14:paraId="069AB2C9" w14:textId="77777777" w:rsidR="00F07DC3" w:rsidRPr="00966707" w:rsidRDefault="00F07DC3" w:rsidP="00CC63F8">
            <w:r w:rsidRPr="00966707">
              <w:t xml:space="preserve">    učenika - usuglašavanje kriterija u ocjenjivanju</w:t>
            </w:r>
          </w:p>
          <w:p w14:paraId="77C98CFA" w14:textId="77777777" w:rsidR="00F07DC3" w:rsidRPr="00966707" w:rsidRDefault="00F07DC3" w:rsidP="00CC63F8">
            <w:r w:rsidRPr="00966707">
              <w:t>-  Provedba  državne mature</w:t>
            </w:r>
          </w:p>
          <w:p w14:paraId="0A32495C" w14:textId="77777777" w:rsidR="00F07DC3" w:rsidRPr="00966707" w:rsidRDefault="00F07DC3" w:rsidP="00CC63F8">
            <w:r w:rsidRPr="00966707">
              <w:t>-  Program i pravila za natjecanja i smotre učenika</w:t>
            </w:r>
          </w:p>
          <w:p w14:paraId="46350FAF" w14:textId="77777777" w:rsidR="00F07DC3" w:rsidRPr="00966707" w:rsidRDefault="00F07DC3" w:rsidP="00CC63F8">
            <w:r w:rsidRPr="00966707">
              <w:t xml:space="preserve">-  Rad  s nadarenim učenicima i učenicima s  teškoćama u </w:t>
            </w:r>
          </w:p>
          <w:p w14:paraId="7CA78E6D" w14:textId="77777777" w:rsidR="00F07DC3" w:rsidRPr="00966707" w:rsidRDefault="00F07DC3" w:rsidP="00CC63F8">
            <w:r w:rsidRPr="00966707">
              <w:t xml:space="preserve">     razvoju</w:t>
            </w:r>
          </w:p>
          <w:p w14:paraId="430FF458" w14:textId="77777777" w:rsidR="00F07DC3" w:rsidRPr="00966707" w:rsidRDefault="00F07DC3" w:rsidP="00CC63F8">
            <w:r w:rsidRPr="00966707">
              <w:t>- Modernizacija i inovacije u nastavi  matematike i informatike</w:t>
            </w:r>
          </w:p>
          <w:p w14:paraId="561D9A7A" w14:textId="77777777" w:rsidR="00F07DC3" w:rsidRPr="00966707" w:rsidRDefault="00F07DC3" w:rsidP="00CC63F8">
            <w:r w:rsidRPr="00966707">
              <w:t xml:space="preserve">- Pedagoške mjere za poboljšanje uspjeha učenika/motiviranje </w:t>
            </w:r>
          </w:p>
          <w:p w14:paraId="48BC113D" w14:textId="77777777" w:rsidR="00F07DC3" w:rsidRPr="00966707" w:rsidRDefault="00F07DC3" w:rsidP="00CC63F8">
            <w:r w:rsidRPr="00966707">
              <w:t xml:space="preserve">    učenika/</w:t>
            </w:r>
          </w:p>
          <w:p w14:paraId="71EE1F9B" w14:textId="77777777" w:rsidR="00F07DC3" w:rsidRPr="00966707" w:rsidRDefault="00F07DC3" w:rsidP="00CC63F8">
            <w:r w:rsidRPr="00966707">
              <w:t>-  Samovrednovanje</w:t>
            </w:r>
          </w:p>
          <w:p w14:paraId="573F8454" w14:textId="77777777" w:rsidR="00F07DC3" w:rsidRPr="00966707" w:rsidRDefault="00F07DC3" w:rsidP="00CC63F8"/>
        </w:tc>
        <w:tc>
          <w:tcPr>
            <w:tcW w:w="2865" w:type="dxa"/>
            <w:shd w:val="clear" w:color="auto" w:fill="auto"/>
          </w:tcPr>
          <w:p w14:paraId="3AC470A5" w14:textId="77777777" w:rsidR="00F07DC3" w:rsidRPr="00966707" w:rsidRDefault="00F07DC3" w:rsidP="00CC63F8"/>
          <w:p w14:paraId="1D223386" w14:textId="77777777" w:rsidR="00F07DC3" w:rsidRPr="00966707" w:rsidRDefault="00F07DC3" w:rsidP="00CC63F8"/>
          <w:p w14:paraId="441F5D64" w14:textId="77777777" w:rsidR="00F07DC3" w:rsidRPr="00966707" w:rsidRDefault="00F07DC3" w:rsidP="00CC63F8"/>
          <w:p w14:paraId="024EAAA3" w14:textId="77777777" w:rsidR="00F07DC3" w:rsidRPr="00966707" w:rsidRDefault="00F07DC3" w:rsidP="00CC63F8"/>
          <w:p w14:paraId="1EF4D282" w14:textId="77777777" w:rsidR="00F07DC3" w:rsidRPr="00966707" w:rsidRDefault="00F07DC3" w:rsidP="00CC63F8"/>
          <w:p w14:paraId="313C8DE9" w14:textId="77777777" w:rsidR="00F07DC3" w:rsidRPr="00966707" w:rsidRDefault="00F07DC3" w:rsidP="00CC63F8"/>
          <w:p w14:paraId="7B1CF577" w14:textId="77777777" w:rsidR="00F07DC3" w:rsidRPr="00966707" w:rsidRDefault="00F07DC3" w:rsidP="00CC63F8">
            <w:r w:rsidRPr="00966707">
              <w:t>tijekom školske  godine</w:t>
            </w:r>
          </w:p>
        </w:tc>
      </w:tr>
      <w:tr w:rsidR="001204B7" w:rsidRPr="00966707" w14:paraId="58EE26AB" w14:textId="77777777" w:rsidTr="00F07DC3">
        <w:trPr>
          <w:trHeight w:val="1410"/>
        </w:trPr>
        <w:tc>
          <w:tcPr>
            <w:tcW w:w="6423" w:type="dxa"/>
            <w:tcBorders>
              <w:top w:val="single" w:sz="4" w:space="0" w:color="000000"/>
            </w:tcBorders>
            <w:shd w:val="clear" w:color="auto" w:fill="auto"/>
          </w:tcPr>
          <w:p w14:paraId="5AD1DD02" w14:textId="77777777" w:rsidR="001204B7" w:rsidRPr="00966707" w:rsidRDefault="001204B7" w:rsidP="00CC63F8">
            <w:pPr>
              <w:rPr>
                <w:bCs/>
                <w:shd w:val="clear" w:color="auto" w:fill="FFFFFF"/>
              </w:rPr>
            </w:pPr>
          </w:p>
          <w:p w14:paraId="40186932" w14:textId="77777777" w:rsidR="001204B7" w:rsidRPr="001204B7" w:rsidRDefault="001204B7" w:rsidP="002C69B0">
            <w:pPr>
              <w:numPr>
                <w:ilvl w:val="0"/>
                <w:numId w:val="16"/>
              </w:numPr>
              <w:rPr>
                <w:b/>
              </w:rPr>
            </w:pPr>
            <w:r w:rsidRPr="001204B7">
              <w:rPr>
                <w:b/>
              </w:rPr>
              <w:t>Strani  jezik</w:t>
            </w:r>
          </w:p>
          <w:p w14:paraId="03888A58" w14:textId="77777777" w:rsidR="001204B7" w:rsidRPr="00966707" w:rsidRDefault="001204B7" w:rsidP="001204B7">
            <w:pPr>
              <w:ind w:left="360"/>
            </w:pPr>
          </w:p>
          <w:p w14:paraId="28300A04" w14:textId="77777777" w:rsidR="001204B7" w:rsidRPr="00966707" w:rsidRDefault="001204B7" w:rsidP="00CC63F8">
            <w:r w:rsidRPr="00966707">
              <w:t xml:space="preserve">-  Organizacija početka školske godine /podjela satnice/  </w:t>
            </w:r>
          </w:p>
          <w:p w14:paraId="55FD1032" w14:textId="77777777" w:rsidR="001204B7" w:rsidRPr="00966707" w:rsidRDefault="001204B7" w:rsidP="00CC63F8">
            <w:r w:rsidRPr="00966707">
              <w:t xml:space="preserve">- Stručna usavršavanja i seminari-novi programi,obvezni </w:t>
            </w:r>
          </w:p>
          <w:p w14:paraId="686338B6" w14:textId="77777777" w:rsidR="001204B7" w:rsidRPr="00966707" w:rsidRDefault="001204B7" w:rsidP="00CC63F8">
            <w:r w:rsidRPr="00966707">
              <w:t xml:space="preserve">    udžbenici</w:t>
            </w:r>
          </w:p>
          <w:p w14:paraId="41838332" w14:textId="77777777" w:rsidR="001204B7" w:rsidRPr="00966707" w:rsidRDefault="001204B7" w:rsidP="00CC63F8">
            <w:r w:rsidRPr="00966707">
              <w:t xml:space="preserve">- Pravilnik o načinima, postupcima i elementima vrednovanja </w:t>
            </w:r>
          </w:p>
          <w:p w14:paraId="6D4CF046" w14:textId="77777777" w:rsidR="001204B7" w:rsidRPr="00966707" w:rsidRDefault="001204B7" w:rsidP="00CC63F8">
            <w:r w:rsidRPr="00966707">
              <w:t xml:space="preserve">     učenika - usuglašavanje kriterija u ocjenjivanju</w:t>
            </w:r>
          </w:p>
          <w:p w14:paraId="3BAAA8D6" w14:textId="77777777" w:rsidR="001204B7" w:rsidRPr="00966707" w:rsidRDefault="001204B7" w:rsidP="00CC63F8">
            <w:r w:rsidRPr="00966707">
              <w:t>-  Program i pravila za natjecanja i smotre učenika</w:t>
            </w:r>
          </w:p>
          <w:p w14:paraId="1D1BF9E1" w14:textId="77777777" w:rsidR="001204B7" w:rsidRPr="00966707" w:rsidRDefault="001204B7" w:rsidP="00CC63F8">
            <w:r w:rsidRPr="00966707">
              <w:t>-  Pedagoške mjere za poboljšanje uspjeha učenika/motiviranje</w:t>
            </w:r>
          </w:p>
          <w:p w14:paraId="554DE1F0" w14:textId="77777777" w:rsidR="001204B7" w:rsidRPr="00966707" w:rsidRDefault="001204B7" w:rsidP="00CC63F8">
            <w:r w:rsidRPr="00966707">
              <w:t xml:space="preserve">        učenika/</w:t>
            </w:r>
          </w:p>
          <w:p w14:paraId="27E18CAE" w14:textId="77777777" w:rsidR="001204B7" w:rsidRPr="00966707" w:rsidRDefault="001204B7" w:rsidP="00CC63F8">
            <w:r w:rsidRPr="00966707">
              <w:t>-  Provedba državne mature</w:t>
            </w:r>
          </w:p>
          <w:p w14:paraId="12DEB68C" w14:textId="77777777" w:rsidR="001204B7" w:rsidRPr="00966707" w:rsidRDefault="001204B7" w:rsidP="00CC63F8">
            <w:r w:rsidRPr="00966707">
              <w:t>-   Novosti u struci/stručni časopisi,internet/</w:t>
            </w:r>
          </w:p>
          <w:p w14:paraId="050DC958" w14:textId="77777777" w:rsidR="001204B7" w:rsidRPr="00966707" w:rsidRDefault="001204B7" w:rsidP="00CC63F8">
            <w:r w:rsidRPr="00966707">
              <w:t>-  Primjena suvremenih  metoda  rada u nastavi  stranog  jezika</w:t>
            </w:r>
          </w:p>
          <w:p w14:paraId="7CF1D615" w14:textId="77777777" w:rsidR="001204B7" w:rsidRPr="00966707" w:rsidRDefault="001204B7" w:rsidP="00CC63F8">
            <w:r w:rsidRPr="00966707">
              <w:t xml:space="preserve">-  Analiza  dosadašnjeg iskustva  u  radu s učenicima  s  </w:t>
            </w:r>
          </w:p>
          <w:p w14:paraId="64AEEEC5" w14:textId="77777777" w:rsidR="001204B7" w:rsidRPr="00966707" w:rsidRDefault="001204B7" w:rsidP="00CC63F8">
            <w:r w:rsidRPr="00966707">
              <w:t xml:space="preserve">     teškoćama u razvoju</w:t>
            </w:r>
          </w:p>
          <w:p w14:paraId="260AE13F" w14:textId="77777777" w:rsidR="001204B7" w:rsidRPr="00966707" w:rsidRDefault="001204B7" w:rsidP="00CC63F8">
            <w:pPr>
              <w:rPr>
                <w:bCs/>
                <w:shd w:val="clear" w:color="auto" w:fill="FFFFFF"/>
              </w:rPr>
            </w:pPr>
            <w:r w:rsidRPr="00966707">
              <w:t xml:space="preserve">- </w:t>
            </w:r>
            <w:r w:rsidRPr="00966707">
              <w:rPr>
                <w:bCs/>
                <w:shd w:val="clear" w:color="auto" w:fill="FFFFFF"/>
              </w:rPr>
              <w:t xml:space="preserve"> Samovrednovanje    </w:t>
            </w:r>
          </w:p>
          <w:p w14:paraId="0A6FF406" w14:textId="77777777" w:rsidR="001204B7" w:rsidRPr="00966707" w:rsidRDefault="001204B7" w:rsidP="00CC63F8">
            <w:r w:rsidRPr="00966707">
              <w:rPr>
                <w:bCs/>
                <w:shd w:val="clear" w:color="auto" w:fill="FFFFFF"/>
              </w:rPr>
              <w:t xml:space="preserve">       </w:t>
            </w:r>
          </w:p>
        </w:tc>
        <w:tc>
          <w:tcPr>
            <w:tcW w:w="2865" w:type="dxa"/>
            <w:tcBorders>
              <w:top w:val="single" w:sz="4" w:space="0" w:color="000000"/>
            </w:tcBorders>
            <w:shd w:val="clear" w:color="auto" w:fill="auto"/>
          </w:tcPr>
          <w:p w14:paraId="03F13E42" w14:textId="77777777" w:rsidR="001204B7" w:rsidRPr="00966707" w:rsidRDefault="001204B7" w:rsidP="00CC63F8"/>
        </w:tc>
      </w:tr>
      <w:tr w:rsidR="00CC63F8" w:rsidRPr="00966707" w14:paraId="2498D968" w14:textId="77777777" w:rsidTr="00F07DC3">
        <w:tc>
          <w:tcPr>
            <w:tcW w:w="6423" w:type="dxa"/>
            <w:shd w:val="clear" w:color="auto" w:fill="auto"/>
          </w:tcPr>
          <w:p w14:paraId="434E4CE8" w14:textId="77777777" w:rsidR="00CC63F8" w:rsidRPr="001204B7" w:rsidRDefault="00CC63F8" w:rsidP="00B37EDF">
            <w:pPr>
              <w:ind w:left="360"/>
              <w:rPr>
                <w:b/>
              </w:rPr>
            </w:pPr>
            <w:r w:rsidRPr="001204B7">
              <w:rPr>
                <w:b/>
              </w:rPr>
              <w:lastRenderedPageBreak/>
              <w:t>4. Osobne usluge</w:t>
            </w:r>
          </w:p>
          <w:p w14:paraId="2DE93181" w14:textId="77777777" w:rsidR="001204B7" w:rsidRPr="00966707" w:rsidRDefault="001204B7" w:rsidP="00B37EDF">
            <w:pPr>
              <w:ind w:left="360"/>
            </w:pPr>
          </w:p>
          <w:p w14:paraId="661CF7CE" w14:textId="77777777" w:rsidR="00BE0B71" w:rsidRPr="00966707" w:rsidRDefault="00CC63F8" w:rsidP="00CC63F8">
            <w:r w:rsidRPr="00966707">
              <w:t xml:space="preserve">- Organizacija početka školske godine/podjela satnice/  i  </w:t>
            </w:r>
          </w:p>
          <w:p w14:paraId="005B80CB" w14:textId="77777777" w:rsidR="00CC63F8" w:rsidRPr="00966707" w:rsidRDefault="00BE0B71" w:rsidP="00CC63F8">
            <w:r w:rsidRPr="00966707">
              <w:t xml:space="preserve">  </w:t>
            </w:r>
            <w:r w:rsidR="00CC63F8" w:rsidRPr="00966707">
              <w:t>stručne  prakse u zanimanju struke</w:t>
            </w:r>
          </w:p>
          <w:p w14:paraId="51688EE3" w14:textId="77777777" w:rsidR="00BE0B71" w:rsidRPr="00966707" w:rsidRDefault="00CC63F8" w:rsidP="00CC63F8">
            <w:r w:rsidRPr="00966707">
              <w:t xml:space="preserve">- Stručna usavršavanja i seminari-novi programi,obvezni </w:t>
            </w:r>
          </w:p>
          <w:p w14:paraId="333E7B93" w14:textId="77777777" w:rsidR="00CC63F8" w:rsidRPr="00966707" w:rsidRDefault="00BE0B71" w:rsidP="00CC63F8">
            <w:r w:rsidRPr="00966707">
              <w:t xml:space="preserve">    </w:t>
            </w:r>
            <w:r w:rsidR="00CC63F8" w:rsidRPr="00966707">
              <w:t>udžbenici</w:t>
            </w:r>
          </w:p>
          <w:p w14:paraId="7F1787D9" w14:textId="77777777" w:rsidR="00CC63F8" w:rsidRPr="00966707" w:rsidRDefault="00CC63F8" w:rsidP="00CC63F8">
            <w:r w:rsidRPr="00966707">
              <w:t>- Pravilnik o načinima, postupcima i elementima vrednovanja</w:t>
            </w:r>
          </w:p>
          <w:p w14:paraId="44C37AAE" w14:textId="77777777" w:rsidR="00CC63F8" w:rsidRPr="00966707" w:rsidRDefault="00CC63F8" w:rsidP="00CC63F8">
            <w:r w:rsidRPr="00966707">
              <w:t xml:space="preserve">    učenika- usuglašavanje kriterija u ocjenjivanju</w:t>
            </w:r>
          </w:p>
          <w:p w14:paraId="1A463FF4" w14:textId="77777777" w:rsidR="00CC63F8" w:rsidRPr="00966707" w:rsidRDefault="00CC63F8" w:rsidP="00CC63F8">
            <w:r w:rsidRPr="00966707">
              <w:t>-  Način pisanja radne mape za frizere, kozmetičare i pedikere</w:t>
            </w:r>
          </w:p>
          <w:p w14:paraId="141025D8" w14:textId="77777777" w:rsidR="00CC63F8" w:rsidRPr="00966707" w:rsidRDefault="00CC63F8" w:rsidP="00CC63F8">
            <w:r w:rsidRPr="00966707">
              <w:t xml:space="preserve">-  Načini praćenja napredovanja učenika na praksi izvan škole </w:t>
            </w:r>
          </w:p>
          <w:p w14:paraId="4A889DC5" w14:textId="77777777" w:rsidR="00CC63F8" w:rsidRPr="00966707" w:rsidRDefault="00CC63F8" w:rsidP="00CC63F8">
            <w:r w:rsidRPr="00966707">
              <w:t xml:space="preserve"> - Program i pravila za natjecanja i smotre učenika</w:t>
            </w:r>
          </w:p>
          <w:p w14:paraId="76196149" w14:textId="77777777" w:rsidR="00CC63F8" w:rsidRPr="00966707" w:rsidRDefault="00CC63F8" w:rsidP="00CC63F8">
            <w:r w:rsidRPr="00966707">
              <w:t>- Pedagoške mjere za poboljšanje uspjeha učenika/motiviranje</w:t>
            </w:r>
          </w:p>
          <w:p w14:paraId="46B61BBD" w14:textId="77777777" w:rsidR="00CC63F8" w:rsidRPr="00966707" w:rsidRDefault="00CC63F8" w:rsidP="00CC63F8">
            <w:r w:rsidRPr="00966707">
              <w:t xml:space="preserve">    učenika/</w:t>
            </w:r>
          </w:p>
          <w:p w14:paraId="535302FE" w14:textId="77777777" w:rsidR="00CC63F8" w:rsidRPr="00966707" w:rsidRDefault="00CC63F8" w:rsidP="00CC63F8">
            <w:r w:rsidRPr="00966707">
              <w:t xml:space="preserve"> - Novosti u struci/stručni časopisi,internet/</w:t>
            </w:r>
          </w:p>
          <w:p w14:paraId="32A6A23E" w14:textId="77777777" w:rsidR="00CC63F8" w:rsidRPr="00966707" w:rsidRDefault="00CC63F8" w:rsidP="00CC63F8">
            <w:r w:rsidRPr="00966707">
              <w:t xml:space="preserve"> - Planiranje završnog ispita i pomoćničkog ispita, pripremiti i </w:t>
            </w:r>
          </w:p>
          <w:p w14:paraId="3DAAE171" w14:textId="77777777" w:rsidR="00CC63F8" w:rsidRPr="00966707" w:rsidRDefault="00CC63F8" w:rsidP="00CC63F8">
            <w:r w:rsidRPr="00966707">
              <w:t xml:space="preserve">      utvrditi:</w:t>
            </w:r>
          </w:p>
          <w:p w14:paraId="5F977960" w14:textId="77777777" w:rsidR="00CC63F8" w:rsidRPr="00966707" w:rsidRDefault="00CC63F8" w:rsidP="00CC63F8">
            <w:r w:rsidRPr="00966707">
              <w:t xml:space="preserve">      *popis tema za maturalne i završne radove</w:t>
            </w:r>
          </w:p>
          <w:p w14:paraId="51184319" w14:textId="77777777" w:rsidR="00CC63F8" w:rsidRPr="00966707" w:rsidRDefault="00CC63F8" w:rsidP="00CC63F8">
            <w:r w:rsidRPr="00966707">
              <w:t xml:space="preserve">      *popis zadaća za praktične radove</w:t>
            </w:r>
          </w:p>
          <w:p w14:paraId="2AD2ED26" w14:textId="77777777" w:rsidR="00CC63F8" w:rsidRPr="00966707" w:rsidRDefault="00CC63F8" w:rsidP="00CC63F8">
            <w:r w:rsidRPr="00966707">
              <w:t xml:space="preserve">      *utvrditi zadaće za kontrolni ispit, pomoćnički ispit</w:t>
            </w:r>
          </w:p>
          <w:p w14:paraId="78E0A730" w14:textId="77777777" w:rsidR="00CC63F8" w:rsidRPr="00966707" w:rsidRDefault="00CC63F8" w:rsidP="00CC63F8">
            <w:r w:rsidRPr="00966707">
              <w:t xml:space="preserve">      *pitanja za usmeni ispit</w:t>
            </w:r>
          </w:p>
          <w:p w14:paraId="5D7ADB37" w14:textId="77777777" w:rsidR="00CC63F8" w:rsidRPr="00966707" w:rsidRDefault="00CC63F8" w:rsidP="00CC63F8">
            <w:pPr>
              <w:rPr>
                <w:bCs/>
                <w:shd w:val="clear" w:color="auto" w:fill="FFFFFF"/>
              </w:rPr>
            </w:pPr>
            <w:r w:rsidRPr="00966707">
              <w:t xml:space="preserve">    -  Podjela mentorstva za maturante</w:t>
            </w:r>
            <w:r w:rsidRPr="00966707">
              <w:rPr>
                <w:bCs/>
                <w:shd w:val="clear" w:color="auto" w:fill="FFFFFF"/>
              </w:rPr>
              <w:t xml:space="preserve">   </w:t>
            </w:r>
          </w:p>
          <w:p w14:paraId="4D38B3B5" w14:textId="77777777" w:rsidR="00CC63F8" w:rsidRPr="00966707" w:rsidRDefault="00CC63F8" w:rsidP="00CC63F8">
            <w:r w:rsidRPr="00966707">
              <w:rPr>
                <w:bCs/>
                <w:shd w:val="clear" w:color="auto" w:fill="FFFFFF"/>
              </w:rPr>
              <w:t xml:space="preserve">       </w:t>
            </w:r>
          </w:p>
        </w:tc>
        <w:tc>
          <w:tcPr>
            <w:tcW w:w="2865" w:type="dxa"/>
            <w:shd w:val="clear" w:color="auto" w:fill="auto"/>
          </w:tcPr>
          <w:p w14:paraId="135301B8" w14:textId="77777777" w:rsidR="00CC63F8" w:rsidRPr="00966707" w:rsidRDefault="00CC63F8" w:rsidP="00CC63F8"/>
          <w:p w14:paraId="7275B6F3" w14:textId="77777777" w:rsidR="00CC63F8" w:rsidRPr="00966707" w:rsidRDefault="00CC63F8" w:rsidP="00CC63F8"/>
          <w:p w14:paraId="28F87094" w14:textId="77777777" w:rsidR="00CC63F8" w:rsidRPr="00966707" w:rsidRDefault="00CC63F8" w:rsidP="00CC63F8"/>
          <w:p w14:paraId="5E03B19C" w14:textId="77777777" w:rsidR="00CC63F8" w:rsidRPr="00966707" w:rsidRDefault="00CC63F8" w:rsidP="00CC63F8"/>
          <w:p w14:paraId="4EC19153" w14:textId="77777777" w:rsidR="00CC63F8" w:rsidRPr="00966707" w:rsidRDefault="00CC63F8" w:rsidP="00CC63F8"/>
          <w:p w14:paraId="72F10D51" w14:textId="77777777" w:rsidR="00CC63F8" w:rsidRPr="00966707" w:rsidRDefault="00CC63F8" w:rsidP="00CC63F8">
            <w:r w:rsidRPr="00966707">
              <w:t>tijekom školske  godine</w:t>
            </w:r>
          </w:p>
        </w:tc>
      </w:tr>
      <w:tr w:rsidR="00CC63F8" w:rsidRPr="00966707" w14:paraId="7DEFAF77" w14:textId="77777777" w:rsidTr="00F07DC3">
        <w:tc>
          <w:tcPr>
            <w:tcW w:w="6423" w:type="dxa"/>
            <w:shd w:val="clear" w:color="auto" w:fill="auto"/>
          </w:tcPr>
          <w:p w14:paraId="16D943B9" w14:textId="77777777" w:rsidR="00CC63F8" w:rsidRPr="001204B7" w:rsidRDefault="00CC63F8" w:rsidP="002C69B0">
            <w:pPr>
              <w:numPr>
                <w:ilvl w:val="0"/>
                <w:numId w:val="17"/>
              </w:numPr>
              <w:rPr>
                <w:b/>
              </w:rPr>
            </w:pPr>
            <w:r w:rsidRPr="001204B7">
              <w:rPr>
                <w:b/>
              </w:rPr>
              <w:t>Ekonomija i trgovina</w:t>
            </w:r>
          </w:p>
          <w:p w14:paraId="2807DAFD" w14:textId="77777777" w:rsidR="001204B7" w:rsidRPr="00966707" w:rsidRDefault="001204B7" w:rsidP="001204B7">
            <w:pPr>
              <w:ind w:left="360"/>
            </w:pPr>
          </w:p>
          <w:p w14:paraId="5068DA06" w14:textId="77777777" w:rsidR="00BE0B71" w:rsidRPr="00966707" w:rsidRDefault="00F80067" w:rsidP="00F80067">
            <w:r>
              <w:t xml:space="preserve">- </w:t>
            </w:r>
            <w:r w:rsidR="00CC63F8" w:rsidRPr="00966707">
              <w:t xml:space="preserve">Organizacija početka školske godine/podjela satnice/  i </w:t>
            </w:r>
          </w:p>
          <w:p w14:paraId="61810845" w14:textId="77777777" w:rsidR="00CC63F8" w:rsidRPr="00966707" w:rsidRDefault="00F80067" w:rsidP="00BE0B71">
            <w:pPr>
              <w:ind w:left="60"/>
            </w:pPr>
            <w:r>
              <w:t xml:space="preserve"> </w:t>
            </w:r>
            <w:r w:rsidR="00CC63F8" w:rsidRPr="00966707">
              <w:t>stručne  prakse u zanimanju struke</w:t>
            </w:r>
          </w:p>
          <w:p w14:paraId="2E273514" w14:textId="77777777" w:rsidR="00CC63F8" w:rsidRPr="00966707" w:rsidRDefault="00CC63F8" w:rsidP="00CC63F8">
            <w:r w:rsidRPr="00966707">
              <w:t>- Stručna usavršavanja i seminari</w:t>
            </w:r>
            <w:r w:rsidR="00F07DC3">
              <w:t xml:space="preserve"> </w:t>
            </w:r>
            <w:r w:rsidRPr="00966707">
              <w:t>-</w:t>
            </w:r>
            <w:r w:rsidR="00F07DC3">
              <w:t xml:space="preserve"> </w:t>
            </w:r>
            <w:r w:rsidRPr="00966707">
              <w:t>novi programi,</w:t>
            </w:r>
            <w:r w:rsidR="00F07DC3">
              <w:t xml:space="preserve"> </w:t>
            </w:r>
            <w:r w:rsidRPr="00966707">
              <w:t xml:space="preserve">obvezni </w:t>
            </w:r>
            <w:r w:rsidR="00F80067">
              <w:t xml:space="preserve">  </w:t>
            </w:r>
            <w:r w:rsidRPr="00966707">
              <w:t>udžbenici</w:t>
            </w:r>
          </w:p>
          <w:p w14:paraId="312C1D54" w14:textId="77777777" w:rsidR="00CC63F8" w:rsidRPr="00966707" w:rsidRDefault="00CC63F8" w:rsidP="00CC63F8">
            <w:r w:rsidRPr="00966707">
              <w:t xml:space="preserve">- Pravilnik o načinima, postupcima i elementima vrednovanja </w:t>
            </w:r>
          </w:p>
          <w:p w14:paraId="046DE9EC" w14:textId="77777777" w:rsidR="00CC63F8" w:rsidRPr="00966707" w:rsidRDefault="00CC63F8" w:rsidP="00CC63F8">
            <w:r w:rsidRPr="00966707">
              <w:t xml:space="preserve">    učenika- usuglašavanje kriterija u ocjenjivanju</w:t>
            </w:r>
          </w:p>
          <w:p w14:paraId="07B3C460" w14:textId="77777777" w:rsidR="00CC63F8" w:rsidRPr="00966707" w:rsidRDefault="00CC63F8" w:rsidP="00CC63F8">
            <w:r w:rsidRPr="00966707">
              <w:t>-  Program i pravila za natjecanja i smotre učenika</w:t>
            </w:r>
          </w:p>
          <w:p w14:paraId="16814ED9" w14:textId="77777777" w:rsidR="00CC63F8" w:rsidRPr="00966707" w:rsidRDefault="00CC63F8" w:rsidP="00CC63F8">
            <w:r w:rsidRPr="00966707">
              <w:t>-  Podjela  mentorstva za  maturante</w:t>
            </w:r>
          </w:p>
          <w:p w14:paraId="79BAA89B" w14:textId="77777777" w:rsidR="00BE0B71" w:rsidRPr="00966707" w:rsidRDefault="00CC63F8" w:rsidP="00CC63F8">
            <w:r w:rsidRPr="00966707">
              <w:t>- Pedagoške mjere za poboljšanje uspjeha učenika/motiviranje</w:t>
            </w:r>
          </w:p>
          <w:p w14:paraId="08E330FB" w14:textId="77777777" w:rsidR="00CC63F8" w:rsidRPr="00966707" w:rsidRDefault="00BE0B71" w:rsidP="00CC63F8">
            <w:r w:rsidRPr="00966707">
              <w:t xml:space="preserve">      </w:t>
            </w:r>
            <w:r w:rsidR="00CC63F8" w:rsidRPr="00966707">
              <w:t xml:space="preserve"> učenika/</w:t>
            </w:r>
          </w:p>
          <w:p w14:paraId="0EDACB9A" w14:textId="77777777" w:rsidR="00CC63F8" w:rsidRPr="00966707" w:rsidRDefault="00CC63F8" w:rsidP="00CC63F8">
            <w:r w:rsidRPr="00966707">
              <w:t xml:space="preserve">  -  Planiranje stručnih ekskurzija i posjeta izložbama</w:t>
            </w:r>
          </w:p>
          <w:p w14:paraId="7AC1922E" w14:textId="77777777" w:rsidR="00CC63F8" w:rsidRPr="00966707" w:rsidRDefault="00CC63F8" w:rsidP="00CC63F8">
            <w:r w:rsidRPr="00966707">
              <w:t xml:space="preserve">  - Novosti u struci/stručni časopisi,internet/</w:t>
            </w:r>
          </w:p>
          <w:p w14:paraId="6F11FA99" w14:textId="77777777" w:rsidR="00CC63F8" w:rsidRPr="00966707" w:rsidRDefault="00F80067" w:rsidP="00CC63F8">
            <w:r>
              <w:t xml:space="preserve">  </w:t>
            </w:r>
            <w:r w:rsidR="00CC63F8" w:rsidRPr="00966707">
              <w:t>-  Planiranje završnog ispita, pripremiti i utvrditi:</w:t>
            </w:r>
          </w:p>
          <w:p w14:paraId="1FC7C495" w14:textId="77777777" w:rsidR="00CC63F8" w:rsidRPr="00966707" w:rsidRDefault="00BE795E" w:rsidP="00CC63F8">
            <w:r>
              <w:t xml:space="preserve">    </w:t>
            </w:r>
            <w:r w:rsidR="00CC63F8" w:rsidRPr="00966707">
              <w:t xml:space="preserve">popis tema  </w:t>
            </w:r>
            <w:r>
              <w:t xml:space="preserve">za </w:t>
            </w:r>
            <w:r w:rsidR="00CC63F8" w:rsidRPr="00966707">
              <w:t>završne radove</w:t>
            </w:r>
          </w:p>
          <w:p w14:paraId="4DCD4B7D" w14:textId="77777777" w:rsidR="00CC63F8" w:rsidRPr="00966707" w:rsidRDefault="00F80067" w:rsidP="00CC63F8">
            <w:r>
              <w:t xml:space="preserve">  </w:t>
            </w:r>
            <w:r w:rsidR="00CC63F8" w:rsidRPr="00966707">
              <w:t>- Samovrednovanje</w:t>
            </w:r>
          </w:p>
        </w:tc>
        <w:tc>
          <w:tcPr>
            <w:tcW w:w="2865" w:type="dxa"/>
            <w:shd w:val="clear" w:color="auto" w:fill="auto"/>
          </w:tcPr>
          <w:p w14:paraId="57D5DF90" w14:textId="77777777" w:rsidR="00CC63F8" w:rsidRPr="00966707" w:rsidRDefault="00CC63F8" w:rsidP="00CC63F8"/>
          <w:p w14:paraId="42EE7965" w14:textId="77777777" w:rsidR="00CC63F8" w:rsidRPr="00966707" w:rsidRDefault="00CC63F8" w:rsidP="00CC63F8"/>
          <w:p w14:paraId="51B3E89D" w14:textId="77777777" w:rsidR="00CC63F8" w:rsidRPr="00966707" w:rsidRDefault="00CC63F8" w:rsidP="00CC63F8">
            <w:r w:rsidRPr="00966707">
              <w:t>tijekom školske  godine</w:t>
            </w:r>
          </w:p>
        </w:tc>
      </w:tr>
      <w:tr w:rsidR="00CC63F8" w:rsidRPr="00966707" w14:paraId="6AE02C25" w14:textId="77777777" w:rsidTr="00F07DC3">
        <w:tc>
          <w:tcPr>
            <w:tcW w:w="6423" w:type="dxa"/>
            <w:shd w:val="clear" w:color="auto" w:fill="auto"/>
          </w:tcPr>
          <w:p w14:paraId="6F2B5FAA" w14:textId="77777777" w:rsidR="00CC63F8" w:rsidRPr="001204B7" w:rsidRDefault="00CC63F8" w:rsidP="002C69B0">
            <w:pPr>
              <w:numPr>
                <w:ilvl w:val="0"/>
                <w:numId w:val="17"/>
              </w:numPr>
              <w:rPr>
                <w:b/>
              </w:rPr>
            </w:pPr>
            <w:r w:rsidRPr="001204B7">
              <w:rPr>
                <w:b/>
              </w:rPr>
              <w:t>Politika i gospodarstvo, TZK, vjeronauk</w:t>
            </w:r>
          </w:p>
          <w:p w14:paraId="6E01EB46" w14:textId="77777777" w:rsidR="001204B7" w:rsidRPr="00966707" w:rsidRDefault="001204B7" w:rsidP="001204B7">
            <w:pPr>
              <w:ind w:left="360"/>
            </w:pPr>
          </w:p>
          <w:p w14:paraId="5AABD9A2" w14:textId="77777777" w:rsidR="00BE0B71" w:rsidRPr="00FC2AB7" w:rsidRDefault="00CC63F8" w:rsidP="002C69B0">
            <w:pPr>
              <w:numPr>
                <w:ilvl w:val="0"/>
                <w:numId w:val="8"/>
              </w:numPr>
            </w:pPr>
            <w:r w:rsidRPr="00FC2AB7">
              <w:t xml:space="preserve">Organizacija početka školske godine/podjela satnice/  i  </w:t>
            </w:r>
          </w:p>
          <w:p w14:paraId="0DC909C6" w14:textId="77777777" w:rsidR="00CC63F8" w:rsidRPr="00FC2AB7" w:rsidRDefault="00BE0B71" w:rsidP="00BE0B71">
            <w:pPr>
              <w:ind w:left="60"/>
            </w:pPr>
            <w:r w:rsidRPr="00FC2AB7">
              <w:t xml:space="preserve">       </w:t>
            </w:r>
            <w:r w:rsidR="00CC63F8" w:rsidRPr="00FC2AB7">
              <w:t>stručne  prakse u zanimanju struke</w:t>
            </w:r>
          </w:p>
          <w:p w14:paraId="7488B64F" w14:textId="77777777" w:rsidR="00DC3F55" w:rsidRPr="00FC2AB7" w:rsidRDefault="00CC63F8" w:rsidP="00F8006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FC2AB7">
              <w:rPr>
                <w:rFonts w:ascii="Times New Roman" w:hAnsi="Times New Roman"/>
                <w:sz w:val="24"/>
                <w:szCs w:val="24"/>
              </w:rPr>
              <w:t>Stručna usavršavanja i seminari-novi programi,obvezni</w:t>
            </w:r>
          </w:p>
          <w:p w14:paraId="3BC6FC8B" w14:textId="77777777" w:rsidR="00CC63F8" w:rsidRPr="00966707" w:rsidRDefault="00DC3F55" w:rsidP="00CC63F8">
            <w:r w:rsidRPr="00966707">
              <w:t xml:space="preserve">    </w:t>
            </w:r>
            <w:r w:rsidR="00CC63F8" w:rsidRPr="00966707">
              <w:t xml:space="preserve"> udžbenici</w:t>
            </w:r>
          </w:p>
          <w:p w14:paraId="5BD34679" w14:textId="77777777" w:rsidR="00CC63F8" w:rsidRPr="00966707" w:rsidRDefault="00CC63F8" w:rsidP="00CC63F8">
            <w:r w:rsidRPr="00966707">
              <w:t xml:space="preserve"> - Pravilnik o načinima, postupcima i elementima vrednovanja </w:t>
            </w:r>
          </w:p>
          <w:p w14:paraId="534371F6" w14:textId="77777777" w:rsidR="00CC63F8" w:rsidRPr="00966707" w:rsidRDefault="00CC63F8" w:rsidP="00CC63F8">
            <w:r w:rsidRPr="00966707">
              <w:t xml:space="preserve">    učenika- usuglašavanje kriterija u ocjenjivanju</w:t>
            </w:r>
          </w:p>
          <w:p w14:paraId="5D77DAAF" w14:textId="77777777" w:rsidR="00CC63F8" w:rsidRPr="00966707" w:rsidRDefault="00CC63F8" w:rsidP="00CC63F8">
            <w:r w:rsidRPr="00966707">
              <w:t>-  Program i pravila za natjecanja i smotre učenika</w:t>
            </w:r>
          </w:p>
          <w:p w14:paraId="5A0D5020" w14:textId="77777777" w:rsidR="00CC63F8" w:rsidRPr="00966707" w:rsidRDefault="00CC63F8" w:rsidP="00CC63F8">
            <w:r w:rsidRPr="00966707">
              <w:t xml:space="preserve">- Pedagoške mjere za poboljšanje uspjeha učenika/motiviranje </w:t>
            </w:r>
          </w:p>
          <w:p w14:paraId="4BC7D2B0" w14:textId="77777777" w:rsidR="00CC63F8" w:rsidRPr="00966707" w:rsidRDefault="00CC63F8" w:rsidP="00CC63F8">
            <w:r w:rsidRPr="00966707">
              <w:t xml:space="preserve">     učenika/</w:t>
            </w:r>
          </w:p>
          <w:p w14:paraId="4BEA7577" w14:textId="77777777" w:rsidR="00CC63F8" w:rsidRPr="00966707" w:rsidRDefault="00CC63F8" w:rsidP="00CC63F8">
            <w:r w:rsidRPr="00966707">
              <w:t>-  Slobodno vrijeme mladih</w:t>
            </w:r>
          </w:p>
          <w:p w14:paraId="7CA933AA" w14:textId="77777777" w:rsidR="00DC3F55" w:rsidRPr="00966707" w:rsidRDefault="00CC63F8" w:rsidP="00CC63F8">
            <w:r w:rsidRPr="00966707">
              <w:lastRenderedPageBreak/>
              <w:t xml:space="preserve">- Pravilno  korištenje slobodnog  vremena kroz sportske, </w:t>
            </w:r>
          </w:p>
          <w:p w14:paraId="022FEE02" w14:textId="77777777" w:rsidR="00CC63F8" w:rsidRPr="00966707" w:rsidRDefault="00DC3F55" w:rsidP="00CC63F8">
            <w:r w:rsidRPr="00966707">
              <w:t xml:space="preserve">     v</w:t>
            </w:r>
            <w:r w:rsidR="00CC63F8" w:rsidRPr="00966707">
              <w:t>jerske i</w:t>
            </w:r>
            <w:r w:rsidRPr="00966707">
              <w:t xml:space="preserve"> zabavne sadržaje koji</w:t>
            </w:r>
            <w:r w:rsidR="00CC63F8" w:rsidRPr="00966707">
              <w:t xml:space="preserve"> se nude mladima</w:t>
            </w:r>
          </w:p>
          <w:p w14:paraId="03CA6FEA" w14:textId="77777777" w:rsidR="00CC63F8" w:rsidRPr="00966707" w:rsidRDefault="00F80067" w:rsidP="00F80067">
            <w:r>
              <w:t xml:space="preserve">- </w:t>
            </w:r>
            <w:r w:rsidR="00CC63F8" w:rsidRPr="00966707">
              <w:t xml:space="preserve">Planiranje organiziranja stručnih ekskurzija, izleta i posjeta </w:t>
            </w:r>
          </w:p>
          <w:p w14:paraId="0834056F" w14:textId="77777777" w:rsidR="00CC63F8" w:rsidRPr="00966707" w:rsidRDefault="00DC3F55" w:rsidP="00CC63F8">
            <w:r w:rsidRPr="00966707">
              <w:t xml:space="preserve">       </w:t>
            </w:r>
            <w:r w:rsidR="00CC63F8" w:rsidRPr="00966707">
              <w:t xml:space="preserve">    izložbama</w:t>
            </w:r>
          </w:p>
          <w:p w14:paraId="4EC117E1" w14:textId="244945FE" w:rsidR="00CC63F8" w:rsidRPr="00FC2AB7" w:rsidRDefault="00CC63F8" w:rsidP="00CC63F8">
            <w:pPr>
              <w:rPr>
                <w:bCs/>
                <w:shd w:val="clear" w:color="auto" w:fill="FFFFFF"/>
              </w:rPr>
            </w:pPr>
            <w:r w:rsidRPr="00966707">
              <w:t xml:space="preserve"> - Novosti u struci/stručni časopisi,</w:t>
            </w:r>
            <w:r w:rsidR="00D32BD9">
              <w:t xml:space="preserve"> </w:t>
            </w:r>
            <w:r w:rsidRPr="00966707">
              <w:t>internet</w:t>
            </w:r>
            <w:r w:rsidRPr="00966707">
              <w:rPr>
                <w:bCs/>
                <w:shd w:val="clear" w:color="auto" w:fill="FFFFFF"/>
              </w:rPr>
              <w:t xml:space="preserve">         </w:t>
            </w:r>
          </w:p>
        </w:tc>
        <w:tc>
          <w:tcPr>
            <w:tcW w:w="2865" w:type="dxa"/>
            <w:shd w:val="clear" w:color="auto" w:fill="auto"/>
          </w:tcPr>
          <w:p w14:paraId="60BDF5E5" w14:textId="77777777" w:rsidR="00CC63F8" w:rsidRPr="00966707" w:rsidRDefault="00CC63F8" w:rsidP="00CC63F8"/>
          <w:p w14:paraId="728F3F5C" w14:textId="77777777" w:rsidR="00CC63F8" w:rsidRPr="00966707" w:rsidRDefault="00CC63F8" w:rsidP="00CC63F8"/>
          <w:p w14:paraId="7C7E9F35" w14:textId="77777777" w:rsidR="00CC63F8" w:rsidRPr="00966707" w:rsidRDefault="00CC63F8" w:rsidP="00CC63F8"/>
          <w:p w14:paraId="20AEBEF3" w14:textId="77777777" w:rsidR="00CC63F8" w:rsidRPr="00966707" w:rsidRDefault="00CC63F8" w:rsidP="00CC63F8">
            <w:r w:rsidRPr="00966707">
              <w:t>tijekom školske  godine</w:t>
            </w:r>
          </w:p>
        </w:tc>
      </w:tr>
      <w:tr w:rsidR="00CC63F8" w:rsidRPr="00966707" w14:paraId="177A1B5C" w14:textId="77777777" w:rsidTr="00F07DC3">
        <w:tc>
          <w:tcPr>
            <w:tcW w:w="6423" w:type="dxa"/>
            <w:shd w:val="clear" w:color="auto" w:fill="auto"/>
          </w:tcPr>
          <w:p w14:paraId="350A664D" w14:textId="77777777" w:rsidR="00CC63F8" w:rsidRPr="00FC2AB7" w:rsidRDefault="00CC63F8" w:rsidP="00FC2AB7">
            <w:pPr>
              <w:numPr>
                <w:ilvl w:val="0"/>
                <w:numId w:val="17"/>
              </w:numPr>
              <w:rPr>
                <w:b/>
              </w:rPr>
            </w:pPr>
            <w:r w:rsidRPr="001204B7">
              <w:rPr>
                <w:b/>
              </w:rPr>
              <w:t>Turizam i ugostiteljstvo</w:t>
            </w:r>
          </w:p>
          <w:p w14:paraId="6B037050" w14:textId="77777777" w:rsidR="00DC3F55" w:rsidRPr="00966707" w:rsidRDefault="00BE795E" w:rsidP="00BE795E">
            <w:r>
              <w:t xml:space="preserve">- </w:t>
            </w:r>
            <w:r w:rsidR="00CC63F8" w:rsidRPr="00966707">
              <w:t>Stručna usavršavanja i seminari-novi programi,</w:t>
            </w:r>
            <w:r>
              <w:t xml:space="preserve"> </w:t>
            </w:r>
            <w:r w:rsidR="00CC63F8" w:rsidRPr="00966707">
              <w:t>obvezni</w:t>
            </w:r>
          </w:p>
          <w:p w14:paraId="7DF88CD1" w14:textId="77777777" w:rsidR="00CC63F8" w:rsidRPr="00966707" w:rsidRDefault="00DC3F55" w:rsidP="00CC63F8">
            <w:r w:rsidRPr="00966707">
              <w:t xml:space="preserve">    </w:t>
            </w:r>
            <w:r w:rsidR="00CC63F8" w:rsidRPr="00966707">
              <w:t xml:space="preserve"> udžbenici</w:t>
            </w:r>
          </w:p>
          <w:p w14:paraId="433F3386" w14:textId="77777777" w:rsidR="00CC63F8" w:rsidRPr="00966707" w:rsidRDefault="00CC63F8" w:rsidP="00CC63F8">
            <w:r w:rsidRPr="00966707">
              <w:t xml:space="preserve"> - Pravilnik o načinima, postupcima i elementima vrednovanja </w:t>
            </w:r>
          </w:p>
          <w:p w14:paraId="6AA8706C" w14:textId="77777777" w:rsidR="00CC63F8" w:rsidRPr="00966707" w:rsidRDefault="00CC63F8" w:rsidP="00CC63F8">
            <w:r w:rsidRPr="00966707">
              <w:t xml:space="preserve">    </w:t>
            </w:r>
            <w:r w:rsidR="00BE795E" w:rsidRPr="00966707">
              <w:t>U</w:t>
            </w:r>
            <w:r w:rsidRPr="00966707">
              <w:t>čenika</w:t>
            </w:r>
            <w:r w:rsidR="00BE795E">
              <w:t xml:space="preserve"> </w:t>
            </w:r>
            <w:r w:rsidRPr="00966707">
              <w:t>- usuglašavanje kriterija u ocjenjivanju</w:t>
            </w:r>
          </w:p>
          <w:p w14:paraId="5AEDC9C8" w14:textId="77777777" w:rsidR="00CC63F8" w:rsidRPr="00966707" w:rsidRDefault="00CC63F8" w:rsidP="00CC63F8">
            <w:r w:rsidRPr="00966707">
              <w:t>- Program i pravila za natjecanja i smotre učenika</w:t>
            </w:r>
          </w:p>
          <w:p w14:paraId="6F62E2BB" w14:textId="77777777" w:rsidR="00CC63F8" w:rsidRPr="00966707" w:rsidRDefault="00CC63F8" w:rsidP="00CC63F8">
            <w:r w:rsidRPr="00966707">
              <w:t xml:space="preserve"> - Pedagoške mjere za poboljšanje uspjeha učenika/motiviranje </w:t>
            </w:r>
          </w:p>
          <w:p w14:paraId="3FA12169" w14:textId="77777777" w:rsidR="00CC63F8" w:rsidRPr="00966707" w:rsidRDefault="00CC63F8" w:rsidP="00CC63F8">
            <w:r w:rsidRPr="00966707">
              <w:t xml:space="preserve">    učenika  za  rad  u  ugostiteljstvu</w:t>
            </w:r>
          </w:p>
          <w:p w14:paraId="238B8E31" w14:textId="77777777" w:rsidR="00CC63F8" w:rsidRPr="00966707" w:rsidRDefault="00CC63F8" w:rsidP="00CC63F8">
            <w:r w:rsidRPr="00966707">
              <w:t>- Podjela mentorstva za maturante</w:t>
            </w:r>
          </w:p>
          <w:p w14:paraId="3BDAA77F" w14:textId="77777777" w:rsidR="00CC63F8" w:rsidRPr="00966707" w:rsidRDefault="00CC63F8" w:rsidP="00CC63F8">
            <w:r w:rsidRPr="00966707">
              <w:t xml:space="preserve">- Planiranje organiziranja stručnih ekskurzija, izleta i posjeta </w:t>
            </w:r>
          </w:p>
          <w:p w14:paraId="4E5887BB" w14:textId="77777777" w:rsidR="00CC63F8" w:rsidRPr="00966707" w:rsidRDefault="00CC63F8" w:rsidP="00CC63F8">
            <w:r w:rsidRPr="00966707">
              <w:t xml:space="preserve">    izložbama</w:t>
            </w:r>
          </w:p>
          <w:p w14:paraId="355BED8C" w14:textId="77777777" w:rsidR="00CC63F8" w:rsidRPr="00966707" w:rsidRDefault="00CC63F8" w:rsidP="00CC63F8">
            <w:r w:rsidRPr="00966707">
              <w:t>- Novosti u s</w:t>
            </w:r>
            <w:r w:rsidR="00BE795E">
              <w:t>truci/stručni časopisi, internet</w:t>
            </w:r>
          </w:p>
          <w:p w14:paraId="22B4DAD2" w14:textId="77777777" w:rsidR="00CC63F8" w:rsidRPr="00966707" w:rsidRDefault="00CC63F8" w:rsidP="00CC63F8">
            <w:pPr>
              <w:rPr>
                <w:bCs/>
                <w:shd w:val="clear" w:color="auto" w:fill="FFFFFF"/>
              </w:rPr>
            </w:pPr>
            <w:r w:rsidRPr="00966707">
              <w:rPr>
                <w:bCs/>
                <w:shd w:val="clear" w:color="auto" w:fill="FFFFFF"/>
              </w:rPr>
              <w:t>-  Način praćenja napredovanja učenika na praksi izvan škole</w:t>
            </w:r>
          </w:p>
          <w:p w14:paraId="0F3B5E4B" w14:textId="77777777" w:rsidR="00CC63F8" w:rsidRPr="00FC2AB7" w:rsidRDefault="00CC63F8" w:rsidP="00CC63F8">
            <w:pPr>
              <w:rPr>
                <w:bCs/>
                <w:shd w:val="clear" w:color="auto" w:fill="FFFFFF"/>
              </w:rPr>
            </w:pPr>
            <w:r w:rsidRPr="00966707">
              <w:rPr>
                <w:bCs/>
                <w:shd w:val="clear" w:color="auto" w:fill="FFFFFF"/>
              </w:rPr>
              <w:t>- Samovrednovanje</w:t>
            </w:r>
          </w:p>
        </w:tc>
        <w:tc>
          <w:tcPr>
            <w:tcW w:w="2865" w:type="dxa"/>
            <w:shd w:val="clear" w:color="auto" w:fill="auto"/>
          </w:tcPr>
          <w:p w14:paraId="739D18F8" w14:textId="77777777" w:rsidR="00CC63F8" w:rsidRPr="00966707" w:rsidRDefault="00CC63F8" w:rsidP="00CC63F8"/>
          <w:p w14:paraId="6CD3C4FF" w14:textId="77777777" w:rsidR="00CC63F8" w:rsidRPr="00966707" w:rsidRDefault="00CC63F8" w:rsidP="00CC63F8"/>
          <w:p w14:paraId="133961DA" w14:textId="77777777" w:rsidR="00CC63F8" w:rsidRPr="00966707" w:rsidRDefault="00CC63F8" w:rsidP="00CC63F8"/>
          <w:p w14:paraId="1B6B9B60" w14:textId="77777777" w:rsidR="00CC63F8" w:rsidRPr="00966707" w:rsidRDefault="00CC63F8" w:rsidP="00CC63F8"/>
          <w:p w14:paraId="0A3467AD" w14:textId="77777777" w:rsidR="00CC63F8" w:rsidRPr="00966707" w:rsidRDefault="00CC63F8" w:rsidP="00CC63F8">
            <w:r w:rsidRPr="00966707">
              <w:t>tijekom školske  godine</w:t>
            </w:r>
          </w:p>
        </w:tc>
      </w:tr>
      <w:tr w:rsidR="00FC2AB7" w:rsidRPr="00966707" w14:paraId="34E7961E" w14:textId="77777777" w:rsidTr="00F07DC3">
        <w:tc>
          <w:tcPr>
            <w:tcW w:w="6423" w:type="dxa"/>
            <w:shd w:val="clear" w:color="auto" w:fill="auto"/>
          </w:tcPr>
          <w:p w14:paraId="42786526" w14:textId="77777777" w:rsidR="00FC2AB7" w:rsidRDefault="00FC2AB7" w:rsidP="00FC2AB7">
            <w:pPr>
              <w:numPr>
                <w:ilvl w:val="0"/>
                <w:numId w:val="17"/>
              </w:numPr>
              <w:rPr>
                <w:b/>
              </w:rPr>
            </w:pPr>
            <w:r w:rsidRPr="00FC2AB7">
              <w:rPr>
                <w:b/>
              </w:rPr>
              <w:t>Geo., pov., pov. hrv. kult. baštine, psih.</w:t>
            </w:r>
          </w:p>
          <w:p w14:paraId="1FCD3CA5" w14:textId="77777777" w:rsidR="00FC2AB7" w:rsidRDefault="00FC2AB7" w:rsidP="00FC2AB7">
            <w:pPr>
              <w:jc w:val="both"/>
            </w:pPr>
            <w:r>
              <w:t>Organizacija početka školske godine/podjela satnice/</w:t>
            </w:r>
          </w:p>
          <w:p w14:paraId="1F9C579E" w14:textId="77777777" w:rsidR="00FC2AB7" w:rsidRDefault="00FC2AB7" w:rsidP="00FC2AB7">
            <w:pPr>
              <w:jc w:val="both"/>
            </w:pPr>
            <w:r>
              <w:t>- Stručna usavršavanja i seminari-obveza pohađanja istih</w:t>
            </w:r>
          </w:p>
          <w:p w14:paraId="4BD9FB6D" w14:textId="77777777" w:rsidR="00FC2AB7" w:rsidRDefault="00FC2AB7" w:rsidP="00FC2AB7">
            <w:pPr>
              <w:jc w:val="both"/>
            </w:pPr>
            <w:r>
              <w:t>-priprema i polaganje Stručnog ispita-Ante Jureta</w:t>
            </w:r>
          </w:p>
          <w:p w14:paraId="048F52D4" w14:textId="77777777" w:rsidR="00FC2AB7" w:rsidRDefault="00FC2AB7" w:rsidP="00FC2AB7">
            <w:pPr>
              <w:jc w:val="both"/>
            </w:pPr>
            <w:r>
              <w:t>- Pravilnik o načinima, postupcima i elementima vrednovanja učenika - usuglašavanje elemenata vrednovanja</w:t>
            </w:r>
          </w:p>
          <w:p w14:paraId="09693469" w14:textId="77777777" w:rsidR="00FC2AB7" w:rsidRDefault="00FC2AB7" w:rsidP="00FC2AB7">
            <w:pPr>
              <w:jc w:val="both"/>
            </w:pPr>
            <w:r>
              <w:t>-Korištenje dijelova kurikuluma povijesti za gimnazije u strukovnim zanimanjima</w:t>
            </w:r>
          </w:p>
          <w:p w14:paraId="240C45C3" w14:textId="77777777" w:rsidR="00FC2AB7" w:rsidRDefault="00FC2AB7" w:rsidP="00FC2AB7">
            <w:pPr>
              <w:jc w:val="both"/>
            </w:pPr>
            <w:r>
              <w:t>- Program i pravila za natjecanja i smotre učenika</w:t>
            </w:r>
          </w:p>
          <w:p w14:paraId="05DD045D" w14:textId="77777777" w:rsidR="00FC2AB7" w:rsidRDefault="00FC2AB7" w:rsidP="00FC2AB7">
            <w:pPr>
              <w:jc w:val="both"/>
            </w:pPr>
            <w:r>
              <w:t>- Pedagoške mjere za poboljšanje uspjeha</w:t>
            </w:r>
          </w:p>
          <w:p w14:paraId="0AFD11F2" w14:textId="77777777" w:rsidR="00FC2AB7" w:rsidRDefault="00FC2AB7" w:rsidP="00FC2AB7">
            <w:pPr>
              <w:jc w:val="both"/>
            </w:pPr>
            <w:r>
              <w:t>učenika/motiviranje učenika/</w:t>
            </w:r>
          </w:p>
          <w:p w14:paraId="29A62032" w14:textId="77777777" w:rsidR="00FC2AB7" w:rsidRDefault="00FC2AB7" w:rsidP="00FC2AB7">
            <w:pPr>
              <w:jc w:val="both"/>
            </w:pPr>
            <w:r>
              <w:t>- Novosti u struci/stručni časopisi, znanstveni radovi, internet/</w:t>
            </w:r>
          </w:p>
          <w:p w14:paraId="652DE93E" w14:textId="77777777" w:rsidR="00FC2AB7" w:rsidRDefault="00FC2AB7" w:rsidP="00FC2AB7">
            <w:pPr>
              <w:jc w:val="both"/>
            </w:pPr>
            <w:r>
              <w:t>- Samovrednovanje</w:t>
            </w:r>
          </w:p>
          <w:p w14:paraId="2D59C984" w14:textId="77777777" w:rsidR="00FC2AB7" w:rsidRPr="00FC2AB7" w:rsidRDefault="00FC2AB7" w:rsidP="00FC2AB7">
            <w:r>
              <w:t>-</w:t>
            </w:r>
            <w:r w:rsidR="007947B8">
              <w:t xml:space="preserve"> </w:t>
            </w:r>
            <w:r>
              <w:t>Rad s učenicima sa poteškoćama</w:t>
            </w:r>
          </w:p>
        </w:tc>
        <w:tc>
          <w:tcPr>
            <w:tcW w:w="2865" w:type="dxa"/>
            <w:shd w:val="clear" w:color="auto" w:fill="auto"/>
          </w:tcPr>
          <w:p w14:paraId="68948632" w14:textId="77777777" w:rsidR="00F0709A" w:rsidRDefault="00F0709A" w:rsidP="00CC63F8"/>
          <w:p w14:paraId="24ED23AD" w14:textId="77777777" w:rsidR="00F0709A" w:rsidRDefault="00F0709A" w:rsidP="00CC63F8"/>
          <w:p w14:paraId="387E72D3" w14:textId="77777777" w:rsidR="00F0709A" w:rsidRDefault="00F0709A" w:rsidP="00CC63F8"/>
          <w:p w14:paraId="6607CD5C" w14:textId="77777777" w:rsidR="00F0709A" w:rsidRDefault="00F0709A" w:rsidP="00CC63F8"/>
          <w:p w14:paraId="545E31EA" w14:textId="77777777" w:rsidR="00F0709A" w:rsidRDefault="00F0709A" w:rsidP="00CC63F8"/>
          <w:p w14:paraId="3CADC2A3" w14:textId="77777777" w:rsidR="00F0709A" w:rsidRDefault="00F0709A" w:rsidP="00CC63F8"/>
          <w:p w14:paraId="7110BEE1" w14:textId="77777777" w:rsidR="00F0709A" w:rsidRDefault="00F0709A" w:rsidP="00CC63F8"/>
          <w:p w14:paraId="2A77AB83" w14:textId="77777777" w:rsidR="00FC2AB7" w:rsidRDefault="00F0709A" w:rsidP="00CC63F8">
            <w:r>
              <w:t>t</w:t>
            </w:r>
            <w:r w:rsidR="00FC2AB7">
              <w:t>ijekom školske godine</w:t>
            </w:r>
          </w:p>
          <w:p w14:paraId="4BFB781C" w14:textId="77777777" w:rsidR="00FC2AB7" w:rsidRDefault="00FC2AB7" w:rsidP="00CC63F8"/>
          <w:p w14:paraId="093BBADE" w14:textId="77777777" w:rsidR="00FC2AB7" w:rsidRDefault="00FC2AB7" w:rsidP="00CC63F8"/>
          <w:p w14:paraId="537C9151" w14:textId="77777777" w:rsidR="00FC2AB7" w:rsidRDefault="00FC2AB7" w:rsidP="00CC63F8"/>
          <w:p w14:paraId="6CDFB2E1" w14:textId="77777777" w:rsidR="00FC2AB7" w:rsidRDefault="00FC2AB7" w:rsidP="00CC63F8"/>
          <w:p w14:paraId="5CDE5580" w14:textId="77777777" w:rsidR="00FC2AB7" w:rsidRDefault="00FC2AB7" w:rsidP="00CC63F8"/>
          <w:p w14:paraId="588301C4" w14:textId="77777777" w:rsidR="00FC2AB7" w:rsidRPr="00966707" w:rsidRDefault="00FC2AB7" w:rsidP="00CC63F8"/>
        </w:tc>
      </w:tr>
    </w:tbl>
    <w:p w14:paraId="3376D58A" w14:textId="77777777" w:rsidR="007947B8" w:rsidRDefault="007947B8" w:rsidP="006E1EAC">
      <w:pPr>
        <w:rPr>
          <w:b/>
        </w:rPr>
      </w:pPr>
    </w:p>
    <w:p w14:paraId="70EAE466" w14:textId="57EF8487" w:rsidR="00CC63F8" w:rsidRPr="0068557B" w:rsidRDefault="006E1EAC" w:rsidP="006E1EAC">
      <w:pPr>
        <w:rPr>
          <w:b/>
        </w:rPr>
      </w:pPr>
      <w:r w:rsidRPr="006E1EAC">
        <w:rPr>
          <w:b/>
        </w:rPr>
        <w:t>1</w:t>
      </w:r>
      <w:r w:rsidR="00AB29F6">
        <w:rPr>
          <w:b/>
        </w:rPr>
        <w:t>1</w:t>
      </w:r>
      <w:r w:rsidRPr="006E1EAC">
        <w:rPr>
          <w:b/>
        </w:rPr>
        <w:t>. 4</w:t>
      </w:r>
      <w:r>
        <w:t xml:space="preserve">. </w:t>
      </w:r>
      <w:r w:rsidR="00CC63F8" w:rsidRPr="0068557B">
        <w:rPr>
          <w:b/>
        </w:rPr>
        <w:t>Razredni  odjeli</w:t>
      </w:r>
      <w:r w:rsidR="00D046D7">
        <w:rPr>
          <w:b/>
        </w:rPr>
        <w:t xml:space="preserve"> - t</w:t>
      </w:r>
      <w:r w:rsidR="00D046D7" w:rsidRPr="00D046D7">
        <w:rPr>
          <w:b/>
        </w:rPr>
        <w:t>eme za sat razrednika</w:t>
      </w:r>
    </w:p>
    <w:p w14:paraId="7E491204" w14:textId="77777777" w:rsidR="00CC63F8" w:rsidRDefault="00CC63F8" w:rsidP="00CC63F8"/>
    <w:p w14:paraId="5445121F" w14:textId="77777777" w:rsidR="00D046D7" w:rsidRPr="00D046D7" w:rsidRDefault="00D046D7" w:rsidP="00D046D7">
      <w:pPr>
        <w:suppressAutoHyphens/>
        <w:autoSpaceDN w:val="0"/>
        <w:textAlignment w:val="baseline"/>
        <w:rPr>
          <w:b/>
        </w:rPr>
      </w:pPr>
      <w:r>
        <w:rPr>
          <w:b/>
        </w:rPr>
        <w:t>P</w:t>
      </w:r>
      <w:r w:rsidRPr="00D046D7">
        <w:rPr>
          <w:b/>
        </w:rPr>
        <w:t xml:space="preserve">rvi razred </w:t>
      </w:r>
    </w:p>
    <w:p w14:paraId="78D5140A" w14:textId="77777777" w:rsidR="00D046D7" w:rsidRPr="00D046D7" w:rsidRDefault="00D046D7" w:rsidP="00D046D7">
      <w:pPr>
        <w:suppressAutoHyphens/>
        <w:autoSpaceDN w:val="0"/>
        <w:textAlignment w:val="baseline"/>
        <w:rPr>
          <w:b/>
        </w:rPr>
      </w:pPr>
    </w:p>
    <w:tbl>
      <w:tblPr>
        <w:tblW w:w="103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4577"/>
        <w:gridCol w:w="1942"/>
        <w:gridCol w:w="1714"/>
        <w:gridCol w:w="1470"/>
      </w:tblGrid>
      <w:tr w:rsidR="00D046D7" w:rsidRPr="00D046D7" w14:paraId="2083D3C9" w14:textId="77777777" w:rsidTr="00880234">
        <w:trPr>
          <w:trHeight w:val="367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A93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Red. broj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4854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  <w:r w:rsidRPr="00D046D7">
              <w:rPr>
                <w:b/>
              </w:rPr>
              <w:t xml:space="preserve">  </w:t>
            </w:r>
          </w:p>
          <w:p w14:paraId="3B6676B6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  <w:r w:rsidRPr="00D046D7">
              <w:rPr>
                <w:b/>
              </w:rPr>
              <w:t xml:space="preserve">       Sadržaj  rada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06CC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  <w:r w:rsidRPr="00D046D7">
              <w:rPr>
                <w:b/>
              </w:rPr>
              <w:t>Međupredmetne teme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A26A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</w:p>
          <w:p w14:paraId="345DA256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  <w:r w:rsidRPr="00D046D7">
              <w:rPr>
                <w:b/>
              </w:rPr>
              <w:t>Nositelji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99151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  <w:r w:rsidRPr="00D046D7">
              <w:rPr>
                <w:b/>
              </w:rPr>
              <w:t>Vrijeme</w:t>
            </w:r>
          </w:p>
          <w:p w14:paraId="60B87C42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  <w:r w:rsidRPr="00D046D7">
              <w:rPr>
                <w:b/>
              </w:rPr>
              <w:t>realizacije</w:t>
            </w:r>
          </w:p>
        </w:tc>
      </w:tr>
      <w:tr w:rsidR="00D046D7" w:rsidRPr="00D046D7" w14:paraId="5D404789" w14:textId="77777777" w:rsidTr="00880234">
        <w:trPr>
          <w:trHeight w:val="727"/>
          <w:jc w:val="center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776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 xml:space="preserve"> 1.</w:t>
            </w:r>
          </w:p>
          <w:p w14:paraId="1BD1526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48541FC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2.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4CD2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 xml:space="preserve"> Upoznavanje učenika o općim aktima škole (Statut, kućni red), njenih zadataka i organizacije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DDD4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AA1029B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DEDC010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4EDF1CA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Učiti kako učiti </w:t>
            </w:r>
          </w:p>
          <w:p w14:paraId="7761B343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7A270C38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70CBC5A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EA293D9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E0ECCCA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Poduzetništvo </w:t>
            </w:r>
          </w:p>
          <w:p w14:paraId="28D33CDF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AD30889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CFB3B3A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D1BD02C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5F0E1959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AEF64CB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CFA841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1A9E649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DF42B0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Osobni i socijalni razvoj </w:t>
            </w:r>
          </w:p>
          <w:p w14:paraId="4B23815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2C25A4DF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B32D6AE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2862989F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985C335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B9EB1FA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221EA8FA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D453A8B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3E3910E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Zdravlje </w:t>
            </w:r>
          </w:p>
          <w:p w14:paraId="3C40A685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7410D64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5AB7D5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EF41513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4D942A8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5DDF0F2E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515643FB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757AE014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5F34EB0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21E6D4F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Održivi razvoj </w:t>
            </w:r>
          </w:p>
          <w:p w14:paraId="44545274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71EC156A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8FE6538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227DC36D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DBEFB4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2BA7BA1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725A91A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AD52D93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F424628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C8A39A2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DD1D22B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Uporaba informacijske i komunikacijske tehnologije </w:t>
            </w:r>
          </w:p>
          <w:p w14:paraId="25789F0E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F7A9110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C1BD66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2FCDAC1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960CD79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1B746A3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F1DD772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6DF106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7684E6AD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39281F1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68FE793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59B3B0E4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5D96076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5FA6B57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>Građanski odgoj i obrazovanje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4ECE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6B7EDA2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9242D8D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BF461ED" w14:textId="77777777" w:rsidR="00D046D7" w:rsidRPr="00D046D7" w:rsidRDefault="00BE795E" w:rsidP="00D046D7">
            <w:pPr>
              <w:suppressAutoHyphens/>
              <w:autoSpaceDN w:val="0"/>
              <w:jc w:val="center"/>
              <w:textAlignment w:val="baseline"/>
            </w:pPr>
            <w:r>
              <w:t>razrednici</w:t>
            </w:r>
          </w:p>
          <w:p w14:paraId="395D838F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538CE335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556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4DB0307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10FE182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>rujan</w:t>
            </w:r>
          </w:p>
          <w:p w14:paraId="394B1A62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13FF97F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5E533315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8DBA471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>listopad</w:t>
            </w:r>
          </w:p>
        </w:tc>
      </w:tr>
      <w:tr w:rsidR="00D046D7" w:rsidRPr="00D046D7" w14:paraId="7EEF6E7D" w14:textId="77777777" w:rsidTr="00880234">
        <w:trPr>
          <w:trHeight w:val="995"/>
          <w:jc w:val="center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2D5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ED0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Pravilnik o načinima, postupcima i elementima vrednovanja učenika u osnovnoj i srednjoj školi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E245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1CAD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8E7BF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</w:tr>
      <w:tr w:rsidR="00D046D7" w:rsidRPr="00D046D7" w14:paraId="41837E4F" w14:textId="77777777" w:rsidTr="00880234">
        <w:trPr>
          <w:trHeight w:val="1033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EA50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3.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BB8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 xml:space="preserve"> Živjeti zdravo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4C61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237F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7529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</w:tr>
      <w:tr w:rsidR="00D046D7" w:rsidRPr="00D046D7" w14:paraId="720E9B33" w14:textId="77777777" w:rsidTr="00880234">
        <w:trPr>
          <w:trHeight w:val="1454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836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lastRenderedPageBreak/>
              <w:t>4.</w:t>
            </w:r>
          </w:p>
          <w:p w14:paraId="256BC79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5.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A69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Pravilna prehrana</w:t>
            </w:r>
          </w:p>
          <w:p w14:paraId="7CA9FEE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Što jedemo</w:t>
            </w:r>
            <w:r w:rsidR="00F80067">
              <w:t>?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229D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9F2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64E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</w:tr>
      <w:tr w:rsidR="00D046D7" w:rsidRPr="00D046D7" w14:paraId="51FC1B7C" w14:textId="77777777" w:rsidTr="00880234">
        <w:trPr>
          <w:trHeight w:val="755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4F6F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6.</w:t>
            </w:r>
          </w:p>
          <w:p w14:paraId="7D62B93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7.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82B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Zdravi stilovi života</w:t>
            </w:r>
          </w:p>
          <w:p w14:paraId="510F62E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Anoreksija i bulimija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1461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4ACA0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F325E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</w:tr>
      <w:tr w:rsidR="00D046D7" w:rsidRPr="00D046D7" w14:paraId="736A7EE9" w14:textId="77777777" w:rsidTr="00880234">
        <w:trPr>
          <w:trHeight w:val="768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4DF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8.</w:t>
            </w:r>
          </w:p>
          <w:p w14:paraId="4638035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6DE4A99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9.</w:t>
            </w:r>
          </w:p>
          <w:p w14:paraId="784B24A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75C90A6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10.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04F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 xml:space="preserve">Prevencija nasilničkog ponašanja   </w:t>
            </w:r>
          </w:p>
          <w:p w14:paraId="2EA62E7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Primjereno ponašanje na sportskim natjecanjima</w:t>
            </w:r>
            <w:r w:rsidR="00F80067">
              <w:t>.</w:t>
            </w:r>
          </w:p>
          <w:p w14:paraId="3851227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Prevencija nasilja u različitim okolnostima</w:t>
            </w:r>
            <w:r w:rsidR="00F80067">
              <w:t>.</w:t>
            </w:r>
          </w:p>
          <w:p w14:paraId="1BA3C82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Neprimjerene pojavnosti u školi i okolini</w:t>
            </w:r>
          </w:p>
          <w:p w14:paraId="7543793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Nenasilno rješavanje sukoba</w:t>
            </w:r>
            <w:r w:rsidR="00F80067">
              <w:t>.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C0B1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6296F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201046B7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2B75A795" w14:textId="77777777" w:rsidR="00D046D7" w:rsidRPr="00D046D7" w:rsidRDefault="00BE795E" w:rsidP="00D046D7">
            <w:pPr>
              <w:suppressAutoHyphens/>
              <w:autoSpaceDN w:val="0"/>
              <w:jc w:val="center"/>
              <w:textAlignment w:val="baseline"/>
            </w:pPr>
            <w:r>
              <w:t>r</w:t>
            </w:r>
            <w:r w:rsidR="00D046D7" w:rsidRPr="00D046D7">
              <w:t>azredni</w:t>
            </w:r>
            <w:r>
              <w:t>ci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D57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43CB59D8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B428EBB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>studeni</w:t>
            </w:r>
          </w:p>
        </w:tc>
      </w:tr>
      <w:tr w:rsidR="00D046D7" w:rsidRPr="00D046D7" w14:paraId="39CE0B7C" w14:textId="77777777" w:rsidTr="00880234">
        <w:trPr>
          <w:trHeight w:val="1648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AEE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11.</w:t>
            </w:r>
          </w:p>
          <w:p w14:paraId="57A989F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12.</w:t>
            </w:r>
          </w:p>
          <w:p w14:paraId="1E1DBAF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7C7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Poštujmo svoje mrtve</w:t>
            </w:r>
            <w:r w:rsidR="00F80067">
              <w:t>.</w:t>
            </w:r>
          </w:p>
          <w:p w14:paraId="42A56F7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Dan sjećanja na Vukovar</w:t>
            </w:r>
            <w:r w:rsidR="00F80067">
              <w:t>.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15D9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1C11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AA25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</w:tr>
      <w:tr w:rsidR="00D046D7" w:rsidRPr="00D046D7" w14:paraId="7EA2712F" w14:textId="77777777" w:rsidTr="00880234">
        <w:trPr>
          <w:trHeight w:val="2972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56D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13.</w:t>
            </w:r>
          </w:p>
          <w:p w14:paraId="525E2DF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2167D1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14.</w:t>
            </w:r>
          </w:p>
          <w:p w14:paraId="33C9370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15.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06A9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Djeca bez roditelja i djeca koja su privremeno izvan obitelji</w:t>
            </w:r>
            <w:r w:rsidR="00F80067">
              <w:t>.</w:t>
            </w:r>
          </w:p>
          <w:p w14:paraId="2D17424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Ponašanje pred zaprekama</w:t>
            </w:r>
            <w:r w:rsidR="00F80067">
              <w:t>..</w:t>
            </w:r>
          </w:p>
          <w:p w14:paraId="7055B86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Školske obveze i dužnosti učenika</w:t>
            </w:r>
            <w:r w:rsidR="00F80067">
              <w:t>.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9D91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7C3E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7205C0B" w14:textId="77777777" w:rsidR="00D046D7" w:rsidRPr="00D046D7" w:rsidRDefault="00BE795E" w:rsidP="00D046D7">
            <w:pPr>
              <w:suppressAutoHyphens/>
              <w:autoSpaceDN w:val="0"/>
              <w:jc w:val="center"/>
              <w:textAlignment w:val="baseline"/>
            </w:pPr>
            <w:r>
              <w:t>razrednici</w:t>
            </w:r>
          </w:p>
          <w:p w14:paraId="5F780635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A9314E5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7954F6A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4E2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6407144B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>prosinac</w:t>
            </w:r>
          </w:p>
        </w:tc>
      </w:tr>
      <w:tr w:rsidR="00D046D7" w:rsidRPr="00D046D7" w14:paraId="495093E6" w14:textId="77777777" w:rsidTr="00880234">
        <w:trPr>
          <w:trHeight w:val="3594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D268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171B54F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16.</w:t>
            </w:r>
          </w:p>
          <w:p w14:paraId="0E977EB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64E51D6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17.</w:t>
            </w:r>
          </w:p>
          <w:p w14:paraId="44A5D9F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18.</w:t>
            </w:r>
          </w:p>
          <w:p w14:paraId="29A8125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2FD3F76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71C82BC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19.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2B9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7D48FF9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Tekuća problematika -</w:t>
            </w:r>
            <w:r w:rsidR="00F80067">
              <w:t xml:space="preserve"> </w:t>
            </w:r>
            <w:r w:rsidRPr="00D046D7">
              <w:t>opravdani , neopravdani sati, rješavanje  problemima u odjelu</w:t>
            </w:r>
            <w:r w:rsidR="00F80067">
              <w:t>.</w:t>
            </w:r>
          </w:p>
          <w:p w14:paraId="7483405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Analiza uspjeha na kraju prvog polugodišta</w:t>
            </w:r>
            <w:r w:rsidR="00F80067">
              <w:t>.</w:t>
            </w:r>
          </w:p>
          <w:p w14:paraId="6A4831D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Prevencija ovisnosti</w:t>
            </w:r>
            <w:r w:rsidR="00F80067">
              <w:t>.</w:t>
            </w:r>
          </w:p>
          <w:p w14:paraId="6EAC855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Alkohol, cigarete i droge – utjecaj na pojedinca, obitelj i zajednicu</w:t>
            </w:r>
          </w:p>
          <w:p w14:paraId="6B83D64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Rizična ponašanja i posljedice na obrazovanje</w:t>
            </w:r>
            <w:r w:rsidR="00F80067">
              <w:t>.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F8DC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B3A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758B3699" w14:textId="77777777" w:rsidR="00D046D7" w:rsidRPr="00D046D7" w:rsidRDefault="00BE795E" w:rsidP="00D046D7">
            <w:pPr>
              <w:suppressAutoHyphens/>
              <w:autoSpaceDN w:val="0"/>
              <w:jc w:val="center"/>
              <w:textAlignment w:val="baseline"/>
            </w:pPr>
            <w:r>
              <w:t>razrednici</w:t>
            </w:r>
          </w:p>
          <w:p w14:paraId="78BA893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272FB42A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825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FD8A165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>prosinac</w:t>
            </w:r>
          </w:p>
          <w:p w14:paraId="04B46C59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8AD3ED8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>siječanj</w:t>
            </w:r>
          </w:p>
        </w:tc>
      </w:tr>
      <w:tr w:rsidR="00D046D7" w:rsidRPr="00D046D7" w14:paraId="4BA674BE" w14:textId="77777777" w:rsidTr="00880234">
        <w:trPr>
          <w:trHeight w:val="1587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6B79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3AFD2DC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20.</w:t>
            </w:r>
          </w:p>
          <w:p w14:paraId="1DD2586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21.</w:t>
            </w:r>
          </w:p>
          <w:p w14:paraId="29954B5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5F783B1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22.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F68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2221D86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Holokaust</w:t>
            </w:r>
          </w:p>
          <w:p w14:paraId="07780A8A" w14:textId="77777777" w:rsidR="00D046D7" w:rsidRPr="00D046D7" w:rsidRDefault="00F80067" w:rsidP="00D046D7">
            <w:pPr>
              <w:suppressAutoHyphens/>
              <w:autoSpaceDN w:val="0"/>
              <w:textAlignment w:val="baseline"/>
            </w:pPr>
            <w:r>
              <w:t>Kako</w:t>
            </w:r>
            <w:r w:rsidR="00D046D7" w:rsidRPr="00D046D7">
              <w:t xml:space="preserve"> smo  proveli božićne i novogodišnje praznike?</w:t>
            </w:r>
          </w:p>
          <w:p w14:paraId="2339142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Obilježavanje Dana međunarodnog  priznanja Republike Hrvatske</w:t>
            </w:r>
            <w:r w:rsidR="00F80067">
              <w:t>.</w:t>
            </w:r>
          </w:p>
          <w:p w14:paraId="5FC78CC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F833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16A7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CADF19A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>razredni</w:t>
            </w:r>
            <w:r w:rsidR="00BE795E">
              <w:t>ci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9EB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604904B0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>veljača</w:t>
            </w:r>
          </w:p>
          <w:p w14:paraId="6C45C514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</w:tr>
      <w:tr w:rsidR="00D046D7" w:rsidRPr="00D046D7" w14:paraId="78D7FCD5" w14:textId="77777777" w:rsidTr="00880234">
        <w:trPr>
          <w:trHeight w:val="2265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98D3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lastRenderedPageBreak/>
              <w:t>23.</w:t>
            </w:r>
          </w:p>
          <w:p w14:paraId="740A676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24.</w:t>
            </w:r>
          </w:p>
          <w:p w14:paraId="4E2E4CC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25.</w:t>
            </w:r>
          </w:p>
          <w:p w14:paraId="6145926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26.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D7F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Spolna/rodna ravnopravnost i spolno odgovorno ponašanje</w:t>
            </w:r>
            <w:r w:rsidR="00F80067">
              <w:t>.</w:t>
            </w:r>
          </w:p>
          <w:p w14:paraId="657F979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Razvijanje vještina za odgovorno spolno ponašanje</w:t>
            </w:r>
          </w:p>
          <w:p w14:paraId="6AE8320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Komuniciranje u vezi</w:t>
            </w:r>
            <w:r w:rsidR="00F80067">
              <w:t>.</w:t>
            </w:r>
          </w:p>
          <w:p w14:paraId="68D542F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Medijski prikaz spolnosti. Razvijanje vještina za odgovorno spolno ponašanje. Rizično ponašanje i posljedice</w:t>
            </w:r>
            <w:r w:rsidR="00F80067">
              <w:t>.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C02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33C4A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DFC8520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>razredni</w:t>
            </w:r>
            <w:r w:rsidR="00BE795E">
              <w:t>ci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F6D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73896441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>ožujak</w:t>
            </w:r>
          </w:p>
        </w:tc>
      </w:tr>
      <w:tr w:rsidR="00D046D7" w:rsidRPr="00D046D7" w14:paraId="474CC22D" w14:textId="77777777" w:rsidTr="00880234">
        <w:trPr>
          <w:trHeight w:val="367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74E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27.</w:t>
            </w:r>
          </w:p>
          <w:p w14:paraId="7F8FE58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28.</w:t>
            </w:r>
          </w:p>
          <w:p w14:paraId="4E656DA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29.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1C4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Muško ženski odnosi – tamna strana ljubavi</w:t>
            </w:r>
          </w:p>
          <w:p w14:paraId="71A1A90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Zašto je važno obrazovati se</w:t>
            </w:r>
            <w:r w:rsidR="00F80067">
              <w:t>?</w:t>
            </w:r>
          </w:p>
          <w:p w14:paraId="61DD587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 xml:space="preserve">   Poruka Uskrsa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A3A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CF52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4E05FD09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>razredni</w:t>
            </w:r>
            <w:r w:rsidR="00BE795E">
              <w:t>ci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925B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 xml:space="preserve">       </w:t>
            </w:r>
          </w:p>
          <w:p w14:paraId="7DB81F49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>travanj</w:t>
            </w:r>
          </w:p>
          <w:p w14:paraId="1B953CDE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</w:tr>
      <w:tr w:rsidR="00D046D7" w:rsidRPr="00D046D7" w14:paraId="141A5405" w14:textId="77777777" w:rsidTr="00880234">
        <w:trPr>
          <w:trHeight w:val="367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214A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30.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68D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 xml:space="preserve"> Kada i kako pomagati drugima</w:t>
            </w:r>
            <w:r w:rsidR="00F80067">
              <w:t>?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EAF5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6D3B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52D23B10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>razredni</w:t>
            </w:r>
            <w:r w:rsidR="00BE795E">
              <w:t>ci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AB5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 xml:space="preserve">      travanj</w:t>
            </w:r>
          </w:p>
          <w:p w14:paraId="742A9407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>svibanj</w:t>
            </w:r>
          </w:p>
          <w:p w14:paraId="207DC5CF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</w:tr>
      <w:tr w:rsidR="00D046D7" w:rsidRPr="00D046D7" w14:paraId="7A515F74" w14:textId="77777777" w:rsidTr="00880234">
        <w:trPr>
          <w:trHeight w:val="367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F1A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31.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339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Zašto je važna obitelj</w:t>
            </w:r>
            <w:r w:rsidR="00F80067">
              <w:t>?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0FF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28DB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4741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</w:tr>
      <w:tr w:rsidR="00D046D7" w:rsidRPr="00D046D7" w14:paraId="02986212" w14:textId="77777777" w:rsidTr="00880234">
        <w:trPr>
          <w:trHeight w:val="367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D2F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32.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F27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Facebook</w:t>
            </w:r>
            <w:r w:rsidR="00F80067">
              <w:t xml:space="preserve"> </w:t>
            </w:r>
            <w:r w:rsidRPr="00D046D7">
              <w:t>- opasnost ili prednost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FF7F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8892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3648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</w:tr>
      <w:tr w:rsidR="00D046D7" w:rsidRPr="00D046D7" w14:paraId="20F0B421" w14:textId="77777777" w:rsidTr="00880234">
        <w:trPr>
          <w:trHeight w:val="367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EE0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33.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8A2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Moja organizacija slobodnog vremena</w:t>
            </w:r>
            <w:r w:rsidR="00F80067">
              <w:t>?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F554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A35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7F2401D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>razredni</w:t>
            </w:r>
            <w:r w:rsidR="00BE795E">
              <w:t>ci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75D6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 xml:space="preserve">  </w:t>
            </w:r>
          </w:p>
          <w:p w14:paraId="4F7769E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 xml:space="preserve">  lipanj</w:t>
            </w:r>
          </w:p>
          <w:p w14:paraId="33276857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9DA90C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</w:tr>
      <w:tr w:rsidR="00D046D7" w:rsidRPr="00D046D7" w14:paraId="2B425D06" w14:textId="77777777" w:rsidTr="00880234">
        <w:trPr>
          <w:trHeight w:val="367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B124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34.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A1CA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Kakvi smo bili u ovoj školskoj godini</w:t>
            </w:r>
            <w:r w:rsidR="00F80067">
              <w:t>?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9A568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B5AED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0F44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</w:tr>
      <w:tr w:rsidR="00D046D7" w:rsidRPr="00D046D7" w14:paraId="3F5B77C9" w14:textId="77777777" w:rsidTr="00880234">
        <w:trPr>
          <w:trHeight w:val="903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874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35.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397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Analiza uspjeha u radu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4F51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9C08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D54C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14:paraId="330F362F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699E6C95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7DB88337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2A8ED52F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44953DD2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2C7181A6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19878769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7F629345" w14:textId="77777777" w:rsidR="008A4B7B" w:rsidRDefault="008A4B7B" w:rsidP="00D046D7">
      <w:pPr>
        <w:suppressAutoHyphens/>
        <w:autoSpaceDN w:val="0"/>
        <w:textAlignment w:val="baseline"/>
        <w:rPr>
          <w:b/>
        </w:rPr>
      </w:pPr>
    </w:p>
    <w:p w14:paraId="03B8ACE4" w14:textId="77777777" w:rsidR="00D046D7" w:rsidRPr="00D046D7" w:rsidRDefault="00D046D7" w:rsidP="00D046D7">
      <w:pPr>
        <w:suppressAutoHyphens/>
        <w:autoSpaceDN w:val="0"/>
        <w:textAlignment w:val="baseline"/>
        <w:rPr>
          <w:b/>
        </w:rPr>
      </w:pPr>
      <w:r w:rsidRPr="00D046D7">
        <w:rPr>
          <w:b/>
        </w:rPr>
        <w:t>Drugi razred</w:t>
      </w:r>
    </w:p>
    <w:p w14:paraId="5ECD4CD1" w14:textId="77777777" w:rsidR="00D046D7" w:rsidRPr="00D046D7" w:rsidRDefault="00D046D7" w:rsidP="00D046D7">
      <w:pPr>
        <w:suppressAutoHyphens/>
        <w:autoSpaceDN w:val="0"/>
        <w:textAlignment w:val="baseline"/>
      </w:pPr>
    </w:p>
    <w:tbl>
      <w:tblPr>
        <w:tblW w:w="95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"/>
        <w:gridCol w:w="3525"/>
        <w:gridCol w:w="1923"/>
        <w:gridCol w:w="1411"/>
        <w:gridCol w:w="1886"/>
      </w:tblGrid>
      <w:tr w:rsidR="00D046D7" w:rsidRPr="00D046D7" w14:paraId="7BCAC9B8" w14:textId="77777777" w:rsidTr="00880234">
        <w:trPr>
          <w:trHeight w:val="984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CB4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Red. broj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95CC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  <w:r w:rsidRPr="00D046D7">
              <w:rPr>
                <w:b/>
              </w:rPr>
              <w:t xml:space="preserve">  </w:t>
            </w:r>
          </w:p>
          <w:p w14:paraId="635E8AA0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  <w:r w:rsidRPr="00D046D7">
              <w:rPr>
                <w:b/>
              </w:rPr>
              <w:t xml:space="preserve">       Sadržaj  rada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FBF5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  <w:r w:rsidRPr="00D046D7">
              <w:rPr>
                <w:b/>
              </w:rPr>
              <w:t xml:space="preserve">Međupredmetne </w:t>
            </w:r>
          </w:p>
          <w:p w14:paraId="36E6CC0F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  <w:r w:rsidRPr="00D046D7">
              <w:rPr>
                <w:b/>
              </w:rPr>
              <w:t>teme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1E0F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</w:p>
          <w:p w14:paraId="5DA111A5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  <w:r w:rsidRPr="00D046D7">
              <w:rPr>
                <w:b/>
              </w:rPr>
              <w:t>Nositelji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CBE0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  <w:r w:rsidRPr="00D046D7">
              <w:rPr>
                <w:b/>
              </w:rPr>
              <w:t>Vrijeme</w:t>
            </w:r>
          </w:p>
          <w:p w14:paraId="294FF731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  <w:r w:rsidRPr="00D046D7">
              <w:rPr>
                <w:b/>
              </w:rPr>
              <w:t>realizacije</w:t>
            </w:r>
          </w:p>
        </w:tc>
      </w:tr>
      <w:tr w:rsidR="00D046D7" w:rsidRPr="00D046D7" w14:paraId="2F1636EF" w14:textId="77777777" w:rsidTr="00880234">
        <w:trPr>
          <w:trHeight w:val="101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9D84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AC9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 xml:space="preserve"> Upoznavanje</w:t>
            </w:r>
            <w:r w:rsidR="007947B8">
              <w:t xml:space="preserve"> učenika o općim aktima škole (s</w:t>
            </w:r>
            <w:r w:rsidRPr="00D046D7">
              <w:t>tatut, kućni red)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FC51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Učiti kako učiti </w:t>
            </w:r>
          </w:p>
          <w:p w14:paraId="0BED72A4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2F53AE6F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8579C49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4136CB2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83DA9C7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Poduzetništvo </w:t>
            </w:r>
          </w:p>
          <w:p w14:paraId="00A70B38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2366013E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B4A6D3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14C6CC0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BF4BF74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761A217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7941F87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88A4959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7C2CA3DC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Osobni i socijalni razvoj </w:t>
            </w:r>
          </w:p>
          <w:p w14:paraId="57972888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5CFABBC0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A01A67E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C5CFF4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26B9EF8E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627ED3B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4C4D7B0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E9339F5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1231644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Zdravlje </w:t>
            </w:r>
          </w:p>
          <w:p w14:paraId="7A19F342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509632E5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2D2B6837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7549C478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2A031C2B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545C58BD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75C5308F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28E4DF5A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F594DD8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500C429E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Održivi razvoj </w:t>
            </w:r>
          </w:p>
          <w:p w14:paraId="016477A7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64EE364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B761CC4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D3A5B5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2CEBB68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2FF88014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B5641A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7217AF5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A76FA60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16FE189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C2C0224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Uporaba informacijske i komunikacijske tehnologije </w:t>
            </w:r>
          </w:p>
          <w:p w14:paraId="0F5AC97E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28F092E8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040A799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B6A5FD7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7AEB8AFA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93F8AC9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55BC257F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2DF7693B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78CCC1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F7E1EB1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46C36B4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267B7F65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AD2FDA9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B5A308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Građanski odgoj i obrazovanje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C03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674F3D5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65F155B9" w14:textId="77777777" w:rsidR="00D046D7" w:rsidRPr="00D046D7" w:rsidRDefault="00BE795E" w:rsidP="00D046D7">
            <w:pPr>
              <w:suppressAutoHyphens/>
              <w:autoSpaceDN w:val="0"/>
              <w:textAlignment w:val="baseline"/>
            </w:pPr>
            <w:r>
              <w:t>razrednici</w:t>
            </w:r>
          </w:p>
          <w:p w14:paraId="7672849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6057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591BF03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1FDAFC8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rujan</w:t>
            </w:r>
          </w:p>
        </w:tc>
      </w:tr>
      <w:tr w:rsidR="00D046D7" w:rsidRPr="00D046D7" w14:paraId="3EFE0059" w14:textId="77777777" w:rsidTr="00880234">
        <w:trPr>
          <w:trHeight w:val="984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646A5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0D6E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Pravilnik o načinima, postupcima i elementima vrednovanja učenika u osnovnoj i srednjoj školi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F14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187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C8D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65871819" w14:textId="77777777" w:rsidTr="00880234">
        <w:trPr>
          <w:trHeight w:val="49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2B14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1627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Školske obveze i dužnosti učenika.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BAD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3EA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218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1EAFB423" w14:textId="77777777" w:rsidTr="00880234">
        <w:trPr>
          <w:trHeight w:val="49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720B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C63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Moja organizacija slobodnog vremena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25D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A9D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D2C7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2A079CF7" w14:textId="77777777" w:rsidTr="00880234">
        <w:trPr>
          <w:trHeight w:val="49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7390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434C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Moje navike učenja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98B7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9020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58302C5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4B222FB1" w14:textId="77777777" w:rsidR="00D046D7" w:rsidRPr="00D046D7" w:rsidRDefault="00BE795E" w:rsidP="00D046D7">
            <w:pPr>
              <w:suppressAutoHyphens/>
              <w:autoSpaceDN w:val="0"/>
              <w:textAlignment w:val="baseline"/>
            </w:pPr>
            <w:r>
              <w:t>razrednici</w:t>
            </w:r>
          </w:p>
          <w:p w14:paraId="798C7F9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284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13A131F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lastRenderedPageBreak/>
              <w:t>listopad</w:t>
            </w:r>
          </w:p>
        </w:tc>
      </w:tr>
      <w:tr w:rsidR="00D046D7" w:rsidRPr="00D046D7" w14:paraId="663AAD50" w14:textId="77777777" w:rsidTr="00880234">
        <w:trPr>
          <w:trHeight w:val="49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7259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85FC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Živjeti zdravo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206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E80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5CC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3B277717" w14:textId="77777777" w:rsidTr="00880234">
        <w:trPr>
          <w:trHeight w:val="520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C088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225E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Pravilna prehrana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07F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B02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9F3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755199A6" w14:textId="77777777" w:rsidTr="00880234">
        <w:trPr>
          <w:trHeight w:val="49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8817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1D94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Što jedemo, zdravi stilovi života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93F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71C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B8B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1B260A43" w14:textId="77777777" w:rsidTr="00880234">
        <w:trPr>
          <w:trHeight w:val="49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06C97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2BD4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Anoreksija i bulimija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90F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CF0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7AF76EE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1671C7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6BBCCFA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razrednici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6D1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6B43FEA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2A8DD4D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studeni</w:t>
            </w:r>
          </w:p>
          <w:p w14:paraId="1E2C0E1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prosinac</w:t>
            </w:r>
          </w:p>
        </w:tc>
      </w:tr>
      <w:tr w:rsidR="00D046D7" w:rsidRPr="00D046D7" w14:paraId="750BD9A6" w14:textId="77777777" w:rsidTr="00880234">
        <w:trPr>
          <w:trHeight w:val="49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67C3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D58E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Sjećanje na naše drage pokojnike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ED6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982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CCC7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40410B58" w14:textId="77777777" w:rsidTr="00880234">
        <w:trPr>
          <w:trHeight w:val="49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A3E6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18C4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Dan sjećanja na Vukovar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D5A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B77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181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648950ED" w14:textId="77777777" w:rsidTr="00880234">
        <w:trPr>
          <w:trHeight w:val="49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FDA6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7D9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Biti  odgovoran za  sebe i  druge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74E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BAC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3D9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377E062B" w14:textId="77777777" w:rsidTr="00880234">
        <w:trPr>
          <w:trHeight w:val="49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8A57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D0D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Zablude i neispravni oblici slobode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D2E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7B52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F0C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0EB4F5A1" w14:textId="77777777" w:rsidTr="00880234">
        <w:trPr>
          <w:trHeight w:val="49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6D78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8A3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Rasizam, nogomet i internet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DA2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46A3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B2AC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4B09909E" w14:textId="77777777" w:rsidTr="00880234">
        <w:trPr>
          <w:trHeight w:val="49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D32A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DC8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Kako provesti božićne i novogodišnje praznike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306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D79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256C5C7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razrednici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3BE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 xml:space="preserve"> prosinac</w:t>
            </w:r>
          </w:p>
          <w:p w14:paraId="347880A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DECA88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siječanj</w:t>
            </w:r>
          </w:p>
        </w:tc>
      </w:tr>
      <w:tr w:rsidR="00D046D7" w:rsidRPr="00D046D7" w14:paraId="48F7390B" w14:textId="77777777" w:rsidTr="00880234">
        <w:trPr>
          <w:trHeight w:val="49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CDDF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FC0F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Analiza uspjeha na kraju prvog polugodišta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E06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EE7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1697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1951DF43" w14:textId="77777777" w:rsidTr="00880234">
        <w:trPr>
          <w:trHeight w:val="101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33C9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3893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Prevencija nasilničkog ponašanja</w:t>
            </w:r>
          </w:p>
          <w:p w14:paraId="5BC43C6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Primjereno ponašanje na sportskim natjecanjima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F110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A41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5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6656BF05" w14:textId="77777777" w:rsidTr="00880234">
        <w:trPr>
          <w:trHeight w:val="984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CF46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AAA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Prevencija nasilja u različitim okolnostima</w:t>
            </w:r>
          </w:p>
          <w:p w14:paraId="7DA912F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Nenasilno rješavanje sukoba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9EA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989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2B76736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razrednici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5359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 xml:space="preserve"> siječanj</w:t>
            </w:r>
          </w:p>
        </w:tc>
      </w:tr>
      <w:tr w:rsidR="00D046D7" w:rsidRPr="00D046D7" w14:paraId="2DB6D335" w14:textId="77777777" w:rsidTr="00880234">
        <w:trPr>
          <w:trHeight w:val="49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0DBE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ED3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Školske obveze i dužnosti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B43D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D91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FBF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66100879" w14:textId="77777777" w:rsidTr="00880234">
        <w:trPr>
          <w:trHeight w:val="101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57DE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4C1A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Tekuća problematika –opravdani, neopravdani sati, rješavanje problema u odjelu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13F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8F1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3853A92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razrednici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CBBF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3E13F68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1EE5865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veljača</w:t>
            </w:r>
          </w:p>
          <w:p w14:paraId="6660782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1DEE25E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54307EB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637AC32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779D3BE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ožujak</w:t>
            </w:r>
          </w:p>
        </w:tc>
      </w:tr>
      <w:tr w:rsidR="00D046D7" w:rsidRPr="00D046D7" w14:paraId="2FFAB1E7" w14:textId="77777777" w:rsidTr="00880234">
        <w:trPr>
          <w:trHeight w:val="49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F808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F7D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Holokaust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B28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A55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98E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7F72AEFF" w14:textId="77777777" w:rsidTr="00880234">
        <w:trPr>
          <w:trHeight w:val="1476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AD61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3407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Prevencija ovisnosti</w:t>
            </w:r>
          </w:p>
          <w:p w14:paraId="249E354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Alkohol, cigarete i droge- utjecaj na pojedinca, obitelj i zajednicu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E42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83F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09C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633B8C29" w14:textId="77777777" w:rsidTr="00880234">
        <w:trPr>
          <w:trHeight w:val="520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6F4F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218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Rizična ponašanja i posljedice na obrazovanje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1632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8A5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9D84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65C33BC6" w14:textId="77777777" w:rsidTr="00880234">
        <w:trPr>
          <w:trHeight w:val="49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F5B4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B016A" w14:textId="1621E851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Kockanje i klađenje</w:t>
            </w:r>
            <w:r w:rsidR="00D32BD9">
              <w:t xml:space="preserve"> </w:t>
            </w:r>
            <w:r w:rsidRPr="00D046D7">
              <w:t>- posljedice po zdravlje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FF4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AEA0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36C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1C1A97B1" w14:textId="77777777" w:rsidTr="00880234">
        <w:trPr>
          <w:trHeight w:val="984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0AF3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5D4F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Utjecaj medija i vršnjaka na korištenje sredstava ovisnosti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79C2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A77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6BC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09307209" w14:textId="77777777" w:rsidTr="00880234">
        <w:trPr>
          <w:trHeight w:val="1503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2D34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4FDC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Spolna/rodna ravnopravnost i spolno odgovorno ponašanje</w:t>
            </w:r>
          </w:p>
          <w:p w14:paraId="50E9A07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E3D9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987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88B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ožujak</w:t>
            </w:r>
          </w:p>
        </w:tc>
      </w:tr>
      <w:tr w:rsidR="00D046D7" w:rsidRPr="00D046D7" w14:paraId="43316C10" w14:textId="77777777" w:rsidTr="00880234">
        <w:trPr>
          <w:trHeight w:val="984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7FAA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5FA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Razvijanje vještina za odgovorno spolno ponašanje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04D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A0D7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63A3369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razrednici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219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66DB8D2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travanj</w:t>
            </w:r>
          </w:p>
          <w:p w14:paraId="0FC38E2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5C3043D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42A8076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svibanj</w:t>
            </w:r>
          </w:p>
        </w:tc>
      </w:tr>
      <w:tr w:rsidR="00D046D7" w:rsidRPr="00D046D7" w14:paraId="5892FB91" w14:textId="77777777" w:rsidTr="00880234">
        <w:trPr>
          <w:trHeight w:val="49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B73A2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FF52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Komuniciranje u vezi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ABB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0982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6EA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55EA046A" w14:textId="77777777" w:rsidTr="00880234">
        <w:trPr>
          <w:trHeight w:val="520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9C4DE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2E4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Poruka uskrsa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F58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D0E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0DF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1D3492DF" w14:textId="77777777" w:rsidTr="00880234">
        <w:trPr>
          <w:trHeight w:val="49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331F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F33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Rizično ponašanje i posljedice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885B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4CF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76C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1495A6EA" w14:textId="77777777" w:rsidTr="00880234">
        <w:trPr>
          <w:trHeight w:val="49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336E1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FC4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Muško ženski odnosi – tamna strana ljubavi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0B0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1D4F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43A1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64D29D03" w14:textId="77777777" w:rsidTr="00880234">
        <w:trPr>
          <w:trHeight w:val="49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285D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4AF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Facebook- opasnost ili prednost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644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F33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4FC9F1A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razrednici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728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49BCA35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svibanj</w:t>
            </w:r>
          </w:p>
        </w:tc>
      </w:tr>
      <w:tr w:rsidR="00D046D7" w:rsidRPr="00D046D7" w14:paraId="4CC30B05" w14:textId="77777777" w:rsidTr="00880234">
        <w:trPr>
          <w:trHeight w:val="491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7193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0D6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Tolerancija i razumijevanje različitih naroda u Europi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75C7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53F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8110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2E45BC10" w14:textId="77777777" w:rsidTr="00880234">
        <w:trPr>
          <w:trHeight w:val="263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9CD9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2F7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Što  smo propustili u  učenju i  radu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99AC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C20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EA5582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razrednici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559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AC4783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lipanj</w:t>
            </w:r>
          </w:p>
        </w:tc>
      </w:tr>
      <w:tr w:rsidR="00D046D7" w:rsidRPr="00D046D7" w14:paraId="65ABFCB5" w14:textId="77777777" w:rsidTr="00880234">
        <w:trPr>
          <w:trHeight w:val="263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C8DF9" w14:textId="77777777" w:rsidR="00D046D7" w:rsidRPr="00D046D7" w:rsidRDefault="00D046D7" w:rsidP="002C69B0">
            <w:pPr>
              <w:numPr>
                <w:ilvl w:val="0"/>
                <w:numId w:val="20"/>
              </w:numPr>
              <w:suppressAutoHyphens/>
              <w:autoSpaceDN w:val="0"/>
              <w:textAlignment w:val="baseline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735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Analiza uspjeha na kraju nastavne godine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509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9242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C977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</w:tbl>
    <w:p w14:paraId="120AA06C" w14:textId="77777777" w:rsidR="00D046D7" w:rsidRPr="00D046D7" w:rsidRDefault="00D046D7" w:rsidP="00D046D7">
      <w:pPr>
        <w:suppressAutoHyphens/>
        <w:autoSpaceDN w:val="0"/>
        <w:textAlignment w:val="baseline"/>
      </w:pPr>
    </w:p>
    <w:p w14:paraId="3CB8FB98" w14:textId="77777777" w:rsidR="00D046D7" w:rsidRPr="00D046D7" w:rsidRDefault="00D046D7" w:rsidP="00D046D7">
      <w:pPr>
        <w:suppressAutoHyphens/>
        <w:autoSpaceDN w:val="0"/>
        <w:textAlignment w:val="baseline"/>
      </w:pPr>
    </w:p>
    <w:p w14:paraId="1F98BE14" w14:textId="77777777" w:rsidR="00D046D7" w:rsidRPr="00D046D7" w:rsidRDefault="00D046D7" w:rsidP="00D046D7">
      <w:pPr>
        <w:suppressAutoHyphens/>
        <w:autoSpaceDN w:val="0"/>
        <w:textAlignment w:val="baseline"/>
      </w:pPr>
    </w:p>
    <w:p w14:paraId="41C0C029" w14:textId="77777777" w:rsidR="00D046D7" w:rsidRPr="00D046D7" w:rsidRDefault="00D046D7" w:rsidP="00D046D7">
      <w:pPr>
        <w:suppressAutoHyphens/>
        <w:autoSpaceDN w:val="0"/>
        <w:textAlignment w:val="baseline"/>
      </w:pPr>
    </w:p>
    <w:p w14:paraId="1A98B5E5" w14:textId="77777777" w:rsidR="00D046D7" w:rsidRDefault="00D046D7" w:rsidP="00D046D7">
      <w:pPr>
        <w:suppressAutoHyphens/>
        <w:autoSpaceDN w:val="0"/>
        <w:textAlignment w:val="baseline"/>
      </w:pPr>
    </w:p>
    <w:p w14:paraId="6F86D33A" w14:textId="77777777" w:rsidR="00D046D7" w:rsidRDefault="00D046D7" w:rsidP="00D046D7">
      <w:pPr>
        <w:suppressAutoHyphens/>
        <w:autoSpaceDN w:val="0"/>
        <w:textAlignment w:val="baseline"/>
      </w:pPr>
    </w:p>
    <w:p w14:paraId="22624B63" w14:textId="77777777" w:rsidR="00D046D7" w:rsidRPr="00D046D7" w:rsidRDefault="00D046D7" w:rsidP="00D046D7">
      <w:pPr>
        <w:suppressAutoHyphens/>
        <w:autoSpaceDN w:val="0"/>
        <w:textAlignment w:val="baseline"/>
      </w:pPr>
    </w:p>
    <w:p w14:paraId="2FF2DD6C" w14:textId="77777777" w:rsidR="00D046D7" w:rsidRPr="00D046D7" w:rsidRDefault="00D046D7" w:rsidP="00D046D7">
      <w:pPr>
        <w:suppressAutoHyphens/>
        <w:autoSpaceDN w:val="0"/>
        <w:textAlignment w:val="baseline"/>
      </w:pPr>
    </w:p>
    <w:p w14:paraId="13254484" w14:textId="77777777" w:rsidR="00D046D7" w:rsidRPr="00D046D7" w:rsidRDefault="00D046D7" w:rsidP="00D046D7">
      <w:pPr>
        <w:suppressAutoHyphens/>
        <w:autoSpaceDN w:val="0"/>
        <w:textAlignment w:val="baseline"/>
      </w:pPr>
    </w:p>
    <w:p w14:paraId="17C22BFC" w14:textId="77777777" w:rsidR="00D046D7" w:rsidRPr="00D046D7" w:rsidRDefault="00D046D7" w:rsidP="00D046D7">
      <w:pPr>
        <w:suppressAutoHyphens/>
        <w:autoSpaceDN w:val="0"/>
        <w:textAlignment w:val="baseline"/>
        <w:rPr>
          <w:b/>
        </w:rPr>
      </w:pPr>
      <w:r w:rsidRPr="00D046D7">
        <w:rPr>
          <w:b/>
        </w:rPr>
        <w:t>Treći  razred</w:t>
      </w:r>
    </w:p>
    <w:p w14:paraId="0F1E2696" w14:textId="77777777" w:rsidR="00D046D7" w:rsidRPr="00D046D7" w:rsidRDefault="00D046D7" w:rsidP="00D046D7">
      <w:pPr>
        <w:suppressAutoHyphens/>
        <w:autoSpaceDN w:val="0"/>
        <w:textAlignment w:val="baseline"/>
        <w:rPr>
          <w:b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4"/>
        <w:gridCol w:w="3515"/>
        <w:gridCol w:w="1789"/>
        <w:gridCol w:w="1350"/>
        <w:gridCol w:w="1870"/>
      </w:tblGrid>
      <w:tr w:rsidR="00D046D7" w:rsidRPr="00D046D7" w14:paraId="0AF0FE75" w14:textId="77777777" w:rsidTr="00880234">
        <w:trPr>
          <w:trHeight w:val="64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F94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Red. broj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AF6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 xml:space="preserve">  </w:t>
            </w:r>
          </w:p>
          <w:p w14:paraId="6ACB968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 xml:space="preserve">       Sadržaj  rada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A02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Međupredmetne teme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E82E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11AFF0F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Nositelji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1E0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Vrijeme</w:t>
            </w:r>
          </w:p>
          <w:p w14:paraId="3CD9CF4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realizacije</w:t>
            </w:r>
          </w:p>
        </w:tc>
      </w:tr>
      <w:tr w:rsidR="00D046D7" w:rsidRPr="00D046D7" w14:paraId="70D166F8" w14:textId="77777777" w:rsidTr="00880234">
        <w:trPr>
          <w:trHeight w:val="54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7C0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A361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 xml:space="preserve"> Upoznavanje učenika o općim aktima škole Statut, kućni red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3C95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Učiti kako učiti </w:t>
            </w:r>
          </w:p>
          <w:p w14:paraId="50E61DA2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270BB335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6E6CC8D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5F41FDF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1B89DD0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Poduzetništvo </w:t>
            </w:r>
          </w:p>
          <w:p w14:paraId="228AE711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5CF3AFD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A16D527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8FBF97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59DD18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627AE6BA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FF25580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lastRenderedPageBreak/>
              <w:t xml:space="preserve">Osobni i socijalni razvoj </w:t>
            </w:r>
          </w:p>
          <w:p w14:paraId="2EC6C081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9D3E6C3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71488EC5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79A03C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3A904FB3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D4E4E68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5022D774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3B057A7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Zdravlje </w:t>
            </w:r>
          </w:p>
          <w:p w14:paraId="7F1F8BB0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783EDFF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F22D87B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6D7A0C2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93EDD2F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2BB84272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56D9D83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7E49B1A3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C30C8BA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Održivi razvoj </w:t>
            </w:r>
          </w:p>
          <w:p w14:paraId="269173FE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51BAAD2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1750213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0DD46D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43F30823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5D8BF2E0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5CF169E5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Uporaba informacijske i komunikacijske tehnologije </w:t>
            </w:r>
          </w:p>
          <w:p w14:paraId="34784CF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62D39E2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01255A4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2A6C3372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3FE5F1A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2093354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Građanski odgoj i obrazovanje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92B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EFE843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55230BB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3C86691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B7A74D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razrednici</w:t>
            </w:r>
          </w:p>
          <w:p w14:paraId="73E2367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19BC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7DD1DBA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76E4CF5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rujan</w:t>
            </w:r>
          </w:p>
          <w:p w14:paraId="42F31AA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351DDE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76BB602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D63B11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448D03A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listopad</w:t>
            </w:r>
          </w:p>
        </w:tc>
      </w:tr>
      <w:tr w:rsidR="00D046D7" w:rsidRPr="00D046D7" w14:paraId="0F3CC15E" w14:textId="77777777" w:rsidTr="00880234">
        <w:trPr>
          <w:trHeight w:val="55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215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F4E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Pravilnik o načinima, postupcima i elementima vrednovanja učenika u osnovnoj i srednjoj školi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529D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40E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BA0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7BC44288" w14:textId="77777777" w:rsidTr="00880234">
        <w:trPr>
          <w:trHeight w:val="109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2DB5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3.</w:t>
            </w:r>
          </w:p>
          <w:p w14:paraId="3C344D5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4.</w:t>
            </w:r>
          </w:p>
          <w:p w14:paraId="3D874B0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5.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6E1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Zdravi život</w:t>
            </w:r>
          </w:p>
          <w:p w14:paraId="0A6DEE9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Pravilna prehrana</w:t>
            </w:r>
          </w:p>
          <w:p w14:paraId="3667804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Donošenje životnih odluka u različitim životnim</w:t>
            </w:r>
          </w:p>
          <w:p w14:paraId="3BB0368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situacijama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792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9439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2550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69DE2655" w14:textId="77777777" w:rsidTr="00880234">
        <w:trPr>
          <w:trHeight w:val="55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519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6.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12C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Novac, moć i vlast- koje mjesto imaju u mojoj budućnosti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18E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6545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71D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2A3B4B8C" w14:textId="77777777" w:rsidTr="00880234">
        <w:trPr>
          <w:trHeight w:val="27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68C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7.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F18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Iskrenost, poštenje, pravičnost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CF7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4DE2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5F5AFED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40EF705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razrednici</w:t>
            </w:r>
          </w:p>
          <w:p w14:paraId="3CB6C66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1C3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1F33256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lastRenderedPageBreak/>
              <w:t>listopad</w:t>
            </w:r>
          </w:p>
          <w:p w14:paraId="082FBB9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studeni</w:t>
            </w:r>
          </w:p>
        </w:tc>
      </w:tr>
      <w:tr w:rsidR="00D046D7" w:rsidRPr="00D046D7" w14:paraId="04856CC3" w14:textId="77777777" w:rsidTr="00880234">
        <w:trPr>
          <w:trHeight w:val="27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DF13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lastRenderedPageBreak/>
              <w:t>8.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C473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Poštujmo svoje mrtve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E5B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58D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6B1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48D3A747" w14:textId="77777777" w:rsidTr="00880234">
        <w:trPr>
          <w:trHeight w:val="27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1DA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9.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4F7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Planiranje budućnosti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2450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DD06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596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37D60974" w14:textId="77777777" w:rsidTr="00880234">
        <w:trPr>
          <w:trHeight w:val="27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323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10.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8FF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Zašto izostajemo s nastave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4003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708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0BD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21980E4F" w14:textId="77777777" w:rsidTr="00880234">
        <w:trPr>
          <w:trHeight w:val="27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5729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A07B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Dan sjećanja na Vukovar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B5F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1B19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782628C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6AF6FBA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20206F9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razrednici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93F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5546E12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studeni</w:t>
            </w:r>
          </w:p>
          <w:p w14:paraId="1B37F25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4C58489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prosinac</w:t>
            </w:r>
          </w:p>
          <w:p w14:paraId="71E5E56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1B9DA53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9D8D75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siječanj</w:t>
            </w:r>
          </w:p>
          <w:p w14:paraId="5EC94D8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6BB07E6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6CEEE68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240E951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veljača</w:t>
            </w:r>
          </w:p>
          <w:p w14:paraId="5E7AA1A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466472E1" w14:textId="77777777" w:rsidTr="00880234">
        <w:trPr>
          <w:trHeight w:val="54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BE9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12.</w:t>
            </w:r>
          </w:p>
          <w:p w14:paraId="30C1BB8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13.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78D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Prevencija nasilja i nasilničkog ponašanja</w:t>
            </w:r>
          </w:p>
          <w:p w14:paraId="1E7EB6C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Neprimjerene pojavnosti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BE3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66A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1FB5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0D217C2B" w14:textId="77777777" w:rsidTr="00880234">
        <w:trPr>
          <w:trHeight w:val="27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EAA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14.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18BA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Božićni i novogodišnji praznici- radost i mir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DCC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F7A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1D2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74B2A209" w14:textId="77777777" w:rsidTr="00880234">
        <w:trPr>
          <w:trHeight w:val="27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36C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15.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D3E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Analiza uspjeha na kraju prvog polugodišta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FE3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5888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632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42B25B1A" w14:textId="77777777" w:rsidTr="00880234">
        <w:trPr>
          <w:trHeight w:val="138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2F9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16.</w:t>
            </w:r>
          </w:p>
          <w:p w14:paraId="6FD1016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17.</w:t>
            </w:r>
          </w:p>
          <w:p w14:paraId="4030A96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18.</w:t>
            </w:r>
          </w:p>
          <w:p w14:paraId="25E0E47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3FA9543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19.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8C0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Prevencija ovisnosti</w:t>
            </w:r>
          </w:p>
          <w:p w14:paraId="62363A5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Alkohol i promet</w:t>
            </w:r>
          </w:p>
          <w:p w14:paraId="55690C3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Utjecaj sredstava ovisnosti na društveni i profesionalni život</w:t>
            </w:r>
          </w:p>
          <w:p w14:paraId="3A06C0C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Prevencija rizičnog ponašanja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E2C2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547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4EF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6EE73346" w14:textId="77777777" w:rsidTr="00880234">
        <w:trPr>
          <w:trHeight w:val="27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DCF5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20.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D66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Primjereno ponašanje na sportskim natjecanjima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33A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ADD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DE7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30F548B7" w14:textId="77777777" w:rsidTr="00880234">
        <w:trPr>
          <w:trHeight w:val="27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FF8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156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Holokaust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F895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FED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F601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745757B7" w14:textId="77777777" w:rsidTr="00880234">
        <w:trPr>
          <w:trHeight w:val="55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547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22.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5E1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Kako se snaći u svijetu rada – moje prvo zaposlenje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00F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5D3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18F21F5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razrednici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9243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 xml:space="preserve"> </w:t>
            </w:r>
          </w:p>
          <w:p w14:paraId="42DE78F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veljača</w:t>
            </w:r>
          </w:p>
          <w:p w14:paraId="6BD37DA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2B88A5B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344B52D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ožujak</w:t>
            </w:r>
          </w:p>
          <w:p w14:paraId="48B62D1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FECB88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76FDF7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69DCE2E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travanj</w:t>
            </w:r>
          </w:p>
          <w:p w14:paraId="59FA59E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336016AC" w14:textId="77777777" w:rsidTr="00880234">
        <w:trPr>
          <w:trHeight w:val="192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0A2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23.</w:t>
            </w:r>
          </w:p>
          <w:p w14:paraId="360B71F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70206EA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24.</w:t>
            </w:r>
          </w:p>
          <w:p w14:paraId="274270B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3AEAC0D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25.</w:t>
            </w:r>
          </w:p>
          <w:p w14:paraId="5AF415C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26.</w:t>
            </w:r>
          </w:p>
          <w:p w14:paraId="60F5275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27.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26A6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Spolna/rodna ravnopravnost i odgovorno spolno ponašanje</w:t>
            </w:r>
          </w:p>
          <w:p w14:paraId="69E9B82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Razvijanje vještina za odgovorno spolno ponašanje</w:t>
            </w:r>
          </w:p>
          <w:p w14:paraId="464B9BB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Spolno zdravlje i spolna prava</w:t>
            </w:r>
          </w:p>
          <w:p w14:paraId="5DA1C7F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Diskriminacija seksualnih manjina</w:t>
            </w:r>
          </w:p>
          <w:p w14:paraId="2281650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Spolno prenosive bolesti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F25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FF4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EA1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24AD18AD" w14:textId="77777777" w:rsidTr="00880234">
        <w:trPr>
          <w:trHeight w:val="27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A5A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28.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5B26" w14:textId="77777777" w:rsidR="00D046D7" w:rsidRPr="00D046D7" w:rsidRDefault="00BE795E" w:rsidP="00D046D7">
            <w:pPr>
              <w:suppressAutoHyphens/>
              <w:autoSpaceDN w:val="0"/>
              <w:textAlignment w:val="baseline"/>
            </w:pPr>
            <w:r>
              <w:t>Poruke U</w:t>
            </w:r>
            <w:r w:rsidR="00D046D7" w:rsidRPr="00D046D7">
              <w:t>skrsa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AC5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DF1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D679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5FCE4F70" w14:textId="77777777" w:rsidTr="00880234">
        <w:trPr>
          <w:trHeight w:val="27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7D7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29.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F9A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Problemi preranih brakova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56C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C31C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razrednici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F167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 xml:space="preserve"> travanj</w:t>
            </w:r>
          </w:p>
        </w:tc>
      </w:tr>
      <w:tr w:rsidR="00D046D7" w:rsidRPr="00D046D7" w14:paraId="267B54A1" w14:textId="77777777" w:rsidTr="00880234">
        <w:trPr>
          <w:trHeight w:val="27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64F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30.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0131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Polaganje završnog ispita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945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FE90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27BAC0E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razrednici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81DB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svibanj</w:t>
            </w:r>
          </w:p>
          <w:p w14:paraId="7AE8B23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4C0B00A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5D2460D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57A3894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lipanj</w:t>
            </w:r>
          </w:p>
          <w:p w14:paraId="37D5F74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587A1A0D" w14:textId="77777777" w:rsidTr="00880234">
        <w:trPr>
          <w:trHeight w:val="27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5A0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31.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ECC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Kako se suočavamo s bijesom</w:t>
            </w:r>
            <w:r w:rsidR="002A283F">
              <w:t>?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8DB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B11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0EA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7DE113AC" w14:textId="77777777" w:rsidTr="00880234">
        <w:trPr>
          <w:trHeight w:val="27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653B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32.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878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Biti odgovorni za sebe i druge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CA11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4D9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907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604FD2D9" w14:textId="77777777" w:rsidTr="00880234">
        <w:trPr>
          <w:trHeight w:val="28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A3A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33.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EDC0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Kockanje i klađenje- posljedice po zdravlje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4E9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28EC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B802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27F50060" w14:textId="77777777" w:rsidTr="00880234">
        <w:trPr>
          <w:trHeight w:val="27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ACA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34.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F94D" w14:textId="77777777" w:rsidR="00D046D7" w:rsidRPr="002A283F" w:rsidRDefault="00D046D7" w:rsidP="00D046D7">
            <w:pPr>
              <w:suppressAutoHyphens/>
              <w:autoSpaceDN w:val="0"/>
              <w:textAlignment w:val="baseline"/>
            </w:pPr>
            <w:r w:rsidRPr="002A283F">
              <w:t>Tolerancija i razumijevanje različitih naroda u Evropi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FE43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261A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9177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34415081" w14:textId="77777777" w:rsidTr="00880234">
        <w:trPr>
          <w:trHeight w:val="27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30C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35.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FEB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Kakvi smo bili u ovoj školskoj godini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08F0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72C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275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</w:tbl>
    <w:p w14:paraId="48BA24ED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28277D8D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0E0861D1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729D4F5D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17FA84B8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00C249E9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389A1290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09C6EA85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2F1FA4D8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6C03B29B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64E7D0BA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2C3F697B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17BE5B78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7CC7BE84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15E4C970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05108E5B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6731E32B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7FE4C59B" w14:textId="77777777" w:rsidR="00D046D7" w:rsidRP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067DB51C" w14:textId="77777777" w:rsidR="00D046D7" w:rsidRDefault="00D046D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1F99B8EF" w14:textId="77777777" w:rsidR="00AF69B7" w:rsidRDefault="00AF69B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6758606B" w14:textId="77777777" w:rsidR="00AF69B7" w:rsidRDefault="00AF69B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4477E088" w14:textId="77777777" w:rsidR="00AF69B7" w:rsidRDefault="00AF69B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45ED9E51" w14:textId="77777777" w:rsidR="00AF69B7" w:rsidRDefault="00AF69B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47DF6C42" w14:textId="77777777" w:rsidR="00AF69B7" w:rsidRDefault="00AF69B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6148E9DB" w14:textId="77777777" w:rsidR="00AF69B7" w:rsidRDefault="00AF69B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45405425" w14:textId="77777777" w:rsidR="00AF69B7" w:rsidRDefault="00AF69B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4FE8E442" w14:textId="77777777" w:rsidR="00AF69B7" w:rsidRDefault="00AF69B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3489A97E" w14:textId="77777777" w:rsidR="00AF69B7" w:rsidRDefault="00AF69B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203827BC" w14:textId="77777777" w:rsidR="007947B8" w:rsidRDefault="007947B8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25590C6C" w14:textId="77777777" w:rsidR="00AF69B7" w:rsidRDefault="00AF69B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643E5CC1" w14:textId="77777777" w:rsidR="00AF69B7" w:rsidRDefault="00AF69B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477949EE" w14:textId="77777777" w:rsidR="00AF69B7" w:rsidRPr="00D046D7" w:rsidRDefault="00AF69B7" w:rsidP="00D046D7">
      <w:pPr>
        <w:suppressAutoHyphens/>
        <w:autoSpaceDN w:val="0"/>
        <w:textAlignment w:val="baseline"/>
        <w:rPr>
          <w:b/>
          <w:sz w:val="32"/>
          <w:szCs w:val="32"/>
        </w:rPr>
      </w:pPr>
    </w:p>
    <w:p w14:paraId="131605EE" w14:textId="77777777" w:rsidR="0089565C" w:rsidRPr="00D046D7" w:rsidRDefault="00D046D7" w:rsidP="00D046D7">
      <w:pPr>
        <w:suppressAutoHyphens/>
        <w:autoSpaceDN w:val="0"/>
        <w:textAlignment w:val="baseline"/>
        <w:rPr>
          <w:b/>
        </w:rPr>
      </w:pPr>
      <w:r w:rsidRPr="00D046D7">
        <w:rPr>
          <w:b/>
        </w:rPr>
        <w:t>Četvrti razred</w:t>
      </w:r>
    </w:p>
    <w:tbl>
      <w:tblPr>
        <w:tblW w:w="98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3886"/>
        <w:gridCol w:w="1923"/>
        <w:gridCol w:w="1347"/>
        <w:gridCol w:w="1970"/>
      </w:tblGrid>
      <w:tr w:rsidR="00D046D7" w:rsidRPr="00D046D7" w14:paraId="501EF615" w14:textId="77777777" w:rsidTr="00880234">
        <w:trPr>
          <w:trHeight w:val="64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4677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  <w:r w:rsidRPr="00D046D7">
              <w:rPr>
                <w:b/>
              </w:rPr>
              <w:t>Red. broj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1641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  <w:r w:rsidRPr="00D046D7">
              <w:rPr>
                <w:b/>
              </w:rPr>
              <w:t xml:space="preserve">  </w:t>
            </w:r>
          </w:p>
          <w:p w14:paraId="1EEC78FB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  <w:r w:rsidRPr="00D046D7">
              <w:rPr>
                <w:b/>
              </w:rPr>
              <w:t xml:space="preserve">       Sadržaj  rada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05F4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  <w:r w:rsidRPr="00D046D7">
              <w:rPr>
                <w:b/>
              </w:rPr>
              <w:t>Međupredmetne teme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5A80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</w:p>
          <w:p w14:paraId="7EE3B9E3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  <w:r w:rsidRPr="00D046D7">
              <w:rPr>
                <w:b/>
              </w:rPr>
              <w:t>Nositelji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F2E0F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  <w:r w:rsidRPr="00D046D7">
              <w:rPr>
                <w:b/>
              </w:rPr>
              <w:t>Vrijeme</w:t>
            </w:r>
          </w:p>
          <w:p w14:paraId="3B769AD7" w14:textId="77777777" w:rsidR="00D046D7" w:rsidRPr="00D046D7" w:rsidRDefault="00D046D7" w:rsidP="00D046D7">
            <w:pPr>
              <w:suppressAutoHyphens/>
              <w:autoSpaceDN w:val="0"/>
              <w:textAlignment w:val="baseline"/>
              <w:rPr>
                <w:b/>
              </w:rPr>
            </w:pPr>
            <w:r w:rsidRPr="00D046D7">
              <w:rPr>
                <w:b/>
              </w:rPr>
              <w:t>realizacije</w:t>
            </w:r>
          </w:p>
        </w:tc>
      </w:tr>
      <w:tr w:rsidR="00D046D7" w:rsidRPr="00D046D7" w14:paraId="4CA02EE8" w14:textId="77777777" w:rsidTr="00880234">
        <w:trPr>
          <w:trHeight w:val="54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6FF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B965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Upoznavanje učenika o općim aktima škole Statut, kućni red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316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Učiti kako učiti </w:t>
            </w:r>
          </w:p>
          <w:p w14:paraId="59DD3107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5AEB1D0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9E82AFD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AC60F1E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B3EB841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Poduzetništvo </w:t>
            </w:r>
          </w:p>
          <w:p w14:paraId="602F84F5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1A0C81D9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CDE295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21E3C6D8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A500BC9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Osobni i socijalni razvoj </w:t>
            </w:r>
          </w:p>
          <w:p w14:paraId="2BE0E427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6D9D869B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F41CB5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2A238DB9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100AB01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01AD1311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Zdravlje </w:t>
            </w:r>
          </w:p>
          <w:p w14:paraId="67C13483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7A086E6A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3080CDC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5862E2B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64A18D9B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24C25372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Održivi razvoj </w:t>
            </w:r>
          </w:p>
          <w:p w14:paraId="4E07F19D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21CCEC87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D9ABE60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</w:p>
          <w:p w14:paraId="44863FB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6D473D5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61087DEE" w14:textId="77777777" w:rsidR="00D046D7" w:rsidRPr="00D046D7" w:rsidRDefault="00D046D7" w:rsidP="00D046D7">
            <w:pPr>
              <w:suppressAutoHyphens/>
              <w:autoSpaceDN w:val="0"/>
              <w:jc w:val="center"/>
              <w:textAlignment w:val="baseline"/>
            </w:pPr>
            <w:r w:rsidRPr="00D046D7">
              <w:t xml:space="preserve">Uporaba informacijske i komunikacijske tehnologije </w:t>
            </w:r>
          </w:p>
          <w:p w14:paraId="1DD3F92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6809A03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5454120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3845862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5E37F1D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23467C8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Građanski odgoj i obrazovanje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35D2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lastRenderedPageBreak/>
              <w:t>razrednici</w:t>
            </w:r>
          </w:p>
          <w:p w14:paraId="01BA219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CDE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6361E6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6538BC6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rujan</w:t>
            </w:r>
          </w:p>
        </w:tc>
      </w:tr>
      <w:tr w:rsidR="00D046D7" w:rsidRPr="00D046D7" w14:paraId="0357E8B5" w14:textId="77777777" w:rsidTr="00880234">
        <w:trPr>
          <w:trHeight w:val="55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474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710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Pravilnik o načinima, postupcima i elementima vrednovanja učenika u osnovnoj i srednjoj školi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DC0E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858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598E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6D401EF9" w14:textId="77777777" w:rsidTr="00880234">
        <w:trPr>
          <w:trHeight w:val="2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14D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3.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231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Živjeti zdravo- pravilna prehrana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547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3A8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20EC48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B95479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razrednici</w:t>
            </w:r>
          </w:p>
          <w:p w14:paraId="78E7D3E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4AC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rujan</w:t>
            </w:r>
          </w:p>
          <w:p w14:paraId="69197C2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11BC9F2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listopad</w:t>
            </w:r>
          </w:p>
          <w:p w14:paraId="0C31D9A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6F78CB7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8236E1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5243A04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769A76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listopad</w:t>
            </w:r>
          </w:p>
          <w:p w14:paraId="7B47F6C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12D4154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studeni</w:t>
            </w:r>
          </w:p>
        </w:tc>
      </w:tr>
      <w:tr w:rsidR="00D046D7" w:rsidRPr="00D046D7" w14:paraId="3B7A1994" w14:textId="77777777" w:rsidTr="00880234">
        <w:trPr>
          <w:trHeight w:val="2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37C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4.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E14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Što jedemo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30A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DBD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EC5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767F9E9A" w14:textId="77777777" w:rsidTr="00880234">
        <w:trPr>
          <w:trHeight w:val="109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4174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5.</w:t>
            </w:r>
          </w:p>
          <w:p w14:paraId="276E212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6.</w:t>
            </w:r>
          </w:p>
          <w:p w14:paraId="46FB135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7.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A43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Prevencija nasilja i nasilničkog ponašanja</w:t>
            </w:r>
          </w:p>
          <w:p w14:paraId="0AA64B0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Neprimjerene pojavnosti</w:t>
            </w:r>
          </w:p>
          <w:p w14:paraId="2899B62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Spolno/rodno nasilje –prevencija nasilja u mladenačkim vezama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D786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659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CE4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6371E06A" w14:textId="77777777" w:rsidTr="00880234">
        <w:trPr>
          <w:trHeight w:val="2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77F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8.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796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Muško ženski odnosi- tamna strana ljubavi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439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0C6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4C2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08246CA0" w14:textId="77777777" w:rsidTr="00880234">
        <w:trPr>
          <w:trHeight w:val="2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B37B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9.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484C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Rasizam, nogomet i internet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7DD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3AB5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6B0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4BD297C5" w14:textId="77777777" w:rsidTr="00880234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19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10.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D1CC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Provedba državne mature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5EB2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B812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69C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20E5EADE" w14:textId="77777777" w:rsidTr="00880234">
        <w:trPr>
          <w:trHeight w:val="2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2BA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lastRenderedPageBreak/>
              <w:t>11.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32E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Poštujmo svoje mrtve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B41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6E7A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319E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65B2080E" w14:textId="77777777" w:rsidTr="00880234">
        <w:trPr>
          <w:trHeight w:val="2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01DB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12.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0D1D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 xml:space="preserve">Alkohol, droga  i  pušenje – moj odabir 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00A1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EEE8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8D1FF1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7B34293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1B1CFEB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razrednici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6C8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studeni</w:t>
            </w:r>
          </w:p>
          <w:p w14:paraId="4800748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5482DC1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prosinac</w:t>
            </w:r>
          </w:p>
          <w:p w14:paraId="3B4367E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23F4FBA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8680CF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1AC72A6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siječanj</w:t>
            </w:r>
          </w:p>
        </w:tc>
      </w:tr>
      <w:tr w:rsidR="00D046D7" w:rsidRPr="00D046D7" w14:paraId="36A2FD89" w14:textId="77777777" w:rsidTr="00880234">
        <w:trPr>
          <w:trHeight w:val="2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F71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13.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572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Dan sjećanja na Vukovar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F0F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364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6B9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4E710C84" w14:textId="77777777" w:rsidTr="00880234">
        <w:trPr>
          <w:trHeight w:val="2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326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14.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B9E1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 xml:space="preserve">Materijalne i duhovne vrijednosti u našem </w:t>
            </w:r>
            <w:r w:rsidRPr="00D046D7">
              <w:rPr>
                <w:sz w:val="20"/>
                <w:szCs w:val="20"/>
              </w:rPr>
              <w:t>društvu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B2A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5F2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B3FF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5177C358" w14:textId="77777777" w:rsidTr="00880234">
        <w:trPr>
          <w:trHeight w:val="2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A097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15.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923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Primjereno ponašanje na sportskim natjecanjima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373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A83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C6BF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06C07030" w14:textId="77777777" w:rsidTr="00880234">
        <w:trPr>
          <w:trHeight w:val="2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D92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16.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041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Zašto izostajemo s nastave?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B18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962F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6510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2944D7E9" w14:textId="77777777" w:rsidTr="00880234">
        <w:trPr>
          <w:trHeight w:val="2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C9CB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17.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4993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Božićni i novogodišnji praznici – radost i mir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73F3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1894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861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6797DFE8" w14:textId="77777777" w:rsidTr="00880234">
        <w:trPr>
          <w:trHeight w:val="2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C32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18.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DA9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Analiza uspjeha na kraju prvog  polugodišta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368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70C6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A59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75F9571E" w14:textId="77777777" w:rsidTr="00880234">
        <w:trPr>
          <w:trHeight w:val="2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B4C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19.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120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Spolno prenosive bolesti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509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0AE5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02CBCB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razrednici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5C3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 xml:space="preserve"> siječanj</w:t>
            </w:r>
          </w:p>
          <w:p w14:paraId="32909CB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70D9FE2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veljača</w:t>
            </w:r>
          </w:p>
        </w:tc>
      </w:tr>
      <w:tr w:rsidR="00D046D7" w:rsidRPr="00D046D7" w14:paraId="63BE9EB4" w14:textId="77777777" w:rsidTr="00880234">
        <w:trPr>
          <w:trHeight w:val="2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187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20.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EC0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Holokaust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A03A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736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4BE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2482156D" w14:textId="77777777" w:rsidTr="00880234">
        <w:trPr>
          <w:trHeight w:val="55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B4BD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21.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3E0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 xml:space="preserve">Novac, moć i vlast – koje mjesto imaju u mojoj budućnosti 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A01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2409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686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5165B6B6" w14:textId="77777777" w:rsidTr="00880234">
        <w:trPr>
          <w:trHeight w:val="2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B55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22.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B02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Alkohol i promet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7A0A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60D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B2CE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031A3D41" w14:textId="77777777" w:rsidTr="00880234">
        <w:trPr>
          <w:trHeight w:val="2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517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23.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100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Stigmatizacija  seksualnih manjina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9EC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4E1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5E3E32A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razrednici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308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54934D5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ožujak</w:t>
            </w:r>
          </w:p>
          <w:p w14:paraId="320A7D8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577DD6F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11ABB8E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3E1A8ED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travanj</w:t>
            </w:r>
          </w:p>
        </w:tc>
      </w:tr>
      <w:tr w:rsidR="00D046D7" w:rsidRPr="00D046D7" w14:paraId="056A9737" w14:textId="77777777" w:rsidTr="00880234">
        <w:trPr>
          <w:trHeight w:val="2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A01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24.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2BB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Problemi  preranih  brakova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6B23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BE9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1A66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08367D52" w14:textId="77777777" w:rsidTr="00880234">
        <w:trPr>
          <w:trHeight w:val="2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D6D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25.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043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Čini li frizura čovjeka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F48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E2E1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3D8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7B98A65C" w14:textId="77777777" w:rsidTr="00880234">
        <w:trPr>
          <w:trHeight w:val="2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26524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26.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F25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Planiranje budućnosti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D7E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A7E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289A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3B370A75" w14:textId="77777777" w:rsidTr="00880234">
        <w:trPr>
          <w:trHeight w:val="2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0292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27.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66B4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Poruka Uskrsa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BDF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7C8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490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42686C78" w14:textId="77777777" w:rsidTr="00880234">
        <w:trPr>
          <w:trHeight w:val="54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EDB7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28.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5CB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Kako  se  snaći u  svijetu  rada- moje prvo  zaposlenje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02F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0741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2314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03BB3798" w14:textId="77777777" w:rsidTr="00880234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1A2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29.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511FE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Iskrenost, poštenje, pravičnost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2B5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A24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  <w:p w14:paraId="0C9DCA20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razrednici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FEDE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travanj</w:t>
            </w:r>
          </w:p>
          <w:p w14:paraId="2736FE0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svibanj</w:t>
            </w:r>
          </w:p>
        </w:tc>
      </w:tr>
      <w:tr w:rsidR="00D046D7" w:rsidRPr="00D046D7" w14:paraId="48A33A8F" w14:textId="77777777" w:rsidTr="00880234">
        <w:trPr>
          <w:trHeight w:val="2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83C8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30.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C670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Maturalna zabava-sudjelovanje i organizacija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231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7E46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0C4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58BB6127" w14:textId="77777777" w:rsidTr="00880234">
        <w:trPr>
          <w:trHeight w:val="28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601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31.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4E131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Polaganje završnog ispita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ED4A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F1D9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8D9C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  <w:tr w:rsidR="00D046D7" w:rsidRPr="00D046D7" w14:paraId="402EDA32" w14:textId="77777777" w:rsidTr="00880234">
        <w:trPr>
          <w:trHeight w:val="2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AF9F3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32.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9E8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  <w:r w:rsidRPr="00D046D7">
              <w:t>Analiza izostanaka i uspjeha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5137B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343F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1135" w14:textId="77777777" w:rsidR="00D046D7" w:rsidRPr="00D046D7" w:rsidRDefault="00D046D7" w:rsidP="00D046D7">
            <w:pPr>
              <w:suppressAutoHyphens/>
              <w:autoSpaceDN w:val="0"/>
              <w:textAlignment w:val="baseline"/>
            </w:pPr>
          </w:p>
        </w:tc>
      </w:tr>
    </w:tbl>
    <w:p w14:paraId="607595FD" w14:textId="77777777" w:rsidR="00D046D7" w:rsidRPr="00CC63F8" w:rsidRDefault="00D046D7" w:rsidP="00CC63F8"/>
    <w:p w14:paraId="1A080558" w14:textId="48E7627E" w:rsidR="00CC63F8" w:rsidRDefault="00D1095F" w:rsidP="00D1095F">
      <w:pPr>
        <w:rPr>
          <w:b/>
        </w:rPr>
      </w:pPr>
      <w:r>
        <w:rPr>
          <w:b/>
        </w:rPr>
        <w:t xml:space="preserve">11.5. </w:t>
      </w:r>
      <w:r w:rsidR="00442229" w:rsidRPr="00442229">
        <w:rPr>
          <w:b/>
        </w:rPr>
        <w:t>Razrednik</w:t>
      </w:r>
    </w:p>
    <w:p w14:paraId="40C1D32A" w14:textId="77777777" w:rsidR="00442229" w:rsidRPr="00442229" w:rsidRDefault="00442229" w:rsidP="00442229">
      <w:pPr>
        <w:rPr>
          <w:b/>
        </w:rPr>
      </w:pPr>
    </w:p>
    <w:tbl>
      <w:tblPr>
        <w:tblW w:w="8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4"/>
      </w:tblGrid>
      <w:tr w:rsidR="00CC63F8" w:rsidRPr="00B37EDF" w14:paraId="27F6FB8E" w14:textId="77777777" w:rsidTr="00927ABB">
        <w:trPr>
          <w:trHeight w:val="560"/>
        </w:trPr>
        <w:tc>
          <w:tcPr>
            <w:tcW w:w="8854" w:type="dxa"/>
            <w:shd w:val="clear" w:color="auto" w:fill="auto"/>
          </w:tcPr>
          <w:p w14:paraId="66CED60F" w14:textId="77777777" w:rsidR="00CC63F8" w:rsidRPr="00442229" w:rsidRDefault="00CC63F8" w:rsidP="00CC63F8">
            <w:pPr>
              <w:rPr>
                <w:b/>
              </w:rPr>
            </w:pPr>
            <w:r w:rsidRPr="00442229">
              <w:rPr>
                <w:b/>
              </w:rPr>
              <w:t>Popis  poslova razrednika</w:t>
            </w:r>
          </w:p>
        </w:tc>
      </w:tr>
      <w:tr w:rsidR="00CC63F8" w:rsidRPr="00B37EDF" w14:paraId="02EB6B0F" w14:textId="77777777" w:rsidTr="00927ABB">
        <w:trPr>
          <w:trHeight w:val="560"/>
        </w:trPr>
        <w:tc>
          <w:tcPr>
            <w:tcW w:w="8854" w:type="dxa"/>
            <w:shd w:val="clear" w:color="auto" w:fill="auto"/>
          </w:tcPr>
          <w:p w14:paraId="491D44F6" w14:textId="77777777" w:rsidR="00CC63F8" w:rsidRPr="00442229" w:rsidRDefault="00CC63F8" w:rsidP="002C69B0">
            <w:pPr>
              <w:numPr>
                <w:ilvl w:val="0"/>
                <w:numId w:val="9"/>
              </w:numPr>
            </w:pPr>
            <w:r w:rsidRPr="00442229">
              <w:t>Izrada godišnjeg plana sata razrednika</w:t>
            </w:r>
          </w:p>
        </w:tc>
      </w:tr>
      <w:tr w:rsidR="00CC63F8" w:rsidRPr="00B37EDF" w14:paraId="17D006B6" w14:textId="77777777" w:rsidTr="00927ABB">
        <w:trPr>
          <w:trHeight w:val="529"/>
        </w:trPr>
        <w:tc>
          <w:tcPr>
            <w:tcW w:w="8854" w:type="dxa"/>
            <w:shd w:val="clear" w:color="auto" w:fill="auto"/>
          </w:tcPr>
          <w:p w14:paraId="1C76E230" w14:textId="77777777" w:rsidR="00CC63F8" w:rsidRPr="00442229" w:rsidRDefault="00CC63F8" w:rsidP="002C69B0">
            <w:pPr>
              <w:numPr>
                <w:ilvl w:val="0"/>
                <w:numId w:val="9"/>
              </w:numPr>
            </w:pPr>
            <w:r w:rsidRPr="00442229">
              <w:t>Pripremanje i vođenje sjednica razrednog vijeća</w:t>
            </w:r>
          </w:p>
        </w:tc>
      </w:tr>
      <w:tr w:rsidR="00CC63F8" w:rsidRPr="00B37EDF" w14:paraId="29F9F187" w14:textId="77777777" w:rsidTr="00927ABB">
        <w:trPr>
          <w:trHeight w:val="560"/>
        </w:trPr>
        <w:tc>
          <w:tcPr>
            <w:tcW w:w="8854" w:type="dxa"/>
            <w:shd w:val="clear" w:color="auto" w:fill="auto"/>
          </w:tcPr>
          <w:p w14:paraId="229E323C" w14:textId="77777777" w:rsidR="00CC63F8" w:rsidRPr="00442229" w:rsidRDefault="002A283F" w:rsidP="002C69B0">
            <w:pPr>
              <w:numPr>
                <w:ilvl w:val="0"/>
                <w:numId w:val="9"/>
              </w:numPr>
            </w:pPr>
            <w:r>
              <w:t>Upis</w:t>
            </w:r>
            <w:r w:rsidR="00CC63F8" w:rsidRPr="00442229">
              <w:t xml:space="preserve"> učenika u  razrednu  knjigu</w:t>
            </w:r>
          </w:p>
        </w:tc>
      </w:tr>
      <w:tr w:rsidR="00CC63F8" w:rsidRPr="00B37EDF" w14:paraId="28CF3E5D" w14:textId="77777777" w:rsidTr="00927ABB">
        <w:trPr>
          <w:trHeight w:val="560"/>
        </w:trPr>
        <w:tc>
          <w:tcPr>
            <w:tcW w:w="8854" w:type="dxa"/>
            <w:shd w:val="clear" w:color="auto" w:fill="auto"/>
          </w:tcPr>
          <w:p w14:paraId="74B397B0" w14:textId="77777777" w:rsidR="00CC63F8" w:rsidRPr="00442229" w:rsidRDefault="00CC63F8" w:rsidP="002C69B0">
            <w:pPr>
              <w:numPr>
                <w:ilvl w:val="0"/>
                <w:numId w:val="9"/>
              </w:numPr>
            </w:pPr>
            <w:r w:rsidRPr="00442229">
              <w:t>Upis podataka o  učenicima u  matičnu  knjigu, registar, e- maticu</w:t>
            </w:r>
          </w:p>
        </w:tc>
      </w:tr>
      <w:tr w:rsidR="00CC63F8" w:rsidRPr="00B37EDF" w14:paraId="38E9192E" w14:textId="77777777" w:rsidTr="00927ABB">
        <w:trPr>
          <w:trHeight w:val="529"/>
        </w:trPr>
        <w:tc>
          <w:tcPr>
            <w:tcW w:w="8854" w:type="dxa"/>
            <w:shd w:val="clear" w:color="auto" w:fill="auto"/>
          </w:tcPr>
          <w:p w14:paraId="31984057" w14:textId="77777777" w:rsidR="00CC63F8" w:rsidRPr="00442229" w:rsidRDefault="00CC63F8" w:rsidP="002C69B0">
            <w:pPr>
              <w:numPr>
                <w:ilvl w:val="0"/>
                <w:numId w:val="9"/>
              </w:numPr>
            </w:pPr>
            <w:r w:rsidRPr="00442229">
              <w:t>Organizacija i vođenje roditeljskih sastanaka</w:t>
            </w:r>
          </w:p>
        </w:tc>
      </w:tr>
      <w:tr w:rsidR="00CC63F8" w:rsidRPr="00B37EDF" w14:paraId="4C6BE05C" w14:textId="77777777" w:rsidTr="00927ABB">
        <w:trPr>
          <w:trHeight w:val="560"/>
        </w:trPr>
        <w:tc>
          <w:tcPr>
            <w:tcW w:w="8854" w:type="dxa"/>
            <w:shd w:val="clear" w:color="auto" w:fill="auto"/>
          </w:tcPr>
          <w:p w14:paraId="6177CFCD" w14:textId="77777777" w:rsidR="00CC63F8" w:rsidRPr="00442229" w:rsidRDefault="00CC63F8" w:rsidP="002C69B0">
            <w:pPr>
              <w:numPr>
                <w:ilvl w:val="0"/>
                <w:numId w:val="9"/>
              </w:numPr>
            </w:pPr>
            <w:r w:rsidRPr="00442229">
              <w:t>Informativni razgovori s  roditeljima, aktivnosti s roditeljima</w:t>
            </w:r>
          </w:p>
        </w:tc>
      </w:tr>
      <w:tr w:rsidR="00CC63F8" w:rsidRPr="00B37EDF" w14:paraId="2F19DB38" w14:textId="77777777" w:rsidTr="00927ABB">
        <w:trPr>
          <w:trHeight w:val="560"/>
        </w:trPr>
        <w:tc>
          <w:tcPr>
            <w:tcW w:w="8854" w:type="dxa"/>
            <w:shd w:val="clear" w:color="auto" w:fill="auto"/>
          </w:tcPr>
          <w:p w14:paraId="618B110C" w14:textId="77777777" w:rsidR="00CC63F8" w:rsidRPr="00442229" w:rsidRDefault="00CC63F8" w:rsidP="002C69B0">
            <w:pPr>
              <w:numPr>
                <w:ilvl w:val="0"/>
                <w:numId w:val="9"/>
              </w:numPr>
            </w:pPr>
            <w:r w:rsidRPr="00442229">
              <w:t>Redovito obavještavanje roditelja o postignućima i napredovanju učenika</w:t>
            </w:r>
          </w:p>
        </w:tc>
      </w:tr>
      <w:tr w:rsidR="00CC63F8" w:rsidRPr="00B37EDF" w14:paraId="0B834939" w14:textId="77777777" w:rsidTr="00927ABB">
        <w:trPr>
          <w:trHeight w:val="529"/>
        </w:trPr>
        <w:tc>
          <w:tcPr>
            <w:tcW w:w="8854" w:type="dxa"/>
            <w:shd w:val="clear" w:color="auto" w:fill="auto"/>
          </w:tcPr>
          <w:p w14:paraId="0DFBAF5D" w14:textId="77777777" w:rsidR="00CC63F8" w:rsidRPr="00442229" w:rsidRDefault="00CC63F8" w:rsidP="0071617B">
            <w:pPr>
              <w:numPr>
                <w:ilvl w:val="0"/>
                <w:numId w:val="9"/>
              </w:numPr>
            </w:pPr>
            <w:r w:rsidRPr="00442229">
              <w:lastRenderedPageBreak/>
              <w:t xml:space="preserve">Obavljanje tjednih  administrativnih poslova u </w:t>
            </w:r>
            <w:r w:rsidR="0071617B">
              <w:t>e-dnevniku</w:t>
            </w:r>
          </w:p>
        </w:tc>
      </w:tr>
      <w:tr w:rsidR="00CC63F8" w:rsidRPr="00B37EDF" w14:paraId="057D44D2" w14:textId="77777777" w:rsidTr="00927ABB">
        <w:trPr>
          <w:trHeight w:val="560"/>
        </w:trPr>
        <w:tc>
          <w:tcPr>
            <w:tcW w:w="8854" w:type="dxa"/>
            <w:shd w:val="clear" w:color="auto" w:fill="auto"/>
          </w:tcPr>
          <w:p w14:paraId="469CB94B" w14:textId="77777777" w:rsidR="00CC63F8" w:rsidRPr="00442229" w:rsidRDefault="00CC63F8" w:rsidP="002C69B0">
            <w:pPr>
              <w:numPr>
                <w:ilvl w:val="0"/>
                <w:numId w:val="9"/>
              </w:numPr>
            </w:pPr>
            <w:r w:rsidRPr="00442229">
              <w:t>Pripremanje izvješća za razredna vijeća</w:t>
            </w:r>
          </w:p>
        </w:tc>
      </w:tr>
      <w:tr w:rsidR="00CC63F8" w:rsidRPr="00B37EDF" w14:paraId="101D68C2" w14:textId="77777777" w:rsidTr="00927ABB">
        <w:trPr>
          <w:trHeight w:val="560"/>
        </w:trPr>
        <w:tc>
          <w:tcPr>
            <w:tcW w:w="8854" w:type="dxa"/>
            <w:shd w:val="clear" w:color="auto" w:fill="auto"/>
          </w:tcPr>
          <w:p w14:paraId="31C5E636" w14:textId="77777777" w:rsidR="00CC63F8" w:rsidRPr="00442229" w:rsidRDefault="00CC63F8" w:rsidP="002C69B0">
            <w:pPr>
              <w:numPr>
                <w:ilvl w:val="0"/>
                <w:numId w:val="9"/>
              </w:numPr>
            </w:pPr>
            <w:r w:rsidRPr="00442229">
              <w:t>Pripremanje izvješća  za  nastavničko vijeće</w:t>
            </w:r>
          </w:p>
        </w:tc>
      </w:tr>
      <w:tr w:rsidR="00CC63F8" w:rsidRPr="00B37EDF" w14:paraId="200AABDE" w14:textId="77777777" w:rsidTr="00927ABB">
        <w:trPr>
          <w:trHeight w:val="529"/>
        </w:trPr>
        <w:tc>
          <w:tcPr>
            <w:tcW w:w="8854" w:type="dxa"/>
            <w:shd w:val="clear" w:color="auto" w:fill="auto"/>
          </w:tcPr>
          <w:p w14:paraId="5348845C" w14:textId="77777777" w:rsidR="00CC63F8" w:rsidRPr="00442229" w:rsidRDefault="00CC63F8" w:rsidP="002C69B0">
            <w:pPr>
              <w:numPr>
                <w:ilvl w:val="0"/>
                <w:numId w:val="9"/>
              </w:numPr>
            </w:pPr>
            <w:r w:rsidRPr="00442229">
              <w:t>Vođenje pedagoške razredne dokumentacije</w:t>
            </w:r>
          </w:p>
        </w:tc>
      </w:tr>
      <w:tr w:rsidR="00CC63F8" w:rsidRPr="00B37EDF" w14:paraId="6F728769" w14:textId="77777777" w:rsidTr="00927ABB">
        <w:trPr>
          <w:trHeight w:val="560"/>
        </w:trPr>
        <w:tc>
          <w:tcPr>
            <w:tcW w:w="8854" w:type="dxa"/>
            <w:shd w:val="clear" w:color="auto" w:fill="auto"/>
          </w:tcPr>
          <w:p w14:paraId="54703372" w14:textId="77777777" w:rsidR="00CC63F8" w:rsidRPr="00442229" w:rsidRDefault="00CC63F8" w:rsidP="002C69B0">
            <w:pPr>
              <w:numPr>
                <w:ilvl w:val="0"/>
                <w:numId w:val="9"/>
              </w:numPr>
            </w:pPr>
            <w:r w:rsidRPr="00442229">
              <w:t>Briga o  zdravstvenoj  i  socijalnoj zaštiti  učenika</w:t>
            </w:r>
          </w:p>
        </w:tc>
      </w:tr>
      <w:tr w:rsidR="00CC63F8" w:rsidRPr="00B37EDF" w14:paraId="7C7D1BF1" w14:textId="77777777" w:rsidTr="00927ABB">
        <w:trPr>
          <w:trHeight w:val="560"/>
        </w:trPr>
        <w:tc>
          <w:tcPr>
            <w:tcW w:w="8854" w:type="dxa"/>
            <w:shd w:val="clear" w:color="auto" w:fill="auto"/>
          </w:tcPr>
          <w:p w14:paraId="17C1AFAC" w14:textId="77777777" w:rsidR="00CC63F8" w:rsidRPr="00442229" w:rsidRDefault="00CC63F8" w:rsidP="002C69B0">
            <w:pPr>
              <w:numPr>
                <w:ilvl w:val="0"/>
                <w:numId w:val="9"/>
              </w:numPr>
            </w:pPr>
            <w:r w:rsidRPr="00442229">
              <w:t>Organizacija izleta i ekskurzija</w:t>
            </w:r>
          </w:p>
        </w:tc>
      </w:tr>
      <w:tr w:rsidR="00CC63F8" w:rsidRPr="00B37EDF" w14:paraId="0722124F" w14:textId="77777777" w:rsidTr="00927ABB">
        <w:trPr>
          <w:trHeight w:val="529"/>
        </w:trPr>
        <w:tc>
          <w:tcPr>
            <w:tcW w:w="8854" w:type="dxa"/>
            <w:shd w:val="clear" w:color="auto" w:fill="auto"/>
          </w:tcPr>
          <w:p w14:paraId="66A5F12C" w14:textId="77777777" w:rsidR="00CC63F8" w:rsidRPr="00442229" w:rsidRDefault="00CC63F8" w:rsidP="002C69B0">
            <w:pPr>
              <w:numPr>
                <w:ilvl w:val="0"/>
                <w:numId w:val="9"/>
              </w:numPr>
            </w:pPr>
            <w:r w:rsidRPr="00442229">
              <w:t>Predlaganje pedagoških  mjera</w:t>
            </w:r>
          </w:p>
        </w:tc>
      </w:tr>
      <w:tr w:rsidR="00CC63F8" w:rsidRPr="00B37EDF" w14:paraId="4697F31D" w14:textId="77777777" w:rsidTr="00927ABB">
        <w:trPr>
          <w:trHeight w:val="560"/>
        </w:trPr>
        <w:tc>
          <w:tcPr>
            <w:tcW w:w="8854" w:type="dxa"/>
            <w:shd w:val="clear" w:color="auto" w:fill="auto"/>
          </w:tcPr>
          <w:p w14:paraId="412514B3" w14:textId="77777777" w:rsidR="00CC63F8" w:rsidRPr="00442229" w:rsidRDefault="00CC63F8" w:rsidP="002C69B0">
            <w:pPr>
              <w:numPr>
                <w:ilvl w:val="0"/>
                <w:numId w:val="9"/>
              </w:numPr>
            </w:pPr>
            <w:r w:rsidRPr="00442229">
              <w:t>Utvrđivanje uspjeha učenika</w:t>
            </w:r>
          </w:p>
        </w:tc>
      </w:tr>
      <w:tr w:rsidR="00CC63F8" w:rsidRPr="00B37EDF" w14:paraId="67D6F9E5" w14:textId="77777777" w:rsidTr="00AD0851">
        <w:trPr>
          <w:trHeight w:val="655"/>
        </w:trPr>
        <w:tc>
          <w:tcPr>
            <w:tcW w:w="8854" w:type="dxa"/>
            <w:shd w:val="clear" w:color="auto" w:fill="auto"/>
          </w:tcPr>
          <w:p w14:paraId="4E568271" w14:textId="77777777" w:rsidR="00CC63F8" w:rsidRPr="00442229" w:rsidRDefault="00CC63F8" w:rsidP="002C69B0">
            <w:pPr>
              <w:numPr>
                <w:ilvl w:val="0"/>
                <w:numId w:val="9"/>
              </w:numPr>
            </w:pPr>
            <w:r w:rsidRPr="00442229">
              <w:t>Ispisivanje izvješća na polugodištu, svjedodžbi  učenika na kraju školske godin</w:t>
            </w:r>
            <w:r w:rsidR="00927ABB">
              <w:t>e te svjedodžbi završnog ispita</w:t>
            </w:r>
          </w:p>
        </w:tc>
      </w:tr>
      <w:tr w:rsidR="00CC63F8" w:rsidRPr="00B37EDF" w14:paraId="05E28304" w14:textId="77777777" w:rsidTr="00927ABB">
        <w:trPr>
          <w:trHeight w:val="560"/>
        </w:trPr>
        <w:tc>
          <w:tcPr>
            <w:tcW w:w="8854" w:type="dxa"/>
            <w:shd w:val="clear" w:color="auto" w:fill="auto"/>
          </w:tcPr>
          <w:p w14:paraId="3D3DC605" w14:textId="77777777" w:rsidR="00CC63F8" w:rsidRPr="00442229" w:rsidRDefault="00CC63F8" w:rsidP="002C69B0">
            <w:pPr>
              <w:numPr>
                <w:ilvl w:val="0"/>
                <w:numId w:val="9"/>
              </w:numPr>
            </w:pPr>
            <w:r w:rsidRPr="00442229">
              <w:t>Vođenje zapisnika  s popravnih, razrednih, razlikovnih i završnih ispita.</w:t>
            </w:r>
          </w:p>
        </w:tc>
      </w:tr>
    </w:tbl>
    <w:p w14:paraId="5DC8D1B8" w14:textId="77777777" w:rsidR="00CC63F8" w:rsidRPr="00CC63F8" w:rsidRDefault="00CC63F8" w:rsidP="00CC63F8">
      <w:pPr>
        <w:jc w:val="center"/>
        <w:rPr>
          <w:b/>
          <w:sz w:val="28"/>
          <w:szCs w:val="28"/>
        </w:rPr>
      </w:pPr>
    </w:p>
    <w:p w14:paraId="7C22728E" w14:textId="77777777" w:rsidR="00CC63F8" w:rsidRDefault="00CC63F8" w:rsidP="00CC63F8">
      <w:pPr>
        <w:rPr>
          <w:b/>
          <w:sz w:val="36"/>
          <w:szCs w:val="36"/>
        </w:rPr>
      </w:pPr>
    </w:p>
    <w:p w14:paraId="5091B54F" w14:textId="77777777" w:rsidR="00AB49DE" w:rsidRDefault="00AB49DE" w:rsidP="00CC63F8">
      <w:pPr>
        <w:rPr>
          <w:b/>
          <w:sz w:val="36"/>
          <w:szCs w:val="36"/>
        </w:rPr>
      </w:pPr>
    </w:p>
    <w:p w14:paraId="00E57E21" w14:textId="77777777" w:rsidR="00AB49DE" w:rsidRDefault="00AB49DE" w:rsidP="00CC63F8">
      <w:pPr>
        <w:rPr>
          <w:b/>
          <w:sz w:val="36"/>
          <w:szCs w:val="36"/>
        </w:rPr>
      </w:pPr>
    </w:p>
    <w:p w14:paraId="7F247713" w14:textId="77777777" w:rsidR="00AB49DE" w:rsidRDefault="00AB49DE" w:rsidP="00CC63F8">
      <w:pPr>
        <w:rPr>
          <w:b/>
          <w:sz w:val="36"/>
          <w:szCs w:val="36"/>
        </w:rPr>
      </w:pPr>
    </w:p>
    <w:p w14:paraId="34F911DC" w14:textId="77777777" w:rsidR="00AB49DE" w:rsidRDefault="00AB49DE" w:rsidP="00CC63F8">
      <w:pPr>
        <w:rPr>
          <w:b/>
          <w:sz w:val="36"/>
          <w:szCs w:val="36"/>
        </w:rPr>
      </w:pPr>
    </w:p>
    <w:p w14:paraId="522EF0F9" w14:textId="77777777" w:rsidR="000D6032" w:rsidRDefault="000D6032" w:rsidP="00CC63F8">
      <w:pPr>
        <w:rPr>
          <w:b/>
          <w:sz w:val="36"/>
          <w:szCs w:val="36"/>
        </w:rPr>
      </w:pPr>
    </w:p>
    <w:p w14:paraId="67FFE82C" w14:textId="77777777" w:rsidR="002A283F" w:rsidRDefault="002A283F" w:rsidP="00CC63F8">
      <w:pPr>
        <w:rPr>
          <w:b/>
          <w:sz w:val="36"/>
          <w:szCs w:val="36"/>
        </w:rPr>
      </w:pPr>
    </w:p>
    <w:p w14:paraId="696B293A" w14:textId="77777777" w:rsidR="00050DE1" w:rsidRPr="00050DE1" w:rsidRDefault="00050DE1" w:rsidP="00CC63F8">
      <w:pPr>
        <w:rPr>
          <w:b/>
        </w:rPr>
      </w:pPr>
    </w:p>
    <w:p w14:paraId="02AC0E32" w14:textId="77777777" w:rsidR="007B13F0" w:rsidRDefault="007B13F0" w:rsidP="00CC63F8">
      <w:pPr>
        <w:rPr>
          <w:b/>
        </w:rPr>
      </w:pPr>
    </w:p>
    <w:p w14:paraId="5F7AD4DF" w14:textId="5BF18881" w:rsidR="00CC63F8" w:rsidRPr="00442229" w:rsidRDefault="00F31825" w:rsidP="00CC63F8">
      <w:pPr>
        <w:rPr>
          <w:b/>
        </w:rPr>
      </w:pPr>
      <w:r w:rsidRPr="00442229">
        <w:rPr>
          <w:b/>
        </w:rPr>
        <w:t>1</w:t>
      </w:r>
      <w:r w:rsidR="00D1095F">
        <w:rPr>
          <w:b/>
        </w:rPr>
        <w:t>1</w:t>
      </w:r>
      <w:r w:rsidRPr="00442229">
        <w:rPr>
          <w:b/>
        </w:rPr>
        <w:t xml:space="preserve">.6. </w:t>
      </w:r>
      <w:r w:rsidR="00CC63F8" w:rsidRPr="00442229">
        <w:rPr>
          <w:b/>
        </w:rPr>
        <w:t>P</w:t>
      </w:r>
      <w:r w:rsidR="00442229">
        <w:rPr>
          <w:b/>
        </w:rPr>
        <w:t xml:space="preserve">lan rada školskog odbora </w:t>
      </w:r>
    </w:p>
    <w:p w14:paraId="064556A4" w14:textId="77777777" w:rsidR="00CC63F8" w:rsidRPr="00CC63F8" w:rsidRDefault="00CC63F8" w:rsidP="00CC63F8">
      <w:pPr>
        <w:rPr>
          <w:b/>
        </w:rPr>
      </w:pPr>
      <w:r w:rsidRPr="00CC63F8">
        <w:rPr>
          <w:b/>
        </w:rPr>
        <w:t xml:space="preserve">     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020"/>
        <w:gridCol w:w="1480"/>
        <w:gridCol w:w="2369"/>
        <w:gridCol w:w="1925"/>
      </w:tblGrid>
      <w:tr w:rsidR="00CC63F8" w:rsidRPr="00CC63F8" w14:paraId="33062CCC" w14:textId="77777777" w:rsidTr="00D32B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8D13" w14:textId="77777777" w:rsidR="00CC63F8" w:rsidRPr="00D1095F" w:rsidRDefault="00CC63F8" w:rsidP="00CC63F8">
            <w:pPr>
              <w:rPr>
                <w:rFonts w:asciiTheme="majorBidi" w:hAnsiTheme="majorBidi" w:cstheme="majorBidi"/>
              </w:rPr>
            </w:pPr>
          </w:p>
          <w:p w14:paraId="4845CDEB" w14:textId="77777777" w:rsidR="00CC63F8" w:rsidRPr="00D1095F" w:rsidRDefault="00CC63F8" w:rsidP="00CC63F8">
            <w:pPr>
              <w:rPr>
                <w:rFonts w:asciiTheme="majorBidi" w:hAnsiTheme="majorBidi" w:cstheme="majorBidi"/>
                <w:b/>
              </w:rPr>
            </w:pPr>
            <w:r w:rsidRPr="00D1095F">
              <w:rPr>
                <w:rFonts w:asciiTheme="majorBidi" w:hAnsiTheme="majorBidi" w:cstheme="majorBidi"/>
              </w:rPr>
              <w:t>Red</w:t>
            </w:r>
            <w:r w:rsidRPr="00D1095F">
              <w:rPr>
                <w:rFonts w:asciiTheme="majorBidi" w:hAnsiTheme="majorBidi" w:cstheme="majorBidi"/>
                <w:b/>
              </w:rPr>
              <w:t>.</w:t>
            </w:r>
          </w:p>
          <w:p w14:paraId="38F99D2B" w14:textId="77777777" w:rsidR="00CC63F8" w:rsidRPr="00D1095F" w:rsidRDefault="00CC63F8" w:rsidP="00CC63F8">
            <w:pPr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broj.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4A91" w14:textId="77777777" w:rsidR="00CC63F8" w:rsidRPr="00D1095F" w:rsidRDefault="00CC63F8" w:rsidP="00CC63F8">
            <w:pPr>
              <w:rPr>
                <w:rFonts w:asciiTheme="majorBidi" w:hAnsiTheme="majorBidi" w:cstheme="majorBidi"/>
                <w:b/>
              </w:rPr>
            </w:pPr>
          </w:p>
          <w:p w14:paraId="74AC959B" w14:textId="77777777" w:rsidR="00CC63F8" w:rsidRPr="00D1095F" w:rsidRDefault="00CC63F8" w:rsidP="00CC63F8">
            <w:pPr>
              <w:rPr>
                <w:rFonts w:asciiTheme="majorBidi" w:hAnsiTheme="majorBidi" w:cstheme="majorBidi"/>
                <w:b/>
              </w:rPr>
            </w:pPr>
            <w:r w:rsidRPr="00D1095F">
              <w:rPr>
                <w:rFonts w:asciiTheme="majorBidi" w:hAnsiTheme="majorBidi" w:cstheme="majorBidi"/>
                <w:b/>
              </w:rPr>
              <w:t xml:space="preserve">  POSLOVI I ZADACI</w:t>
            </w:r>
          </w:p>
          <w:p w14:paraId="1BF461F5" w14:textId="77777777" w:rsidR="00CC63F8" w:rsidRPr="00D1095F" w:rsidRDefault="00CC63F8" w:rsidP="00CC63F8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B738" w14:textId="77777777" w:rsidR="00CC63F8" w:rsidRPr="00D1095F" w:rsidRDefault="00CC63F8" w:rsidP="00CC63F8">
            <w:pPr>
              <w:rPr>
                <w:rFonts w:asciiTheme="majorBidi" w:hAnsiTheme="majorBidi" w:cstheme="majorBidi"/>
              </w:rPr>
            </w:pPr>
          </w:p>
          <w:p w14:paraId="11A79033" w14:textId="77777777" w:rsidR="00CC63F8" w:rsidRPr="00D1095F" w:rsidRDefault="00CC63F8" w:rsidP="00CC63F8">
            <w:pPr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 xml:space="preserve">  Planirano</w:t>
            </w:r>
          </w:p>
          <w:p w14:paraId="6453B87C" w14:textId="77777777" w:rsidR="00CC63F8" w:rsidRPr="00D1095F" w:rsidRDefault="00CC63F8" w:rsidP="00CC63F8">
            <w:pPr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vrijeme u %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6395" w14:textId="77777777" w:rsidR="00CC63F8" w:rsidRPr="00D1095F" w:rsidRDefault="00CC63F8" w:rsidP="00CC63F8">
            <w:pPr>
              <w:rPr>
                <w:rFonts w:asciiTheme="majorBidi" w:hAnsiTheme="majorBidi" w:cstheme="majorBidi"/>
                <w:b/>
              </w:rPr>
            </w:pPr>
          </w:p>
          <w:p w14:paraId="00CE329C" w14:textId="77777777" w:rsidR="00CC63F8" w:rsidRPr="00D1095F" w:rsidRDefault="00CC63F8" w:rsidP="00CC63F8">
            <w:pPr>
              <w:rPr>
                <w:rFonts w:asciiTheme="majorBidi" w:hAnsiTheme="majorBidi" w:cstheme="majorBidi"/>
                <w:b/>
              </w:rPr>
            </w:pPr>
            <w:r w:rsidRPr="00D1095F">
              <w:rPr>
                <w:rFonts w:asciiTheme="majorBidi" w:hAnsiTheme="majorBidi" w:cstheme="majorBidi"/>
                <w:b/>
              </w:rPr>
              <w:t xml:space="preserve">     NOSITELJI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384F" w14:textId="77777777" w:rsidR="00CC63F8" w:rsidRPr="00D1095F" w:rsidRDefault="00CC63F8" w:rsidP="00CC63F8">
            <w:pPr>
              <w:rPr>
                <w:rFonts w:asciiTheme="majorBidi" w:hAnsiTheme="majorBidi" w:cstheme="majorBidi"/>
                <w:b/>
              </w:rPr>
            </w:pPr>
          </w:p>
          <w:p w14:paraId="7C14D390" w14:textId="77777777" w:rsidR="00CC63F8" w:rsidRPr="00D1095F" w:rsidRDefault="00CC63F8" w:rsidP="00CC63F8">
            <w:pPr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 xml:space="preserve">       Vrijeme     </w:t>
            </w:r>
          </w:p>
          <w:p w14:paraId="46052EBD" w14:textId="77777777" w:rsidR="00CC63F8" w:rsidRPr="00D1095F" w:rsidRDefault="00CC63F8" w:rsidP="00CC63F8">
            <w:pPr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 xml:space="preserve">     realizacije</w:t>
            </w:r>
          </w:p>
          <w:p w14:paraId="4FDED7B5" w14:textId="77777777" w:rsidR="00CC63F8" w:rsidRPr="00D1095F" w:rsidRDefault="00CC63F8" w:rsidP="00CC63F8">
            <w:pPr>
              <w:rPr>
                <w:rFonts w:asciiTheme="majorBidi" w:hAnsiTheme="majorBidi" w:cstheme="majorBidi"/>
              </w:rPr>
            </w:pPr>
          </w:p>
        </w:tc>
      </w:tr>
      <w:tr w:rsidR="00CC63F8" w:rsidRPr="00CC63F8" w14:paraId="4C28B21B" w14:textId="77777777" w:rsidTr="001558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531F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5B0E8AE7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1095F">
              <w:rPr>
                <w:rFonts w:asciiTheme="majorBidi" w:hAnsiTheme="majorBidi" w:cstheme="majorBidi"/>
                <w:b/>
              </w:rPr>
              <w:t>1.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9410" w14:textId="77777777" w:rsidR="00CC63F8" w:rsidRPr="00D1095F" w:rsidRDefault="00CC63F8" w:rsidP="00CC63F8">
            <w:pPr>
              <w:keepNext/>
              <w:jc w:val="center"/>
              <w:outlineLvl w:val="0"/>
              <w:rPr>
                <w:rFonts w:asciiTheme="majorBidi" w:hAnsiTheme="majorBidi" w:cstheme="majorBidi"/>
              </w:rPr>
            </w:pPr>
          </w:p>
          <w:p w14:paraId="368402FA" w14:textId="77777777" w:rsidR="00CC63F8" w:rsidRPr="00D1095F" w:rsidRDefault="00CC63F8" w:rsidP="00CC63F8">
            <w:pPr>
              <w:keepNext/>
              <w:jc w:val="center"/>
              <w:outlineLvl w:val="0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Imenuje i razrješava ravnatelja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1082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364CFCFB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5</w:t>
            </w:r>
          </w:p>
          <w:p w14:paraId="4291F40A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42E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Nastavničko vijeće</w:t>
            </w:r>
          </w:p>
          <w:p w14:paraId="20E36CAB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Vijeće roditelja</w:t>
            </w:r>
          </w:p>
          <w:p w14:paraId="4FCC9B96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Sindikat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9D8F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0F9E6F83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u vrijeme natječaja</w:t>
            </w:r>
          </w:p>
        </w:tc>
      </w:tr>
      <w:tr w:rsidR="00CC63F8" w:rsidRPr="00CC63F8" w14:paraId="1D826922" w14:textId="77777777" w:rsidTr="001558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9484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185F7C93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223AC71B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1095F">
              <w:rPr>
                <w:rFonts w:asciiTheme="majorBidi" w:hAnsiTheme="majorBidi" w:cstheme="majorBidi"/>
                <w:b/>
              </w:rPr>
              <w:t>2.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1706" w14:textId="77777777" w:rsidR="00CC63F8" w:rsidRPr="00D1095F" w:rsidRDefault="00CC63F8" w:rsidP="00CC63F8">
            <w:pPr>
              <w:keepNext/>
              <w:jc w:val="center"/>
              <w:outlineLvl w:val="0"/>
              <w:rPr>
                <w:rFonts w:asciiTheme="majorBidi" w:hAnsiTheme="majorBidi" w:cstheme="majorBidi"/>
              </w:rPr>
            </w:pPr>
          </w:p>
          <w:p w14:paraId="2C810E35" w14:textId="77777777" w:rsidR="00CC63F8" w:rsidRPr="00D1095F" w:rsidRDefault="00C60676" w:rsidP="00CC63F8">
            <w:pPr>
              <w:keepNext/>
              <w:jc w:val="center"/>
              <w:outlineLvl w:val="0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Donošenje G</w:t>
            </w:r>
            <w:r w:rsidR="00CC63F8" w:rsidRPr="00D1095F">
              <w:rPr>
                <w:rFonts w:asciiTheme="majorBidi" w:hAnsiTheme="majorBidi" w:cstheme="majorBidi"/>
              </w:rPr>
              <w:t>odišnjeg plana i programa rada Škole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69A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30D7B97F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5EF4182C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15-20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446C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Ravnatelj-prijedlog</w:t>
            </w:r>
          </w:p>
          <w:p w14:paraId="035DC76B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Nast.vijeće-razmatra</w:t>
            </w:r>
          </w:p>
          <w:p w14:paraId="3FB801BA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Šk.odbor-usvajanje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1CB5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248500F4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rujan</w:t>
            </w:r>
          </w:p>
        </w:tc>
      </w:tr>
      <w:tr w:rsidR="00CC63F8" w:rsidRPr="00CC63F8" w14:paraId="19C997DA" w14:textId="77777777" w:rsidTr="001558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04AF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61A8846A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18ECC45B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1095F">
              <w:rPr>
                <w:rFonts w:asciiTheme="majorBidi" w:hAnsiTheme="majorBidi" w:cstheme="majorBidi"/>
                <w:b/>
              </w:rPr>
              <w:t>3.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9579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78B4288F" w14:textId="77777777" w:rsidR="00CC63F8" w:rsidRPr="00D1095F" w:rsidRDefault="00C60676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Dopuna G</w:t>
            </w:r>
            <w:r w:rsidR="00CC63F8" w:rsidRPr="00D1095F">
              <w:rPr>
                <w:rFonts w:asciiTheme="majorBidi" w:hAnsiTheme="majorBidi" w:cstheme="majorBidi"/>
              </w:rPr>
              <w:t>odišnjeg plana i programa rada Škole-po potrebi</w:t>
            </w:r>
          </w:p>
          <w:p w14:paraId="3284DB7A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B5F5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3A253B4A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411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Ravnatelj-prijedlog</w:t>
            </w:r>
          </w:p>
          <w:p w14:paraId="29EBC661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Nast.vijeće-razmatra</w:t>
            </w:r>
          </w:p>
          <w:p w14:paraId="552647C9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Šk.odbor-usvaja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CDFA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7296AF22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tijekom šk.god.</w:t>
            </w:r>
          </w:p>
        </w:tc>
      </w:tr>
      <w:tr w:rsidR="00CC63F8" w:rsidRPr="00CC63F8" w14:paraId="51909DB2" w14:textId="77777777" w:rsidTr="001558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3A45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736F4C1E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1095F">
              <w:rPr>
                <w:rFonts w:asciiTheme="majorBidi" w:hAnsiTheme="majorBidi" w:cstheme="majorBidi"/>
                <w:b/>
              </w:rPr>
              <w:t>4.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200D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Razmatra rezultate odgojno-obrazovnog rada i izvješća ravnatelja za prethodnu šk.god.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3DA9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1E8432F2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2A61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Ravnatelj</w:t>
            </w:r>
          </w:p>
          <w:p w14:paraId="1E9DBB7C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Nast.vijeće</w:t>
            </w:r>
          </w:p>
          <w:p w14:paraId="242E3B45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Školski odbor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9AE3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71D6C19D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kraj kolovoza i</w:t>
            </w:r>
          </w:p>
          <w:p w14:paraId="56CEAB5B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početak rujna</w:t>
            </w:r>
          </w:p>
        </w:tc>
      </w:tr>
      <w:tr w:rsidR="00CC63F8" w:rsidRPr="00CC63F8" w14:paraId="268E2775" w14:textId="77777777" w:rsidTr="001558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9520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48ABAFD6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1095F">
              <w:rPr>
                <w:rFonts w:asciiTheme="majorBidi" w:hAnsiTheme="majorBidi" w:cstheme="majorBidi"/>
                <w:b/>
              </w:rPr>
              <w:t>5.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7BF5" w14:textId="77777777" w:rsidR="00CC63F8" w:rsidRPr="00D1095F" w:rsidRDefault="00CC63F8" w:rsidP="00CC63F8">
            <w:pPr>
              <w:spacing w:after="120"/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Odlučuje o izvješću ravnatelja za prethodnu školsku godinu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5055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38A376C4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0548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6BA79151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Nastavničko vijeće</w:t>
            </w:r>
          </w:p>
          <w:p w14:paraId="167EBB80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Školski odbor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E6B5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72FE72FC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rujan</w:t>
            </w:r>
          </w:p>
        </w:tc>
      </w:tr>
      <w:tr w:rsidR="00CC63F8" w:rsidRPr="00CC63F8" w14:paraId="3A905A75" w14:textId="77777777" w:rsidTr="001558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7B5C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466559AE" w14:textId="77777777" w:rsidR="00CC63F8" w:rsidRPr="00D1095F" w:rsidRDefault="00E42A55" w:rsidP="00CC63F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1095F">
              <w:rPr>
                <w:rFonts w:asciiTheme="majorBidi" w:hAnsiTheme="majorBidi" w:cstheme="majorBidi"/>
                <w:b/>
              </w:rPr>
              <w:t>6</w:t>
            </w:r>
            <w:r w:rsidR="00CC63F8" w:rsidRPr="00D1095F">
              <w:rPr>
                <w:rFonts w:asciiTheme="majorBidi" w:hAnsiTheme="majorBidi" w:cstheme="majorBidi"/>
                <w:b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3936" w14:textId="77777777" w:rsidR="00CC63F8" w:rsidRPr="00D1095F" w:rsidRDefault="00CC63F8" w:rsidP="00CC63F8">
            <w:pPr>
              <w:keepNext/>
              <w:jc w:val="center"/>
              <w:outlineLvl w:val="0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Donošenje odluke o raspisivanju</w:t>
            </w:r>
          </w:p>
          <w:p w14:paraId="3D558DA8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natječaja za tekuću šk.god.i prema potrebi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32FC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1F38B5EE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30C5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1863D015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Školski odbor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794A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početak rujna</w:t>
            </w:r>
          </w:p>
          <w:p w14:paraId="5363E68C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ili po potrebi</w:t>
            </w:r>
          </w:p>
        </w:tc>
      </w:tr>
      <w:tr w:rsidR="00CC63F8" w:rsidRPr="00CC63F8" w14:paraId="57D9D845" w14:textId="77777777" w:rsidTr="001558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0CED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2A5BB272" w14:textId="77777777" w:rsidR="00CC63F8" w:rsidRPr="00D1095F" w:rsidRDefault="00E42A55" w:rsidP="00CC63F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1095F">
              <w:rPr>
                <w:rFonts w:asciiTheme="majorBidi" w:hAnsiTheme="majorBidi" w:cstheme="majorBidi"/>
                <w:b/>
              </w:rPr>
              <w:t>7</w:t>
            </w:r>
            <w:r w:rsidR="00CC63F8" w:rsidRPr="00D1095F">
              <w:rPr>
                <w:rFonts w:asciiTheme="majorBidi" w:hAnsiTheme="majorBidi" w:cstheme="majorBidi"/>
                <w:b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8ACB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26AE5D3F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Daje suglasnost ravnatelju o izboru kandidata po raspisanom natječaju</w:t>
            </w:r>
          </w:p>
          <w:p w14:paraId="0A3C0904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8ABC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7A01358B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1B70213D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F1DC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26C65074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Ravnatelj</w:t>
            </w:r>
          </w:p>
          <w:p w14:paraId="21092937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Tajnica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9DC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rujan,</w:t>
            </w:r>
          </w:p>
          <w:p w14:paraId="5ADE96AE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tijekom školske</w:t>
            </w:r>
          </w:p>
          <w:p w14:paraId="2847717F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godine</w:t>
            </w:r>
          </w:p>
        </w:tc>
      </w:tr>
      <w:tr w:rsidR="00CC63F8" w:rsidRPr="00CC63F8" w14:paraId="0C700A7B" w14:textId="77777777" w:rsidTr="001558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C5AD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5E8E6C4A" w14:textId="77777777" w:rsidR="00CC63F8" w:rsidRPr="00D1095F" w:rsidRDefault="00E42A55" w:rsidP="00CC63F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1095F">
              <w:rPr>
                <w:rFonts w:asciiTheme="majorBidi" w:hAnsiTheme="majorBidi" w:cstheme="majorBidi"/>
                <w:b/>
              </w:rPr>
              <w:t>8</w:t>
            </w:r>
            <w:r w:rsidR="00CC63F8" w:rsidRPr="00D1095F">
              <w:rPr>
                <w:rFonts w:asciiTheme="majorBidi" w:hAnsiTheme="majorBidi" w:cstheme="majorBidi"/>
                <w:b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490C" w14:textId="77777777" w:rsidR="00CC63F8" w:rsidRPr="00D1095F" w:rsidRDefault="00CC63F8" w:rsidP="00CC63F8">
            <w:pPr>
              <w:keepNext/>
              <w:jc w:val="center"/>
              <w:outlineLvl w:val="0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Donosi proračun škole i godišnji obračun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15FE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748099CC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0FF0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Ravnatelj</w:t>
            </w:r>
          </w:p>
          <w:p w14:paraId="7F052228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Računovođa</w:t>
            </w:r>
          </w:p>
          <w:p w14:paraId="02FC4CAD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Školski odbor –odluka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2AF1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017A2BD6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rujan-prosinac-lipanj</w:t>
            </w:r>
          </w:p>
          <w:p w14:paraId="46F05169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C63F8" w:rsidRPr="00CC63F8" w14:paraId="287C3A1D" w14:textId="77777777" w:rsidTr="001558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CDC0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07381A04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0E4AC813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65EA325A" w14:textId="77777777" w:rsidR="00CC63F8" w:rsidRPr="00D1095F" w:rsidRDefault="00E42A55" w:rsidP="00CC63F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1095F">
              <w:rPr>
                <w:rFonts w:asciiTheme="majorBidi" w:hAnsiTheme="majorBidi" w:cstheme="majorBidi"/>
                <w:b/>
              </w:rPr>
              <w:t>9</w:t>
            </w:r>
            <w:r w:rsidR="00CC63F8" w:rsidRPr="00D1095F">
              <w:rPr>
                <w:rFonts w:asciiTheme="majorBidi" w:hAnsiTheme="majorBidi" w:cstheme="majorBidi"/>
                <w:b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A266" w14:textId="77777777" w:rsidR="00CC63F8" w:rsidRPr="00D1095F" w:rsidRDefault="00CC63F8" w:rsidP="00CC63F8">
            <w:pPr>
              <w:spacing w:after="120"/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Odlučuje o ulaganjima i nabavcima opreme,te nabavci osnovnih sredstava i ostale imovine za iznose</w:t>
            </w:r>
          </w:p>
          <w:p w14:paraId="1B551EFD" w14:textId="70393766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70.000,00</w:t>
            </w:r>
            <w:r w:rsidR="00D32BD9" w:rsidRPr="00D1095F">
              <w:rPr>
                <w:rFonts w:asciiTheme="majorBidi" w:hAnsiTheme="majorBidi" w:cstheme="majorBidi"/>
              </w:rPr>
              <w:t xml:space="preserve"> </w:t>
            </w:r>
            <w:r w:rsidRPr="00D1095F">
              <w:rPr>
                <w:rFonts w:asciiTheme="majorBidi" w:hAnsiTheme="majorBidi" w:cstheme="majorBidi"/>
              </w:rPr>
              <w:t>-</w:t>
            </w:r>
            <w:r w:rsidR="00D32BD9" w:rsidRPr="00D1095F">
              <w:rPr>
                <w:rFonts w:asciiTheme="majorBidi" w:hAnsiTheme="majorBidi" w:cstheme="majorBidi"/>
              </w:rPr>
              <w:t xml:space="preserve"> </w:t>
            </w:r>
            <w:r w:rsidRPr="00D1095F">
              <w:rPr>
                <w:rFonts w:asciiTheme="majorBidi" w:hAnsiTheme="majorBidi" w:cstheme="majorBidi"/>
              </w:rPr>
              <w:t>100.000,00 KN</w:t>
            </w:r>
          </w:p>
          <w:p w14:paraId="2B929406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/prema potrebi/</w:t>
            </w:r>
          </w:p>
          <w:p w14:paraId="314561ED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a iznad uz suglasnost Osnivača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055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7175B18C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4B292B70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057450F7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CF13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Županija splitsko-dalm.</w:t>
            </w:r>
          </w:p>
          <w:p w14:paraId="35DEE059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Ministarstvo prosvjete</w:t>
            </w:r>
          </w:p>
          <w:p w14:paraId="42518502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Ravnatelj-prijedlog</w:t>
            </w:r>
          </w:p>
          <w:p w14:paraId="4C686CED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Školski odbor-odluka</w:t>
            </w:r>
          </w:p>
          <w:p w14:paraId="5D2799B6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BE3F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75CF5CA3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2F21CCAE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tijekom školske</w:t>
            </w:r>
          </w:p>
          <w:p w14:paraId="3EB6059B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godine</w:t>
            </w:r>
          </w:p>
          <w:p w14:paraId="6801CF57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C63F8" w:rsidRPr="00CC63F8" w14:paraId="0460F318" w14:textId="77777777" w:rsidTr="001558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2787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3FCF3A56" w14:textId="77777777" w:rsidR="00CC63F8" w:rsidRPr="00D1095F" w:rsidRDefault="00E42A55" w:rsidP="00CC63F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1095F">
              <w:rPr>
                <w:rFonts w:asciiTheme="majorBidi" w:hAnsiTheme="majorBidi" w:cstheme="majorBidi"/>
                <w:b/>
              </w:rPr>
              <w:t>10</w:t>
            </w:r>
            <w:r w:rsidR="00CC63F8" w:rsidRPr="00D1095F">
              <w:rPr>
                <w:rFonts w:asciiTheme="majorBidi" w:hAnsiTheme="majorBidi" w:cstheme="majorBidi"/>
                <w:b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DC59" w14:textId="77777777" w:rsidR="00CC63F8" w:rsidRPr="00D1095F" w:rsidRDefault="00CC63F8" w:rsidP="00CC63F8">
            <w:pPr>
              <w:spacing w:after="120"/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Predlaže ravnatelju donošenje odluka o pitanjima od interesa</w:t>
            </w:r>
          </w:p>
          <w:p w14:paraId="24FAF369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za rad  Škole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DC02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4DFD22E6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BA29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7F6259E2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Školski odbor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2CA2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76004B98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tijekom šk.godine</w:t>
            </w:r>
          </w:p>
        </w:tc>
      </w:tr>
      <w:tr w:rsidR="00CC63F8" w:rsidRPr="00CC63F8" w14:paraId="4CC4BDED" w14:textId="77777777" w:rsidTr="001558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905A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2B607BC0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2F78514A" w14:textId="77777777" w:rsidR="00CC63F8" w:rsidRPr="00D1095F" w:rsidRDefault="00E42A55" w:rsidP="00CC63F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1095F">
              <w:rPr>
                <w:rFonts w:asciiTheme="majorBidi" w:hAnsiTheme="majorBidi" w:cstheme="majorBidi"/>
                <w:b/>
              </w:rPr>
              <w:t>11</w:t>
            </w:r>
            <w:r w:rsidR="00CC63F8" w:rsidRPr="00D1095F">
              <w:rPr>
                <w:rFonts w:asciiTheme="majorBidi" w:hAnsiTheme="majorBidi" w:cstheme="majorBidi"/>
                <w:b/>
              </w:rPr>
              <w:t>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43DF" w14:textId="77777777" w:rsidR="00CC63F8" w:rsidRPr="00D1095F" w:rsidRDefault="00CC63F8" w:rsidP="00CC63F8">
            <w:pPr>
              <w:spacing w:after="120"/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Obavlja i druge poslove u skladu s aktom o osnivanju,Statutom i Zakonom</w:t>
            </w:r>
          </w:p>
          <w:p w14:paraId="04DFA080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/prema potrebi/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03DA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7E298241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036F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05CB6AB5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Školski odbor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49C3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</w:p>
          <w:p w14:paraId="301FBDE5" w14:textId="77777777" w:rsidR="00CC63F8" w:rsidRPr="00D1095F" w:rsidRDefault="00CC63F8" w:rsidP="00CC63F8">
            <w:pPr>
              <w:jc w:val="center"/>
              <w:rPr>
                <w:rFonts w:asciiTheme="majorBidi" w:hAnsiTheme="majorBidi" w:cstheme="majorBidi"/>
              </w:rPr>
            </w:pPr>
            <w:r w:rsidRPr="00D1095F">
              <w:rPr>
                <w:rFonts w:asciiTheme="majorBidi" w:hAnsiTheme="majorBidi" w:cstheme="majorBidi"/>
              </w:rPr>
              <w:t>tijekom šk.godine</w:t>
            </w:r>
          </w:p>
        </w:tc>
      </w:tr>
    </w:tbl>
    <w:p w14:paraId="32B70EBB" w14:textId="77777777" w:rsidR="00442229" w:rsidRDefault="00442229" w:rsidP="00CC63F8">
      <w:pPr>
        <w:rPr>
          <w:b/>
          <w:sz w:val="36"/>
          <w:szCs w:val="36"/>
        </w:rPr>
      </w:pPr>
    </w:p>
    <w:p w14:paraId="4A90CF76" w14:textId="77777777" w:rsidR="00AB49DE" w:rsidRDefault="00AB49DE" w:rsidP="00CC63F8">
      <w:pPr>
        <w:rPr>
          <w:b/>
          <w:sz w:val="36"/>
          <w:szCs w:val="36"/>
        </w:rPr>
      </w:pPr>
    </w:p>
    <w:p w14:paraId="3073C5BF" w14:textId="6A448D84" w:rsidR="00CC63F8" w:rsidRPr="00442229" w:rsidRDefault="00F31825" w:rsidP="00CC63F8">
      <w:pPr>
        <w:rPr>
          <w:b/>
        </w:rPr>
      </w:pPr>
      <w:r w:rsidRPr="00442229">
        <w:rPr>
          <w:b/>
        </w:rPr>
        <w:t>1</w:t>
      </w:r>
      <w:r w:rsidR="00D1095F">
        <w:rPr>
          <w:b/>
        </w:rPr>
        <w:t>1</w:t>
      </w:r>
      <w:r w:rsidRPr="00442229">
        <w:rPr>
          <w:b/>
        </w:rPr>
        <w:t xml:space="preserve">.7. </w:t>
      </w:r>
      <w:r w:rsidR="00CC63F8" w:rsidRPr="00442229">
        <w:rPr>
          <w:b/>
        </w:rPr>
        <w:t>Vijeće učenika</w:t>
      </w:r>
    </w:p>
    <w:p w14:paraId="64760F18" w14:textId="77777777" w:rsidR="002E06B1" w:rsidRPr="00CC63F8" w:rsidRDefault="002E06B1" w:rsidP="00CC63F8">
      <w:pPr>
        <w:rPr>
          <w:b/>
          <w:sz w:val="36"/>
          <w:szCs w:val="36"/>
        </w:rPr>
      </w:pPr>
    </w:p>
    <w:p w14:paraId="202DFC57" w14:textId="77777777" w:rsidR="00CC63F8" w:rsidRPr="00BE795E" w:rsidRDefault="00CC63F8" w:rsidP="00442229">
      <w:pPr>
        <w:spacing w:line="360" w:lineRule="auto"/>
      </w:pPr>
      <w:r w:rsidRPr="00CC63F8">
        <w:rPr>
          <w:b/>
          <w:sz w:val="28"/>
          <w:szCs w:val="28"/>
        </w:rPr>
        <w:t xml:space="preserve"> </w:t>
      </w:r>
      <w:r w:rsidR="00BE795E" w:rsidRPr="00BE795E">
        <w:t>Vijeće učenika se organizira tijekom listopada</w:t>
      </w:r>
      <w:r w:rsidRPr="00BE795E">
        <w:t xml:space="preserve"> biranjem rukovodstva i primanjem novih članova.</w:t>
      </w:r>
    </w:p>
    <w:p w14:paraId="1F36494F" w14:textId="77777777" w:rsidR="00CC63F8" w:rsidRPr="00CC63F8" w:rsidRDefault="00CC63F8" w:rsidP="00CC63F8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3"/>
        <w:gridCol w:w="3239"/>
      </w:tblGrid>
      <w:tr w:rsidR="00CC63F8" w:rsidRPr="00B37EDF" w14:paraId="2C0FFD74" w14:textId="77777777">
        <w:tc>
          <w:tcPr>
            <w:tcW w:w="6348" w:type="dxa"/>
            <w:shd w:val="clear" w:color="auto" w:fill="auto"/>
          </w:tcPr>
          <w:p w14:paraId="00A71BEB" w14:textId="77777777" w:rsidR="00CC63F8" w:rsidRPr="00442229" w:rsidRDefault="00CC63F8" w:rsidP="00CC63F8">
            <w:pPr>
              <w:rPr>
                <w:b/>
              </w:rPr>
            </w:pPr>
            <w:r w:rsidRPr="00442229">
              <w:rPr>
                <w:b/>
              </w:rPr>
              <w:t>Okvir aktivnosti</w:t>
            </w:r>
          </w:p>
          <w:p w14:paraId="25E6AD09" w14:textId="77777777" w:rsidR="00B61E10" w:rsidRPr="00442229" w:rsidRDefault="00B61E10" w:rsidP="00CC63F8">
            <w:pPr>
              <w:rPr>
                <w:b/>
              </w:rPr>
            </w:pPr>
          </w:p>
        </w:tc>
        <w:tc>
          <w:tcPr>
            <w:tcW w:w="3507" w:type="dxa"/>
            <w:shd w:val="clear" w:color="auto" w:fill="auto"/>
          </w:tcPr>
          <w:p w14:paraId="1D89019F" w14:textId="77777777" w:rsidR="00CC63F8" w:rsidRPr="00442229" w:rsidRDefault="00CC63F8" w:rsidP="00CC63F8">
            <w:pPr>
              <w:rPr>
                <w:b/>
              </w:rPr>
            </w:pPr>
            <w:r w:rsidRPr="00442229">
              <w:rPr>
                <w:b/>
              </w:rPr>
              <w:t>Broj članova</w:t>
            </w:r>
          </w:p>
        </w:tc>
      </w:tr>
      <w:tr w:rsidR="00CC63F8" w:rsidRPr="00B37EDF" w14:paraId="52B8A483" w14:textId="77777777">
        <w:tc>
          <w:tcPr>
            <w:tcW w:w="6348" w:type="dxa"/>
            <w:shd w:val="clear" w:color="auto" w:fill="auto"/>
          </w:tcPr>
          <w:p w14:paraId="7C7B0E4F" w14:textId="77777777" w:rsidR="00CC63F8" w:rsidRPr="00442229" w:rsidRDefault="00880234" w:rsidP="00CC63F8">
            <w:r>
              <w:lastRenderedPageBreak/>
              <w:t>- b</w:t>
            </w:r>
            <w:r w:rsidR="00CC63F8" w:rsidRPr="00442229">
              <w:t>iranje rukovodstva</w:t>
            </w:r>
          </w:p>
          <w:p w14:paraId="17E0F9FB" w14:textId="77777777" w:rsidR="000917CB" w:rsidRPr="00442229" w:rsidRDefault="00CC63F8" w:rsidP="000917CB">
            <w:r w:rsidRPr="00442229">
              <w:t>-</w:t>
            </w:r>
            <w:r w:rsidR="000917CB">
              <w:t xml:space="preserve"> upoznavanje sa svim pravnim aktima vezanim uz učenička prava i obaveze</w:t>
            </w:r>
          </w:p>
          <w:p w14:paraId="2CE2C510" w14:textId="77777777" w:rsidR="00CC63F8" w:rsidRPr="00442229" w:rsidRDefault="00CC63F8" w:rsidP="00CC63F8">
            <w:r w:rsidRPr="00442229">
              <w:t xml:space="preserve"> i događaji u školi</w:t>
            </w:r>
          </w:p>
          <w:p w14:paraId="12AEB71B" w14:textId="77777777" w:rsidR="00CC63F8" w:rsidRPr="00442229" w:rsidRDefault="00CC63F8" w:rsidP="00CC63F8">
            <w:r w:rsidRPr="00442229">
              <w:t>-</w:t>
            </w:r>
            <w:r w:rsidR="00F07DC3">
              <w:t xml:space="preserve"> </w:t>
            </w:r>
            <w:r w:rsidR="0089565C">
              <w:t>t</w:t>
            </w:r>
            <w:r w:rsidRPr="00442229">
              <w:t>eme prema željama učenika</w:t>
            </w:r>
          </w:p>
          <w:p w14:paraId="53B33470" w14:textId="77777777" w:rsidR="00CC63F8" w:rsidRPr="00442229" w:rsidRDefault="00CC63F8" w:rsidP="00CC63F8"/>
        </w:tc>
        <w:tc>
          <w:tcPr>
            <w:tcW w:w="3507" w:type="dxa"/>
            <w:shd w:val="clear" w:color="auto" w:fill="auto"/>
          </w:tcPr>
          <w:p w14:paraId="1CEF9E48" w14:textId="77777777" w:rsidR="00CC63F8" w:rsidRPr="00442229" w:rsidRDefault="000917CB" w:rsidP="00CC63F8">
            <w:r>
              <w:t xml:space="preserve"> </w:t>
            </w:r>
          </w:p>
          <w:p w14:paraId="2F97F1B8" w14:textId="77777777" w:rsidR="00CC63F8" w:rsidRPr="00442229" w:rsidRDefault="00CC63F8" w:rsidP="00CC63F8"/>
          <w:p w14:paraId="7320F735" w14:textId="0BA42E5C" w:rsidR="00CC63F8" w:rsidRPr="00442229" w:rsidRDefault="002E06B1" w:rsidP="00CC63F8">
            <w:r w:rsidRPr="00442229">
              <w:t xml:space="preserve">           </w:t>
            </w:r>
            <w:r w:rsidR="00D32BD9">
              <w:t>31</w:t>
            </w:r>
          </w:p>
        </w:tc>
      </w:tr>
    </w:tbl>
    <w:p w14:paraId="108C23F6" w14:textId="77777777" w:rsidR="00AB49DE" w:rsidRDefault="00AB49DE" w:rsidP="00CC63F8">
      <w:pPr>
        <w:rPr>
          <w:b/>
          <w:sz w:val="36"/>
          <w:szCs w:val="36"/>
        </w:rPr>
      </w:pPr>
    </w:p>
    <w:p w14:paraId="6B4C5D32" w14:textId="77777777" w:rsidR="00F7416F" w:rsidRPr="00CC63F8" w:rsidRDefault="00F7416F" w:rsidP="00CC63F8">
      <w:pPr>
        <w:rPr>
          <w:b/>
          <w:sz w:val="36"/>
          <w:szCs w:val="36"/>
        </w:rPr>
      </w:pPr>
    </w:p>
    <w:p w14:paraId="6BA03648" w14:textId="1060E6AF" w:rsidR="00CC63F8" w:rsidRPr="00442229" w:rsidRDefault="00442229" w:rsidP="00F31825">
      <w:pPr>
        <w:numPr>
          <w:ilvl w:val="1"/>
          <w:numId w:val="0"/>
        </w:numPr>
        <w:tabs>
          <w:tab w:val="num" w:pos="900"/>
        </w:tabs>
        <w:ind w:left="900" w:hanging="900"/>
        <w:rPr>
          <w:b/>
        </w:rPr>
      </w:pPr>
      <w:r>
        <w:rPr>
          <w:b/>
        </w:rPr>
        <w:t>1</w:t>
      </w:r>
      <w:r w:rsidR="00D1095F">
        <w:rPr>
          <w:b/>
        </w:rPr>
        <w:t>1</w:t>
      </w:r>
      <w:r>
        <w:rPr>
          <w:b/>
        </w:rPr>
        <w:t xml:space="preserve">.8. </w:t>
      </w:r>
      <w:r w:rsidR="00CC63F8" w:rsidRPr="00442229">
        <w:rPr>
          <w:b/>
        </w:rPr>
        <w:t>Vijeće roditelja</w:t>
      </w:r>
    </w:p>
    <w:p w14:paraId="7C4F5061" w14:textId="77777777" w:rsidR="00F31825" w:rsidRPr="00CC63F8" w:rsidRDefault="00F31825" w:rsidP="00F31825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5"/>
        <w:gridCol w:w="3247"/>
      </w:tblGrid>
      <w:tr w:rsidR="00CC63F8" w:rsidRPr="00B37EDF" w14:paraId="122B09D3" w14:textId="77777777">
        <w:tc>
          <w:tcPr>
            <w:tcW w:w="5965" w:type="dxa"/>
            <w:shd w:val="clear" w:color="auto" w:fill="auto"/>
          </w:tcPr>
          <w:p w14:paraId="09CB8C8E" w14:textId="77777777" w:rsidR="00CC63F8" w:rsidRPr="00442229" w:rsidRDefault="00CC63F8" w:rsidP="00CC63F8">
            <w:pPr>
              <w:rPr>
                <w:b/>
              </w:rPr>
            </w:pPr>
            <w:r w:rsidRPr="00442229">
              <w:rPr>
                <w:b/>
              </w:rPr>
              <w:t>Okvir aktivnosti</w:t>
            </w:r>
          </w:p>
          <w:p w14:paraId="60DBEC0A" w14:textId="77777777" w:rsidR="00B61E10" w:rsidRPr="00442229" w:rsidRDefault="00B61E10" w:rsidP="00CC63F8">
            <w:pPr>
              <w:rPr>
                <w:b/>
              </w:rPr>
            </w:pPr>
          </w:p>
        </w:tc>
        <w:tc>
          <w:tcPr>
            <w:tcW w:w="3323" w:type="dxa"/>
            <w:shd w:val="clear" w:color="auto" w:fill="auto"/>
          </w:tcPr>
          <w:p w14:paraId="6FFB2E45" w14:textId="77777777" w:rsidR="00CC63F8" w:rsidRPr="00442229" w:rsidRDefault="00CC63F8" w:rsidP="00CC63F8">
            <w:pPr>
              <w:rPr>
                <w:b/>
              </w:rPr>
            </w:pPr>
            <w:r w:rsidRPr="00442229">
              <w:rPr>
                <w:b/>
              </w:rPr>
              <w:t>Broj članova</w:t>
            </w:r>
          </w:p>
        </w:tc>
      </w:tr>
      <w:tr w:rsidR="00CC63F8" w:rsidRPr="00B37EDF" w14:paraId="68C47338" w14:textId="77777777">
        <w:tc>
          <w:tcPr>
            <w:tcW w:w="5965" w:type="dxa"/>
            <w:shd w:val="clear" w:color="auto" w:fill="auto"/>
          </w:tcPr>
          <w:p w14:paraId="1824A7C4" w14:textId="77777777" w:rsidR="00CC63F8" w:rsidRPr="00442229" w:rsidRDefault="00CC63F8" w:rsidP="00CC63F8">
            <w:r w:rsidRPr="00442229">
              <w:t xml:space="preserve">- Biranje rukovodstva  i članova školskog </w:t>
            </w:r>
          </w:p>
          <w:p w14:paraId="5144C1F3" w14:textId="77777777" w:rsidR="00CC63F8" w:rsidRPr="00442229" w:rsidRDefault="00CC63F8" w:rsidP="00CC63F8">
            <w:r w:rsidRPr="00442229">
              <w:t xml:space="preserve">   odbora</w:t>
            </w:r>
          </w:p>
          <w:p w14:paraId="55D16683" w14:textId="77777777" w:rsidR="00CC63F8" w:rsidRPr="00442229" w:rsidRDefault="00CC63F8" w:rsidP="00CC63F8">
            <w:r w:rsidRPr="00442229">
              <w:t>- Izvješće o radu u prošloj školskoj godini</w:t>
            </w:r>
          </w:p>
          <w:p w14:paraId="5D568442" w14:textId="77777777" w:rsidR="00CC63F8" w:rsidRPr="00442229" w:rsidRDefault="00CC63F8" w:rsidP="00CC63F8">
            <w:r w:rsidRPr="00442229">
              <w:t xml:space="preserve">- Obavijest o Godišnjem planu </w:t>
            </w:r>
            <w:r w:rsidR="000F28A7">
              <w:t xml:space="preserve">i programu  te Školskom </w:t>
            </w:r>
            <w:r w:rsidR="007947B8">
              <w:t xml:space="preserve">  </w:t>
            </w:r>
            <w:r w:rsidR="000F28A7">
              <w:t xml:space="preserve">kurikulumu za ovu </w:t>
            </w:r>
            <w:r w:rsidR="001D2FD8" w:rsidRPr="00442229">
              <w:t>školsku godinu</w:t>
            </w:r>
          </w:p>
          <w:p w14:paraId="5B1CBB8E" w14:textId="77777777" w:rsidR="00CC63F8" w:rsidRPr="00442229" w:rsidRDefault="00CC63F8" w:rsidP="00AD0851"/>
        </w:tc>
        <w:tc>
          <w:tcPr>
            <w:tcW w:w="3323" w:type="dxa"/>
            <w:shd w:val="clear" w:color="auto" w:fill="auto"/>
          </w:tcPr>
          <w:p w14:paraId="78541FC8" w14:textId="77777777" w:rsidR="00CC63F8" w:rsidRPr="00442229" w:rsidRDefault="00CC63F8" w:rsidP="00CC63F8">
            <w:r w:rsidRPr="00442229">
              <w:t xml:space="preserve"> </w:t>
            </w:r>
          </w:p>
          <w:p w14:paraId="4E543CC2" w14:textId="77777777" w:rsidR="00CC63F8" w:rsidRPr="00442229" w:rsidRDefault="00CC63F8" w:rsidP="00CC63F8"/>
          <w:p w14:paraId="10ABB71F" w14:textId="77777777" w:rsidR="00CC63F8" w:rsidRPr="00442229" w:rsidRDefault="00CC63F8" w:rsidP="00CC63F8"/>
          <w:p w14:paraId="269CCF2B" w14:textId="151699E4" w:rsidR="00CC63F8" w:rsidRPr="00442229" w:rsidRDefault="00CC63F8" w:rsidP="00CC63F8">
            <w:r w:rsidRPr="00442229">
              <w:t xml:space="preserve">       </w:t>
            </w:r>
            <w:r w:rsidR="00D32BD9">
              <w:t>31</w:t>
            </w:r>
          </w:p>
        </w:tc>
      </w:tr>
    </w:tbl>
    <w:p w14:paraId="538519F0" w14:textId="77777777" w:rsidR="00F22D9A" w:rsidRDefault="00F22D9A" w:rsidP="00CC63F8">
      <w:pPr>
        <w:rPr>
          <w:sz w:val="20"/>
          <w:szCs w:val="20"/>
        </w:rPr>
      </w:pPr>
    </w:p>
    <w:p w14:paraId="3440E9ED" w14:textId="77777777" w:rsidR="006F612F" w:rsidRDefault="006F612F" w:rsidP="00CC63F8">
      <w:pPr>
        <w:rPr>
          <w:sz w:val="20"/>
          <w:szCs w:val="20"/>
        </w:rPr>
      </w:pPr>
    </w:p>
    <w:p w14:paraId="395AE57E" w14:textId="77777777" w:rsidR="000917CB" w:rsidRDefault="000917CB" w:rsidP="00CC63F8">
      <w:pPr>
        <w:rPr>
          <w:sz w:val="20"/>
          <w:szCs w:val="20"/>
        </w:rPr>
      </w:pPr>
    </w:p>
    <w:p w14:paraId="6F22D5AF" w14:textId="77777777" w:rsidR="000917CB" w:rsidRDefault="000917CB" w:rsidP="00CC63F8">
      <w:pPr>
        <w:rPr>
          <w:sz w:val="20"/>
          <w:szCs w:val="20"/>
        </w:rPr>
      </w:pPr>
    </w:p>
    <w:p w14:paraId="266C7C48" w14:textId="77777777" w:rsidR="00AF69B7" w:rsidRDefault="00AF69B7" w:rsidP="00CC63F8">
      <w:pPr>
        <w:rPr>
          <w:sz w:val="20"/>
          <w:szCs w:val="20"/>
        </w:rPr>
      </w:pPr>
    </w:p>
    <w:p w14:paraId="2AE8AA9A" w14:textId="77777777" w:rsidR="00AF69B7" w:rsidRDefault="00AF69B7" w:rsidP="00CC63F8">
      <w:pPr>
        <w:rPr>
          <w:sz w:val="20"/>
          <w:szCs w:val="20"/>
        </w:rPr>
      </w:pPr>
    </w:p>
    <w:p w14:paraId="3AE5A49F" w14:textId="77777777" w:rsidR="00AF69B7" w:rsidRDefault="00AF69B7" w:rsidP="00CC63F8">
      <w:pPr>
        <w:rPr>
          <w:sz w:val="20"/>
          <w:szCs w:val="20"/>
        </w:rPr>
      </w:pPr>
    </w:p>
    <w:p w14:paraId="16E936F7" w14:textId="77777777" w:rsidR="00AF69B7" w:rsidRDefault="00AF69B7" w:rsidP="00CC63F8">
      <w:pPr>
        <w:rPr>
          <w:sz w:val="20"/>
          <w:szCs w:val="20"/>
        </w:rPr>
      </w:pPr>
    </w:p>
    <w:p w14:paraId="647BF7CB" w14:textId="77777777" w:rsidR="00C43047" w:rsidRDefault="00C43047" w:rsidP="00CC63F8">
      <w:pPr>
        <w:rPr>
          <w:sz w:val="20"/>
          <w:szCs w:val="20"/>
        </w:rPr>
      </w:pPr>
    </w:p>
    <w:p w14:paraId="1B27FC64" w14:textId="77777777" w:rsidR="00C43047" w:rsidRDefault="00C43047" w:rsidP="00CC63F8">
      <w:pPr>
        <w:rPr>
          <w:sz w:val="20"/>
          <w:szCs w:val="20"/>
        </w:rPr>
      </w:pPr>
    </w:p>
    <w:p w14:paraId="6AF8BE45" w14:textId="77777777" w:rsidR="00C43047" w:rsidRDefault="00C43047" w:rsidP="00CC63F8">
      <w:pPr>
        <w:rPr>
          <w:sz w:val="20"/>
          <w:szCs w:val="20"/>
        </w:rPr>
      </w:pPr>
    </w:p>
    <w:p w14:paraId="487186E4" w14:textId="77777777" w:rsidR="00C43047" w:rsidRDefault="00C43047" w:rsidP="00CC63F8">
      <w:pPr>
        <w:rPr>
          <w:sz w:val="20"/>
          <w:szCs w:val="20"/>
        </w:rPr>
      </w:pPr>
    </w:p>
    <w:p w14:paraId="21AF329D" w14:textId="77777777" w:rsidR="00C43047" w:rsidRDefault="00C43047" w:rsidP="00CC63F8">
      <w:pPr>
        <w:rPr>
          <w:sz w:val="20"/>
          <w:szCs w:val="20"/>
        </w:rPr>
      </w:pPr>
    </w:p>
    <w:p w14:paraId="72718F55" w14:textId="77777777" w:rsidR="00C43047" w:rsidRDefault="00C43047" w:rsidP="00CC63F8">
      <w:pPr>
        <w:rPr>
          <w:sz w:val="20"/>
          <w:szCs w:val="20"/>
        </w:rPr>
      </w:pPr>
    </w:p>
    <w:p w14:paraId="28DD7FD2" w14:textId="77777777" w:rsidR="00C43047" w:rsidRDefault="00C43047" w:rsidP="00CC63F8">
      <w:pPr>
        <w:rPr>
          <w:sz w:val="20"/>
          <w:szCs w:val="20"/>
        </w:rPr>
      </w:pPr>
    </w:p>
    <w:p w14:paraId="0BEE54FC" w14:textId="77777777" w:rsidR="00AF69B7" w:rsidRDefault="00AF69B7" w:rsidP="00CC63F8">
      <w:pPr>
        <w:rPr>
          <w:sz w:val="20"/>
          <w:szCs w:val="20"/>
        </w:rPr>
      </w:pPr>
    </w:p>
    <w:p w14:paraId="513F0450" w14:textId="77777777" w:rsidR="00AF69B7" w:rsidRDefault="00AF69B7" w:rsidP="00CC63F8">
      <w:pPr>
        <w:rPr>
          <w:sz w:val="20"/>
          <w:szCs w:val="20"/>
        </w:rPr>
      </w:pPr>
    </w:p>
    <w:p w14:paraId="342E705D" w14:textId="77777777" w:rsidR="002A283F" w:rsidRDefault="002A283F" w:rsidP="00433820">
      <w:pPr>
        <w:rPr>
          <w:b/>
        </w:rPr>
      </w:pPr>
    </w:p>
    <w:p w14:paraId="74997E91" w14:textId="4020C970" w:rsidR="00433820" w:rsidRPr="00442229" w:rsidRDefault="00F31825" w:rsidP="00433820">
      <w:pPr>
        <w:rPr>
          <w:b/>
        </w:rPr>
      </w:pPr>
      <w:r w:rsidRPr="00AB49DE">
        <w:rPr>
          <w:b/>
        </w:rPr>
        <w:t>1</w:t>
      </w:r>
      <w:r w:rsidR="00D1095F">
        <w:rPr>
          <w:b/>
        </w:rPr>
        <w:t>1</w:t>
      </w:r>
      <w:r w:rsidRPr="00AB49DE">
        <w:rPr>
          <w:b/>
        </w:rPr>
        <w:t>.9.</w:t>
      </w:r>
      <w:r w:rsidRPr="00442229">
        <w:t xml:space="preserve"> </w:t>
      </w:r>
      <w:r w:rsidRPr="00442229">
        <w:rPr>
          <w:b/>
        </w:rPr>
        <w:t>R</w:t>
      </w:r>
      <w:r w:rsidR="00442229">
        <w:rPr>
          <w:b/>
        </w:rPr>
        <w:t>azredništva za šk. go</w:t>
      </w:r>
      <w:r w:rsidR="009E23CF">
        <w:rPr>
          <w:b/>
        </w:rPr>
        <w:t>d. 202</w:t>
      </w:r>
      <w:r w:rsidR="00AC7742">
        <w:rPr>
          <w:b/>
        </w:rPr>
        <w:t>4</w:t>
      </w:r>
      <w:r w:rsidR="009E23CF">
        <w:rPr>
          <w:b/>
        </w:rPr>
        <w:t>./202</w:t>
      </w:r>
      <w:r w:rsidR="00AC7742">
        <w:rPr>
          <w:b/>
        </w:rPr>
        <w:t>5</w:t>
      </w:r>
      <w:r w:rsidR="00442229">
        <w:rPr>
          <w:b/>
        </w:rPr>
        <w:t>.</w:t>
      </w:r>
    </w:p>
    <w:p w14:paraId="3F997843" w14:textId="77777777" w:rsidR="00442229" w:rsidRPr="00F31825" w:rsidRDefault="00442229" w:rsidP="00433820"/>
    <w:tbl>
      <w:tblPr>
        <w:tblStyle w:val="TableGrid"/>
        <w:tblW w:w="8654" w:type="dxa"/>
        <w:tblLook w:val="04A0" w:firstRow="1" w:lastRow="0" w:firstColumn="1" w:lastColumn="0" w:noHBand="0" w:noVBand="1"/>
      </w:tblPr>
      <w:tblGrid>
        <w:gridCol w:w="1045"/>
        <w:gridCol w:w="2238"/>
        <w:gridCol w:w="5371"/>
      </w:tblGrid>
      <w:tr w:rsidR="00AC7742" w14:paraId="281B6427" w14:textId="77777777" w:rsidTr="00AC7742">
        <w:trPr>
          <w:trHeight w:val="367"/>
        </w:trPr>
        <w:tc>
          <w:tcPr>
            <w:tcW w:w="1045" w:type="dxa"/>
          </w:tcPr>
          <w:p w14:paraId="383140DA" w14:textId="77777777" w:rsidR="00AC7742" w:rsidRDefault="00AC7742" w:rsidP="00AE23A9">
            <w:r>
              <w:t>1.</w:t>
            </w:r>
          </w:p>
        </w:tc>
        <w:tc>
          <w:tcPr>
            <w:tcW w:w="2238" w:type="dxa"/>
          </w:tcPr>
          <w:p w14:paraId="5491C7BB" w14:textId="77777777" w:rsidR="00AC7742" w:rsidRDefault="00AC7742" w:rsidP="00D1095F">
            <w:r>
              <w:t>1.A</w:t>
            </w:r>
          </w:p>
        </w:tc>
        <w:tc>
          <w:tcPr>
            <w:tcW w:w="5371" w:type="dxa"/>
          </w:tcPr>
          <w:p w14:paraId="77A83748" w14:textId="77777777" w:rsidR="00AC7742" w:rsidRDefault="00AC7742" w:rsidP="00AE23A9">
            <w:r>
              <w:t>Stjepan Marković</w:t>
            </w:r>
          </w:p>
        </w:tc>
      </w:tr>
      <w:tr w:rsidR="00AC7742" w14:paraId="688EDAB6" w14:textId="77777777" w:rsidTr="00AC7742">
        <w:trPr>
          <w:trHeight w:val="367"/>
        </w:trPr>
        <w:tc>
          <w:tcPr>
            <w:tcW w:w="1045" w:type="dxa"/>
          </w:tcPr>
          <w:p w14:paraId="3DDDF333" w14:textId="77777777" w:rsidR="00AC7742" w:rsidRDefault="00AC7742" w:rsidP="00AE23A9">
            <w:r>
              <w:t>2.</w:t>
            </w:r>
          </w:p>
        </w:tc>
        <w:tc>
          <w:tcPr>
            <w:tcW w:w="2238" w:type="dxa"/>
          </w:tcPr>
          <w:p w14:paraId="06C7CCDD" w14:textId="77777777" w:rsidR="00AC7742" w:rsidRDefault="00AC7742" w:rsidP="00D1095F">
            <w:r>
              <w:t>1.B</w:t>
            </w:r>
          </w:p>
        </w:tc>
        <w:tc>
          <w:tcPr>
            <w:tcW w:w="5371" w:type="dxa"/>
          </w:tcPr>
          <w:p w14:paraId="3A0AEBE3" w14:textId="77777777" w:rsidR="00AC7742" w:rsidRDefault="00AC7742" w:rsidP="00AE23A9">
            <w:r>
              <w:t>Magdalena Tomašević</w:t>
            </w:r>
          </w:p>
        </w:tc>
      </w:tr>
      <w:tr w:rsidR="00AC7742" w14:paraId="442CF853" w14:textId="77777777" w:rsidTr="00AC7742">
        <w:trPr>
          <w:trHeight w:val="367"/>
        </w:trPr>
        <w:tc>
          <w:tcPr>
            <w:tcW w:w="1045" w:type="dxa"/>
          </w:tcPr>
          <w:p w14:paraId="4B696357" w14:textId="77777777" w:rsidR="00AC7742" w:rsidRDefault="00AC7742" w:rsidP="00AE23A9">
            <w:r>
              <w:t>3.</w:t>
            </w:r>
          </w:p>
        </w:tc>
        <w:tc>
          <w:tcPr>
            <w:tcW w:w="2238" w:type="dxa"/>
          </w:tcPr>
          <w:p w14:paraId="2514D7AD" w14:textId="77777777" w:rsidR="00AC7742" w:rsidRDefault="00AC7742" w:rsidP="00D1095F">
            <w:r>
              <w:t>1.C</w:t>
            </w:r>
          </w:p>
        </w:tc>
        <w:tc>
          <w:tcPr>
            <w:tcW w:w="5371" w:type="dxa"/>
          </w:tcPr>
          <w:p w14:paraId="2BA2BDDF" w14:textId="77777777" w:rsidR="00AC7742" w:rsidRDefault="00AC7742" w:rsidP="00AE23A9">
            <w:r>
              <w:t>Ante Jureta</w:t>
            </w:r>
          </w:p>
        </w:tc>
      </w:tr>
      <w:tr w:rsidR="00AC7742" w14:paraId="12AD1F9A" w14:textId="77777777" w:rsidTr="00AC7742">
        <w:trPr>
          <w:trHeight w:val="367"/>
        </w:trPr>
        <w:tc>
          <w:tcPr>
            <w:tcW w:w="1045" w:type="dxa"/>
          </w:tcPr>
          <w:p w14:paraId="0C3F631E" w14:textId="77777777" w:rsidR="00AC7742" w:rsidRDefault="00AC7742" w:rsidP="00AE23A9">
            <w:r>
              <w:t>4.</w:t>
            </w:r>
          </w:p>
        </w:tc>
        <w:tc>
          <w:tcPr>
            <w:tcW w:w="2238" w:type="dxa"/>
          </w:tcPr>
          <w:p w14:paraId="76CA3D01" w14:textId="77777777" w:rsidR="00AC7742" w:rsidRDefault="00AC7742" w:rsidP="00D1095F">
            <w:r>
              <w:t>1.E</w:t>
            </w:r>
          </w:p>
        </w:tc>
        <w:tc>
          <w:tcPr>
            <w:tcW w:w="5371" w:type="dxa"/>
          </w:tcPr>
          <w:p w14:paraId="479337AA" w14:textId="77777777" w:rsidR="00AC7742" w:rsidRDefault="00AC7742" w:rsidP="00AE23A9">
            <w:r>
              <w:t>Ivana Pavić Simunić</w:t>
            </w:r>
          </w:p>
        </w:tc>
      </w:tr>
      <w:tr w:rsidR="00AC7742" w14:paraId="34CCA792" w14:textId="77777777" w:rsidTr="00AC7742">
        <w:trPr>
          <w:trHeight w:val="367"/>
        </w:trPr>
        <w:tc>
          <w:tcPr>
            <w:tcW w:w="1045" w:type="dxa"/>
          </w:tcPr>
          <w:p w14:paraId="16A220E7" w14:textId="77777777" w:rsidR="00AC7742" w:rsidRDefault="00AC7742" w:rsidP="00AE23A9">
            <w:r>
              <w:t>5.</w:t>
            </w:r>
          </w:p>
        </w:tc>
        <w:tc>
          <w:tcPr>
            <w:tcW w:w="2238" w:type="dxa"/>
          </w:tcPr>
          <w:p w14:paraId="64D4FC1B" w14:textId="77777777" w:rsidR="00AC7742" w:rsidRDefault="00AC7742" w:rsidP="00D1095F">
            <w:r>
              <w:t>1.F</w:t>
            </w:r>
          </w:p>
        </w:tc>
        <w:tc>
          <w:tcPr>
            <w:tcW w:w="5371" w:type="dxa"/>
          </w:tcPr>
          <w:p w14:paraId="59D88EDE" w14:textId="77777777" w:rsidR="00AC7742" w:rsidRDefault="00AC7742" w:rsidP="00AE23A9">
            <w:r>
              <w:t>Željka Vuko</w:t>
            </w:r>
          </w:p>
        </w:tc>
      </w:tr>
      <w:tr w:rsidR="00AC7742" w14:paraId="46A52A09" w14:textId="77777777" w:rsidTr="00AC7742">
        <w:trPr>
          <w:trHeight w:val="367"/>
        </w:trPr>
        <w:tc>
          <w:tcPr>
            <w:tcW w:w="1045" w:type="dxa"/>
          </w:tcPr>
          <w:p w14:paraId="2A4552EC" w14:textId="77777777" w:rsidR="00AC7742" w:rsidRDefault="00AC7742" w:rsidP="00AE23A9">
            <w:r>
              <w:t>6.</w:t>
            </w:r>
          </w:p>
        </w:tc>
        <w:tc>
          <w:tcPr>
            <w:tcW w:w="2238" w:type="dxa"/>
          </w:tcPr>
          <w:p w14:paraId="408AFB21" w14:textId="77777777" w:rsidR="00AC7742" w:rsidRDefault="00AC7742" w:rsidP="00D1095F">
            <w:r>
              <w:t>1.G</w:t>
            </w:r>
          </w:p>
        </w:tc>
        <w:tc>
          <w:tcPr>
            <w:tcW w:w="5371" w:type="dxa"/>
          </w:tcPr>
          <w:p w14:paraId="2ED10133" w14:textId="77777777" w:rsidR="00AC7742" w:rsidRDefault="00AC7742" w:rsidP="00AE23A9">
            <w:r>
              <w:t>Mislav Grčić Rako</w:t>
            </w:r>
          </w:p>
        </w:tc>
      </w:tr>
      <w:tr w:rsidR="00AC7742" w14:paraId="78B09742" w14:textId="77777777" w:rsidTr="00AC7742">
        <w:trPr>
          <w:trHeight w:val="367"/>
        </w:trPr>
        <w:tc>
          <w:tcPr>
            <w:tcW w:w="1045" w:type="dxa"/>
          </w:tcPr>
          <w:p w14:paraId="494A62FA" w14:textId="77777777" w:rsidR="00AC7742" w:rsidRDefault="00AC7742" w:rsidP="00AE23A9">
            <w:r>
              <w:t>7.</w:t>
            </w:r>
          </w:p>
        </w:tc>
        <w:tc>
          <w:tcPr>
            <w:tcW w:w="2238" w:type="dxa"/>
          </w:tcPr>
          <w:p w14:paraId="45C3E424" w14:textId="77777777" w:rsidR="00AC7742" w:rsidRDefault="00AC7742" w:rsidP="00D1095F">
            <w:r>
              <w:t>1.KH</w:t>
            </w:r>
          </w:p>
        </w:tc>
        <w:tc>
          <w:tcPr>
            <w:tcW w:w="5371" w:type="dxa"/>
          </w:tcPr>
          <w:p w14:paraId="07141252" w14:textId="77777777" w:rsidR="00AC7742" w:rsidRDefault="00AC7742" w:rsidP="00AE23A9">
            <w:r>
              <w:t>Katarina Cvitković Đone</w:t>
            </w:r>
          </w:p>
        </w:tc>
      </w:tr>
      <w:tr w:rsidR="00AC7742" w14:paraId="606ED85F" w14:textId="77777777" w:rsidTr="00AC7742">
        <w:trPr>
          <w:trHeight w:val="367"/>
        </w:trPr>
        <w:tc>
          <w:tcPr>
            <w:tcW w:w="1045" w:type="dxa"/>
          </w:tcPr>
          <w:p w14:paraId="29A7B092" w14:textId="77777777" w:rsidR="00AC7742" w:rsidRDefault="00AC7742" w:rsidP="00AE23A9">
            <w:r>
              <w:t>8.</w:t>
            </w:r>
          </w:p>
        </w:tc>
        <w:tc>
          <w:tcPr>
            <w:tcW w:w="2238" w:type="dxa"/>
          </w:tcPr>
          <w:p w14:paraId="212D929B" w14:textId="77777777" w:rsidR="00AC7742" w:rsidRDefault="00AC7742" w:rsidP="00D1095F">
            <w:r>
              <w:t>1.M</w:t>
            </w:r>
          </w:p>
        </w:tc>
        <w:tc>
          <w:tcPr>
            <w:tcW w:w="5371" w:type="dxa"/>
          </w:tcPr>
          <w:p w14:paraId="6C5DF54F" w14:textId="77777777" w:rsidR="00AC7742" w:rsidRDefault="00AC7742" w:rsidP="00AE23A9">
            <w:r>
              <w:t>Katarina Sablić</w:t>
            </w:r>
          </w:p>
        </w:tc>
      </w:tr>
      <w:tr w:rsidR="00AC7742" w14:paraId="749E57B4" w14:textId="77777777" w:rsidTr="00AC7742">
        <w:trPr>
          <w:trHeight w:val="367"/>
        </w:trPr>
        <w:tc>
          <w:tcPr>
            <w:tcW w:w="1045" w:type="dxa"/>
          </w:tcPr>
          <w:p w14:paraId="176FA3C8" w14:textId="77777777" w:rsidR="00AC7742" w:rsidRDefault="00AC7742" w:rsidP="00AE23A9"/>
        </w:tc>
        <w:tc>
          <w:tcPr>
            <w:tcW w:w="2238" w:type="dxa"/>
          </w:tcPr>
          <w:p w14:paraId="30EAFF62" w14:textId="77777777" w:rsidR="00AC7742" w:rsidRDefault="00AC7742" w:rsidP="00D1095F">
            <w:pPr>
              <w:ind w:left="192"/>
            </w:pPr>
          </w:p>
        </w:tc>
        <w:tc>
          <w:tcPr>
            <w:tcW w:w="5371" w:type="dxa"/>
          </w:tcPr>
          <w:p w14:paraId="42541045" w14:textId="77777777" w:rsidR="00AC7742" w:rsidRDefault="00AC7742" w:rsidP="00AE23A9"/>
        </w:tc>
      </w:tr>
      <w:tr w:rsidR="00AC7742" w14:paraId="454F207B" w14:textId="77777777" w:rsidTr="00AC7742">
        <w:trPr>
          <w:trHeight w:val="367"/>
        </w:trPr>
        <w:tc>
          <w:tcPr>
            <w:tcW w:w="1045" w:type="dxa"/>
          </w:tcPr>
          <w:p w14:paraId="79979590" w14:textId="77777777" w:rsidR="00AC7742" w:rsidRDefault="00AC7742" w:rsidP="00AE23A9">
            <w:r>
              <w:t>1.</w:t>
            </w:r>
          </w:p>
        </w:tc>
        <w:tc>
          <w:tcPr>
            <w:tcW w:w="2238" w:type="dxa"/>
          </w:tcPr>
          <w:p w14:paraId="4751BB36" w14:textId="77777777" w:rsidR="00AC7742" w:rsidRDefault="00AC7742" w:rsidP="00D1095F">
            <w:r>
              <w:t>2.A</w:t>
            </w:r>
          </w:p>
        </w:tc>
        <w:tc>
          <w:tcPr>
            <w:tcW w:w="5371" w:type="dxa"/>
          </w:tcPr>
          <w:p w14:paraId="2587D0E0" w14:textId="77777777" w:rsidR="00AC7742" w:rsidRDefault="00AC7742" w:rsidP="00AE23A9">
            <w:r>
              <w:t>Sanja Nikolić</w:t>
            </w:r>
          </w:p>
        </w:tc>
      </w:tr>
      <w:tr w:rsidR="00AC7742" w14:paraId="571D31FF" w14:textId="77777777" w:rsidTr="00AC7742">
        <w:trPr>
          <w:trHeight w:val="367"/>
        </w:trPr>
        <w:tc>
          <w:tcPr>
            <w:tcW w:w="1045" w:type="dxa"/>
          </w:tcPr>
          <w:p w14:paraId="079DDBB7" w14:textId="77777777" w:rsidR="00AC7742" w:rsidRDefault="00AC7742" w:rsidP="00AE23A9">
            <w:r>
              <w:lastRenderedPageBreak/>
              <w:t>2.</w:t>
            </w:r>
          </w:p>
        </w:tc>
        <w:tc>
          <w:tcPr>
            <w:tcW w:w="2238" w:type="dxa"/>
          </w:tcPr>
          <w:p w14:paraId="4E02A477" w14:textId="77777777" w:rsidR="00AC7742" w:rsidRDefault="00AC7742" w:rsidP="00D1095F">
            <w:r>
              <w:t>2.B</w:t>
            </w:r>
          </w:p>
        </w:tc>
        <w:tc>
          <w:tcPr>
            <w:tcW w:w="5371" w:type="dxa"/>
          </w:tcPr>
          <w:p w14:paraId="566C50C8" w14:textId="77777777" w:rsidR="00AC7742" w:rsidRDefault="00AC7742" w:rsidP="00AE23A9">
            <w:r>
              <w:t>Dragica Kelava</w:t>
            </w:r>
          </w:p>
        </w:tc>
      </w:tr>
      <w:tr w:rsidR="00AC7742" w14:paraId="6CB8D8CF" w14:textId="77777777" w:rsidTr="00AC7742">
        <w:trPr>
          <w:trHeight w:val="367"/>
        </w:trPr>
        <w:tc>
          <w:tcPr>
            <w:tcW w:w="1045" w:type="dxa"/>
          </w:tcPr>
          <w:p w14:paraId="1613F010" w14:textId="77777777" w:rsidR="00AC7742" w:rsidRDefault="00AC7742" w:rsidP="00AE23A9">
            <w:r>
              <w:t>3.</w:t>
            </w:r>
          </w:p>
        </w:tc>
        <w:tc>
          <w:tcPr>
            <w:tcW w:w="2238" w:type="dxa"/>
          </w:tcPr>
          <w:p w14:paraId="15ED42EC" w14:textId="77777777" w:rsidR="00AC7742" w:rsidRDefault="00AC7742" w:rsidP="00D1095F">
            <w:r>
              <w:t>2.C</w:t>
            </w:r>
          </w:p>
        </w:tc>
        <w:tc>
          <w:tcPr>
            <w:tcW w:w="5371" w:type="dxa"/>
          </w:tcPr>
          <w:p w14:paraId="4A2D188C" w14:textId="77777777" w:rsidR="00AC7742" w:rsidRDefault="00AC7742" w:rsidP="00AE23A9">
            <w:r>
              <w:t>Željko Cvitković</w:t>
            </w:r>
          </w:p>
        </w:tc>
      </w:tr>
      <w:tr w:rsidR="00AC7742" w14:paraId="4E9C5F4B" w14:textId="77777777" w:rsidTr="00AC7742">
        <w:trPr>
          <w:trHeight w:val="367"/>
        </w:trPr>
        <w:tc>
          <w:tcPr>
            <w:tcW w:w="1045" w:type="dxa"/>
          </w:tcPr>
          <w:p w14:paraId="0A6267C0" w14:textId="77777777" w:rsidR="00AC7742" w:rsidRPr="000B3984" w:rsidRDefault="00AC7742" w:rsidP="00AE23A9">
            <w:r>
              <w:t>4.</w:t>
            </w:r>
          </w:p>
        </w:tc>
        <w:tc>
          <w:tcPr>
            <w:tcW w:w="2238" w:type="dxa"/>
          </w:tcPr>
          <w:p w14:paraId="7C32EF9D" w14:textId="77777777" w:rsidR="00AC7742" w:rsidRDefault="00AC7742" w:rsidP="00D1095F">
            <w:r>
              <w:t>2.E</w:t>
            </w:r>
          </w:p>
        </w:tc>
        <w:tc>
          <w:tcPr>
            <w:tcW w:w="5371" w:type="dxa"/>
          </w:tcPr>
          <w:p w14:paraId="491F4316" w14:textId="77777777" w:rsidR="00AC7742" w:rsidRDefault="00AC7742" w:rsidP="00AE23A9">
            <w:r>
              <w:t>Anđela Šuste</w:t>
            </w:r>
          </w:p>
        </w:tc>
      </w:tr>
      <w:tr w:rsidR="00AC7742" w14:paraId="46192E7B" w14:textId="77777777" w:rsidTr="00AC7742">
        <w:trPr>
          <w:trHeight w:val="367"/>
        </w:trPr>
        <w:tc>
          <w:tcPr>
            <w:tcW w:w="1045" w:type="dxa"/>
          </w:tcPr>
          <w:p w14:paraId="6000ABEB" w14:textId="77777777" w:rsidR="00AC7742" w:rsidRPr="000B3984" w:rsidRDefault="00AC7742" w:rsidP="00AE23A9">
            <w:r>
              <w:t>5.</w:t>
            </w:r>
          </w:p>
        </w:tc>
        <w:tc>
          <w:tcPr>
            <w:tcW w:w="2238" w:type="dxa"/>
          </w:tcPr>
          <w:p w14:paraId="14D030E3" w14:textId="77777777" w:rsidR="00AC7742" w:rsidRDefault="00AC7742" w:rsidP="00D1095F">
            <w:r>
              <w:t>2.F</w:t>
            </w:r>
          </w:p>
        </w:tc>
        <w:tc>
          <w:tcPr>
            <w:tcW w:w="5371" w:type="dxa"/>
          </w:tcPr>
          <w:p w14:paraId="11F03821" w14:textId="77777777" w:rsidR="00AC7742" w:rsidRDefault="00AC7742" w:rsidP="00AE23A9">
            <w:r>
              <w:t>Anđela Cvitković</w:t>
            </w:r>
          </w:p>
        </w:tc>
      </w:tr>
      <w:tr w:rsidR="00AC7742" w14:paraId="55B0BA91" w14:textId="77777777" w:rsidTr="00AC7742">
        <w:trPr>
          <w:trHeight w:val="367"/>
        </w:trPr>
        <w:tc>
          <w:tcPr>
            <w:tcW w:w="1045" w:type="dxa"/>
          </w:tcPr>
          <w:p w14:paraId="4F18F71B" w14:textId="77777777" w:rsidR="00AC7742" w:rsidRDefault="00AC7742" w:rsidP="00AE23A9">
            <w:r>
              <w:t>6.</w:t>
            </w:r>
          </w:p>
        </w:tc>
        <w:tc>
          <w:tcPr>
            <w:tcW w:w="2238" w:type="dxa"/>
          </w:tcPr>
          <w:p w14:paraId="0BCC9929" w14:textId="77777777" w:rsidR="00AC7742" w:rsidRDefault="00AC7742" w:rsidP="00D1095F">
            <w:r>
              <w:t>2.G</w:t>
            </w:r>
          </w:p>
        </w:tc>
        <w:tc>
          <w:tcPr>
            <w:tcW w:w="5371" w:type="dxa"/>
          </w:tcPr>
          <w:p w14:paraId="431C5EE9" w14:textId="77777777" w:rsidR="00AC7742" w:rsidRDefault="00AC7742" w:rsidP="00AE23A9">
            <w:r>
              <w:t>Vanja Jadrijević</w:t>
            </w:r>
          </w:p>
        </w:tc>
      </w:tr>
      <w:tr w:rsidR="00AC7742" w14:paraId="4D40ECD2" w14:textId="77777777" w:rsidTr="00AC7742">
        <w:trPr>
          <w:trHeight w:val="367"/>
        </w:trPr>
        <w:tc>
          <w:tcPr>
            <w:tcW w:w="1045" w:type="dxa"/>
          </w:tcPr>
          <w:p w14:paraId="77F21F52" w14:textId="77777777" w:rsidR="00AC7742" w:rsidRPr="000B3984" w:rsidRDefault="00AC7742" w:rsidP="00AE23A9">
            <w:r>
              <w:t>7.</w:t>
            </w:r>
          </w:p>
        </w:tc>
        <w:tc>
          <w:tcPr>
            <w:tcW w:w="2238" w:type="dxa"/>
          </w:tcPr>
          <w:p w14:paraId="1EA8740B" w14:textId="77777777" w:rsidR="00AC7742" w:rsidRDefault="00AC7742" w:rsidP="00D1095F">
            <w:r>
              <w:t>2.KH</w:t>
            </w:r>
          </w:p>
        </w:tc>
        <w:tc>
          <w:tcPr>
            <w:tcW w:w="5371" w:type="dxa"/>
          </w:tcPr>
          <w:p w14:paraId="3F788929" w14:textId="77777777" w:rsidR="00AC7742" w:rsidRDefault="00AC7742" w:rsidP="00AE23A9">
            <w:r>
              <w:t>Goran Batarelo</w:t>
            </w:r>
          </w:p>
        </w:tc>
      </w:tr>
      <w:tr w:rsidR="00AC7742" w14:paraId="18982F57" w14:textId="77777777" w:rsidTr="00AC7742">
        <w:trPr>
          <w:trHeight w:val="367"/>
        </w:trPr>
        <w:tc>
          <w:tcPr>
            <w:tcW w:w="1045" w:type="dxa"/>
          </w:tcPr>
          <w:p w14:paraId="4ECA1698" w14:textId="77777777" w:rsidR="00AC7742" w:rsidRPr="000B3984" w:rsidRDefault="00AC7742" w:rsidP="00AE23A9">
            <w:r>
              <w:t>8.</w:t>
            </w:r>
          </w:p>
        </w:tc>
        <w:tc>
          <w:tcPr>
            <w:tcW w:w="2238" w:type="dxa"/>
          </w:tcPr>
          <w:p w14:paraId="39D1AB0C" w14:textId="77777777" w:rsidR="00AC7742" w:rsidRDefault="00AC7742" w:rsidP="00D1095F">
            <w:r>
              <w:t>2.M</w:t>
            </w:r>
          </w:p>
        </w:tc>
        <w:tc>
          <w:tcPr>
            <w:tcW w:w="5371" w:type="dxa"/>
          </w:tcPr>
          <w:p w14:paraId="3B9BBF6E" w14:textId="77777777" w:rsidR="00AC7742" w:rsidRDefault="00AC7742" w:rsidP="00AE23A9">
            <w:r>
              <w:t>Ana Gulić</w:t>
            </w:r>
          </w:p>
        </w:tc>
      </w:tr>
      <w:tr w:rsidR="00AC7742" w14:paraId="005B22E7" w14:textId="77777777" w:rsidTr="00AC7742">
        <w:trPr>
          <w:trHeight w:val="367"/>
        </w:trPr>
        <w:tc>
          <w:tcPr>
            <w:tcW w:w="1045" w:type="dxa"/>
          </w:tcPr>
          <w:p w14:paraId="215CCDFC" w14:textId="77777777" w:rsidR="00AC7742" w:rsidRPr="000B3984" w:rsidRDefault="00AC7742" w:rsidP="00AE23A9">
            <w:r>
              <w:t>9.</w:t>
            </w:r>
          </w:p>
        </w:tc>
        <w:tc>
          <w:tcPr>
            <w:tcW w:w="2238" w:type="dxa"/>
          </w:tcPr>
          <w:p w14:paraId="00570AED" w14:textId="77777777" w:rsidR="00AC7742" w:rsidRDefault="00AC7742" w:rsidP="00D1095F">
            <w:r>
              <w:t>2.N</w:t>
            </w:r>
          </w:p>
        </w:tc>
        <w:tc>
          <w:tcPr>
            <w:tcW w:w="5371" w:type="dxa"/>
          </w:tcPr>
          <w:p w14:paraId="264AD96D" w14:textId="77777777" w:rsidR="00AC7742" w:rsidRDefault="00AC7742" w:rsidP="00AE23A9">
            <w:r>
              <w:t>Darija Pavić</w:t>
            </w:r>
          </w:p>
        </w:tc>
      </w:tr>
      <w:tr w:rsidR="00AC7742" w14:paraId="571AA2A9" w14:textId="77777777" w:rsidTr="00AC7742">
        <w:trPr>
          <w:trHeight w:val="367"/>
        </w:trPr>
        <w:tc>
          <w:tcPr>
            <w:tcW w:w="1045" w:type="dxa"/>
          </w:tcPr>
          <w:p w14:paraId="43569A3C" w14:textId="77777777" w:rsidR="00AC7742" w:rsidRPr="000B3984" w:rsidRDefault="00AC7742" w:rsidP="00AE23A9"/>
        </w:tc>
        <w:tc>
          <w:tcPr>
            <w:tcW w:w="2238" w:type="dxa"/>
          </w:tcPr>
          <w:p w14:paraId="6C67D0FA" w14:textId="77777777" w:rsidR="00AC7742" w:rsidRDefault="00AC7742" w:rsidP="00D1095F">
            <w:pPr>
              <w:ind w:left="192"/>
            </w:pPr>
          </w:p>
        </w:tc>
        <w:tc>
          <w:tcPr>
            <w:tcW w:w="5371" w:type="dxa"/>
          </w:tcPr>
          <w:p w14:paraId="65C90599" w14:textId="77777777" w:rsidR="00AC7742" w:rsidRDefault="00AC7742" w:rsidP="00AE23A9"/>
        </w:tc>
      </w:tr>
      <w:tr w:rsidR="00AC7742" w:rsidRPr="000B3984" w14:paraId="30B0741A" w14:textId="77777777" w:rsidTr="00AC7742">
        <w:trPr>
          <w:trHeight w:val="367"/>
        </w:trPr>
        <w:tc>
          <w:tcPr>
            <w:tcW w:w="1045" w:type="dxa"/>
          </w:tcPr>
          <w:p w14:paraId="33DF1B04" w14:textId="77777777" w:rsidR="00AC7742" w:rsidRPr="000B3984" w:rsidRDefault="00AC7742" w:rsidP="00AE23A9">
            <w:r w:rsidRPr="000B3984">
              <w:t>1.</w:t>
            </w:r>
          </w:p>
        </w:tc>
        <w:tc>
          <w:tcPr>
            <w:tcW w:w="2238" w:type="dxa"/>
          </w:tcPr>
          <w:p w14:paraId="111C3854" w14:textId="77777777" w:rsidR="00AC7742" w:rsidRPr="000B3984" w:rsidRDefault="00AC7742" w:rsidP="00D1095F">
            <w:r>
              <w:t>3</w:t>
            </w:r>
            <w:r w:rsidRPr="000B3984">
              <w:t>.A</w:t>
            </w:r>
          </w:p>
        </w:tc>
        <w:tc>
          <w:tcPr>
            <w:tcW w:w="5371" w:type="dxa"/>
          </w:tcPr>
          <w:p w14:paraId="02A9BA1F" w14:textId="77777777" w:rsidR="00AC7742" w:rsidRPr="000B3984" w:rsidRDefault="00AC7742" w:rsidP="00AE23A9">
            <w:r>
              <w:t>Ivica Borić</w:t>
            </w:r>
          </w:p>
        </w:tc>
      </w:tr>
      <w:tr w:rsidR="00AC7742" w:rsidRPr="000B3984" w14:paraId="747480A1" w14:textId="77777777" w:rsidTr="00AC7742">
        <w:trPr>
          <w:trHeight w:val="367"/>
        </w:trPr>
        <w:tc>
          <w:tcPr>
            <w:tcW w:w="1045" w:type="dxa"/>
          </w:tcPr>
          <w:p w14:paraId="7C62CDDA" w14:textId="77777777" w:rsidR="00AC7742" w:rsidRPr="000B3984" w:rsidRDefault="00AC7742" w:rsidP="00AE23A9">
            <w:r w:rsidRPr="000B3984">
              <w:t>2.</w:t>
            </w:r>
          </w:p>
        </w:tc>
        <w:tc>
          <w:tcPr>
            <w:tcW w:w="2238" w:type="dxa"/>
          </w:tcPr>
          <w:p w14:paraId="75801E2D" w14:textId="77777777" w:rsidR="00AC7742" w:rsidRPr="000B3984" w:rsidRDefault="00AC7742" w:rsidP="00D1095F">
            <w:r>
              <w:t>3</w:t>
            </w:r>
            <w:r w:rsidRPr="000B3984">
              <w:t>.B</w:t>
            </w:r>
          </w:p>
        </w:tc>
        <w:tc>
          <w:tcPr>
            <w:tcW w:w="5371" w:type="dxa"/>
          </w:tcPr>
          <w:p w14:paraId="4F129976" w14:textId="77777777" w:rsidR="00AC7742" w:rsidRPr="000B3984" w:rsidRDefault="00AC7742" w:rsidP="00AE23A9">
            <w:r>
              <w:t>Vlatka Bilobrk Vučemilo</w:t>
            </w:r>
          </w:p>
        </w:tc>
      </w:tr>
      <w:tr w:rsidR="00AC7742" w:rsidRPr="000B3984" w14:paraId="0C1047B7" w14:textId="77777777" w:rsidTr="00AC7742">
        <w:trPr>
          <w:trHeight w:val="367"/>
        </w:trPr>
        <w:tc>
          <w:tcPr>
            <w:tcW w:w="1045" w:type="dxa"/>
          </w:tcPr>
          <w:p w14:paraId="3477A63C" w14:textId="77777777" w:rsidR="00AC7742" w:rsidRPr="000B3984" w:rsidRDefault="00AC7742" w:rsidP="00AE23A9">
            <w:r w:rsidRPr="000B3984">
              <w:t>3.</w:t>
            </w:r>
          </w:p>
        </w:tc>
        <w:tc>
          <w:tcPr>
            <w:tcW w:w="2238" w:type="dxa"/>
          </w:tcPr>
          <w:p w14:paraId="6D312E7A" w14:textId="77777777" w:rsidR="00AC7742" w:rsidRPr="000B3984" w:rsidRDefault="00AC7742" w:rsidP="00D1095F">
            <w:r>
              <w:t>3</w:t>
            </w:r>
            <w:r w:rsidRPr="000B3984">
              <w:t>.C</w:t>
            </w:r>
          </w:p>
        </w:tc>
        <w:tc>
          <w:tcPr>
            <w:tcW w:w="5371" w:type="dxa"/>
          </w:tcPr>
          <w:p w14:paraId="12D0E0A1" w14:textId="77777777" w:rsidR="00AC7742" w:rsidRPr="000B3984" w:rsidRDefault="00AC7742" w:rsidP="00AE23A9">
            <w:r>
              <w:t>Ines Stipanović</w:t>
            </w:r>
          </w:p>
        </w:tc>
      </w:tr>
      <w:tr w:rsidR="00AC7742" w:rsidRPr="000B3984" w14:paraId="2C7392D2" w14:textId="77777777" w:rsidTr="00AC7742">
        <w:trPr>
          <w:trHeight w:val="367"/>
        </w:trPr>
        <w:tc>
          <w:tcPr>
            <w:tcW w:w="1045" w:type="dxa"/>
          </w:tcPr>
          <w:p w14:paraId="679BE376" w14:textId="77777777" w:rsidR="00AC7742" w:rsidRPr="000B3984" w:rsidRDefault="00AC7742" w:rsidP="00AE23A9">
            <w:r w:rsidRPr="000B3984">
              <w:t>4.</w:t>
            </w:r>
          </w:p>
        </w:tc>
        <w:tc>
          <w:tcPr>
            <w:tcW w:w="2238" w:type="dxa"/>
          </w:tcPr>
          <w:p w14:paraId="6272179B" w14:textId="77777777" w:rsidR="00AC7742" w:rsidRPr="000B3984" w:rsidRDefault="00AC7742" w:rsidP="00D1095F">
            <w:r>
              <w:t>3</w:t>
            </w:r>
            <w:r w:rsidRPr="000B3984">
              <w:t>.</w:t>
            </w:r>
            <w:r>
              <w:t>E</w:t>
            </w:r>
          </w:p>
        </w:tc>
        <w:tc>
          <w:tcPr>
            <w:tcW w:w="5371" w:type="dxa"/>
          </w:tcPr>
          <w:p w14:paraId="4E008B2C" w14:textId="77777777" w:rsidR="00AC7742" w:rsidRPr="000B3984" w:rsidRDefault="00AC7742" w:rsidP="00AE23A9">
            <w:r>
              <w:t>Ana Roguljić</w:t>
            </w:r>
          </w:p>
        </w:tc>
      </w:tr>
      <w:tr w:rsidR="00AC7742" w:rsidRPr="000B3984" w14:paraId="342CA6C4" w14:textId="77777777" w:rsidTr="00AC7742">
        <w:trPr>
          <w:trHeight w:val="367"/>
        </w:trPr>
        <w:tc>
          <w:tcPr>
            <w:tcW w:w="1045" w:type="dxa"/>
          </w:tcPr>
          <w:p w14:paraId="68D4432D" w14:textId="77777777" w:rsidR="00AC7742" w:rsidRPr="000B3984" w:rsidRDefault="00AC7742" w:rsidP="00AE23A9">
            <w:r w:rsidRPr="000B3984">
              <w:t>5.</w:t>
            </w:r>
          </w:p>
        </w:tc>
        <w:tc>
          <w:tcPr>
            <w:tcW w:w="2238" w:type="dxa"/>
          </w:tcPr>
          <w:p w14:paraId="3221FABA" w14:textId="77777777" w:rsidR="00AC7742" w:rsidRPr="000B3984" w:rsidRDefault="00AC7742" w:rsidP="00D1095F">
            <w:r>
              <w:t>3.F</w:t>
            </w:r>
          </w:p>
        </w:tc>
        <w:tc>
          <w:tcPr>
            <w:tcW w:w="5371" w:type="dxa"/>
          </w:tcPr>
          <w:p w14:paraId="5C9C8231" w14:textId="77777777" w:rsidR="00AC7742" w:rsidRPr="000B3984" w:rsidRDefault="00AC7742" w:rsidP="00AE23A9">
            <w:r>
              <w:t>Josipa Smoljo</w:t>
            </w:r>
          </w:p>
        </w:tc>
      </w:tr>
      <w:tr w:rsidR="00AC7742" w:rsidRPr="000B3984" w14:paraId="4406B438" w14:textId="77777777" w:rsidTr="00AC7742">
        <w:trPr>
          <w:trHeight w:val="367"/>
        </w:trPr>
        <w:tc>
          <w:tcPr>
            <w:tcW w:w="1045" w:type="dxa"/>
          </w:tcPr>
          <w:p w14:paraId="300673DD" w14:textId="77777777" w:rsidR="00AC7742" w:rsidRPr="000B3984" w:rsidRDefault="00AC7742" w:rsidP="00AE23A9">
            <w:r w:rsidRPr="000B3984">
              <w:t>6.</w:t>
            </w:r>
          </w:p>
        </w:tc>
        <w:tc>
          <w:tcPr>
            <w:tcW w:w="2238" w:type="dxa"/>
          </w:tcPr>
          <w:p w14:paraId="0297A3C8" w14:textId="77777777" w:rsidR="00AC7742" w:rsidRPr="000B3984" w:rsidRDefault="00AC7742" w:rsidP="00D1095F">
            <w:r>
              <w:t>3</w:t>
            </w:r>
            <w:r w:rsidRPr="000B3984">
              <w:t>.</w:t>
            </w:r>
            <w:r>
              <w:t>G</w:t>
            </w:r>
          </w:p>
        </w:tc>
        <w:tc>
          <w:tcPr>
            <w:tcW w:w="5371" w:type="dxa"/>
          </w:tcPr>
          <w:p w14:paraId="0E72CF81" w14:textId="77777777" w:rsidR="00AC7742" w:rsidRPr="000B3984" w:rsidRDefault="00AC7742" w:rsidP="00AE23A9">
            <w:r>
              <w:t>Edo Efendić</w:t>
            </w:r>
          </w:p>
        </w:tc>
      </w:tr>
      <w:tr w:rsidR="00AC7742" w:rsidRPr="000B3984" w14:paraId="010B8FC6" w14:textId="77777777" w:rsidTr="00AC7742">
        <w:trPr>
          <w:trHeight w:val="367"/>
        </w:trPr>
        <w:tc>
          <w:tcPr>
            <w:tcW w:w="1045" w:type="dxa"/>
          </w:tcPr>
          <w:p w14:paraId="503C9E70" w14:textId="77777777" w:rsidR="00AC7742" w:rsidRPr="000B3984" w:rsidRDefault="00AC7742" w:rsidP="00AE23A9">
            <w:r w:rsidRPr="000B3984">
              <w:t>7.</w:t>
            </w:r>
          </w:p>
        </w:tc>
        <w:tc>
          <w:tcPr>
            <w:tcW w:w="2238" w:type="dxa"/>
          </w:tcPr>
          <w:p w14:paraId="4096FD36" w14:textId="77777777" w:rsidR="00AC7742" w:rsidRPr="000B3984" w:rsidRDefault="00AC7742" w:rsidP="00D1095F">
            <w:r>
              <w:t>3</w:t>
            </w:r>
            <w:r w:rsidRPr="000B3984">
              <w:t>.</w:t>
            </w:r>
            <w:r>
              <w:t>KH</w:t>
            </w:r>
          </w:p>
        </w:tc>
        <w:tc>
          <w:tcPr>
            <w:tcW w:w="5371" w:type="dxa"/>
          </w:tcPr>
          <w:p w14:paraId="7B7CE83D" w14:textId="77777777" w:rsidR="00AC7742" w:rsidRPr="000B3984" w:rsidRDefault="00AC7742" w:rsidP="00AE23A9">
            <w:r>
              <w:t>Marija Šimunović</w:t>
            </w:r>
          </w:p>
        </w:tc>
      </w:tr>
      <w:tr w:rsidR="00AC7742" w:rsidRPr="000B3984" w14:paraId="56914AE5" w14:textId="77777777" w:rsidTr="00AC7742">
        <w:trPr>
          <w:trHeight w:val="367"/>
        </w:trPr>
        <w:tc>
          <w:tcPr>
            <w:tcW w:w="1045" w:type="dxa"/>
          </w:tcPr>
          <w:p w14:paraId="33974CF0" w14:textId="77777777" w:rsidR="00AC7742" w:rsidRPr="000B3984" w:rsidRDefault="00AC7742" w:rsidP="00AE23A9">
            <w:r w:rsidRPr="000B3984">
              <w:t>8.</w:t>
            </w:r>
          </w:p>
        </w:tc>
        <w:tc>
          <w:tcPr>
            <w:tcW w:w="2238" w:type="dxa"/>
          </w:tcPr>
          <w:p w14:paraId="4E6F71E4" w14:textId="77777777" w:rsidR="00AC7742" w:rsidRPr="000B3984" w:rsidRDefault="00AC7742" w:rsidP="00D1095F">
            <w:r>
              <w:t>3.M</w:t>
            </w:r>
          </w:p>
        </w:tc>
        <w:tc>
          <w:tcPr>
            <w:tcW w:w="5371" w:type="dxa"/>
          </w:tcPr>
          <w:p w14:paraId="2471154E" w14:textId="77777777" w:rsidR="00AC7742" w:rsidRPr="000B3984" w:rsidRDefault="00AC7742" w:rsidP="00AE23A9">
            <w:r>
              <w:t>Josip Malbaša</w:t>
            </w:r>
          </w:p>
        </w:tc>
      </w:tr>
      <w:tr w:rsidR="00AC7742" w:rsidRPr="000B3984" w14:paraId="384AF7FC" w14:textId="77777777" w:rsidTr="00AC7742">
        <w:trPr>
          <w:trHeight w:val="367"/>
        </w:trPr>
        <w:tc>
          <w:tcPr>
            <w:tcW w:w="3283" w:type="dxa"/>
            <w:gridSpan w:val="2"/>
          </w:tcPr>
          <w:p w14:paraId="1EF328D5" w14:textId="77777777" w:rsidR="00AC7742" w:rsidRPr="000B3984" w:rsidRDefault="00AC7742" w:rsidP="00D1095F"/>
        </w:tc>
        <w:tc>
          <w:tcPr>
            <w:tcW w:w="5371" w:type="dxa"/>
          </w:tcPr>
          <w:p w14:paraId="71722D98" w14:textId="77777777" w:rsidR="00AC7742" w:rsidRPr="000B3984" w:rsidRDefault="00AC7742" w:rsidP="00AE23A9"/>
        </w:tc>
      </w:tr>
      <w:tr w:rsidR="00AC7742" w:rsidRPr="000B3984" w14:paraId="464DBD73" w14:textId="77777777" w:rsidTr="00AC7742">
        <w:trPr>
          <w:trHeight w:val="367"/>
        </w:trPr>
        <w:tc>
          <w:tcPr>
            <w:tcW w:w="1045" w:type="dxa"/>
          </w:tcPr>
          <w:p w14:paraId="2F184821" w14:textId="77777777" w:rsidR="00AC7742" w:rsidRPr="000B3984" w:rsidRDefault="00AC7742" w:rsidP="00AE23A9">
            <w:r>
              <w:t>1.</w:t>
            </w:r>
          </w:p>
        </w:tc>
        <w:tc>
          <w:tcPr>
            <w:tcW w:w="2238" w:type="dxa"/>
          </w:tcPr>
          <w:p w14:paraId="5193DBB3" w14:textId="77777777" w:rsidR="00AC7742" w:rsidRPr="000B3984" w:rsidRDefault="00AC7742" w:rsidP="00D1095F">
            <w:r>
              <w:t>4</w:t>
            </w:r>
            <w:r w:rsidRPr="000B3984">
              <w:t>.A</w:t>
            </w:r>
          </w:p>
        </w:tc>
        <w:tc>
          <w:tcPr>
            <w:tcW w:w="5371" w:type="dxa"/>
          </w:tcPr>
          <w:p w14:paraId="30604755" w14:textId="77777777" w:rsidR="00AC7742" w:rsidRPr="000B3984" w:rsidRDefault="00AC7742" w:rsidP="00AE23A9">
            <w:r>
              <w:t>Gordana Blažević</w:t>
            </w:r>
          </w:p>
        </w:tc>
      </w:tr>
      <w:tr w:rsidR="00AC7742" w:rsidRPr="000B3984" w14:paraId="6AEEA097" w14:textId="77777777" w:rsidTr="00AC7742">
        <w:trPr>
          <w:trHeight w:val="347"/>
        </w:trPr>
        <w:tc>
          <w:tcPr>
            <w:tcW w:w="1045" w:type="dxa"/>
          </w:tcPr>
          <w:p w14:paraId="2F69C61C" w14:textId="77777777" w:rsidR="00AC7742" w:rsidRPr="000B3984" w:rsidRDefault="00AC7742" w:rsidP="00AE23A9">
            <w:r>
              <w:t>2.</w:t>
            </w:r>
          </w:p>
        </w:tc>
        <w:tc>
          <w:tcPr>
            <w:tcW w:w="2238" w:type="dxa"/>
          </w:tcPr>
          <w:p w14:paraId="07E1F824" w14:textId="77777777" w:rsidR="00AC7742" w:rsidRPr="000B3984" w:rsidRDefault="00AC7742" w:rsidP="00D1095F">
            <w:r>
              <w:t>4</w:t>
            </w:r>
            <w:r w:rsidRPr="000B3984">
              <w:t>.B</w:t>
            </w:r>
          </w:p>
        </w:tc>
        <w:tc>
          <w:tcPr>
            <w:tcW w:w="5371" w:type="dxa"/>
          </w:tcPr>
          <w:p w14:paraId="02F93A00" w14:textId="77777777" w:rsidR="00AC7742" w:rsidRPr="000B3984" w:rsidRDefault="00AC7742" w:rsidP="00AE23A9">
            <w:r>
              <w:t>Mirjana Bogdan</w:t>
            </w:r>
          </w:p>
        </w:tc>
      </w:tr>
      <w:tr w:rsidR="00AC7742" w:rsidRPr="000B3984" w14:paraId="6B42ADD9" w14:textId="77777777" w:rsidTr="00AC7742">
        <w:trPr>
          <w:trHeight w:val="367"/>
        </w:trPr>
        <w:tc>
          <w:tcPr>
            <w:tcW w:w="1045" w:type="dxa"/>
          </w:tcPr>
          <w:p w14:paraId="5F93AEEC" w14:textId="77777777" w:rsidR="00AC7742" w:rsidRPr="000B3984" w:rsidRDefault="00AC7742" w:rsidP="00AE23A9">
            <w:r>
              <w:t>3.</w:t>
            </w:r>
          </w:p>
        </w:tc>
        <w:tc>
          <w:tcPr>
            <w:tcW w:w="2238" w:type="dxa"/>
          </w:tcPr>
          <w:p w14:paraId="3FAA8D7E" w14:textId="77777777" w:rsidR="00AC7742" w:rsidRPr="000B3984" w:rsidRDefault="00AC7742" w:rsidP="00D1095F">
            <w:r>
              <w:t>4</w:t>
            </w:r>
            <w:r w:rsidRPr="000B3984">
              <w:t>.C</w:t>
            </w:r>
          </w:p>
        </w:tc>
        <w:tc>
          <w:tcPr>
            <w:tcW w:w="5371" w:type="dxa"/>
          </w:tcPr>
          <w:p w14:paraId="0D02FAFC" w14:textId="77777777" w:rsidR="00AC7742" w:rsidRPr="000B3984" w:rsidRDefault="00AC7742" w:rsidP="00AE23A9">
            <w:r>
              <w:t>Jelena Penić</w:t>
            </w:r>
          </w:p>
        </w:tc>
      </w:tr>
      <w:tr w:rsidR="00AC7742" w:rsidRPr="000B3984" w14:paraId="25F1D5D8" w14:textId="77777777" w:rsidTr="00AC7742">
        <w:trPr>
          <w:trHeight w:val="347"/>
        </w:trPr>
        <w:tc>
          <w:tcPr>
            <w:tcW w:w="1045" w:type="dxa"/>
          </w:tcPr>
          <w:p w14:paraId="78144BE6" w14:textId="77777777" w:rsidR="00AC7742" w:rsidRPr="000B3984" w:rsidRDefault="00AC7742" w:rsidP="00AE23A9">
            <w:r>
              <w:t>4.</w:t>
            </w:r>
          </w:p>
        </w:tc>
        <w:tc>
          <w:tcPr>
            <w:tcW w:w="2238" w:type="dxa"/>
          </w:tcPr>
          <w:p w14:paraId="3DB0B050" w14:textId="77777777" w:rsidR="00AC7742" w:rsidRPr="000B3984" w:rsidRDefault="00AC7742" w:rsidP="00D1095F">
            <w:r>
              <w:t>4</w:t>
            </w:r>
            <w:r w:rsidRPr="000B3984">
              <w:t>.</w:t>
            </w:r>
            <w:r>
              <w:t>E</w:t>
            </w:r>
          </w:p>
        </w:tc>
        <w:tc>
          <w:tcPr>
            <w:tcW w:w="5371" w:type="dxa"/>
          </w:tcPr>
          <w:p w14:paraId="3E68CD59" w14:textId="77777777" w:rsidR="00AC7742" w:rsidRPr="000B3984" w:rsidRDefault="00AC7742" w:rsidP="00AE23A9">
            <w:r>
              <w:t xml:space="preserve"> Helena Balajić</w:t>
            </w:r>
          </w:p>
        </w:tc>
      </w:tr>
      <w:tr w:rsidR="00AC7742" w:rsidRPr="000B3984" w14:paraId="77ADDEBD" w14:textId="77777777" w:rsidTr="00AC7742">
        <w:trPr>
          <w:trHeight w:val="367"/>
        </w:trPr>
        <w:tc>
          <w:tcPr>
            <w:tcW w:w="1045" w:type="dxa"/>
          </w:tcPr>
          <w:p w14:paraId="49A5878D" w14:textId="77777777" w:rsidR="00AC7742" w:rsidRPr="000B3984" w:rsidRDefault="00AC7742" w:rsidP="00AE23A9">
            <w:r>
              <w:t>5.</w:t>
            </w:r>
          </w:p>
        </w:tc>
        <w:tc>
          <w:tcPr>
            <w:tcW w:w="2238" w:type="dxa"/>
          </w:tcPr>
          <w:p w14:paraId="6E4DFC05" w14:textId="4B82E06C" w:rsidR="00AC7742" w:rsidRPr="000B3984" w:rsidRDefault="00AC7742" w:rsidP="00D1095F">
            <w:r>
              <w:t>4. M</w:t>
            </w:r>
          </w:p>
        </w:tc>
        <w:tc>
          <w:tcPr>
            <w:tcW w:w="5371" w:type="dxa"/>
          </w:tcPr>
          <w:p w14:paraId="40CA36D0" w14:textId="77777777" w:rsidR="00AC7742" w:rsidRPr="000B3984" w:rsidRDefault="00AC7742" w:rsidP="00AE23A9">
            <w:r>
              <w:t>Mia Bitunjac Putnik</w:t>
            </w:r>
          </w:p>
        </w:tc>
      </w:tr>
      <w:tr w:rsidR="00AC7742" w:rsidRPr="000B3984" w14:paraId="70761BC7" w14:textId="77777777" w:rsidTr="00AC7742">
        <w:trPr>
          <w:trHeight w:val="367"/>
        </w:trPr>
        <w:tc>
          <w:tcPr>
            <w:tcW w:w="1045" w:type="dxa"/>
          </w:tcPr>
          <w:p w14:paraId="6446F650" w14:textId="77777777" w:rsidR="00AC7742" w:rsidRPr="000B3984" w:rsidRDefault="00AC7742" w:rsidP="00AE23A9"/>
        </w:tc>
        <w:tc>
          <w:tcPr>
            <w:tcW w:w="2238" w:type="dxa"/>
          </w:tcPr>
          <w:p w14:paraId="11644C6F" w14:textId="77777777" w:rsidR="00AC7742" w:rsidRPr="000B3984" w:rsidRDefault="00AC7742" w:rsidP="00D1095F"/>
        </w:tc>
        <w:tc>
          <w:tcPr>
            <w:tcW w:w="5371" w:type="dxa"/>
          </w:tcPr>
          <w:p w14:paraId="4FD4EAFB" w14:textId="77777777" w:rsidR="00AC7742" w:rsidRPr="000B3984" w:rsidRDefault="00AC7742" w:rsidP="00AE23A9"/>
        </w:tc>
      </w:tr>
      <w:tr w:rsidR="00AC7742" w:rsidRPr="000B3984" w14:paraId="1B896830" w14:textId="77777777" w:rsidTr="00AC7742">
        <w:trPr>
          <w:trHeight w:val="367"/>
        </w:trPr>
        <w:tc>
          <w:tcPr>
            <w:tcW w:w="1045" w:type="dxa"/>
          </w:tcPr>
          <w:p w14:paraId="7E149A26" w14:textId="77777777" w:rsidR="00AC7742" w:rsidRPr="000B3984" w:rsidRDefault="00AC7742" w:rsidP="00AE23A9">
            <w:r>
              <w:t>1.</w:t>
            </w:r>
          </w:p>
        </w:tc>
        <w:tc>
          <w:tcPr>
            <w:tcW w:w="2238" w:type="dxa"/>
          </w:tcPr>
          <w:p w14:paraId="776AA38E" w14:textId="44DC9CBD" w:rsidR="00AC7742" w:rsidRPr="000B3984" w:rsidRDefault="00AC7742" w:rsidP="00D1095F">
            <w:r>
              <w:t>5.E</w:t>
            </w:r>
          </w:p>
        </w:tc>
        <w:tc>
          <w:tcPr>
            <w:tcW w:w="5371" w:type="dxa"/>
          </w:tcPr>
          <w:p w14:paraId="51117340" w14:textId="77777777" w:rsidR="00AC7742" w:rsidRPr="000B3984" w:rsidRDefault="00AC7742" w:rsidP="00AE23A9">
            <w:r>
              <w:t>Ivana Cvitković</w:t>
            </w:r>
          </w:p>
        </w:tc>
      </w:tr>
    </w:tbl>
    <w:p w14:paraId="6365F727" w14:textId="77777777" w:rsidR="0097449B" w:rsidRDefault="0097449B" w:rsidP="00F22D9A">
      <w:pPr>
        <w:tabs>
          <w:tab w:val="center" w:pos="4536"/>
          <w:tab w:val="right" w:pos="9072"/>
        </w:tabs>
        <w:rPr>
          <w:b/>
        </w:rPr>
      </w:pPr>
    </w:p>
    <w:p w14:paraId="098AF728" w14:textId="77777777" w:rsidR="00C55F56" w:rsidRDefault="00C55F56" w:rsidP="00F22D9A">
      <w:pPr>
        <w:tabs>
          <w:tab w:val="center" w:pos="4536"/>
          <w:tab w:val="right" w:pos="9072"/>
        </w:tabs>
        <w:rPr>
          <w:b/>
        </w:rPr>
      </w:pPr>
    </w:p>
    <w:p w14:paraId="33387F24" w14:textId="1C3EEE8A" w:rsidR="00F22D9A" w:rsidRPr="00F22D9A" w:rsidRDefault="00F31825" w:rsidP="00F22D9A">
      <w:pPr>
        <w:tabs>
          <w:tab w:val="center" w:pos="4536"/>
          <w:tab w:val="right" w:pos="9072"/>
        </w:tabs>
        <w:rPr>
          <w:b/>
        </w:rPr>
      </w:pPr>
      <w:r>
        <w:rPr>
          <w:b/>
        </w:rPr>
        <w:t>1</w:t>
      </w:r>
      <w:r w:rsidR="00D1095F">
        <w:rPr>
          <w:b/>
        </w:rPr>
        <w:t>1</w:t>
      </w:r>
      <w:r>
        <w:rPr>
          <w:b/>
        </w:rPr>
        <w:t xml:space="preserve">.10. </w:t>
      </w:r>
      <w:r w:rsidR="00442229">
        <w:rPr>
          <w:b/>
        </w:rPr>
        <w:t>Plan i program rada ravnatelja</w:t>
      </w:r>
    </w:p>
    <w:p w14:paraId="1972581B" w14:textId="77777777" w:rsidR="00433820" w:rsidRDefault="00433820"/>
    <w:tbl>
      <w:tblPr>
        <w:tblpPr w:leftFromText="180" w:rightFromText="180" w:vertAnchor="text" w:horzAnchor="margin" w:tblpXSpec="center" w:tblpY="146"/>
        <w:tblW w:w="5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6"/>
        <w:gridCol w:w="2097"/>
        <w:gridCol w:w="895"/>
        <w:gridCol w:w="1645"/>
        <w:gridCol w:w="1376"/>
        <w:gridCol w:w="2030"/>
      </w:tblGrid>
      <w:tr w:rsidR="00F22D9A" w:rsidRPr="00D5403A" w14:paraId="3523994B" w14:textId="77777777" w:rsidTr="00AB49DE">
        <w:trPr>
          <w:trHeight w:val="546"/>
        </w:trPr>
        <w:tc>
          <w:tcPr>
            <w:tcW w:w="1136" w:type="pct"/>
            <w:shd w:val="clear" w:color="auto" w:fill="auto"/>
          </w:tcPr>
          <w:p w14:paraId="52AAB6FC" w14:textId="77777777" w:rsidR="00F22D9A" w:rsidRPr="00D5403A" w:rsidRDefault="00F22D9A" w:rsidP="00F22D9A"/>
          <w:p w14:paraId="7A3ABDB5" w14:textId="77777777" w:rsidR="00F22D9A" w:rsidRPr="00D5403A" w:rsidRDefault="00C457F2" w:rsidP="00F22D9A">
            <w:r>
              <w:t xml:space="preserve">  </w:t>
            </w:r>
            <w:r w:rsidR="00F22D9A" w:rsidRPr="00D5403A">
              <w:t>PODRUČJE RADA</w:t>
            </w:r>
          </w:p>
        </w:tc>
        <w:tc>
          <w:tcPr>
            <w:tcW w:w="1007" w:type="pct"/>
            <w:shd w:val="clear" w:color="auto" w:fill="auto"/>
          </w:tcPr>
          <w:p w14:paraId="3A8CB2A1" w14:textId="77777777" w:rsidR="00F22D9A" w:rsidRPr="00D5403A" w:rsidRDefault="00F22D9A" w:rsidP="00F22D9A"/>
          <w:p w14:paraId="42AD974A" w14:textId="77777777" w:rsidR="00F22D9A" w:rsidRPr="00D5403A" w:rsidRDefault="00F22D9A" w:rsidP="00F22D9A">
            <w:r w:rsidRPr="00D5403A">
              <w:t>POSLOVI I ZADAĆE</w:t>
            </w:r>
          </w:p>
        </w:tc>
        <w:tc>
          <w:tcPr>
            <w:tcW w:w="430" w:type="pct"/>
            <w:shd w:val="clear" w:color="auto" w:fill="auto"/>
          </w:tcPr>
          <w:p w14:paraId="1891D2B1" w14:textId="77777777" w:rsidR="00F22D9A" w:rsidRPr="00D5403A" w:rsidRDefault="00F22D9A" w:rsidP="00F22D9A"/>
          <w:p w14:paraId="2D4C9DDA" w14:textId="77777777" w:rsidR="00F22D9A" w:rsidRPr="00D5403A" w:rsidRDefault="00F22D9A" w:rsidP="00F22D9A">
            <w:r w:rsidRPr="00D5403A">
              <w:t>PLAN</w:t>
            </w:r>
          </w:p>
          <w:p w14:paraId="6F508DF5" w14:textId="77777777" w:rsidR="00F22D9A" w:rsidRPr="00D5403A" w:rsidRDefault="00F22D9A" w:rsidP="00F22D9A">
            <w:r w:rsidRPr="00D5403A">
              <w:t xml:space="preserve">   %</w:t>
            </w:r>
          </w:p>
        </w:tc>
        <w:tc>
          <w:tcPr>
            <w:tcW w:w="790" w:type="pct"/>
            <w:shd w:val="clear" w:color="auto" w:fill="auto"/>
          </w:tcPr>
          <w:p w14:paraId="0062E113" w14:textId="77777777" w:rsidR="00F22D9A" w:rsidRPr="00D5403A" w:rsidRDefault="00F22D9A" w:rsidP="00F22D9A"/>
          <w:p w14:paraId="6C614D1F" w14:textId="77777777" w:rsidR="00F22D9A" w:rsidRPr="00D5403A" w:rsidRDefault="00F22D9A" w:rsidP="00F22D9A">
            <w:r w:rsidRPr="00D5403A">
              <w:t>SURADNICI</w:t>
            </w:r>
          </w:p>
        </w:tc>
        <w:tc>
          <w:tcPr>
            <w:tcW w:w="661" w:type="pct"/>
            <w:shd w:val="clear" w:color="auto" w:fill="auto"/>
          </w:tcPr>
          <w:p w14:paraId="6BD89971" w14:textId="77777777" w:rsidR="00F22D9A" w:rsidRPr="00D5403A" w:rsidRDefault="00F22D9A" w:rsidP="00F22D9A"/>
          <w:p w14:paraId="6F8383F3" w14:textId="77777777" w:rsidR="00F22D9A" w:rsidRPr="00D5403A" w:rsidRDefault="00F22D9A" w:rsidP="00F22D9A">
            <w:r w:rsidRPr="00D5403A">
              <w:t>VRIJEME</w:t>
            </w:r>
          </w:p>
        </w:tc>
        <w:tc>
          <w:tcPr>
            <w:tcW w:w="975" w:type="pct"/>
            <w:shd w:val="clear" w:color="auto" w:fill="auto"/>
          </w:tcPr>
          <w:p w14:paraId="236A03E1" w14:textId="77777777" w:rsidR="00F22D9A" w:rsidRPr="00D5403A" w:rsidRDefault="00F22D9A" w:rsidP="00F22D9A">
            <w:r w:rsidRPr="00D5403A">
              <w:t>POKAZATELJI USPJEŠNOSTI</w:t>
            </w:r>
          </w:p>
        </w:tc>
      </w:tr>
      <w:tr w:rsidR="00666E94" w:rsidRPr="00D5403A" w14:paraId="4C5DE476" w14:textId="77777777" w:rsidTr="00AB49DE">
        <w:trPr>
          <w:trHeight w:val="967"/>
        </w:trPr>
        <w:tc>
          <w:tcPr>
            <w:tcW w:w="1136" w:type="pct"/>
            <w:vMerge w:val="restart"/>
            <w:shd w:val="clear" w:color="auto" w:fill="auto"/>
          </w:tcPr>
          <w:p w14:paraId="31BCA1D2" w14:textId="77777777" w:rsidR="00666E94" w:rsidRPr="00D5403A" w:rsidRDefault="00666E94" w:rsidP="00F22D9A">
            <w:r w:rsidRPr="00D5403A">
              <w:t xml:space="preserve">   </w:t>
            </w:r>
          </w:p>
          <w:p w14:paraId="2C98CB62" w14:textId="77777777" w:rsidR="00666E94" w:rsidRPr="00D5403A" w:rsidRDefault="00666E94" w:rsidP="00F22D9A"/>
          <w:p w14:paraId="7CBF3D1F" w14:textId="77777777" w:rsidR="00666E94" w:rsidRPr="00D5403A" w:rsidRDefault="00666E94" w:rsidP="00F22D9A"/>
          <w:p w14:paraId="4F98DC40" w14:textId="77777777" w:rsidR="00666E94" w:rsidRPr="00D5403A" w:rsidRDefault="00666E94" w:rsidP="00F22D9A"/>
          <w:p w14:paraId="3646652F" w14:textId="77777777" w:rsidR="00666E94" w:rsidRPr="00D5403A" w:rsidRDefault="00666E94" w:rsidP="00F22D9A"/>
          <w:p w14:paraId="45A47F0F" w14:textId="77777777" w:rsidR="00666E94" w:rsidRPr="00D5403A" w:rsidRDefault="00666E94" w:rsidP="00F22D9A"/>
          <w:p w14:paraId="52AB4B20" w14:textId="77777777" w:rsidR="00666E94" w:rsidRPr="00D5403A" w:rsidRDefault="00666E94" w:rsidP="00F22D9A">
            <w:r w:rsidRPr="00D5403A">
              <w:t>PEDAGOŠKI  POSLOVI</w:t>
            </w:r>
          </w:p>
          <w:p w14:paraId="106DDAF4" w14:textId="77777777" w:rsidR="00666E94" w:rsidRPr="00D5403A" w:rsidRDefault="00666E94" w:rsidP="00F22D9A"/>
          <w:p w14:paraId="61756B53" w14:textId="77777777" w:rsidR="00666E94" w:rsidRPr="00D5403A" w:rsidRDefault="00666E94" w:rsidP="00F22D9A"/>
          <w:p w14:paraId="70A34131" w14:textId="77777777" w:rsidR="00666E94" w:rsidRPr="00D5403A" w:rsidRDefault="00666E94" w:rsidP="00F22D9A"/>
          <w:p w14:paraId="4208E02C" w14:textId="77777777" w:rsidR="00666E94" w:rsidRPr="00D5403A" w:rsidRDefault="00666E94" w:rsidP="00F22D9A"/>
          <w:p w14:paraId="698CDD0F" w14:textId="77777777" w:rsidR="00666E94" w:rsidRPr="00D5403A" w:rsidRDefault="00666E94" w:rsidP="00F22D9A"/>
        </w:tc>
        <w:tc>
          <w:tcPr>
            <w:tcW w:w="1007" w:type="pct"/>
            <w:shd w:val="clear" w:color="auto" w:fill="auto"/>
          </w:tcPr>
          <w:p w14:paraId="5C0989ED" w14:textId="77777777" w:rsidR="00666E94" w:rsidRPr="00D5403A" w:rsidRDefault="00666E94" w:rsidP="00F22D9A">
            <w:r w:rsidRPr="00D5403A">
              <w:lastRenderedPageBreak/>
              <w:t>Formiranje razreda</w:t>
            </w:r>
          </w:p>
          <w:p w14:paraId="74FD1E23" w14:textId="77777777" w:rsidR="00666E94" w:rsidRPr="00D5403A" w:rsidRDefault="00666E94" w:rsidP="00CA4815">
            <w:r w:rsidRPr="00D5403A">
              <w:t>izrada programa rada škole</w:t>
            </w:r>
          </w:p>
        </w:tc>
        <w:tc>
          <w:tcPr>
            <w:tcW w:w="430" w:type="pct"/>
            <w:vMerge w:val="restart"/>
            <w:shd w:val="clear" w:color="auto" w:fill="auto"/>
          </w:tcPr>
          <w:p w14:paraId="2D7A2B23" w14:textId="77777777" w:rsidR="00666E94" w:rsidRPr="00D5403A" w:rsidRDefault="00666E94" w:rsidP="00F22D9A"/>
          <w:p w14:paraId="42D5B275" w14:textId="77777777" w:rsidR="00666E94" w:rsidRPr="00D5403A" w:rsidRDefault="00666E94" w:rsidP="00F22D9A"/>
          <w:p w14:paraId="1B2C1D0E" w14:textId="77777777" w:rsidR="00666E94" w:rsidRPr="00D5403A" w:rsidRDefault="00666E94" w:rsidP="00F22D9A"/>
          <w:p w14:paraId="066360CE" w14:textId="77777777" w:rsidR="00666E94" w:rsidRPr="00D5403A" w:rsidRDefault="00666E94" w:rsidP="00F22D9A"/>
          <w:p w14:paraId="2D857396" w14:textId="77777777" w:rsidR="00666E94" w:rsidRPr="00D5403A" w:rsidRDefault="00666E94" w:rsidP="00F22D9A"/>
          <w:p w14:paraId="73B01688" w14:textId="77777777" w:rsidR="00666E94" w:rsidRPr="00D5403A" w:rsidRDefault="00666E94" w:rsidP="00F22D9A"/>
          <w:p w14:paraId="455D65D4" w14:textId="77777777" w:rsidR="00666E94" w:rsidRPr="00D5403A" w:rsidRDefault="00666E94" w:rsidP="00F22D9A">
            <w:r w:rsidRPr="00D5403A">
              <w:t xml:space="preserve">  20</w:t>
            </w:r>
          </w:p>
          <w:p w14:paraId="2B184AC3" w14:textId="77777777" w:rsidR="00666E94" w:rsidRPr="00D5403A" w:rsidRDefault="00666E94" w:rsidP="00F22D9A"/>
        </w:tc>
        <w:tc>
          <w:tcPr>
            <w:tcW w:w="790" w:type="pct"/>
            <w:vMerge w:val="restart"/>
            <w:shd w:val="clear" w:color="auto" w:fill="auto"/>
          </w:tcPr>
          <w:p w14:paraId="5DF8DF06" w14:textId="77777777" w:rsidR="00666E94" w:rsidRPr="00D5403A" w:rsidRDefault="00666E94" w:rsidP="00F22D9A">
            <w:r>
              <w:t>Pedagog</w:t>
            </w:r>
          </w:p>
          <w:p w14:paraId="2F90CE42" w14:textId="77777777" w:rsidR="00666E94" w:rsidRPr="00D5403A" w:rsidRDefault="00666E94" w:rsidP="00F22D9A">
            <w:r w:rsidRPr="00D5403A">
              <w:t>Voditelj</w:t>
            </w:r>
          </w:p>
          <w:p w14:paraId="61459516" w14:textId="77777777" w:rsidR="00666E94" w:rsidRPr="00D5403A" w:rsidRDefault="00666E94" w:rsidP="00F22D9A">
            <w:r w:rsidRPr="00D5403A">
              <w:t>Satničar</w:t>
            </w:r>
          </w:p>
          <w:p w14:paraId="45756866" w14:textId="77777777" w:rsidR="00666E94" w:rsidRPr="00D5403A" w:rsidRDefault="00666E94" w:rsidP="00F22D9A">
            <w:r w:rsidRPr="00D5403A">
              <w:t>Voditelj</w:t>
            </w:r>
          </w:p>
          <w:p w14:paraId="4432F11D" w14:textId="77777777" w:rsidR="00666E94" w:rsidRPr="00D5403A" w:rsidRDefault="00666E94" w:rsidP="00F22D9A">
            <w:r>
              <w:t>Pedagog</w:t>
            </w:r>
          </w:p>
          <w:p w14:paraId="7158BA20" w14:textId="77777777" w:rsidR="00666E94" w:rsidRPr="00D5403A" w:rsidRDefault="00666E94" w:rsidP="00F22D9A"/>
          <w:p w14:paraId="73E96099" w14:textId="77777777" w:rsidR="00666E94" w:rsidRPr="00D5403A" w:rsidRDefault="00666E94" w:rsidP="00F22D9A"/>
          <w:p w14:paraId="5B2BBAE7" w14:textId="77777777" w:rsidR="00666E94" w:rsidRPr="00D5403A" w:rsidRDefault="00666E94" w:rsidP="00F22D9A"/>
          <w:p w14:paraId="37AE0A5B" w14:textId="77777777" w:rsidR="00666E94" w:rsidRPr="00D5403A" w:rsidRDefault="00666E94" w:rsidP="00F22D9A">
            <w:r>
              <w:t>Pedagog</w:t>
            </w:r>
          </w:p>
          <w:p w14:paraId="2AD0281E" w14:textId="77777777" w:rsidR="00666E94" w:rsidRPr="00D5403A" w:rsidRDefault="00666E94" w:rsidP="00F22D9A"/>
          <w:p w14:paraId="0E9FBF53" w14:textId="77777777" w:rsidR="00666E94" w:rsidRPr="00D5403A" w:rsidRDefault="00666E94" w:rsidP="00F22D9A">
            <w:r w:rsidRPr="00D5403A">
              <w:t>Voditelj</w:t>
            </w:r>
          </w:p>
        </w:tc>
        <w:tc>
          <w:tcPr>
            <w:tcW w:w="661" w:type="pct"/>
            <w:vMerge w:val="restart"/>
            <w:shd w:val="clear" w:color="auto" w:fill="auto"/>
          </w:tcPr>
          <w:p w14:paraId="217B7E03" w14:textId="77777777" w:rsidR="00666E94" w:rsidRPr="00D5403A" w:rsidRDefault="00666E94" w:rsidP="00F22D9A"/>
          <w:p w14:paraId="199E0F09" w14:textId="77777777" w:rsidR="00666E94" w:rsidRPr="00D5403A" w:rsidRDefault="00666E94" w:rsidP="00F22D9A"/>
          <w:p w14:paraId="5FB38CDB" w14:textId="77777777" w:rsidR="00666E94" w:rsidRPr="00D5403A" w:rsidRDefault="00666E94" w:rsidP="00F22D9A">
            <w:r w:rsidRPr="00D5403A">
              <w:t>rujan</w:t>
            </w:r>
          </w:p>
          <w:p w14:paraId="062F9D6E" w14:textId="77777777" w:rsidR="00666E94" w:rsidRPr="00D5403A" w:rsidRDefault="00666E94" w:rsidP="00F22D9A">
            <w:r w:rsidRPr="00D5403A">
              <w:t xml:space="preserve">tijekom </w:t>
            </w:r>
          </w:p>
          <w:p w14:paraId="6BB73FB4" w14:textId="77777777" w:rsidR="00666E94" w:rsidRPr="00D5403A" w:rsidRDefault="00666E94" w:rsidP="00F22D9A">
            <w:r w:rsidRPr="00D5403A">
              <w:t>školske</w:t>
            </w:r>
          </w:p>
          <w:p w14:paraId="7013C5D0" w14:textId="77777777" w:rsidR="00666E94" w:rsidRPr="00D5403A" w:rsidRDefault="00666E94" w:rsidP="00F22D9A">
            <w:r w:rsidRPr="00D5403A">
              <w:t>godine</w:t>
            </w:r>
          </w:p>
          <w:p w14:paraId="4198AC48" w14:textId="77777777" w:rsidR="00666E94" w:rsidRPr="00D5403A" w:rsidRDefault="00666E94" w:rsidP="00F22D9A"/>
          <w:p w14:paraId="19161967" w14:textId="77777777" w:rsidR="00666E94" w:rsidRPr="00D5403A" w:rsidRDefault="00666E94" w:rsidP="00F22D9A">
            <w:r w:rsidRPr="00D5403A">
              <w:t>listopad</w:t>
            </w:r>
          </w:p>
          <w:p w14:paraId="7FD956B0" w14:textId="77777777" w:rsidR="00666E94" w:rsidRPr="00D5403A" w:rsidRDefault="00666E94" w:rsidP="00F22D9A">
            <w:r w:rsidRPr="00D5403A">
              <w:lastRenderedPageBreak/>
              <w:t>tijekom školske godine</w:t>
            </w:r>
          </w:p>
          <w:p w14:paraId="4FDF88B6" w14:textId="77777777" w:rsidR="00666E94" w:rsidRPr="00D5403A" w:rsidRDefault="00666E94" w:rsidP="00F22D9A"/>
          <w:p w14:paraId="4D8C81D0" w14:textId="77777777" w:rsidR="00666E94" w:rsidRPr="00D5403A" w:rsidRDefault="00666E94" w:rsidP="00F22D9A"/>
        </w:tc>
        <w:tc>
          <w:tcPr>
            <w:tcW w:w="975" w:type="pct"/>
            <w:vMerge w:val="restart"/>
            <w:shd w:val="clear" w:color="auto" w:fill="auto"/>
          </w:tcPr>
          <w:p w14:paraId="225CDE48" w14:textId="77777777" w:rsidR="00666E94" w:rsidRPr="00D5403A" w:rsidRDefault="00666E94" w:rsidP="00F22D9A"/>
          <w:p w14:paraId="5FC84233" w14:textId="77777777" w:rsidR="00666E94" w:rsidRPr="00D5403A" w:rsidRDefault="00666E94" w:rsidP="00F22D9A">
            <w:r w:rsidRPr="00D5403A">
              <w:t xml:space="preserve">Plan  upisa  u  potpunosti  je  realiziran. </w:t>
            </w:r>
          </w:p>
          <w:p w14:paraId="20A09AC3" w14:textId="77777777" w:rsidR="00666E94" w:rsidRPr="00D5403A" w:rsidRDefault="00666E94" w:rsidP="00F22D9A">
            <w:r w:rsidRPr="00D5403A">
              <w:t xml:space="preserve">Uspješnost  rada očituje  se  u  potpunoj  realizaciji </w:t>
            </w:r>
            <w:r w:rsidRPr="00D5403A">
              <w:lastRenderedPageBreak/>
              <w:t>nastavnog  plana  i  programa rada.</w:t>
            </w:r>
          </w:p>
        </w:tc>
      </w:tr>
      <w:tr w:rsidR="00F22D9A" w:rsidRPr="00D5403A" w14:paraId="0F9288CA" w14:textId="77777777" w:rsidTr="00AB49DE">
        <w:trPr>
          <w:trHeight w:val="202"/>
        </w:trPr>
        <w:tc>
          <w:tcPr>
            <w:tcW w:w="1136" w:type="pct"/>
            <w:vMerge/>
            <w:shd w:val="clear" w:color="auto" w:fill="auto"/>
          </w:tcPr>
          <w:p w14:paraId="4912507E" w14:textId="77777777" w:rsidR="00F22D9A" w:rsidRPr="00D5403A" w:rsidRDefault="00F22D9A" w:rsidP="00F22D9A"/>
        </w:tc>
        <w:tc>
          <w:tcPr>
            <w:tcW w:w="1007" w:type="pct"/>
            <w:shd w:val="clear" w:color="auto" w:fill="auto"/>
          </w:tcPr>
          <w:p w14:paraId="5EA6D281" w14:textId="77777777" w:rsidR="00F22D9A" w:rsidRPr="00D5403A" w:rsidRDefault="00F22D9A" w:rsidP="00F22D9A">
            <w:r w:rsidRPr="00D5403A">
              <w:t>Praćenje ostvarivanja plana</w:t>
            </w:r>
          </w:p>
          <w:p w14:paraId="40E68BCF" w14:textId="77777777" w:rsidR="00F22D9A" w:rsidRPr="00D5403A" w:rsidRDefault="00F22D9A" w:rsidP="00F22D9A">
            <w:r w:rsidRPr="00D5403A">
              <w:t>i programa rada škole</w:t>
            </w:r>
          </w:p>
        </w:tc>
        <w:tc>
          <w:tcPr>
            <w:tcW w:w="430" w:type="pct"/>
            <w:vMerge/>
            <w:shd w:val="clear" w:color="auto" w:fill="auto"/>
          </w:tcPr>
          <w:p w14:paraId="678E6215" w14:textId="77777777" w:rsidR="00F22D9A" w:rsidRPr="00D5403A" w:rsidRDefault="00F22D9A" w:rsidP="00F22D9A"/>
        </w:tc>
        <w:tc>
          <w:tcPr>
            <w:tcW w:w="790" w:type="pct"/>
            <w:vMerge/>
            <w:shd w:val="clear" w:color="auto" w:fill="auto"/>
          </w:tcPr>
          <w:p w14:paraId="5C55B052" w14:textId="77777777" w:rsidR="00F22D9A" w:rsidRPr="00D5403A" w:rsidRDefault="00F22D9A" w:rsidP="00F22D9A"/>
        </w:tc>
        <w:tc>
          <w:tcPr>
            <w:tcW w:w="661" w:type="pct"/>
            <w:vMerge/>
            <w:shd w:val="clear" w:color="auto" w:fill="auto"/>
          </w:tcPr>
          <w:p w14:paraId="5E5A1AD2" w14:textId="77777777" w:rsidR="00F22D9A" w:rsidRPr="00D5403A" w:rsidRDefault="00F22D9A" w:rsidP="00F22D9A"/>
        </w:tc>
        <w:tc>
          <w:tcPr>
            <w:tcW w:w="975" w:type="pct"/>
            <w:vMerge/>
            <w:shd w:val="clear" w:color="auto" w:fill="auto"/>
          </w:tcPr>
          <w:p w14:paraId="41C3CCBF" w14:textId="77777777" w:rsidR="00F22D9A" w:rsidRPr="00D5403A" w:rsidRDefault="00F22D9A" w:rsidP="00F22D9A"/>
        </w:tc>
      </w:tr>
      <w:tr w:rsidR="00F22D9A" w:rsidRPr="00D5403A" w14:paraId="17D92FEE" w14:textId="77777777" w:rsidTr="00AB49DE">
        <w:trPr>
          <w:trHeight w:val="436"/>
        </w:trPr>
        <w:tc>
          <w:tcPr>
            <w:tcW w:w="1136" w:type="pct"/>
            <w:vMerge/>
            <w:shd w:val="clear" w:color="auto" w:fill="auto"/>
          </w:tcPr>
          <w:p w14:paraId="03967937" w14:textId="77777777" w:rsidR="00F22D9A" w:rsidRPr="00D5403A" w:rsidRDefault="00F22D9A" w:rsidP="00F22D9A"/>
        </w:tc>
        <w:tc>
          <w:tcPr>
            <w:tcW w:w="1007" w:type="pct"/>
            <w:shd w:val="clear" w:color="auto" w:fill="auto"/>
          </w:tcPr>
          <w:p w14:paraId="3EB4DF90" w14:textId="77777777" w:rsidR="00F22D9A" w:rsidRPr="00D5403A" w:rsidRDefault="00F22D9A" w:rsidP="00F22D9A">
            <w:r w:rsidRPr="00D5403A">
              <w:t xml:space="preserve">Savjetodavni rad sa učenicima i </w:t>
            </w:r>
            <w:r w:rsidRPr="00D5403A">
              <w:lastRenderedPageBreak/>
              <w:t>roditeljima putem Vijeća roditelja i učenika</w:t>
            </w:r>
          </w:p>
        </w:tc>
        <w:tc>
          <w:tcPr>
            <w:tcW w:w="430" w:type="pct"/>
            <w:vMerge/>
            <w:shd w:val="clear" w:color="auto" w:fill="auto"/>
          </w:tcPr>
          <w:p w14:paraId="3BF17413" w14:textId="77777777" w:rsidR="00F22D9A" w:rsidRPr="00D5403A" w:rsidRDefault="00F22D9A" w:rsidP="00F22D9A"/>
        </w:tc>
        <w:tc>
          <w:tcPr>
            <w:tcW w:w="790" w:type="pct"/>
            <w:vMerge/>
            <w:shd w:val="clear" w:color="auto" w:fill="auto"/>
          </w:tcPr>
          <w:p w14:paraId="38FED1CC" w14:textId="77777777" w:rsidR="00F22D9A" w:rsidRPr="00D5403A" w:rsidRDefault="00F22D9A" w:rsidP="00F22D9A"/>
        </w:tc>
        <w:tc>
          <w:tcPr>
            <w:tcW w:w="661" w:type="pct"/>
            <w:vMerge/>
            <w:shd w:val="clear" w:color="auto" w:fill="auto"/>
          </w:tcPr>
          <w:p w14:paraId="22C3513C" w14:textId="77777777" w:rsidR="00F22D9A" w:rsidRPr="00D5403A" w:rsidRDefault="00F22D9A" w:rsidP="00F22D9A"/>
        </w:tc>
        <w:tc>
          <w:tcPr>
            <w:tcW w:w="975" w:type="pct"/>
            <w:vMerge/>
            <w:shd w:val="clear" w:color="auto" w:fill="auto"/>
          </w:tcPr>
          <w:p w14:paraId="3A102145" w14:textId="77777777" w:rsidR="00F22D9A" w:rsidRPr="00D5403A" w:rsidRDefault="00F22D9A" w:rsidP="00F22D9A"/>
        </w:tc>
      </w:tr>
      <w:tr w:rsidR="00F22D9A" w:rsidRPr="00D5403A" w14:paraId="4F16F49C" w14:textId="77777777" w:rsidTr="00AB49DE">
        <w:trPr>
          <w:trHeight w:val="100"/>
        </w:trPr>
        <w:tc>
          <w:tcPr>
            <w:tcW w:w="1136" w:type="pct"/>
            <w:vMerge/>
            <w:shd w:val="clear" w:color="auto" w:fill="auto"/>
          </w:tcPr>
          <w:p w14:paraId="02108B77" w14:textId="77777777" w:rsidR="00F22D9A" w:rsidRPr="00D5403A" w:rsidRDefault="00F22D9A" w:rsidP="00F22D9A"/>
        </w:tc>
        <w:tc>
          <w:tcPr>
            <w:tcW w:w="1007" w:type="pct"/>
            <w:shd w:val="clear" w:color="auto" w:fill="auto"/>
          </w:tcPr>
          <w:p w14:paraId="4FC30B14" w14:textId="77777777" w:rsidR="00F22D9A" w:rsidRPr="00D5403A" w:rsidRDefault="00F22D9A" w:rsidP="00F22D9A">
            <w:r w:rsidRPr="00D5403A">
              <w:t>Uvođenje pripravnika</w:t>
            </w:r>
          </w:p>
        </w:tc>
        <w:tc>
          <w:tcPr>
            <w:tcW w:w="430" w:type="pct"/>
            <w:vMerge/>
            <w:shd w:val="clear" w:color="auto" w:fill="auto"/>
          </w:tcPr>
          <w:p w14:paraId="088CD69D" w14:textId="77777777" w:rsidR="00F22D9A" w:rsidRPr="00D5403A" w:rsidRDefault="00F22D9A" w:rsidP="00F22D9A"/>
        </w:tc>
        <w:tc>
          <w:tcPr>
            <w:tcW w:w="790" w:type="pct"/>
            <w:vMerge/>
            <w:shd w:val="clear" w:color="auto" w:fill="auto"/>
          </w:tcPr>
          <w:p w14:paraId="1E11EF13" w14:textId="77777777" w:rsidR="00F22D9A" w:rsidRPr="00D5403A" w:rsidRDefault="00F22D9A" w:rsidP="00F22D9A"/>
        </w:tc>
        <w:tc>
          <w:tcPr>
            <w:tcW w:w="661" w:type="pct"/>
            <w:vMerge/>
            <w:shd w:val="clear" w:color="auto" w:fill="auto"/>
          </w:tcPr>
          <w:p w14:paraId="310D5B8F" w14:textId="77777777" w:rsidR="00F22D9A" w:rsidRPr="00D5403A" w:rsidRDefault="00F22D9A" w:rsidP="00F22D9A"/>
        </w:tc>
        <w:tc>
          <w:tcPr>
            <w:tcW w:w="975" w:type="pct"/>
            <w:vMerge/>
            <w:shd w:val="clear" w:color="auto" w:fill="auto"/>
          </w:tcPr>
          <w:p w14:paraId="687E4481" w14:textId="77777777" w:rsidR="00F22D9A" w:rsidRPr="00D5403A" w:rsidRDefault="00F22D9A" w:rsidP="00F22D9A"/>
        </w:tc>
      </w:tr>
      <w:tr w:rsidR="00F22D9A" w:rsidRPr="00D5403A" w14:paraId="5CA698AD" w14:textId="77777777" w:rsidTr="00AB49DE">
        <w:trPr>
          <w:trHeight w:val="337"/>
        </w:trPr>
        <w:tc>
          <w:tcPr>
            <w:tcW w:w="1136" w:type="pct"/>
            <w:vMerge/>
            <w:shd w:val="clear" w:color="auto" w:fill="auto"/>
          </w:tcPr>
          <w:p w14:paraId="3EB2E627" w14:textId="77777777" w:rsidR="00F22D9A" w:rsidRPr="00D5403A" w:rsidRDefault="00F22D9A" w:rsidP="00F22D9A"/>
        </w:tc>
        <w:tc>
          <w:tcPr>
            <w:tcW w:w="1007" w:type="pct"/>
            <w:shd w:val="clear" w:color="auto" w:fill="auto"/>
          </w:tcPr>
          <w:p w14:paraId="70344C11" w14:textId="77777777" w:rsidR="00F22D9A" w:rsidRPr="00D5403A" w:rsidRDefault="00F22D9A" w:rsidP="00F22D9A">
            <w:r w:rsidRPr="00D5403A">
              <w:t>Praćenje i ocjenjivanje</w:t>
            </w:r>
          </w:p>
          <w:p w14:paraId="21572994" w14:textId="77777777" w:rsidR="00F22D9A" w:rsidRPr="00D5403A" w:rsidRDefault="00F22D9A" w:rsidP="00F22D9A">
            <w:r w:rsidRPr="00D5403A">
              <w:t>djelatnika</w:t>
            </w:r>
          </w:p>
        </w:tc>
        <w:tc>
          <w:tcPr>
            <w:tcW w:w="430" w:type="pct"/>
            <w:vMerge/>
            <w:shd w:val="clear" w:color="auto" w:fill="auto"/>
          </w:tcPr>
          <w:p w14:paraId="27E2E0EB" w14:textId="77777777" w:rsidR="00F22D9A" w:rsidRPr="00D5403A" w:rsidRDefault="00F22D9A" w:rsidP="00F22D9A"/>
        </w:tc>
        <w:tc>
          <w:tcPr>
            <w:tcW w:w="790" w:type="pct"/>
            <w:vMerge/>
            <w:shd w:val="clear" w:color="auto" w:fill="auto"/>
          </w:tcPr>
          <w:p w14:paraId="45DB5C28" w14:textId="77777777" w:rsidR="00F22D9A" w:rsidRPr="00D5403A" w:rsidRDefault="00F22D9A" w:rsidP="00F22D9A"/>
        </w:tc>
        <w:tc>
          <w:tcPr>
            <w:tcW w:w="661" w:type="pct"/>
            <w:vMerge/>
            <w:shd w:val="clear" w:color="auto" w:fill="auto"/>
          </w:tcPr>
          <w:p w14:paraId="0B6B3AA2" w14:textId="77777777" w:rsidR="00F22D9A" w:rsidRPr="00D5403A" w:rsidRDefault="00F22D9A" w:rsidP="00F22D9A"/>
        </w:tc>
        <w:tc>
          <w:tcPr>
            <w:tcW w:w="975" w:type="pct"/>
            <w:vMerge/>
            <w:shd w:val="clear" w:color="auto" w:fill="auto"/>
          </w:tcPr>
          <w:p w14:paraId="2BB512FF" w14:textId="77777777" w:rsidR="00F22D9A" w:rsidRPr="00D5403A" w:rsidRDefault="00F22D9A" w:rsidP="00F22D9A"/>
        </w:tc>
      </w:tr>
      <w:tr w:rsidR="00F22D9A" w:rsidRPr="00D5403A" w14:paraId="216F20A1" w14:textId="77777777" w:rsidTr="00AB49DE">
        <w:trPr>
          <w:trHeight w:val="345"/>
        </w:trPr>
        <w:tc>
          <w:tcPr>
            <w:tcW w:w="1136" w:type="pct"/>
            <w:vMerge/>
            <w:shd w:val="clear" w:color="auto" w:fill="auto"/>
          </w:tcPr>
          <w:p w14:paraId="7E3C0F18" w14:textId="77777777" w:rsidR="00F22D9A" w:rsidRPr="00D5403A" w:rsidRDefault="00F22D9A" w:rsidP="00F22D9A"/>
        </w:tc>
        <w:tc>
          <w:tcPr>
            <w:tcW w:w="1007" w:type="pct"/>
            <w:shd w:val="clear" w:color="auto" w:fill="auto"/>
          </w:tcPr>
          <w:p w14:paraId="611BFB49" w14:textId="77777777" w:rsidR="00F22D9A" w:rsidRPr="00D5403A" w:rsidRDefault="00F22D9A" w:rsidP="00F22D9A">
            <w:r w:rsidRPr="00D5403A">
              <w:t>Praćenje i pružanje pomoći darovitim učenicima</w:t>
            </w:r>
          </w:p>
        </w:tc>
        <w:tc>
          <w:tcPr>
            <w:tcW w:w="430" w:type="pct"/>
            <w:vMerge/>
            <w:shd w:val="clear" w:color="auto" w:fill="auto"/>
          </w:tcPr>
          <w:p w14:paraId="09840B32" w14:textId="77777777" w:rsidR="00F22D9A" w:rsidRPr="00D5403A" w:rsidRDefault="00F22D9A" w:rsidP="00F22D9A"/>
        </w:tc>
        <w:tc>
          <w:tcPr>
            <w:tcW w:w="790" w:type="pct"/>
            <w:vMerge/>
            <w:shd w:val="clear" w:color="auto" w:fill="auto"/>
          </w:tcPr>
          <w:p w14:paraId="29AE3151" w14:textId="77777777" w:rsidR="00F22D9A" w:rsidRPr="00D5403A" w:rsidRDefault="00F22D9A" w:rsidP="00F22D9A"/>
        </w:tc>
        <w:tc>
          <w:tcPr>
            <w:tcW w:w="661" w:type="pct"/>
            <w:vMerge/>
            <w:shd w:val="clear" w:color="auto" w:fill="auto"/>
          </w:tcPr>
          <w:p w14:paraId="1AA6B417" w14:textId="77777777" w:rsidR="00F22D9A" w:rsidRPr="00D5403A" w:rsidRDefault="00F22D9A" w:rsidP="00F22D9A"/>
        </w:tc>
        <w:tc>
          <w:tcPr>
            <w:tcW w:w="975" w:type="pct"/>
            <w:vMerge/>
            <w:shd w:val="clear" w:color="auto" w:fill="auto"/>
          </w:tcPr>
          <w:p w14:paraId="08578AA9" w14:textId="77777777" w:rsidR="00F22D9A" w:rsidRPr="00D5403A" w:rsidRDefault="00F22D9A" w:rsidP="00F22D9A"/>
        </w:tc>
      </w:tr>
      <w:tr w:rsidR="00F22D9A" w:rsidRPr="00D5403A" w14:paraId="195E8BF7" w14:textId="77777777" w:rsidTr="00AB49DE">
        <w:trPr>
          <w:trHeight w:val="546"/>
        </w:trPr>
        <w:tc>
          <w:tcPr>
            <w:tcW w:w="1136" w:type="pct"/>
            <w:shd w:val="clear" w:color="auto" w:fill="auto"/>
          </w:tcPr>
          <w:p w14:paraId="3F4392E9" w14:textId="77777777" w:rsidR="00F22D9A" w:rsidRPr="00D5403A" w:rsidRDefault="00F22D9A" w:rsidP="00F22D9A">
            <w:r w:rsidRPr="00D5403A">
              <w:t>RAD U STRUČNIM I UPRAVNIM TIJELIMA ŠKOLE</w:t>
            </w:r>
          </w:p>
        </w:tc>
        <w:tc>
          <w:tcPr>
            <w:tcW w:w="1007" w:type="pct"/>
            <w:shd w:val="clear" w:color="auto" w:fill="auto"/>
          </w:tcPr>
          <w:p w14:paraId="1E67C6FE" w14:textId="77777777" w:rsidR="00F22D9A" w:rsidRPr="00D5403A" w:rsidRDefault="00F22D9A" w:rsidP="00F22D9A">
            <w:r w:rsidRPr="00D5403A">
              <w:t>Zadaci iz djelokruga školskog odbora</w:t>
            </w:r>
          </w:p>
        </w:tc>
        <w:tc>
          <w:tcPr>
            <w:tcW w:w="430" w:type="pct"/>
            <w:shd w:val="clear" w:color="auto" w:fill="auto"/>
          </w:tcPr>
          <w:p w14:paraId="0E49C9A8" w14:textId="77777777" w:rsidR="00F22D9A" w:rsidRPr="00D5403A" w:rsidRDefault="00F22D9A" w:rsidP="00F22D9A">
            <w:r w:rsidRPr="00D5403A">
              <w:t xml:space="preserve">    5</w:t>
            </w:r>
          </w:p>
          <w:p w14:paraId="3FC9DB2B" w14:textId="77777777" w:rsidR="00F22D9A" w:rsidRPr="00D5403A" w:rsidRDefault="00F22D9A" w:rsidP="00F22D9A"/>
        </w:tc>
        <w:tc>
          <w:tcPr>
            <w:tcW w:w="790" w:type="pct"/>
            <w:shd w:val="clear" w:color="auto" w:fill="auto"/>
          </w:tcPr>
          <w:p w14:paraId="3DE9CFBF" w14:textId="77777777" w:rsidR="00F22D9A" w:rsidRPr="00D5403A" w:rsidRDefault="00F22D9A" w:rsidP="00F22D9A">
            <w:r w:rsidRPr="00D5403A">
              <w:t>Članovi šk.odbora</w:t>
            </w:r>
          </w:p>
          <w:p w14:paraId="4DD3A508" w14:textId="77777777" w:rsidR="00F22D9A" w:rsidRPr="00D5403A" w:rsidRDefault="00F22D9A" w:rsidP="00F22D9A">
            <w:r w:rsidRPr="00D5403A">
              <w:t>tajnik</w:t>
            </w:r>
          </w:p>
        </w:tc>
        <w:tc>
          <w:tcPr>
            <w:tcW w:w="661" w:type="pct"/>
            <w:shd w:val="clear" w:color="auto" w:fill="auto"/>
          </w:tcPr>
          <w:p w14:paraId="4B6F0B28" w14:textId="77777777" w:rsidR="00F22D9A" w:rsidRPr="00D5403A" w:rsidRDefault="00F22D9A" w:rsidP="00F22D9A">
            <w:r w:rsidRPr="00D5403A">
              <w:t>Tijekom školske godine</w:t>
            </w:r>
          </w:p>
        </w:tc>
        <w:tc>
          <w:tcPr>
            <w:tcW w:w="975" w:type="pct"/>
            <w:vMerge w:val="restart"/>
            <w:shd w:val="clear" w:color="auto" w:fill="auto"/>
          </w:tcPr>
          <w:p w14:paraId="7E0BE2E8" w14:textId="77777777" w:rsidR="00F22D9A" w:rsidRPr="00D5403A" w:rsidRDefault="00F22D9A" w:rsidP="00F22D9A"/>
          <w:p w14:paraId="290CD545" w14:textId="77777777" w:rsidR="00F22D9A" w:rsidRPr="00D5403A" w:rsidRDefault="00F22D9A" w:rsidP="00F22D9A"/>
          <w:p w14:paraId="6C5E7CA0" w14:textId="77777777" w:rsidR="00F22D9A" w:rsidRPr="00D5403A" w:rsidRDefault="00F22D9A" w:rsidP="00F22D9A">
            <w:r w:rsidRPr="00D5403A">
              <w:t>Radni  uvjeti  poboljšavaju  se  nabavkom novih nastavnih sredstava i  nastojanje  da  se  nastava  informatički  osuvremeni.</w:t>
            </w:r>
          </w:p>
          <w:p w14:paraId="7FDFE7AE" w14:textId="77777777" w:rsidR="00F22D9A" w:rsidRPr="00D5403A" w:rsidRDefault="00F22D9A" w:rsidP="00F22D9A">
            <w:r w:rsidRPr="00D5403A">
              <w:t xml:space="preserve">Financijski poslovi obavljaju  se  na  vrijeme, jer je  suradnja s  MZOŠ i Županijskim  uredom  pravovremena </w:t>
            </w:r>
          </w:p>
          <w:p w14:paraId="4BC7EB3B" w14:textId="77777777" w:rsidR="00F22D9A" w:rsidRPr="00D5403A" w:rsidRDefault="00F22D9A" w:rsidP="00F22D9A"/>
          <w:p w14:paraId="4F981B5D" w14:textId="77777777" w:rsidR="00F22D9A" w:rsidRPr="00D5403A" w:rsidRDefault="00F22D9A" w:rsidP="00F22D9A"/>
        </w:tc>
      </w:tr>
      <w:tr w:rsidR="00F22D9A" w:rsidRPr="00D5403A" w14:paraId="6C53EE42" w14:textId="77777777" w:rsidTr="00AB49DE">
        <w:trPr>
          <w:trHeight w:val="317"/>
        </w:trPr>
        <w:tc>
          <w:tcPr>
            <w:tcW w:w="1136" w:type="pct"/>
            <w:vMerge w:val="restart"/>
            <w:shd w:val="clear" w:color="auto" w:fill="auto"/>
          </w:tcPr>
          <w:p w14:paraId="5B2C39A7" w14:textId="77777777" w:rsidR="00F22D9A" w:rsidRPr="00D5403A" w:rsidRDefault="00F22D9A" w:rsidP="00F22D9A"/>
          <w:p w14:paraId="4AAC9AFA" w14:textId="77777777" w:rsidR="00F22D9A" w:rsidRPr="00D5403A" w:rsidRDefault="00F22D9A" w:rsidP="00F22D9A">
            <w:r w:rsidRPr="00D5403A">
              <w:t>NASTAVA</w:t>
            </w:r>
          </w:p>
          <w:p w14:paraId="5AC24475" w14:textId="77777777" w:rsidR="00F22D9A" w:rsidRPr="00D5403A" w:rsidRDefault="00F22D9A" w:rsidP="00F22D9A"/>
        </w:tc>
        <w:tc>
          <w:tcPr>
            <w:tcW w:w="1007" w:type="pct"/>
            <w:shd w:val="clear" w:color="auto" w:fill="auto"/>
          </w:tcPr>
          <w:p w14:paraId="69C91BF6" w14:textId="77777777" w:rsidR="00F22D9A" w:rsidRPr="00D5403A" w:rsidRDefault="00F22D9A" w:rsidP="00F22D9A">
            <w:r w:rsidRPr="00D5403A">
              <w:t>Praćenje izvođenja nastave i načina</w:t>
            </w:r>
          </w:p>
          <w:p w14:paraId="634295F0" w14:textId="77777777" w:rsidR="00F22D9A" w:rsidRPr="00D5403A" w:rsidRDefault="00F22D9A" w:rsidP="00F22D9A">
            <w:r w:rsidRPr="00D5403A">
              <w:t xml:space="preserve"> rada nastavnika</w:t>
            </w:r>
          </w:p>
        </w:tc>
        <w:tc>
          <w:tcPr>
            <w:tcW w:w="430" w:type="pct"/>
            <w:vMerge w:val="restart"/>
            <w:shd w:val="clear" w:color="auto" w:fill="auto"/>
          </w:tcPr>
          <w:p w14:paraId="0C7F15C5" w14:textId="77777777" w:rsidR="00F22D9A" w:rsidRPr="00D5403A" w:rsidRDefault="00F22D9A" w:rsidP="00F22D9A"/>
          <w:p w14:paraId="0272EA88" w14:textId="77777777" w:rsidR="00F22D9A" w:rsidRPr="00D5403A" w:rsidRDefault="00F22D9A" w:rsidP="00F22D9A"/>
          <w:p w14:paraId="0D9C0D38" w14:textId="77777777" w:rsidR="00F22D9A" w:rsidRPr="00D5403A" w:rsidRDefault="00F22D9A" w:rsidP="00F22D9A">
            <w:r w:rsidRPr="00D5403A">
              <w:t xml:space="preserve">  10</w:t>
            </w:r>
          </w:p>
        </w:tc>
        <w:tc>
          <w:tcPr>
            <w:tcW w:w="790" w:type="pct"/>
            <w:vMerge w:val="restart"/>
            <w:shd w:val="clear" w:color="auto" w:fill="auto"/>
          </w:tcPr>
          <w:p w14:paraId="36B3DE76" w14:textId="77777777" w:rsidR="00F22D9A" w:rsidRPr="00D5403A" w:rsidRDefault="00F22D9A" w:rsidP="00F22D9A">
            <w:r w:rsidRPr="00D5403A">
              <w:t xml:space="preserve"> </w:t>
            </w:r>
          </w:p>
          <w:p w14:paraId="2D6A196E" w14:textId="77777777" w:rsidR="00F22D9A" w:rsidRPr="00D5403A" w:rsidRDefault="0097449B" w:rsidP="00F22D9A">
            <w:r>
              <w:t>Pedagog</w:t>
            </w:r>
          </w:p>
          <w:p w14:paraId="5A5E4C27" w14:textId="77777777" w:rsidR="00F22D9A" w:rsidRPr="00D5403A" w:rsidRDefault="00F22D9A" w:rsidP="00F22D9A">
            <w:r w:rsidRPr="00D5403A">
              <w:t xml:space="preserve"> Voditelj</w:t>
            </w:r>
          </w:p>
        </w:tc>
        <w:tc>
          <w:tcPr>
            <w:tcW w:w="661" w:type="pct"/>
            <w:vMerge w:val="restart"/>
            <w:shd w:val="clear" w:color="auto" w:fill="auto"/>
          </w:tcPr>
          <w:p w14:paraId="6E9C6109" w14:textId="77777777" w:rsidR="00F22D9A" w:rsidRPr="00D5403A" w:rsidRDefault="00F22D9A" w:rsidP="00F22D9A">
            <w:r w:rsidRPr="00D5403A">
              <w:t xml:space="preserve"> </w:t>
            </w:r>
          </w:p>
          <w:p w14:paraId="0043938E" w14:textId="77777777" w:rsidR="00F22D9A" w:rsidRPr="00D5403A" w:rsidRDefault="00F22D9A" w:rsidP="00F22D9A">
            <w:r w:rsidRPr="00D5403A">
              <w:t xml:space="preserve">   tijekom     </w:t>
            </w:r>
          </w:p>
          <w:p w14:paraId="3B8056AC" w14:textId="77777777" w:rsidR="00F22D9A" w:rsidRPr="00D5403A" w:rsidRDefault="00F22D9A" w:rsidP="00F22D9A">
            <w:r w:rsidRPr="00D5403A">
              <w:t xml:space="preserve">   školske  </w:t>
            </w:r>
          </w:p>
          <w:p w14:paraId="4589E525" w14:textId="77777777" w:rsidR="00F22D9A" w:rsidRPr="00D5403A" w:rsidRDefault="00F22D9A" w:rsidP="00F22D9A">
            <w:r w:rsidRPr="00D5403A">
              <w:t xml:space="preserve">   godine</w:t>
            </w:r>
          </w:p>
        </w:tc>
        <w:tc>
          <w:tcPr>
            <w:tcW w:w="975" w:type="pct"/>
            <w:vMerge/>
            <w:shd w:val="clear" w:color="auto" w:fill="auto"/>
          </w:tcPr>
          <w:p w14:paraId="56288A71" w14:textId="77777777" w:rsidR="00F22D9A" w:rsidRPr="00D5403A" w:rsidRDefault="00F22D9A" w:rsidP="00F22D9A"/>
        </w:tc>
      </w:tr>
      <w:tr w:rsidR="00F22D9A" w:rsidRPr="00D5403A" w14:paraId="1C639E34" w14:textId="77777777" w:rsidTr="00AB49DE">
        <w:trPr>
          <w:trHeight w:val="363"/>
        </w:trPr>
        <w:tc>
          <w:tcPr>
            <w:tcW w:w="1136" w:type="pct"/>
            <w:vMerge/>
            <w:shd w:val="clear" w:color="auto" w:fill="auto"/>
          </w:tcPr>
          <w:p w14:paraId="6AE858AE" w14:textId="77777777" w:rsidR="00F22D9A" w:rsidRPr="00D5403A" w:rsidRDefault="00F22D9A" w:rsidP="00F22D9A"/>
        </w:tc>
        <w:tc>
          <w:tcPr>
            <w:tcW w:w="1007" w:type="pct"/>
            <w:shd w:val="clear" w:color="auto" w:fill="auto"/>
          </w:tcPr>
          <w:p w14:paraId="6E9EEB0B" w14:textId="77777777" w:rsidR="00F22D9A" w:rsidRPr="00D5403A" w:rsidRDefault="00F22D9A" w:rsidP="00F22D9A">
            <w:r w:rsidRPr="00D5403A">
              <w:t>Planiranje unapređivanja nastave</w:t>
            </w:r>
          </w:p>
        </w:tc>
        <w:tc>
          <w:tcPr>
            <w:tcW w:w="430" w:type="pct"/>
            <w:vMerge/>
            <w:shd w:val="clear" w:color="auto" w:fill="auto"/>
          </w:tcPr>
          <w:p w14:paraId="61ABEB1F" w14:textId="77777777" w:rsidR="00F22D9A" w:rsidRPr="00D5403A" w:rsidRDefault="00F22D9A" w:rsidP="00F22D9A"/>
        </w:tc>
        <w:tc>
          <w:tcPr>
            <w:tcW w:w="790" w:type="pct"/>
            <w:vMerge/>
            <w:shd w:val="clear" w:color="auto" w:fill="auto"/>
          </w:tcPr>
          <w:p w14:paraId="1B67F448" w14:textId="77777777" w:rsidR="00F22D9A" w:rsidRPr="00D5403A" w:rsidRDefault="00F22D9A" w:rsidP="00F22D9A"/>
        </w:tc>
        <w:tc>
          <w:tcPr>
            <w:tcW w:w="661" w:type="pct"/>
            <w:vMerge/>
            <w:shd w:val="clear" w:color="auto" w:fill="auto"/>
          </w:tcPr>
          <w:p w14:paraId="7E1336D5" w14:textId="77777777" w:rsidR="00F22D9A" w:rsidRPr="00D5403A" w:rsidRDefault="00F22D9A" w:rsidP="00F22D9A"/>
        </w:tc>
        <w:tc>
          <w:tcPr>
            <w:tcW w:w="975" w:type="pct"/>
            <w:vMerge/>
            <w:shd w:val="clear" w:color="auto" w:fill="auto"/>
          </w:tcPr>
          <w:p w14:paraId="422B90ED" w14:textId="77777777" w:rsidR="00F22D9A" w:rsidRPr="00D5403A" w:rsidRDefault="00F22D9A" w:rsidP="00F22D9A"/>
        </w:tc>
      </w:tr>
      <w:tr w:rsidR="00F22D9A" w:rsidRPr="00D5403A" w14:paraId="4E016EFC" w14:textId="77777777" w:rsidTr="00AB49DE">
        <w:trPr>
          <w:trHeight w:val="331"/>
        </w:trPr>
        <w:tc>
          <w:tcPr>
            <w:tcW w:w="1136" w:type="pct"/>
            <w:shd w:val="clear" w:color="auto" w:fill="auto"/>
          </w:tcPr>
          <w:p w14:paraId="34B8FD05" w14:textId="77777777" w:rsidR="00F22D9A" w:rsidRPr="00D5403A" w:rsidRDefault="00F22D9A" w:rsidP="00F22D9A">
            <w:pPr>
              <w:keepNext/>
              <w:outlineLvl w:val="0"/>
              <w:rPr>
                <w:bCs/>
              </w:rPr>
            </w:pPr>
            <w:r w:rsidRPr="00D5403A">
              <w:rPr>
                <w:bCs/>
              </w:rPr>
              <w:t>IZVANNASTAVNE AKTIVNOSTI</w:t>
            </w:r>
          </w:p>
        </w:tc>
        <w:tc>
          <w:tcPr>
            <w:tcW w:w="1007" w:type="pct"/>
            <w:shd w:val="clear" w:color="auto" w:fill="auto"/>
          </w:tcPr>
          <w:p w14:paraId="37CF7146" w14:textId="77777777" w:rsidR="00F22D9A" w:rsidRPr="00D5403A" w:rsidRDefault="00F22D9A" w:rsidP="00F22D9A">
            <w:r w:rsidRPr="00D5403A">
              <w:t>Kulturni program</w:t>
            </w:r>
          </w:p>
          <w:p w14:paraId="2C3956B5" w14:textId="77777777" w:rsidR="00F22D9A" w:rsidRPr="00D5403A" w:rsidRDefault="00F22D9A" w:rsidP="00F22D9A">
            <w:r w:rsidRPr="00D5403A">
              <w:t>Sportska natjecanja</w:t>
            </w:r>
          </w:p>
        </w:tc>
        <w:tc>
          <w:tcPr>
            <w:tcW w:w="430" w:type="pct"/>
            <w:shd w:val="clear" w:color="auto" w:fill="auto"/>
          </w:tcPr>
          <w:p w14:paraId="2EC03426" w14:textId="77777777" w:rsidR="00F22D9A" w:rsidRPr="00D5403A" w:rsidRDefault="00F22D9A" w:rsidP="00F22D9A"/>
          <w:p w14:paraId="1E9D59D8" w14:textId="77777777" w:rsidR="00F22D9A" w:rsidRPr="00D5403A" w:rsidRDefault="00F22D9A" w:rsidP="00F22D9A">
            <w:r w:rsidRPr="00D5403A">
              <w:t xml:space="preserve">   5</w:t>
            </w:r>
          </w:p>
          <w:p w14:paraId="158C6440" w14:textId="77777777" w:rsidR="00F22D9A" w:rsidRPr="00D5403A" w:rsidRDefault="00F22D9A" w:rsidP="00F22D9A"/>
        </w:tc>
        <w:tc>
          <w:tcPr>
            <w:tcW w:w="790" w:type="pct"/>
            <w:shd w:val="clear" w:color="auto" w:fill="auto"/>
          </w:tcPr>
          <w:p w14:paraId="45EEA83E" w14:textId="77777777" w:rsidR="00F22D9A" w:rsidRPr="00D5403A" w:rsidRDefault="00F22D9A" w:rsidP="00F22D9A">
            <w:r w:rsidRPr="00D5403A">
              <w:t>Profesori po tjednom  zaduženju</w:t>
            </w:r>
          </w:p>
        </w:tc>
        <w:tc>
          <w:tcPr>
            <w:tcW w:w="661" w:type="pct"/>
            <w:shd w:val="clear" w:color="auto" w:fill="auto"/>
          </w:tcPr>
          <w:p w14:paraId="6FB926D1" w14:textId="77777777" w:rsidR="00F22D9A" w:rsidRPr="00D5403A" w:rsidRDefault="00F22D9A" w:rsidP="00F22D9A">
            <w:r w:rsidRPr="00D5403A">
              <w:t xml:space="preserve">   tijekom  školske godine</w:t>
            </w:r>
          </w:p>
        </w:tc>
        <w:tc>
          <w:tcPr>
            <w:tcW w:w="975" w:type="pct"/>
            <w:vMerge/>
            <w:shd w:val="clear" w:color="auto" w:fill="auto"/>
          </w:tcPr>
          <w:p w14:paraId="2D130707" w14:textId="77777777" w:rsidR="00F22D9A" w:rsidRPr="00D5403A" w:rsidRDefault="00F22D9A" w:rsidP="00F22D9A"/>
        </w:tc>
      </w:tr>
      <w:tr w:rsidR="00F22D9A" w:rsidRPr="00D5403A" w14:paraId="705C4657" w14:textId="77777777" w:rsidTr="00AB49DE">
        <w:trPr>
          <w:trHeight w:val="536"/>
        </w:trPr>
        <w:tc>
          <w:tcPr>
            <w:tcW w:w="1136" w:type="pct"/>
            <w:shd w:val="clear" w:color="auto" w:fill="auto"/>
          </w:tcPr>
          <w:p w14:paraId="280B926A" w14:textId="77777777" w:rsidR="00F22D9A" w:rsidRPr="00D5403A" w:rsidRDefault="00F22D9A" w:rsidP="00F22D9A">
            <w:r w:rsidRPr="00D5403A">
              <w:t xml:space="preserve"> ADMINISTRACIJA I    </w:t>
            </w:r>
          </w:p>
          <w:p w14:paraId="5EFCB051" w14:textId="77777777" w:rsidR="00F22D9A" w:rsidRPr="00D5403A" w:rsidRDefault="00F22D9A" w:rsidP="00F22D9A">
            <w:r w:rsidRPr="00D5403A">
              <w:t xml:space="preserve">         UPRAVLJANJE</w:t>
            </w:r>
          </w:p>
        </w:tc>
        <w:tc>
          <w:tcPr>
            <w:tcW w:w="1007" w:type="pct"/>
            <w:shd w:val="clear" w:color="auto" w:fill="auto"/>
          </w:tcPr>
          <w:p w14:paraId="1F04FC07" w14:textId="77777777" w:rsidR="00F22D9A" w:rsidRPr="00D5403A" w:rsidRDefault="00F22D9A" w:rsidP="00F22D9A">
            <w:r w:rsidRPr="00D5403A">
              <w:t>Primjena zakona</w:t>
            </w:r>
          </w:p>
          <w:p w14:paraId="1D4561E6" w14:textId="77777777" w:rsidR="00F22D9A" w:rsidRPr="00D5403A" w:rsidRDefault="00F22D9A" w:rsidP="00F22D9A">
            <w:r w:rsidRPr="00D5403A">
              <w:t>Upravni postupci</w:t>
            </w:r>
          </w:p>
          <w:p w14:paraId="09C987BB" w14:textId="77777777" w:rsidR="00F22D9A" w:rsidRPr="00D5403A" w:rsidRDefault="00F22D9A" w:rsidP="00F22D9A">
            <w:r w:rsidRPr="00D5403A">
              <w:t>Financijski plan</w:t>
            </w:r>
          </w:p>
        </w:tc>
        <w:tc>
          <w:tcPr>
            <w:tcW w:w="430" w:type="pct"/>
            <w:shd w:val="clear" w:color="auto" w:fill="auto"/>
          </w:tcPr>
          <w:p w14:paraId="1368B5E0" w14:textId="77777777" w:rsidR="00F22D9A" w:rsidRPr="00D5403A" w:rsidRDefault="00F22D9A" w:rsidP="00F22D9A"/>
          <w:p w14:paraId="33161AE8" w14:textId="77777777" w:rsidR="00F22D9A" w:rsidRPr="00D5403A" w:rsidRDefault="00F22D9A" w:rsidP="00F22D9A">
            <w:r w:rsidRPr="00D5403A">
              <w:t xml:space="preserve">  20</w:t>
            </w:r>
          </w:p>
        </w:tc>
        <w:tc>
          <w:tcPr>
            <w:tcW w:w="790" w:type="pct"/>
            <w:shd w:val="clear" w:color="auto" w:fill="auto"/>
          </w:tcPr>
          <w:p w14:paraId="72130986" w14:textId="77777777" w:rsidR="00F22D9A" w:rsidRPr="00D5403A" w:rsidRDefault="00F22D9A" w:rsidP="00F22D9A"/>
          <w:p w14:paraId="5F615250" w14:textId="77777777" w:rsidR="00F22D9A" w:rsidRPr="00D5403A" w:rsidRDefault="00F22D9A" w:rsidP="00F22D9A">
            <w:r w:rsidRPr="00D5403A">
              <w:t>Tajnica</w:t>
            </w:r>
          </w:p>
        </w:tc>
        <w:tc>
          <w:tcPr>
            <w:tcW w:w="661" w:type="pct"/>
            <w:shd w:val="clear" w:color="auto" w:fill="auto"/>
          </w:tcPr>
          <w:p w14:paraId="339FB1FC" w14:textId="77777777" w:rsidR="00F22D9A" w:rsidRPr="00D5403A" w:rsidRDefault="00F22D9A" w:rsidP="00F22D9A">
            <w:r w:rsidRPr="00D5403A">
              <w:t xml:space="preserve">   tijekom  šk.godine</w:t>
            </w:r>
          </w:p>
          <w:p w14:paraId="107BF21B" w14:textId="77777777" w:rsidR="00F22D9A" w:rsidRPr="00D5403A" w:rsidRDefault="00F22D9A" w:rsidP="00F22D9A">
            <w:r w:rsidRPr="00D5403A">
              <w:t xml:space="preserve">       </w:t>
            </w:r>
          </w:p>
        </w:tc>
        <w:tc>
          <w:tcPr>
            <w:tcW w:w="975" w:type="pct"/>
            <w:vMerge/>
            <w:shd w:val="clear" w:color="auto" w:fill="auto"/>
          </w:tcPr>
          <w:p w14:paraId="7E03BC50" w14:textId="77777777" w:rsidR="00F22D9A" w:rsidRPr="00D5403A" w:rsidRDefault="00F22D9A" w:rsidP="00F22D9A"/>
        </w:tc>
      </w:tr>
      <w:tr w:rsidR="00F22D9A" w:rsidRPr="00D5403A" w14:paraId="6F77F63A" w14:textId="77777777" w:rsidTr="00AB49DE">
        <w:trPr>
          <w:trHeight w:val="92"/>
        </w:trPr>
        <w:tc>
          <w:tcPr>
            <w:tcW w:w="1136" w:type="pct"/>
            <w:shd w:val="clear" w:color="auto" w:fill="auto"/>
          </w:tcPr>
          <w:p w14:paraId="1F036C6C" w14:textId="77777777" w:rsidR="00F22D9A" w:rsidRPr="00D5403A" w:rsidRDefault="00F22D9A" w:rsidP="00F22D9A">
            <w:r w:rsidRPr="00D5403A">
              <w:t xml:space="preserve">     FINANCIRANJE </w:t>
            </w:r>
          </w:p>
          <w:p w14:paraId="6163259A" w14:textId="77777777" w:rsidR="00F22D9A" w:rsidRPr="00D5403A" w:rsidRDefault="00F22D9A" w:rsidP="00F22D9A"/>
        </w:tc>
        <w:tc>
          <w:tcPr>
            <w:tcW w:w="1007" w:type="pct"/>
            <w:shd w:val="clear" w:color="auto" w:fill="auto"/>
          </w:tcPr>
          <w:p w14:paraId="33A671E4" w14:textId="77777777" w:rsidR="00F22D9A" w:rsidRPr="00D5403A" w:rsidRDefault="00F22D9A" w:rsidP="00F22D9A">
            <w:r w:rsidRPr="00D5403A">
              <w:t>Prikupljanje sredstava</w:t>
            </w:r>
          </w:p>
        </w:tc>
        <w:tc>
          <w:tcPr>
            <w:tcW w:w="430" w:type="pct"/>
            <w:shd w:val="clear" w:color="auto" w:fill="auto"/>
          </w:tcPr>
          <w:p w14:paraId="136C15B7" w14:textId="77777777" w:rsidR="00F22D9A" w:rsidRPr="00D5403A" w:rsidRDefault="00F22D9A" w:rsidP="00F22D9A">
            <w:r w:rsidRPr="00D5403A">
              <w:t xml:space="preserve"> 10 </w:t>
            </w:r>
          </w:p>
        </w:tc>
        <w:tc>
          <w:tcPr>
            <w:tcW w:w="790" w:type="pct"/>
            <w:shd w:val="clear" w:color="auto" w:fill="auto"/>
          </w:tcPr>
          <w:p w14:paraId="3489D7CF" w14:textId="77777777" w:rsidR="00F22D9A" w:rsidRPr="00D5403A" w:rsidRDefault="00F22D9A" w:rsidP="00F22D9A"/>
        </w:tc>
        <w:tc>
          <w:tcPr>
            <w:tcW w:w="661" w:type="pct"/>
            <w:shd w:val="clear" w:color="auto" w:fill="auto"/>
          </w:tcPr>
          <w:p w14:paraId="2729013C" w14:textId="77777777" w:rsidR="00F22D9A" w:rsidRPr="00D5403A" w:rsidRDefault="00F22D9A" w:rsidP="00F22D9A">
            <w:r w:rsidRPr="00D5403A">
              <w:t xml:space="preserve">   tijekom šk.godine</w:t>
            </w:r>
          </w:p>
        </w:tc>
        <w:tc>
          <w:tcPr>
            <w:tcW w:w="975" w:type="pct"/>
            <w:vMerge/>
            <w:shd w:val="clear" w:color="auto" w:fill="auto"/>
          </w:tcPr>
          <w:p w14:paraId="6B2116E3" w14:textId="77777777" w:rsidR="00F22D9A" w:rsidRPr="00D5403A" w:rsidRDefault="00F22D9A" w:rsidP="00F22D9A"/>
        </w:tc>
      </w:tr>
      <w:tr w:rsidR="00F22D9A" w:rsidRPr="00D5403A" w14:paraId="034CB2C3" w14:textId="77777777" w:rsidTr="00AB49DE">
        <w:trPr>
          <w:trHeight w:val="984"/>
        </w:trPr>
        <w:tc>
          <w:tcPr>
            <w:tcW w:w="1136" w:type="pct"/>
            <w:shd w:val="clear" w:color="auto" w:fill="auto"/>
          </w:tcPr>
          <w:p w14:paraId="682E0155" w14:textId="77777777" w:rsidR="00F22D9A" w:rsidRPr="00D5403A" w:rsidRDefault="00F22D9A" w:rsidP="00F22D9A">
            <w:pPr>
              <w:keepNext/>
              <w:outlineLvl w:val="0"/>
              <w:rPr>
                <w:bCs/>
              </w:rPr>
            </w:pPr>
          </w:p>
          <w:p w14:paraId="47F61A3B" w14:textId="77777777" w:rsidR="00F22D9A" w:rsidRPr="00D5403A" w:rsidRDefault="00F22D9A" w:rsidP="00F22D9A">
            <w:pPr>
              <w:keepNext/>
              <w:outlineLvl w:val="0"/>
              <w:rPr>
                <w:bCs/>
              </w:rPr>
            </w:pPr>
            <w:r w:rsidRPr="00D5403A">
              <w:rPr>
                <w:bCs/>
              </w:rPr>
              <w:t>POSLOVI ODRŽAVANJA</w:t>
            </w:r>
          </w:p>
          <w:p w14:paraId="4759290B" w14:textId="77777777" w:rsidR="00F22D9A" w:rsidRPr="00D5403A" w:rsidRDefault="00F22D9A" w:rsidP="00F22D9A"/>
        </w:tc>
        <w:tc>
          <w:tcPr>
            <w:tcW w:w="1007" w:type="pct"/>
            <w:shd w:val="clear" w:color="auto" w:fill="auto"/>
          </w:tcPr>
          <w:p w14:paraId="42885C25" w14:textId="77777777" w:rsidR="00F22D9A" w:rsidRPr="00D5403A" w:rsidRDefault="00F22D9A" w:rsidP="00F22D9A">
            <w:r w:rsidRPr="00D5403A">
              <w:t>Zgrada,oprema,</w:t>
            </w:r>
          </w:p>
          <w:p w14:paraId="0443C66B" w14:textId="77777777" w:rsidR="00F22D9A" w:rsidRPr="00D5403A" w:rsidRDefault="00F22D9A" w:rsidP="00F22D9A">
            <w:r w:rsidRPr="00D5403A">
              <w:t>čistoća</w:t>
            </w:r>
          </w:p>
          <w:p w14:paraId="371FBB95" w14:textId="77777777" w:rsidR="00F22D9A" w:rsidRPr="00D5403A" w:rsidRDefault="00F22D9A" w:rsidP="00F22D9A"/>
        </w:tc>
        <w:tc>
          <w:tcPr>
            <w:tcW w:w="430" w:type="pct"/>
            <w:shd w:val="clear" w:color="auto" w:fill="auto"/>
          </w:tcPr>
          <w:p w14:paraId="576C0C42" w14:textId="77777777" w:rsidR="00F22D9A" w:rsidRPr="00D5403A" w:rsidRDefault="00F22D9A" w:rsidP="00F22D9A"/>
          <w:p w14:paraId="671F249A" w14:textId="77777777" w:rsidR="00F22D9A" w:rsidRPr="00D5403A" w:rsidRDefault="00F22D9A" w:rsidP="00F22D9A">
            <w:r w:rsidRPr="00D5403A">
              <w:t xml:space="preserve"> 30</w:t>
            </w:r>
          </w:p>
        </w:tc>
        <w:tc>
          <w:tcPr>
            <w:tcW w:w="790" w:type="pct"/>
            <w:shd w:val="clear" w:color="auto" w:fill="auto"/>
          </w:tcPr>
          <w:p w14:paraId="30CC25FA" w14:textId="77777777" w:rsidR="00F22D9A" w:rsidRPr="00D5403A" w:rsidRDefault="00F22D9A" w:rsidP="00F22D9A">
            <w:r w:rsidRPr="00D5403A">
              <w:t>Domar</w:t>
            </w:r>
          </w:p>
          <w:p w14:paraId="22D9AF3B" w14:textId="77777777" w:rsidR="00F22D9A" w:rsidRPr="00D5403A" w:rsidRDefault="00F22D9A" w:rsidP="00F22D9A">
            <w:r w:rsidRPr="00D5403A">
              <w:t>Tajnica</w:t>
            </w:r>
          </w:p>
          <w:p w14:paraId="142421E2" w14:textId="77777777" w:rsidR="00F22D9A" w:rsidRPr="00D5403A" w:rsidRDefault="00F22D9A" w:rsidP="00F22D9A"/>
        </w:tc>
        <w:tc>
          <w:tcPr>
            <w:tcW w:w="661" w:type="pct"/>
            <w:shd w:val="clear" w:color="auto" w:fill="auto"/>
          </w:tcPr>
          <w:p w14:paraId="49349E76" w14:textId="77777777" w:rsidR="00F22D9A" w:rsidRPr="00D5403A" w:rsidRDefault="00F22D9A" w:rsidP="00F22D9A">
            <w:r w:rsidRPr="00D5403A">
              <w:t xml:space="preserve"> tijekom</w:t>
            </w:r>
          </w:p>
          <w:p w14:paraId="02AFFA06" w14:textId="77777777" w:rsidR="00F22D9A" w:rsidRPr="00D5403A" w:rsidRDefault="00F22D9A" w:rsidP="00F22D9A">
            <w:r w:rsidRPr="00D5403A">
              <w:t xml:space="preserve"> šk.godine</w:t>
            </w:r>
          </w:p>
          <w:p w14:paraId="341773E6" w14:textId="77777777" w:rsidR="00F22D9A" w:rsidRPr="00D5403A" w:rsidRDefault="00F22D9A" w:rsidP="00F22D9A"/>
        </w:tc>
        <w:tc>
          <w:tcPr>
            <w:tcW w:w="975" w:type="pct"/>
            <w:vMerge/>
            <w:shd w:val="clear" w:color="auto" w:fill="auto"/>
          </w:tcPr>
          <w:p w14:paraId="02C60F7C" w14:textId="77777777" w:rsidR="00F22D9A" w:rsidRPr="00D5403A" w:rsidRDefault="00F22D9A" w:rsidP="00F22D9A"/>
        </w:tc>
      </w:tr>
    </w:tbl>
    <w:p w14:paraId="3072847C" w14:textId="77777777" w:rsidR="00433820" w:rsidRDefault="00433820"/>
    <w:p w14:paraId="345168E0" w14:textId="77777777" w:rsidR="00CA3A31" w:rsidRDefault="00CA3A31"/>
    <w:p w14:paraId="323137C9" w14:textId="77777777" w:rsidR="0097449B" w:rsidRDefault="0097449B" w:rsidP="00CA3A31">
      <w:pPr>
        <w:keepNext/>
        <w:jc w:val="both"/>
        <w:outlineLvl w:val="5"/>
        <w:rPr>
          <w:b/>
          <w:bCs/>
          <w:sz w:val="28"/>
          <w:szCs w:val="28"/>
        </w:rPr>
      </w:pPr>
    </w:p>
    <w:p w14:paraId="2535EEC4" w14:textId="20F43FE5" w:rsidR="00433820" w:rsidRPr="009D0D99" w:rsidRDefault="00C457F2" w:rsidP="00CA3A31">
      <w:pPr>
        <w:keepNext/>
        <w:jc w:val="both"/>
        <w:outlineLvl w:val="5"/>
        <w:rPr>
          <w:b/>
          <w:bCs/>
        </w:rPr>
      </w:pPr>
      <w:r w:rsidRPr="009D0D99">
        <w:rPr>
          <w:b/>
          <w:bCs/>
        </w:rPr>
        <w:t>1</w:t>
      </w:r>
      <w:r w:rsidR="00D1095F">
        <w:rPr>
          <w:b/>
          <w:bCs/>
        </w:rPr>
        <w:t>1</w:t>
      </w:r>
      <w:r w:rsidRPr="009D0D99">
        <w:rPr>
          <w:b/>
          <w:bCs/>
        </w:rPr>
        <w:t>.11</w:t>
      </w:r>
      <w:r w:rsidR="00CA3A31" w:rsidRPr="009D0D99">
        <w:rPr>
          <w:b/>
          <w:bCs/>
        </w:rPr>
        <w:t xml:space="preserve">. </w:t>
      </w:r>
      <w:r w:rsidR="00433820" w:rsidRPr="009D0D99">
        <w:rPr>
          <w:b/>
          <w:bCs/>
        </w:rPr>
        <w:t>P</w:t>
      </w:r>
      <w:r w:rsidRPr="009D0D99">
        <w:rPr>
          <w:b/>
          <w:bCs/>
        </w:rPr>
        <w:t>lan rada voditelja smjene</w:t>
      </w:r>
    </w:p>
    <w:p w14:paraId="21159964" w14:textId="77777777" w:rsidR="00CA3A31" w:rsidRPr="00433820" w:rsidRDefault="00CA3A31" w:rsidP="00433820">
      <w:pPr>
        <w:keepNext/>
        <w:jc w:val="center"/>
        <w:outlineLvl w:val="5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0"/>
        <w:gridCol w:w="4358"/>
        <w:gridCol w:w="1380"/>
        <w:gridCol w:w="2153"/>
      </w:tblGrid>
      <w:tr w:rsidR="00433820" w:rsidRPr="00C457F2" w14:paraId="6509022C" w14:textId="77777777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A500B" w14:textId="77777777" w:rsidR="00433820" w:rsidRPr="00C457F2" w:rsidRDefault="00433820" w:rsidP="00433820">
            <w:pPr>
              <w:rPr>
                <w:b/>
              </w:rPr>
            </w:pPr>
            <w:r w:rsidRPr="00C457F2">
              <w:rPr>
                <w:b/>
              </w:rPr>
              <w:t xml:space="preserve">Područje </w:t>
            </w:r>
          </w:p>
          <w:p w14:paraId="24CD911C" w14:textId="77777777" w:rsidR="00433820" w:rsidRPr="00C457F2" w:rsidRDefault="00433820" w:rsidP="00433820">
            <w:pPr>
              <w:rPr>
                <w:b/>
              </w:rPr>
            </w:pPr>
            <w:r w:rsidRPr="00C457F2">
              <w:rPr>
                <w:b/>
              </w:rPr>
              <w:t xml:space="preserve">  rada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4B436" w14:textId="77777777" w:rsidR="00433820" w:rsidRPr="00C457F2" w:rsidRDefault="00433820" w:rsidP="00433820">
            <w:pPr>
              <w:rPr>
                <w:b/>
              </w:rPr>
            </w:pPr>
          </w:p>
          <w:p w14:paraId="4FC2820A" w14:textId="77777777" w:rsidR="00433820" w:rsidRPr="00C457F2" w:rsidRDefault="00433820" w:rsidP="00433820">
            <w:pPr>
              <w:rPr>
                <w:b/>
              </w:rPr>
            </w:pPr>
            <w:r w:rsidRPr="00C457F2">
              <w:rPr>
                <w:b/>
              </w:rPr>
              <w:t>POSLOVI I ZADACI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38E60" w14:textId="77777777" w:rsidR="00433820" w:rsidRPr="00C457F2" w:rsidRDefault="00433820" w:rsidP="00433820">
            <w:pPr>
              <w:rPr>
                <w:b/>
              </w:rPr>
            </w:pPr>
          </w:p>
          <w:p w14:paraId="4779E36C" w14:textId="77777777" w:rsidR="00433820" w:rsidRPr="00C457F2" w:rsidRDefault="00433820" w:rsidP="00433820">
            <w:pPr>
              <w:rPr>
                <w:b/>
              </w:rPr>
            </w:pPr>
            <w:r w:rsidRPr="00C457F2">
              <w:rPr>
                <w:b/>
              </w:rPr>
              <w:t>Vrijeme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68B77" w14:textId="77777777" w:rsidR="00433820" w:rsidRPr="00C457F2" w:rsidRDefault="00433820" w:rsidP="00433820"/>
          <w:p w14:paraId="3DF116EB" w14:textId="77777777" w:rsidR="00433820" w:rsidRPr="00C457F2" w:rsidRDefault="00433820" w:rsidP="00433820">
            <w:pPr>
              <w:rPr>
                <w:b/>
              </w:rPr>
            </w:pPr>
            <w:r w:rsidRPr="00C457F2">
              <w:rPr>
                <w:b/>
              </w:rPr>
              <w:t>Pokazatelji uspješnosti</w:t>
            </w:r>
          </w:p>
        </w:tc>
      </w:tr>
      <w:tr w:rsidR="00433820" w:rsidRPr="00C457F2" w14:paraId="62769DFF" w14:textId="77777777">
        <w:trPr>
          <w:jc w:val="center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32CB" w14:textId="77777777" w:rsidR="00433820" w:rsidRPr="00C457F2" w:rsidRDefault="00433820" w:rsidP="00433820">
            <w:pPr>
              <w:jc w:val="center"/>
              <w:rPr>
                <w:b/>
              </w:rPr>
            </w:pPr>
          </w:p>
          <w:p w14:paraId="4D9A634C" w14:textId="77777777" w:rsidR="00433820" w:rsidRPr="00C457F2" w:rsidRDefault="00433820" w:rsidP="00433820">
            <w:pPr>
              <w:jc w:val="center"/>
              <w:rPr>
                <w:b/>
              </w:rPr>
            </w:pPr>
          </w:p>
          <w:p w14:paraId="36E03460" w14:textId="77777777" w:rsidR="00433820" w:rsidRPr="00C457F2" w:rsidRDefault="00433820" w:rsidP="00433820">
            <w:pPr>
              <w:jc w:val="center"/>
              <w:rPr>
                <w:b/>
              </w:rPr>
            </w:pPr>
            <w:r w:rsidRPr="00C457F2">
              <w:rPr>
                <w:b/>
              </w:rPr>
              <w:t>Organizacijski</w:t>
            </w:r>
          </w:p>
          <w:p w14:paraId="52461194" w14:textId="77777777" w:rsidR="00433820" w:rsidRPr="00C457F2" w:rsidRDefault="00433820" w:rsidP="00433820">
            <w:pPr>
              <w:jc w:val="center"/>
              <w:rPr>
                <w:b/>
              </w:rPr>
            </w:pPr>
          </w:p>
          <w:p w14:paraId="651D3846" w14:textId="77777777" w:rsidR="00433820" w:rsidRPr="00C457F2" w:rsidRDefault="00433820" w:rsidP="00433820">
            <w:pPr>
              <w:jc w:val="center"/>
              <w:rPr>
                <w:b/>
              </w:rPr>
            </w:pPr>
            <w:r w:rsidRPr="00C457F2">
              <w:rPr>
                <w:b/>
              </w:rPr>
              <w:t>poslovi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C9A5" w14:textId="77777777" w:rsidR="00433820" w:rsidRPr="00C457F2" w:rsidRDefault="00433820" w:rsidP="00433820">
            <w:r w:rsidRPr="00C457F2">
              <w:t>-</w:t>
            </w:r>
            <w:r w:rsidR="00676B54">
              <w:t xml:space="preserve"> </w:t>
            </w:r>
            <w:r w:rsidRPr="00C457F2">
              <w:t>Organizacija i osiguravanje nesmetanog odvijanja nastavnog procesa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8E38" w14:textId="77777777" w:rsidR="00433820" w:rsidRPr="00C457F2" w:rsidRDefault="00433820" w:rsidP="00433820">
            <w:r w:rsidRPr="00C457F2">
              <w:t>tijekom</w:t>
            </w:r>
          </w:p>
          <w:p w14:paraId="6234B490" w14:textId="77777777" w:rsidR="00433820" w:rsidRPr="00C457F2" w:rsidRDefault="00433820" w:rsidP="00433820">
            <w:pPr>
              <w:rPr>
                <w:b/>
              </w:rPr>
            </w:pPr>
            <w:r w:rsidRPr="00C457F2">
              <w:t>godine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FD753" w14:textId="77777777" w:rsidR="00433820" w:rsidRPr="00C457F2" w:rsidRDefault="00433820" w:rsidP="00433820"/>
          <w:p w14:paraId="63F44AEA" w14:textId="77777777" w:rsidR="00433820" w:rsidRPr="00C457F2" w:rsidRDefault="00433820" w:rsidP="00433820"/>
          <w:p w14:paraId="2DEAE2F4" w14:textId="77777777" w:rsidR="00433820" w:rsidRPr="00C457F2" w:rsidRDefault="00433820" w:rsidP="00433820">
            <w:r w:rsidRPr="00C457F2">
              <w:t>Tijekom školske godine, svakodnevnim upornim radom nastava se vrlo uspješno odvija.</w:t>
            </w:r>
          </w:p>
          <w:p w14:paraId="27116C5B" w14:textId="77777777" w:rsidR="00433820" w:rsidRPr="00C457F2" w:rsidRDefault="00433820" w:rsidP="00433820">
            <w:r w:rsidRPr="00C457F2">
              <w:lastRenderedPageBreak/>
              <w:t>Učenici i nastavnici bez zakašnjavanja ulaze u razred.</w:t>
            </w:r>
          </w:p>
        </w:tc>
      </w:tr>
      <w:tr w:rsidR="00433820" w:rsidRPr="00C457F2" w14:paraId="1C870A4E" w14:textId="77777777">
        <w:trPr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2FA7" w14:textId="77777777" w:rsidR="00433820" w:rsidRPr="00C457F2" w:rsidRDefault="00433820" w:rsidP="00433820">
            <w:pPr>
              <w:rPr>
                <w:b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08B7" w14:textId="1BAE1B04" w:rsidR="00433820" w:rsidRPr="00C457F2" w:rsidRDefault="00D1095F" w:rsidP="00D1095F">
            <w:r>
              <w:t xml:space="preserve">- </w:t>
            </w:r>
            <w:r w:rsidR="00433820" w:rsidRPr="00C457F2">
              <w:t>Pomoć kolegama u svim izvanrednim situacijama u razredu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0F74" w14:textId="77777777" w:rsidR="00433820" w:rsidRPr="00C457F2" w:rsidRDefault="00433820" w:rsidP="00433820">
            <w:r w:rsidRPr="00C457F2">
              <w:t>tijekom godine</w:t>
            </w: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D86BF" w14:textId="77777777" w:rsidR="00433820" w:rsidRPr="00C457F2" w:rsidRDefault="00433820" w:rsidP="00433820"/>
        </w:tc>
      </w:tr>
      <w:tr w:rsidR="00433820" w:rsidRPr="00C457F2" w14:paraId="4084FBD0" w14:textId="77777777">
        <w:trPr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1FAA" w14:textId="77777777" w:rsidR="00433820" w:rsidRPr="00C457F2" w:rsidRDefault="00433820" w:rsidP="00433820">
            <w:pPr>
              <w:rPr>
                <w:b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819E" w14:textId="77777777" w:rsidR="00433820" w:rsidRPr="00C457F2" w:rsidRDefault="00433820" w:rsidP="00433820">
            <w:r w:rsidRPr="00C457F2">
              <w:t xml:space="preserve">- Organizacija  zamjene odsutnih  nastavnika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6178" w14:textId="77777777" w:rsidR="00433820" w:rsidRPr="00C457F2" w:rsidRDefault="00433820" w:rsidP="00433820">
            <w:r w:rsidRPr="00C457F2">
              <w:t>po dogovoru</w:t>
            </w: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EEE9E" w14:textId="77777777" w:rsidR="00433820" w:rsidRPr="00C457F2" w:rsidRDefault="00433820" w:rsidP="00433820"/>
        </w:tc>
      </w:tr>
      <w:tr w:rsidR="00433820" w:rsidRPr="00C457F2" w14:paraId="7F523B40" w14:textId="77777777">
        <w:trPr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414A" w14:textId="77777777" w:rsidR="00433820" w:rsidRPr="00C457F2" w:rsidRDefault="00433820" w:rsidP="00433820">
            <w:pPr>
              <w:rPr>
                <w:b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8ED9" w14:textId="77777777" w:rsidR="00433820" w:rsidRPr="00C457F2" w:rsidRDefault="00433820" w:rsidP="00433820">
            <w:r w:rsidRPr="00C457F2">
              <w:t xml:space="preserve">-Animiranje učenika četvrtih razreda  na pripremama za završni  ispit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E1F0" w14:textId="77777777" w:rsidR="00433820" w:rsidRPr="00C457F2" w:rsidRDefault="00433820" w:rsidP="00433820">
            <w:r w:rsidRPr="00C457F2">
              <w:t>drugo polugodište</w:t>
            </w: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A9C7D" w14:textId="77777777" w:rsidR="00433820" w:rsidRPr="00C457F2" w:rsidRDefault="00433820" w:rsidP="00433820"/>
        </w:tc>
      </w:tr>
      <w:tr w:rsidR="00433820" w:rsidRPr="00C457F2" w14:paraId="24912388" w14:textId="77777777">
        <w:trPr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1045" w14:textId="77777777" w:rsidR="00433820" w:rsidRPr="00C457F2" w:rsidRDefault="00433820" w:rsidP="00433820">
            <w:pPr>
              <w:rPr>
                <w:b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F106" w14:textId="77777777" w:rsidR="00433820" w:rsidRPr="00C457F2" w:rsidRDefault="00433820" w:rsidP="00433820">
            <w:r w:rsidRPr="00C457F2">
              <w:t>-Sudjelovanje u organizaciji promocije i maturalne zabave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315F" w14:textId="77777777" w:rsidR="00433820" w:rsidRPr="00C457F2" w:rsidRDefault="00433820" w:rsidP="00433820">
            <w:r w:rsidRPr="00C457F2">
              <w:t>drugo polugodište</w:t>
            </w: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5DA36" w14:textId="77777777" w:rsidR="00433820" w:rsidRPr="00C457F2" w:rsidRDefault="00433820" w:rsidP="00433820"/>
        </w:tc>
      </w:tr>
      <w:tr w:rsidR="00433820" w:rsidRPr="00C457F2" w14:paraId="5444EF3B" w14:textId="77777777">
        <w:trPr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F10B" w14:textId="77777777" w:rsidR="00433820" w:rsidRPr="00C457F2" w:rsidRDefault="00433820" w:rsidP="00433820">
            <w:pPr>
              <w:rPr>
                <w:b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2EA0" w14:textId="77777777" w:rsidR="00433820" w:rsidRPr="00C457F2" w:rsidRDefault="00433820" w:rsidP="00433820">
            <w:r w:rsidRPr="00C457F2">
              <w:t xml:space="preserve">-Vođenje računa o ispravnom i odgovornom ponašanju i učenika i profesora </w:t>
            </w:r>
          </w:p>
          <w:p w14:paraId="2971A53D" w14:textId="1D369109" w:rsidR="00433820" w:rsidRPr="00C457F2" w:rsidRDefault="00433820" w:rsidP="00433820">
            <w:r w:rsidRPr="00C457F2">
              <w:t>-</w:t>
            </w:r>
            <w:r w:rsidR="00D1095F">
              <w:t xml:space="preserve"> </w:t>
            </w:r>
            <w:r w:rsidRPr="00C457F2">
              <w:t>Priprema za narednu godinu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EB55" w14:textId="77777777" w:rsidR="00433820" w:rsidRPr="00C457F2" w:rsidRDefault="00433820" w:rsidP="00433820">
            <w:r w:rsidRPr="00C457F2">
              <w:t>tijekom godine</w:t>
            </w: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CCB02" w14:textId="77777777" w:rsidR="00433820" w:rsidRPr="00C457F2" w:rsidRDefault="00433820" w:rsidP="00433820"/>
        </w:tc>
      </w:tr>
      <w:tr w:rsidR="00433820" w:rsidRPr="00C457F2" w14:paraId="2B5D831B" w14:textId="77777777">
        <w:trPr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8CA9" w14:textId="77777777" w:rsidR="00433820" w:rsidRPr="00C457F2" w:rsidRDefault="00433820" w:rsidP="00433820">
            <w:pPr>
              <w:rPr>
                <w:b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349F" w14:textId="77777777" w:rsidR="00433820" w:rsidRPr="00C457F2" w:rsidRDefault="00433820" w:rsidP="00433820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69BC" w14:textId="77777777" w:rsidR="00433820" w:rsidRPr="00C457F2" w:rsidRDefault="00433820" w:rsidP="00433820">
            <w:r w:rsidRPr="00C457F2">
              <w:t>kraj šk.god.</w:t>
            </w: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576C" w14:textId="77777777" w:rsidR="00433820" w:rsidRPr="00C457F2" w:rsidRDefault="00433820" w:rsidP="00433820"/>
        </w:tc>
      </w:tr>
      <w:tr w:rsidR="00433820" w:rsidRPr="00C457F2" w14:paraId="3D2C7E42" w14:textId="77777777">
        <w:trPr>
          <w:jc w:val="center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777A" w14:textId="77777777" w:rsidR="00433820" w:rsidRPr="00C457F2" w:rsidRDefault="00433820" w:rsidP="00433820">
            <w:pPr>
              <w:jc w:val="center"/>
              <w:rPr>
                <w:b/>
              </w:rPr>
            </w:pPr>
          </w:p>
          <w:p w14:paraId="44A366E6" w14:textId="77777777" w:rsidR="00433820" w:rsidRPr="00C457F2" w:rsidRDefault="00433820" w:rsidP="00433820">
            <w:pPr>
              <w:jc w:val="center"/>
              <w:rPr>
                <w:b/>
              </w:rPr>
            </w:pPr>
            <w:r w:rsidRPr="00C457F2">
              <w:rPr>
                <w:b/>
              </w:rPr>
              <w:t>Unapređivanje</w:t>
            </w:r>
          </w:p>
          <w:p w14:paraId="4BAF6EC1" w14:textId="77777777" w:rsidR="00433820" w:rsidRPr="00C457F2" w:rsidRDefault="00433820" w:rsidP="00433820">
            <w:pPr>
              <w:jc w:val="center"/>
              <w:rPr>
                <w:b/>
              </w:rPr>
            </w:pPr>
          </w:p>
          <w:p w14:paraId="2438BCDA" w14:textId="77777777" w:rsidR="00433820" w:rsidRPr="00C457F2" w:rsidRDefault="00433820" w:rsidP="00433820">
            <w:pPr>
              <w:jc w:val="center"/>
              <w:rPr>
                <w:b/>
              </w:rPr>
            </w:pPr>
            <w:r w:rsidRPr="00C457F2">
              <w:rPr>
                <w:b/>
              </w:rPr>
              <w:t>odgojnog i</w:t>
            </w:r>
          </w:p>
          <w:p w14:paraId="2FB1CFC3" w14:textId="77777777" w:rsidR="00433820" w:rsidRPr="00C457F2" w:rsidRDefault="00433820" w:rsidP="00433820">
            <w:pPr>
              <w:jc w:val="center"/>
              <w:rPr>
                <w:b/>
              </w:rPr>
            </w:pPr>
            <w:r w:rsidRPr="00C457F2">
              <w:rPr>
                <w:b/>
              </w:rPr>
              <w:t>obrazovnog</w:t>
            </w:r>
          </w:p>
          <w:p w14:paraId="537C3A24" w14:textId="77777777" w:rsidR="00433820" w:rsidRPr="00C457F2" w:rsidRDefault="00433820" w:rsidP="00433820">
            <w:pPr>
              <w:jc w:val="center"/>
              <w:rPr>
                <w:b/>
              </w:rPr>
            </w:pPr>
          </w:p>
          <w:p w14:paraId="5FCF49CC" w14:textId="77777777" w:rsidR="00433820" w:rsidRPr="00C457F2" w:rsidRDefault="00433820" w:rsidP="00433820">
            <w:pPr>
              <w:jc w:val="center"/>
              <w:rPr>
                <w:b/>
              </w:rPr>
            </w:pPr>
            <w:r w:rsidRPr="00C457F2">
              <w:rPr>
                <w:b/>
              </w:rPr>
              <w:t>rada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0555" w14:textId="77777777" w:rsidR="00433820" w:rsidRPr="00C457F2" w:rsidRDefault="00433820" w:rsidP="00433820">
            <w:r w:rsidRPr="00C457F2">
              <w:t>Individualni rad s učenicima koji su se svojim ponašanjem ogriješili o kućni  red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48C6" w14:textId="77777777" w:rsidR="00433820" w:rsidRPr="00C457F2" w:rsidRDefault="00433820" w:rsidP="00433820">
            <w:pPr>
              <w:rPr>
                <w:b/>
              </w:rPr>
            </w:pPr>
          </w:p>
          <w:p w14:paraId="28D0A4EE" w14:textId="77777777" w:rsidR="00433820" w:rsidRPr="00C457F2" w:rsidRDefault="00433820" w:rsidP="00433820">
            <w:r w:rsidRPr="00C457F2">
              <w:t>tijekom godine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3FF7F" w14:textId="77777777" w:rsidR="00433820" w:rsidRPr="00C457F2" w:rsidRDefault="00433820" w:rsidP="00433820"/>
          <w:p w14:paraId="1C7D9E74" w14:textId="77777777" w:rsidR="00433820" w:rsidRPr="00C457F2" w:rsidRDefault="00433820" w:rsidP="00433820">
            <w:r w:rsidRPr="00C457F2">
              <w:t>Učenici  u sve  većem  broju dolaze tražeći  savjete i pomoć kako  bi  uspješno završili školsku  godinu.</w:t>
            </w:r>
          </w:p>
          <w:p w14:paraId="1A349086" w14:textId="77777777" w:rsidR="00433820" w:rsidRPr="00C457F2" w:rsidRDefault="00433820" w:rsidP="00433820"/>
          <w:p w14:paraId="6D9929FC" w14:textId="77777777" w:rsidR="00433820" w:rsidRPr="00C457F2" w:rsidRDefault="00433820" w:rsidP="00433820"/>
          <w:p w14:paraId="27ECA96D" w14:textId="77777777" w:rsidR="00433820" w:rsidRPr="00C457F2" w:rsidRDefault="00433820" w:rsidP="00433820"/>
        </w:tc>
      </w:tr>
      <w:tr w:rsidR="00433820" w:rsidRPr="00C457F2" w14:paraId="6F46A9AA" w14:textId="77777777">
        <w:trPr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84A3" w14:textId="77777777" w:rsidR="00433820" w:rsidRPr="00C457F2" w:rsidRDefault="00433820" w:rsidP="00433820">
            <w:pPr>
              <w:rPr>
                <w:b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592D" w14:textId="77777777" w:rsidR="00433820" w:rsidRPr="00C457F2" w:rsidRDefault="00433820" w:rsidP="00433820">
            <w:r w:rsidRPr="00C457F2">
              <w:t>Individualni rad s učenicima koji se ističu  velikim brojem nedovoljnih ocjena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E5D9" w14:textId="77777777" w:rsidR="00433820" w:rsidRPr="00C457F2" w:rsidRDefault="00433820" w:rsidP="00433820"/>
          <w:p w14:paraId="1D7C68C9" w14:textId="77777777" w:rsidR="00433820" w:rsidRPr="00C457F2" w:rsidRDefault="00433820" w:rsidP="00433820">
            <w:r w:rsidRPr="00C457F2">
              <w:t>tijekom godine</w:t>
            </w: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CAE47" w14:textId="77777777" w:rsidR="00433820" w:rsidRPr="00C457F2" w:rsidRDefault="00433820" w:rsidP="00433820"/>
        </w:tc>
      </w:tr>
      <w:tr w:rsidR="00433820" w:rsidRPr="00C457F2" w14:paraId="6E02C7A0" w14:textId="77777777">
        <w:trPr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D0BA" w14:textId="77777777" w:rsidR="00433820" w:rsidRPr="00C457F2" w:rsidRDefault="00433820" w:rsidP="00433820">
            <w:pPr>
              <w:rPr>
                <w:b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2DAF" w14:textId="77777777" w:rsidR="00433820" w:rsidRPr="00C457F2" w:rsidRDefault="00433820" w:rsidP="00433820">
            <w:r w:rsidRPr="00C457F2">
              <w:t>Individualni  rad  s  učenicima kojima  su izrečene odgojne mjere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82AB" w14:textId="77777777" w:rsidR="00433820" w:rsidRPr="00C457F2" w:rsidRDefault="00433820" w:rsidP="00433820">
            <w:r w:rsidRPr="00C457F2">
              <w:t>tijekom godine</w:t>
            </w: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9A9C5" w14:textId="77777777" w:rsidR="00433820" w:rsidRPr="00C457F2" w:rsidRDefault="00433820" w:rsidP="00433820"/>
        </w:tc>
      </w:tr>
      <w:tr w:rsidR="00433820" w:rsidRPr="00C457F2" w14:paraId="3F98205B" w14:textId="77777777">
        <w:trPr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35E4" w14:textId="77777777" w:rsidR="00433820" w:rsidRPr="00C457F2" w:rsidRDefault="00433820" w:rsidP="00433820">
            <w:pPr>
              <w:rPr>
                <w:b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53E7" w14:textId="77777777" w:rsidR="00433820" w:rsidRPr="00C457F2" w:rsidRDefault="00433820" w:rsidP="00433820">
            <w:r w:rsidRPr="00C457F2">
              <w:t xml:space="preserve">Poticajni  rad s učenicima da  uspješnije savladavaju nastavne sadržaje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AA4B" w14:textId="77777777" w:rsidR="00433820" w:rsidRPr="00C457F2" w:rsidRDefault="00433820" w:rsidP="00433820">
            <w:r w:rsidRPr="00C457F2">
              <w:t>tijekom godine</w:t>
            </w: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9F63C" w14:textId="77777777" w:rsidR="00433820" w:rsidRPr="00C457F2" w:rsidRDefault="00433820" w:rsidP="00433820"/>
        </w:tc>
      </w:tr>
      <w:tr w:rsidR="00433820" w:rsidRPr="00C457F2" w14:paraId="45A7C569" w14:textId="77777777">
        <w:trPr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249D" w14:textId="77777777" w:rsidR="00433820" w:rsidRPr="00C457F2" w:rsidRDefault="00433820" w:rsidP="00433820">
            <w:pPr>
              <w:rPr>
                <w:b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87E9" w14:textId="77777777" w:rsidR="00433820" w:rsidRPr="00C457F2" w:rsidRDefault="00433820" w:rsidP="00433820">
            <w:r w:rsidRPr="00C457F2">
              <w:t>Rad s učenicima  koji pokazuju interes, potkrijepljen konkretnim prijedlozima za određene promjene u svrhu unaprjeđenja rada škole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A633" w14:textId="77777777" w:rsidR="00433820" w:rsidRPr="00C457F2" w:rsidRDefault="00433820" w:rsidP="00433820"/>
          <w:p w14:paraId="3C9DC0FB" w14:textId="77777777" w:rsidR="00433820" w:rsidRPr="00C457F2" w:rsidRDefault="00433820" w:rsidP="00433820">
            <w:r w:rsidRPr="00C457F2">
              <w:t>tijekom godine</w:t>
            </w: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122FC" w14:textId="77777777" w:rsidR="00433820" w:rsidRPr="00C457F2" w:rsidRDefault="00433820" w:rsidP="00433820"/>
        </w:tc>
      </w:tr>
      <w:tr w:rsidR="00433820" w:rsidRPr="00C457F2" w14:paraId="60B779D1" w14:textId="77777777">
        <w:trPr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18E5" w14:textId="77777777" w:rsidR="00433820" w:rsidRPr="00C457F2" w:rsidRDefault="00433820" w:rsidP="00433820">
            <w:pPr>
              <w:rPr>
                <w:b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FB88" w14:textId="77777777" w:rsidR="00433820" w:rsidRPr="00C457F2" w:rsidRDefault="00433820" w:rsidP="00433820">
            <w:r w:rsidRPr="00C457F2">
              <w:t>Rad na ostvarivanju što  veće otvorenosti i što dublje povezanosti između škole,učenika i roditelja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7149" w14:textId="77777777" w:rsidR="00433820" w:rsidRPr="00C457F2" w:rsidRDefault="00433820" w:rsidP="00433820"/>
          <w:p w14:paraId="33CCF867" w14:textId="77777777" w:rsidR="00433820" w:rsidRPr="00C457F2" w:rsidRDefault="00433820" w:rsidP="00433820">
            <w:r w:rsidRPr="00C457F2">
              <w:t>tijekom</w:t>
            </w:r>
          </w:p>
          <w:p w14:paraId="59625D0F" w14:textId="77777777" w:rsidR="00433820" w:rsidRPr="00C457F2" w:rsidRDefault="00433820" w:rsidP="00433820">
            <w:r w:rsidRPr="00C457F2">
              <w:t>godine</w:t>
            </w: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9E4" w14:textId="77777777" w:rsidR="00433820" w:rsidRPr="00C457F2" w:rsidRDefault="00433820" w:rsidP="00433820"/>
        </w:tc>
      </w:tr>
      <w:tr w:rsidR="00433820" w:rsidRPr="00C457F2" w14:paraId="0AA99F79" w14:textId="77777777">
        <w:trPr>
          <w:jc w:val="center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2688" w14:textId="77777777" w:rsidR="00433820" w:rsidRPr="00C457F2" w:rsidRDefault="00433820" w:rsidP="00433820">
            <w:pPr>
              <w:keepNext/>
              <w:jc w:val="center"/>
              <w:outlineLvl w:val="0"/>
              <w:rPr>
                <w:b/>
                <w:bCs/>
              </w:rPr>
            </w:pPr>
            <w:r w:rsidRPr="00C457F2">
              <w:rPr>
                <w:b/>
                <w:bCs/>
              </w:rPr>
              <w:t>Analiza efikasnosti</w:t>
            </w:r>
          </w:p>
          <w:p w14:paraId="34D826EB" w14:textId="77777777" w:rsidR="00433820" w:rsidRPr="00C457F2" w:rsidRDefault="00433820" w:rsidP="00433820">
            <w:pPr>
              <w:jc w:val="center"/>
              <w:rPr>
                <w:b/>
              </w:rPr>
            </w:pPr>
            <w:r w:rsidRPr="00C457F2">
              <w:rPr>
                <w:b/>
              </w:rPr>
              <w:t>odgojnog i</w:t>
            </w:r>
          </w:p>
          <w:p w14:paraId="6359D46B" w14:textId="77777777" w:rsidR="00433820" w:rsidRPr="00C457F2" w:rsidRDefault="00433820" w:rsidP="00433820">
            <w:pPr>
              <w:jc w:val="center"/>
              <w:rPr>
                <w:b/>
              </w:rPr>
            </w:pPr>
            <w:r w:rsidRPr="00C457F2">
              <w:rPr>
                <w:b/>
              </w:rPr>
              <w:t>obrazovnog rada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EA" w14:textId="77777777" w:rsidR="00433820" w:rsidRPr="00C457F2" w:rsidRDefault="00433820" w:rsidP="00433820">
            <w:r w:rsidRPr="00C457F2">
              <w:t>Stalno praćenje i ažuriranje vođenja pedagoške dokumentacije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1C04" w14:textId="77777777" w:rsidR="00433820" w:rsidRPr="00C457F2" w:rsidRDefault="00433820" w:rsidP="00433820">
            <w:r w:rsidRPr="00C457F2">
              <w:t>tijekom godine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5AA75" w14:textId="77777777" w:rsidR="00433820" w:rsidRPr="00C457F2" w:rsidRDefault="00433820" w:rsidP="00433820">
            <w:r w:rsidRPr="00C457F2">
              <w:t>Složene poslove vođenja pedagoške administracije vode  se ažurno  i  na  vrijeme.</w:t>
            </w:r>
          </w:p>
          <w:p w14:paraId="3CC91EA6" w14:textId="77777777" w:rsidR="00433820" w:rsidRPr="00C457F2" w:rsidRDefault="00433820" w:rsidP="00433820"/>
        </w:tc>
      </w:tr>
      <w:tr w:rsidR="00433820" w:rsidRPr="00C457F2" w14:paraId="008E091B" w14:textId="77777777">
        <w:trPr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9E47" w14:textId="77777777" w:rsidR="00433820" w:rsidRPr="00C457F2" w:rsidRDefault="00433820" w:rsidP="00433820">
            <w:pPr>
              <w:rPr>
                <w:b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1E9" w14:textId="77777777" w:rsidR="00433820" w:rsidRPr="00C457F2" w:rsidRDefault="00433820" w:rsidP="00433820">
            <w:r w:rsidRPr="00C457F2">
              <w:t>Analize rezultata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A7280" w14:textId="77777777" w:rsidR="00433820" w:rsidRPr="00C457F2" w:rsidRDefault="00433820" w:rsidP="00433820">
            <w:r w:rsidRPr="00C457F2">
              <w:t>polugodište –</w:t>
            </w:r>
            <w:r w:rsidR="00676B54">
              <w:t xml:space="preserve"> </w:t>
            </w:r>
            <w:r w:rsidRPr="00C457F2">
              <w:t>kraj šk. g.</w:t>
            </w: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75D95" w14:textId="77777777" w:rsidR="00433820" w:rsidRPr="00C457F2" w:rsidRDefault="00433820" w:rsidP="00433820"/>
        </w:tc>
      </w:tr>
      <w:tr w:rsidR="00433820" w:rsidRPr="00C457F2" w14:paraId="4F7B2119" w14:textId="77777777">
        <w:trPr>
          <w:trHeight w:val="445"/>
          <w:jc w:val="center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FA78" w14:textId="77777777" w:rsidR="00433820" w:rsidRPr="00C457F2" w:rsidRDefault="00433820" w:rsidP="00433820">
            <w:pPr>
              <w:rPr>
                <w:b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A722" w14:textId="77777777" w:rsidR="00433820" w:rsidRPr="00C457F2" w:rsidRDefault="00433820" w:rsidP="00433820">
            <w:r w:rsidRPr="00C457F2">
              <w:t>Aktivno  učešće u radu razrednih zajednica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0AAFB" w14:textId="77777777" w:rsidR="00433820" w:rsidRPr="00C457F2" w:rsidRDefault="00433820" w:rsidP="00433820"/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C1AC1" w14:textId="77777777" w:rsidR="00433820" w:rsidRPr="00C457F2" w:rsidRDefault="00433820" w:rsidP="00433820"/>
        </w:tc>
      </w:tr>
      <w:tr w:rsidR="00433820" w:rsidRPr="00C457F2" w14:paraId="5AE50C8A" w14:textId="77777777">
        <w:trPr>
          <w:trHeight w:val="2770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1A4C2" w14:textId="77777777" w:rsidR="00433820" w:rsidRPr="00C457F2" w:rsidRDefault="00433820" w:rsidP="00433820">
            <w:pPr>
              <w:rPr>
                <w:b/>
              </w:rPr>
            </w:pPr>
            <w:r w:rsidRPr="00C457F2">
              <w:rPr>
                <w:b/>
              </w:rPr>
              <w:t>Savjetodavni</w:t>
            </w:r>
          </w:p>
          <w:p w14:paraId="570A76CC" w14:textId="77777777" w:rsidR="00433820" w:rsidRPr="00C457F2" w:rsidRDefault="00433820" w:rsidP="00433820">
            <w:pPr>
              <w:jc w:val="center"/>
              <w:rPr>
                <w:b/>
              </w:rPr>
            </w:pPr>
            <w:r w:rsidRPr="00C457F2">
              <w:rPr>
                <w:b/>
              </w:rPr>
              <w:t>poslovi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C6586" w14:textId="77777777" w:rsidR="00433820" w:rsidRPr="00C457F2" w:rsidRDefault="00433820" w:rsidP="00433820">
            <w:r w:rsidRPr="00C457F2">
              <w:t>Iniciranje i sudjelovanje u razgovorima s roditeljima</w:t>
            </w:r>
          </w:p>
          <w:p w14:paraId="0A4F915C" w14:textId="77777777" w:rsidR="00433820" w:rsidRPr="00C457F2" w:rsidRDefault="00433820" w:rsidP="00433820">
            <w:r w:rsidRPr="00C457F2">
              <w:t>Organizacija i razgovori sa predstavnicima razreda u svrhu poboljšanja rezultata  u učenju i poticanje dublje emotivne veze između učenika i škole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14:paraId="29883B6F" w14:textId="77777777" w:rsidR="00433820" w:rsidRPr="00C457F2" w:rsidRDefault="00433820" w:rsidP="00433820"/>
          <w:p w14:paraId="6A5CCFF6" w14:textId="77777777" w:rsidR="00433820" w:rsidRPr="00C457F2" w:rsidRDefault="00433820" w:rsidP="00433820">
            <w:r w:rsidRPr="00C457F2">
              <w:t>tijekom godine</w:t>
            </w:r>
          </w:p>
        </w:tc>
        <w:tc>
          <w:tcPr>
            <w:tcW w:w="2153" w:type="dxa"/>
            <w:tcBorders>
              <w:left w:val="single" w:sz="4" w:space="0" w:color="auto"/>
              <w:right w:val="single" w:sz="4" w:space="0" w:color="auto"/>
            </w:tcBorders>
          </w:tcPr>
          <w:p w14:paraId="05A30AE1" w14:textId="77777777" w:rsidR="00433820" w:rsidRPr="00C457F2" w:rsidRDefault="00433820" w:rsidP="00433820">
            <w:r w:rsidRPr="00C457F2">
              <w:t xml:space="preserve">Praćenje i rješavanje odnosa u razrednom kolektivu svakodnevni je  rad, a  rezultati ovise o odgojnoj  situaciji u  obitelji pojedinog učenika. </w:t>
            </w:r>
          </w:p>
        </w:tc>
      </w:tr>
    </w:tbl>
    <w:p w14:paraId="201EE9D2" w14:textId="77777777" w:rsidR="00433820" w:rsidRPr="00433820" w:rsidRDefault="00433820" w:rsidP="00433820">
      <w:pPr>
        <w:autoSpaceDE w:val="0"/>
        <w:autoSpaceDN w:val="0"/>
        <w:adjustRightInd w:val="0"/>
        <w:rPr>
          <w:rFonts w:ascii="TimesNewRomanPS-BoldMT" w:hAnsi="TimesNewRomanPS-BoldMT"/>
          <w:b/>
          <w:bCs/>
          <w:sz w:val="22"/>
        </w:rPr>
      </w:pPr>
      <w:r w:rsidRPr="00433820">
        <w:rPr>
          <w:rFonts w:ascii="TimesNewRomanPS-BoldMT" w:hAnsi="TimesNewRomanPS-BoldMT"/>
          <w:b/>
          <w:bCs/>
          <w:sz w:val="22"/>
        </w:rPr>
        <w:t xml:space="preserve">              </w:t>
      </w:r>
    </w:p>
    <w:p w14:paraId="5CFCCF0A" w14:textId="77777777" w:rsidR="00433820" w:rsidRDefault="00433820" w:rsidP="00433820"/>
    <w:p w14:paraId="699FA3D9" w14:textId="77777777" w:rsidR="00020B61" w:rsidRDefault="00020B61" w:rsidP="00433820"/>
    <w:p w14:paraId="2C5DA748" w14:textId="77777777" w:rsidR="00020B61" w:rsidRDefault="00020B61" w:rsidP="00433820"/>
    <w:p w14:paraId="1FE73AC4" w14:textId="77777777" w:rsidR="00020B61" w:rsidRDefault="00020B61" w:rsidP="00433820"/>
    <w:p w14:paraId="04C6413B" w14:textId="77777777" w:rsidR="00020B61" w:rsidRDefault="00020B61" w:rsidP="00433820"/>
    <w:p w14:paraId="44C1279C" w14:textId="77777777" w:rsidR="00020B61" w:rsidRDefault="00020B61" w:rsidP="00433820"/>
    <w:p w14:paraId="411967D5" w14:textId="77777777" w:rsidR="00020B61" w:rsidRDefault="00020B61" w:rsidP="00433820"/>
    <w:p w14:paraId="06B14042" w14:textId="77777777" w:rsidR="00020B61" w:rsidRDefault="00020B61" w:rsidP="00433820"/>
    <w:p w14:paraId="58FACA57" w14:textId="77777777" w:rsidR="00020B61" w:rsidRDefault="00020B61" w:rsidP="00433820"/>
    <w:p w14:paraId="28314572" w14:textId="77777777" w:rsidR="00020B61" w:rsidRDefault="00020B61" w:rsidP="00433820"/>
    <w:p w14:paraId="0541F817" w14:textId="77777777" w:rsidR="00AB49DE" w:rsidRDefault="00AB49DE" w:rsidP="00433820"/>
    <w:p w14:paraId="4ED73D62" w14:textId="77777777" w:rsidR="00AB49DE" w:rsidRDefault="00AB49DE" w:rsidP="00433820"/>
    <w:p w14:paraId="325AA6D4" w14:textId="77777777" w:rsidR="00AB49DE" w:rsidRDefault="00AB49DE" w:rsidP="00433820"/>
    <w:p w14:paraId="5ABEDEC4" w14:textId="77777777" w:rsidR="00AB49DE" w:rsidRDefault="00AB49DE" w:rsidP="00433820"/>
    <w:p w14:paraId="6774F78B" w14:textId="77777777" w:rsidR="00AB49DE" w:rsidRDefault="00AB49DE" w:rsidP="00433820"/>
    <w:p w14:paraId="0D497062" w14:textId="77777777" w:rsidR="00AB49DE" w:rsidRDefault="00AB49DE" w:rsidP="00433820"/>
    <w:p w14:paraId="55690DC2" w14:textId="77777777" w:rsidR="00AB49DE" w:rsidRDefault="00AB49DE" w:rsidP="00433820"/>
    <w:p w14:paraId="3A41A11F" w14:textId="77777777" w:rsidR="00AB49DE" w:rsidRDefault="00AB49DE" w:rsidP="00433820"/>
    <w:p w14:paraId="02CEED58" w14:textId="77777777" w:rsidR="00AB49DE" w:rsidRDefault="00AB49DE" w:rsidP="00433820"/>
    <w:p w14:paraId="5773FC98" w14:textId="77777777" w:rsidR="00AB49DE" w:rsidRDefault="00AB49DE" w:rsidP="00433820"/>
    <w:p w14:paraId="17AE32D5" w14:textId="77777777" w:rsidR="00AB49DE" w:rsidRDefault="00AB49DE" w:rsidP="00433820"/>
    <w:p w14:paraId="10E0D72B" w14:textId="77777777" w:rsidR="00AB49DE" w:rsidRDefault="00AB49DE" w:rsidP="00433820"/>
    <w:p w14:paraId="1CAB5288" w14:textId="77777777" w:rsidR="00AB49DE" w:rsidRDefault="00AB49DE" w:rsidP="00433820"/>
    <w:p w14:paraId="7389F0F0" w14:textId="77777777" w:rsidR="00AB49DE" w:rsidRDefault="00AB49DE" w:rsidP="00433820"/>
    <w:p w14:paraId="0DED169C" w14:textId="77777777" w:rsidR="00AB49DE" w:rsidRDefault="00AB49DE" w:rsidP="00433820"/>
    <w:p w14:paraId="5B89160B" w14:textId="77777777" w:rsidR="00AB49DE" w:rsidRDefault="00AB49DE" w:rsidP="00433820"/>
    <w:p w14:paraId="351F86C1" w14:textId="77777777" w:rsidR="00AB49DE" w:rsidRDefault="00AB49DE" w:rsidP="00433820"/>
    <w:p w14:paraId="15815D07" w14:textId="77777777" w:rsidR="00AB49DE" w:rsidRDefault="00AB49DE" w:rsidP="00433820"/>
    <w:p w14:paraId="1EDA90E3" w14:textId="77777777" w:rsidR="00AB49DE" w:rsidRDefault="00AB49DE" w:rsidP="00433820"/>
    <w:p w14:paraId="41F528E9" w14:textId="77777777" w:rsidR="00AB49DE" w:rsidRDefault="00AB49DE" w:rsidP="00433820"/>
    <w:p w14:paraId="752F4151" w14:textId="77777777" w:rsidR="00AB49DE" w:rsidRDefault="00AB49DE" w:rsidP="00433820"/>
    <w:p w14:paraId="30E9B5FD" w14:textId="77777777" w:rsidR="00AB49DE" w:rsidRDefault="00AB49DE" w:rsidP="00433820"/>
    <w:p w14:paraId="10F7849A" w14:textId="77777777" w:rsidR="00AB49DE" w:rsidRDefault="00AB49DE" w:rsidP="00433820"/>
    <w:p w14:paraId="02A6CBAF" w14:textId="77777777" w:rsidR="00AB49DE" w:rsidRDefault="00AB49DE" w:rsidP="00433820"/>
    <w:p w14:paraId="53E0B3D7" w14:textId="77777777" w:rsidR="00AB49DE" w:rsidRDefault="00AB49DE" w:rsidP="00433820"/>
    <w:p w14:paraId="6E6032F2" w14:textId="77777777" w:rsidR="00AB49DE" w:rsidRDefault="00AB49DE" w:rsidP="00433820"/>
    <w:p w14:paraId="7B8F57B6" w14:textId="77777777" w:rsidR="00AB49DE" w:rsidRDefault="00AB49DE" w:rsidP="00433820"/>
    <w:p w14:paraId="4524CD3D" w14:textId="77777777" w:rsidR="00AB49DE" w:rsidRDefault="00AB49DE" w:rsidP="00433820"/>
    <w:p w14:paraId="2FE27B32" w14:textId="77777777" w:rsidR="00AB49DE" w:rsidRDefault="00AB49DE" w:rsidP="00433820"/>
    <w:p w14:paraId="1E9D056F" w14:textId="77777777" w:rsidR="00020B61" w:rsidRDefault="00020B61" w:rsidP="00433820"/>
    <w:p w14:paraId="08E625C1" w14:textId="77777777" w:rsidR="00020B61" w:rsidRDefault="00020B61" w:rsidP="00433820"/>
    <w:p w14:paraId="004319F6" w14:textId="71491402" w:rsidR="00020B61" w:rsidRPr="0097449B" w:rsidRDefault="00C457F2" w:rsidP="00433820">
      <w:r w:rsidRPr="0097449B">
        <w:rPr>
          <w:rFonts w:ascii="TimesNewRomanPS-BoldMT" w:hAnsi="TimesNewRomanPS-BoldMT"/>
          <w:b/>
          <w:bCs/>
        </w:rPr>
        <w:t>1</w:t>
      </w:r>
      <w:r w:rsidR="00D1095F">
        <w:rPr>
          <w:rFonts w:ascii="TimesNewRomanPS-BoldMT" w:hAnsi="TimesNewRomanPS-BoldMT"/>
          <w:b/>
          <w:bCs/>
        </w:rPr>
        <w:t>1</w:t>
      </w:r>
      <w:r w:rsidRPr="0097449B">
        <w:rPr>
          <w:rFonts w:ascii="TimesNewRomanPS-BoldMT" w:hAnsi="TimesNewRomanPS-BoldMT"/>
          <w:b/>
          <w:bCs/>
        </w:rPr>
        <w:t>.12</w:t>
      </w:r>
      <w:r w:rsidR="00CA3A31" w:rsidRPr="0097449B">
        <w:rPr>
          <w:rFonts w:ascii="TimesNewRomanPS-BoldMT" w:hAnsi="TimesNewRomanPS-BoldMT"/>
          <w:b/>
          <w:bCs/>
        </w:rPr>
        <w:t>. P</w:t>
      </w:r>
      <w:r w:rsidRPr="0097449B">
        <w:rPr>
          <w:rFonts w:ascii="TimesNewRomanPS-BoldMT" w:hAnsi="TimesNewRomanPS-BoldMT"/>
          <w:b/>
          <w:bCs/>
        </w:rPr>
        <w:t xml:space="preserve">lan i program rada stručnog suradnika – pedagoga </w:t>
      </w:r>
    </w:p>
    <w:p w14:paraId="2947925D" w14:textId="77777777" w:rsidR="00020B61" w:rsidRPr="00433820" w:rsidRDefault="00020B61" w:rsidP="0043382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4380"/>
        <w:gridCol w:w="850"/>
        <w:gridCol w:w="1134"/>
        <w:gridCol w:w="2234"/>
      </w:tblGrid>
      <w:tr w:rsidR="00433820" w:rsidRPr="00C457F2" w14:paraId="5B6094D9" w14:textId="77777777" w:rsidTr="009541A5">
        <w:trPr>
          <w:cantSplit/>
          <w:trHeight w:val="615"/>
          <w:jc w:val="center"/>
        </w:trPr>
        <w:tc>
          <w:tcPr>
            <w:tcW w:w="690" w:type="dxa"/>
            <w:tcBorders>
              <w:bottom w:val="single" w:sz="4" w:space="0" w:color="auto"/>
            </w:tcBorders>
          </w:tcPr>
          <w:p w14:paraId="39C6C2C4" w14:textId="77777777" w:rsidR="00676B54" w:rsidRDefault="00433820" w:rsidP="00B37ED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457F2">
              <w:rPr>
                <w:b/>
              </w:rPr>
              <w:t>Red.</w:t>
            </w:r>
          </w:p>
          <w:p w14:paraId="192ABE49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457F2">
              <w:rPr>
                <w:b/>
              </w:rPr>
              <w:t>broj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</w:tcBorders>
          </w:tcPr>
          <w:p w14:paraId="17D2AB46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927"/>
              <w:jc w:val="center"/>
              <w:rPr>
                <w:b/>
              </w:rPr>
            </w:pPr>
            <w:r w:rsidRPr="00C457F2">
              <w:rPr>
                <w:b/>
              </w:rPr>
              <w:t>Sadržaj rada</w:t>
            </w:r>
          </w:p>
          <w:p w14:paraId="08014B1D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927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AB513B" w14:textId="77777777" w:rsidR="00433820" w:rsidRPr="00C457F2" w:rsidRDefault="00433820" w:rsidP="00AB49DE">
            <w:pPr>
              <w:autoSpaceDE w:val="0"/>
              <w:autoSpaceDN w:val="0"/>
              <w:adjustRightInd w:val="0"/>
              <w:rPr>
                <w:b/>
              </w:rPr>
            </w:pPr>
            <w:r w:rsidRPr="00C457F2">
              <w:rPr>
                <w:b/>
              </w:rPr>
              <w:t xml:space="preserve">Sati  </w:t>
            </w:r>
          </w:p>
          <w:p w14:paraId="2B581907" w14:textId="77777777" w:rsidR="00433820" w:rsidRPr="00C457F2" w:rsidRDefault="00AB49DE" w:rsidP="00AB49D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g</w:t>
            </w:r>
            <w:r w:rsidR="00433820" w:rsidRPr="00C457F2">
              <w:rPr>
                <w:b/>
              </w:rPr>
              <w:t>o</w:t>
            </w:r>
            <w:r>
              <w:rPr>
                <w:b/>
              </w:rPr>
              <w:t>d.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C4FE27" w14:textId="77777777" w:rsidR="00433820" w:rsidRPr="00C457F2" w:rsidRDefault="00AB49DE" w:rsidP="00B37ED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</w:t>
            </w:r>
            <w:r w:rsidR="00C457F2">
              <w:rPr>
                <w:b/>
              </w:rPr>
              <w:t>Vrijeme</w:t>
            </w:r>
            <w:r w:rsidR="00433820" w:rsidRPr="00C457F2">
              <w:rPr>
                <w:b/>
              </w:rPr>
              <w:t xml:space="preserve">   (mjesec)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39570B7D" w14:textId="77777777" w:rsidR="00433820" w:rsidRPr="00C457F2" w:rsidRDefault="00433820" w:rsidP="00B37EDF">
            <w:pPr>
              <w:autoSpaceDE w:val="0"/>
              <w:autoSpaceDN w:val="0"/>
              <w:adjustRightInd w:val="0"/>
              <w:rPr>
                <w:b/>
              </w:rPr>
            </w:pPr>
            <w:r w:rsidRPr="00C457F2">
              <w:rPr>
                <w:b/>
              </w:rPr>
              <w:t>Pokazatelji uspješnosti</w:t>
            </w:r>
          </w:p>
        </w:tc>
      </w:tr>
      <w:tr w:rsidR="00433820" w:rsidRPr="00C457F2" w14:paraId="477D82F8" w14:textId="77777777" w:rsidTr="009541A5">
        <w:trPr>
          <w:trHeight w:val="1883"/>
          <w:jc w:val="center"/>
        </w:trPr>
        <w:tc>
          <w:tcPr>
            <w:tcW w:w="690" w:type="dxa"/>
          </w:tcPr>
          <w:p w14:paraId="233B2BE4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300F8240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5E04A279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72D9D1E6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1.</w:t>
            </w:r>
          </w:p>
          <w:p w14:paraId="29564B82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6E9B83E1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</w:p>
        </w:tc>
        <w:tc>
          <w:tcPr>
            <w:tcW w:w="4380" w:type="dxa"/>
          </w:tcPr>
          <w:p w14:paraId="5F1F3DC8" w14:textId="77777777" w:rsidR="00433820" w:rsidRPr="00C457F2" w:rsidRDefault="00433820" w:rsidP="00B37EDF">
            <w:pPr>
              <w:jc w:val="both"/>
            </w:pPr>
            <w:r w:rsidRPr="00C457F2">
              <w:t>POSLOVI  PEDAGOGA NA  KRAJU ŠKOLSKE  GODINE</w:t>
            </w:r>
          </w:p>
          <w:p w14:paraId="4C9202FD" w14:textId="77777777" w:rsidR="00433820" w:rsidRPr="00C457F2" w:rsidRDefault="00433820" w:rsidP="00B37EDF">
            <w:pPr>
              <w:jc w:val="both"/>
            </w:pPr>
            <w:r w:rsidRPr="00C457F2">
              <w:t>- Analiza ostvarenja planova  i  programa na  kraju školske godine</w:t>
            </w:r>
          </w:p>
          <w:p w14:paraId="18897BE1" w14:textId="77777777" w:rsidR="0096288A" w:rsidRPr="00C457F2" w:rsidRDefault="0096288A" w:rsidP="00B37EDF">
            <w:pPr>
              <w:jc w:val="both"/>
            </w:pPr>
            <w:r w:rsidRPr="00C457F2">
              <w:t xml:space="preserve">- Uvid </w:t>
            </w:r>
            <w:r w:rsidR="00433820" w:rsidRPr="00C457F2">
              <w:t>u dovršenje pedagoške</w:t>
            </w:r>
          </w:p>
          <w:p w14:paraId="6D6223A7" w14:textId="77777777" w:rsidR="00433820" w:rsidRPr="00C457F2" w:rsidRDefault="0096288A" w:rsidP="00B37EDF">
            <w:pPr>
              <w:jc w:val="both"/>
            </w:pPr>
            <w:r w:rsidRPr="00C457F2">
              <w:t xml:space="preserve">  </w:t>
            </w:r>
            <w:r w:rsidR="00433820" w:rsidRPr="00C457F2">
              <w:t xml:space="preserve"> dokumentacije</w:t>
            </w:r>
          </w:p>
          <w:p w14:paraId="68FEB15B" w14:textId="77777777" w:rsidR="0096288A" w:rsidRPr="00C457F2" w:rsidRDefault="0096288A" w:rsidP="00B37EDF">
            <w:pPr>
              <w:jc w:val="both"/>
            </w:pPr>
            <w:r w:rsidRPr="00C457F2">
              <w:t xml:space="preserve">- Sređivanje dokumentacije </w:t>
            </w:r>
            <w:r w:rsidR="00433820" w:rsidRPr="00C457F2">
              <w:t>nakon</w:t>
            </w:r>
          </w:p>
          <w:p w14:paraId="0DE6DB49" w14:textId="77777777" w:rsidR="0096288A" w:rsidRPr="00C457F2" w:rsidRDefault="00433820" w:rsidP="00B37EDF">
            <w:pPr>
              <w:jc w:val="both"/>
            </w:pPr>
            <w:r w:rsidRPr="00C457F2">
              <w:t xml:space="preserve"> </w:t>
            </w:r>
            <w:r w:rsidR="0096288A" w:rsidRPr="00C457F2">
              <w:t xml:space="preserve"> popravnih, završnih </w:t>
            </w:r>
            <w:r w:rsidRPr="00C457F2">
              <w:t>i pomoćničkih</w:t>
            </w:r>
          </w:p>
          <w:p w14:paraId="6C773038" w14:textId="77777777" w:rsidR="00433820" w:rsidRPr="00C457F2" w:rsidRDefault="0096288A" w:rsidP="00B37EDF">
            <w:pPr>
              <w:jc w:val="both"/>
            </w:pPr>
            <w:r w:rsidRPr="00C457F2">
              <w:t xml:space="preserve">   </w:t>
            </w:r>
            <w:r w:rsidR="00433820" w:rsidRPr="00C457F2">
              <w:t xml:space="preserve"> ispita</w:t>
            </w:r>
          </w:p>
          <w:p w14:paraId="3381D718" w14:textId="77777777" w:rsidR="00FA4058" w:rsidRDefault="00433820" w:rsidP="00B37EDF">
            <w:pPr>
              <w:jc w:val="both"/>
            </w:pPr>
            <w:r w:rsidRPr="00C457F2">
              <w:t>Statistička  obrada uspjeha  učenika</w:t>
            </w:r>
            <w:r w:rsidR="0096288A" w:rsidRPr="00C457F2">
              <w:t xml:space="preserve"> </w:t>
            </w:r>
            <w:r w:rsidRPr="00C457F2">
              <w:t>na</w:t>
            </w:r>
            <w:r w:rsidR="0096288A" w:rsidRPr="00C457F2">
              <w:t xml:space="preserve"> </w:t>
            </w:r>
            <w:r w:rsidRPr="00C457F2">
              <w:t>kraju školske  godine,</w:t>
            </w:r>
            <w:r w:rsidR="00FA4058">
              <w:t xml:space="preserve"> </w:t>
            </w:r>
          </w:p>
          <w:p w14:paraId="17258C36" w14:textId="77777777" w:rsidR="00433820" w:rsidRPr="00C457F2" w:rsidRDefault="00FA4058" w:rsidP="002C69B0">
            <w:pPr>
              <w:numPr>
                <w:ilvl w:val="0"/>
                <w:numId w:val="8"/>
              </w:numPr>
              <w:jc w:val="both"/>
            </w:pPr>
            <w:r>
              <w:t>P</w:t>
            </w:r>
            <w:r w:rsidR="00433820" w:rsidRPr="00C457F2">
              <w:t>riprema potrebne dokumentacije za NV-e</w:t>
            </w:r>
          </w:p>
        </w:tc>
        <w:tc>
          <w:tcPr>
            <w:tcW w:w="850" w:type="dxa"/>
          </w:tcPr>
          <w:p w14:paraId="1680BAF4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80</w:t>
            </w:r>
          </w:p>
          <w:p w14:paraId="6390D31E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20</w:t>
            </w:r>
          </w:p>
          <w:p w14:paraId="460013BE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20</w:t>
            </w:r>
          </w:p>
          <w:p w14:paraId="0C0244CE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20</w:t>
            </w:r>
          </w:p>
          <w:p w14:paraId="4E165213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20</w:t>
            </w:r>
          </w:p>
        </w:tc>
        <w:tc>
          <w:tcPr>
            <w:tcW w:w="1134" w:type="dxa"/>
          </w:tcPr>
          <w:p w14:paraId="4957886E" w14:textId="77777777" w:rsidR="002A283F" w:rsidRDefault="002A283F" w:rsidP="00B37EDF">
            <w:pPr>
              <w:autoSpaceDE w:val="0"/>
              <w:autoSpaceDN w:val="0"/>
              <w:adjustRightInd w:val="0"/>
              <w:jc w:val="center"/>
            </w:pPr>
          </w:p>
          <w:p w14:paraId="3E19C285" w14:textId="77777777" w:rsidR="002A283F" w:rsidRDefault="002A283F" w:rsidP="00B37EDF">
            <w:pPr>
              <w:autoSpaceDE w:val="0"/>
              <w:autoSpaceDN w:val="0"/>
              <w:adjustRightInd w:val="0"/>
              <w:jc w:val="center"/>
            </w:pPr>
            <w:r>
              <w:t>svibanj</w:t>
            </w:r>
          </w:p>
          <w:p w14:paraId="7D484AFE" w14:textId="77777777" w:rsidR="002A283F" w:rsidRDefault="002A283F" w:rsidP="00B37EDF">
            <w:pPr>
              <w:autoSpaceDE w:val="0"/>
              <w:autoSpaceDN w:val="0"/>
              <w:adjustRightInd w:val="0"/>
              <w:jc w:val="center"/>
            </w:pPr>
            <w:r>
              <w:t>lipanj</w:t>
            </w:r>
          </w:p>
          <w:p w14:paraId="5971FAF1" w14:textId="77777777" w:rsidR="002A283F" w:rsidRDefault="002A283F" w:rsidP="00B37EDF">
            <w:pPr>
              <w:autoSpaceDE w:val="0"/>
              <w:autoSpaceDN w:val="0"/>
              <w:adjustRightInd w:val="0"/>
              <w:jc w:val="center"/>
            </w:pPr>
            <w:r>
              <w:t>srpanj</w:t>
            </w:r>
          </w:p>
          <w:p w14:paraId="04B4D562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kolovoz</w:t>
            </w:r>
          </w:p>
          <w:p w14:paraId="286ABE4F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rujan</w:t>
            </w:r>
          </w:p>
          <w:p w14:paraId="2213AEE6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4" w:type="dxa"/>
          </w:tcPr>
          <w:p w14:paraId="68296AFE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17FA9061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Uspješnost planiranja</w:t>
            </w:r>
          </w:p>
          <w:p w14:paraId="0281A79E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rada škole vidi se u potpunoj realizaciji</w:t>
            </w:r>
          </w:p>
          <w:p w14:paraId="43080BB9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na kraju školske</w:t>
            </w:r>
          </w:p>
          <w:p w14:paraId="26B6A24F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godine.</w:t>
            </w:r>
          </w:p>
        </w:tc>
      </w:tr>
      <w:tr w:rsidR="00433820" w:rsidRPr="00C457F2" w14:paraId="3B1D1251" w14:textId="77777777" w:rsidTr="009541A5">
        <w:trPr>
          <w:trHeight w:val="2236"/>
          <w:jc w:val="center"/>
        </w:trPr>
        <w:tc>
          <w:tcPr>
            <w:tcW w:w="690" w:type="dxa"/>
          </w:tcPr>
          <w:p w14:paraId="35164EDE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33DC6E45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2A7F1BD1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695AF717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61C62936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2.</w:t>
            </w:r>
          </w:p>
          <w:p w14:paraId="0A27E020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36CDE77E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</w:p>
        </w:tc>
        <w:tc>
          <w:tcPr>
            <w:tcW w:w="4380" w:type="dxa"/>
          </w:tcPr>
          <w:p w14:paraId="1436ABA3" w14:textId="77777777" w:rsidR="00433820" w:rsidRPr="00C457F2" w:rsidRDefault="00433820" w:rsidP="00B37EDF">
            <w:pPr>
              <w:jc w:val="both"/>
            </w:pPr>
            <w:r w:rsidRPr="00C457F2">
              <w:t>OR</w:t>
            </w:r>
            <w:r w:rsidR="0096288A" w:rsidRPr="00C457F2">
              <w:t xml:space="preserve">GANIZACIJSKI POSLOVI PLANIRANJA </w:t>
            </w:r>
            <w:r w:rsidRPr="00C457F2">
              <w:t>I PROGRAMIRANJA ODGOJNO OBRAZOVNOG  RADA</w:t>
            </w:r>
          </w:p>
          <w:p w14:paraId="10633E0C" w14:textId="77777777" w:rsidR="0096288A" w:rsidRPr="00C457F2" w:rsidRDefault="00433820" w:rsidP="00B37EDF">
            <w:pPr>
              <w:jc w:val="both"/>
            </w:pPr>
            <w:r w:rsidRPr="00C457F2">
              <w:t>- Sudjelovanje u  izradi  Godišnjeg</w:t>
            </w:r>
          </w:p>
          <w:p w14:paraId="4A4FFDD1" w14:textId="77777777" w:rsidR="00433820" w:rsidRPr="00C457F2" w:rsidRDefault="0096288A" w:rsidP="00B37EDF">
            <w:pPr>
              <w:jc w:val="both"/>
            </w:pPr>
            <w:r w:rsidRPr="00C457F2">
              <w:t xml:space="preserve">   </w:t>
            </w:r>
            <w:r w:rsidR="00433820" w:rsidRPr="00C457F2">
              <w:t xml:space="preserve"> plana rada škole</w:t>
            </w:r>
            <w:r w:rsidR="00FA4058">
              <w:t xml:space="preserve"> i Školskog kurikuluma</w:t>
            </w:r>
          </w:p>
          <w:p w14:paraId="79C92240" w14:textId="77777777" w:rsidR="00433820" w:rsidRPr="00C457F2" w:rsidRDefault="00433820" w:rsidP="00B37EDF">
            <w:pPr>
              <w:jc w:val="both"/>
            </w:pPr>
            <w:r w:rsidRPr="00C457F2">
              <w:t xml:space="preserve">- </w:t>
            </w:r>
            <w:r w:rsidR="00FA4058">
              <w:t>Sudjelovanje u formiranju</w:t>
            </w:r>
            <w:r w:rsidRPr="00C457F2">
              <w:t xml:space="preserve">  razrednih odjela </w:t>
            </w:r>
            <w:r w:rsidR="00FA4058">
              <w:t xml:space="preserve">- </w:t>
            </w:r>
            <w:r w:rsidRPr="00C457F2">
              <w:t xml:space="preserve"> razrednici, zaduženja</w:t>
            </w:r>
          </w:p>
          <w:p w14:paraId="3433DD99" w14:textId="77777777" w:rsidR="00433820" w:rsidRPr="00C457F2" w:rsidRDefault="002A283F" w:rsidP="00B37EDF">
            <w:pPr>
              <w:jc w:val="both"/>
            </w:pPr>
            <w:r>
              <w:t>- p</w:t>
            </w:r>
            <w:r w:rsidR="00FA4058">
              <w:t xml:space="preserve">riprema razrednika prvih </w:t>
            </w:r>
            <w:r w:rsidR="00433820" w:rsidRPr="00C457F2">
              <w:t>razreda ( kućni  red, pedagoške mjere,</w:t>
            </w:r>
          </w:p>
          <w:p w14:paraId="44C9033C" w14:textId="77777777" w:rsidR="00433820" w:rsidRPr="00C457F2" w:rsidRDefault="00433820" w:rsidP="00B37EDF">
            <w:pPr>
              <w:jc w:val="both"/>
            </w:pPr>
            <w:r w:rsidRPr="00C457F2">
              <w:t xml:space="preserve">  Pravilnik o </w:t>
            </w:r>
            <w:r w:rsidR="00676B54">
              <w:t xml:space="preserve">vrednovanju, naputci o vođenju </w:t>
            </w:r>
            <w:r w:rsidRPr="00C457F2">
              <w:t>pedagoške  dokumentacije)</w:t>
            </w:r>
          </w:p>
          <w:p w14:paraId="6E8DE7AA" w14:textId="77777777" w:rsidR="0096288A" w:rsidRPr="00C457F2" w:rsidRDefault="00433820" w:rsidP="002C69B0">
            <w:pPr>
              <w:numPr>
                <w:ilvl w:val="0"/>
                <w:numId w:val="8"/>
              </w:numPr>
              <w:jc w:val="both"/>
            </w:pPr>
            <w:r w:rsidRPr="00C457F2">
              <w:t>Izrada  vremenika  poslova za</w:t>
            </w:r>
          </w:p>
          <w:p w14:paraId="54FD60EA" w14:textId="77777777" w:rsidR="00433820" w:rsidRPr="00C457F2" w:rsidRDefault="0096288A" w:rsidP="0096288A">
            <w:pPr>
              <w:ind w:left="60"/>
              <w:jc w:val="both"/>
            </w:pPr>
            <w:r w:rsidRPr="00C457F2">
              <w:t xml:space="preserve">      </w:t>
            </w:r>
            <w:r w:rsidR="00433820" w:rsidRPr="00C457F2">
              <w:t xml:space="preserve"> školsku  godinu i  po  pojedinim  segmentima</w:t>
            </w:r>
            <w:r w:rsidRPr="00C457F2">
              <w:t xml:space="preserve"> po</w:t>
            </w:r>
            <w:r w:rsidR="00433820" w:rsidRPr="00C457F2">
              <w:t>lugodišt</w:t>
            </w:r>
            <w:r w:rsidR="00676B54">
              <w:t>e, kraj nastavne godine, zimski</w:t>
            </w:r>
            <w:r w:rsidR="00433820" w:rsidRPr="00C457F2">
              <w:t>, ljetni i jesenski rokovi )</w:t>
            </w:r>
          </w:p>
          <w:p w14:paraId="177BCA1A" w14:textId="77777777" w:rsidR="00433820" w:rsidRPr="00C457F2" w:rsidRDefault="00433820" w:rsidP="00B37EDF">
            <w:pPr>
              <w:jc w:val="both"/>
            </w:pPr>
          </w:p>
        </w:tc>
        <w:tc>
          <w:tcPr>
            <w:tcW w:w="850" w:type="dxa"/>
          </w:tcPr>
          <w:p w14:paraId="0304F9CD" w14:textId="77777777" w:rsidR="00433820" w:rsidRPr="00C457F2" w:rsidRDefault="00433820" w:rsidP="009541A5">
            <w:pPr>
              <w:autoSpaceDE w:val="0"/>
              <w:autoSpaceDN w:val="0"/>
              <w:adjustRightInd w:val="0"/>
              <w:ind w:left="522"/>
              <w:jc w:val="center"/>
            </w:pPr>
            <w:r w:rsidRPr="00C457F2">
              <w:t>260</w:t>
            </w:r>
          </w:p>
          <w:p w14:paraId="70EFE358" w14:textId="77777777" w:rsidR="00433820" w:rsidRPr="00C457F2" w:rsidRDefault="00433820" w:rsidP="009541A5">
            <w:pPr>
              <w:autoSpaceDE w:val="0"/>
              <w:autoSpaceDN w:val="0"/>
              <w:adjustRightInd w:val="0"/>
              <w:ind w:left="522"/>
              <w:jc w:val="center"/>
            </w:pPr>
          </w:p>
          <w:p w14:paraId="3DF197D0" w14:textId="77777777" w:rsidR="00433820" w:rsidRPr="00C457F2" w:rsidRDefault="00433820" w:rsidP="009541A5">
            <w:pPr>
              <w:autoSpaceDE w:val="0"/>
              <w:autoSpaceDN w:val="0"/>
              <w:adjustRightInd w:val="0"/>
              <w:ind w:left="522"/>
              <w:jc w:val="center"/>
            </w:pPr>
            <w:r w:rsidRPr="00C457F2">
              <w:t>30</w:t>
            </w:r>
          </w:p>
          <w:p w14:paraId="7859E63E" w14:textId="77777777" w:rsidR="00433820" w:rsidRPr="00C457F2" w:rsidRDefault="00433820" w:rsidP="009541A5">
            <w:pPr>
              <w:autoSpaceDE w:val="0"/>
              <w:autoSpaceDN w:val="0"/>
              <w:adjustRightInd w:val="0"/>
              <w:ind w:left="522"/>
              <w:jc w:val="center"/>
            </w:pPr>
            <w:r w:rsidRPr="00C457F2">
              <w:t>40</w:t>
            </w:r>
          </w:p>
          <w:p w14:paraId="2BE2D701" w14:textId="77777777" w:rsidR="00433820" w:rsidRPr="00C457F2" w:rsidRDefault="00433820" w:rsidP="009541A5">
            <w:pPr>
              <w:autoSpaceDE w:val="0"/>
              <w:autoSpaceDN w:val="0"/>
              <w:adjustRightInd w:val="0"/>
              <w:ind w:left="522"/>
              <w:jc w:val="center"/>
            </w:pPr>
            <w:r w:rsidRPr="00C457F2">
              <w:t>20</w:t>
            </w:r>
          </w:p>
          <w:p w14:paraId="385F0C38" w14:textId="77777777" w:rsidR="00433820" w:rsidRPr="00C457F2" w:rsidRDefault="00433820" w:rsidP="009541A5">
            <w:pPr>
              <w:autoSpaceDE w:val="0"/>
              <w:autoSpaceDN w:val="0"/>
              <w:adjustRightInd w:val="0"/>
              <w:ind w:left="522"/>
              <w:jc w:val="center"/>
            </w:pPr>
            <w:r w:rsidRPr="00C457F2">
              <w:t>40</w:t>
            </w:r>
          </w:p>
          <w:p w14:paraId="3164856E" w14:textId="77777777" w:rsidR="00433820" w:rsidRPr="00C457F2" w:rsidRDefault="00433820" w:rsidP="009541A5">
            <w:pPr>
              <w:autoSpaceDE w:val="0"/>
              <w:autoSpaceDN w:val="0"/>
              <w:adjustRightInd w:val="0"/>
              <w:ind w:left="522"/>
              <w:jc w:val="center"/>
            </w:pPr>
            <w:r w:rsidRPr="00C457F2">
              <w:t>50</w:t>
            </w:r>
          </w:p>
          <w:p w14:paraId="785F9291" w14:textId="77777777" w:rsidR="00433820" w:rsidRPr="00C457F2" w:rsidRDefault="00433820" w:rsidP="009541A5">
            <w:pPr>
              <w:autoSpaceDE w:val="0"/>
              <w:autoSpaceDN w:val="0"/>
              <w:adjustRightInd w:val="0"/>
              <w:ind w:left="522"/>
              <w:jc w:val="center"/>
            </w:pPr>
          </w:p>
          <w:p w14:paraId="0586BB11" w14:textId="77777777" w:rsidR="00433820" w:rsidRPr="00C457F2" w:rsidRDefault="00433820" w:rsidP="009541A5">
            <w:pPr>
              <w:autoSpaceDE w:val="0"/>
              <w:autoSpaceDN w:val="0"/>
              <w:adjustRightInd w:val="0"/>
              <w:ind w:left="522"/>
              <w:jc w:val="center"/>
            </w:pPr>
            <w:r w:rsidRPr="00C457F2">
              <w:t>40</w:t>
            </w:r>
          </w:p>
          <w:p w14:paraId="1CC32E5B" w14:textId="77777777" w:rsidR="00433820" w:rsidRPr="00C457F2" w:rsidRDefault="00433820" w:rsidP="009541A5">
            <w:pPr>
              <w:autoSpaceDE w:val="0"/>
              <w:autoSpaceDN w:val="0"/>
              <w:adjustRightInd w:val="0"/>
              <w:ind w:left="522"/>
              <w:jc w:val="center"/>
            </w:pPr>
            <w:r w:rsidRPr="00C457F2">
              <w:t>40</w:t>
            </w:r>
          </w:p>
        </w:tc>
        <w:tc>
          <w:tcPr>
            <w:tcW w:w="1134" w:type="dxa"/>
          </w:tcPr>
          <w:p w14:paraId="06D60EDC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rujan</w:t>
            </w:r>
          </w:p>
          <w:p w14:paraId="5D04D16E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listopad</w:t>
            </w:r>
          </w:p>
        </w:tc>
        <w:tc>
          <w:tcPr>
            <w:tcW w:w="2234" w:type="dxa"/>
          </w:tcPr>
          <w:p w14:paraId="1CE35C0E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  <w:r w:rsidRPr="00C457F2">
              <w:t>Svi djelatnici uredno</w:t>
            </w:r>
          </w:p>
          <w:p w14:paraId="594F388F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  <w:r w:rsidRPr="00C457F2">
              <w:t>izvršavaju preuzete obveze.</w:t>
            </w:r>
          </w:p>
          <w:p w14:paraId="4F39BDFC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  <w:r w:rsidRPr="00C457F2">
              <w:t>Za učenike prvih razreda i njihove razrednike pripremljeni su svi potrebni materijali</w:t>
            </w:r>
          </w:p>
          <w:p w14:paraId="753A45EF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  <w:r w:rsidRPr="00C457F2">
              <w:t>kako bi se ugodno</w:t>
            </w:r>
          </w:p>
          <w:p w14:paraId="5799D669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  <w:r w:rsidRPr="00C457F2">
              <w:t>osjećali u novoj</w:t>
            </w:r>
          </w:p>
          <w:p w14:paraId="43C36C43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  <w:r w:rsidRPr="00C457F2">
              <w:t>sredini</w:t>
            </w:r>
          </w:p>
        </w:tc>
      </w:tr>
      <w:tr w:rsidR="00433820" w:rsidRPr="00C457F2" w14:paraId="47C68259" w14:textId="77777777" w:rsidTr="009541A5">
        <w:trPr>
          <w:cantSplit/>
          <w:trHeight w:val="1865"/>
          <w:jc w:val="center"/>
        </w:trPr>
        <w:tc>
          <w:tcPr>
            <w:tcW w:w="690" w:type="dxa"/>
            <w:tcBorders>
              <w:bottom w:val="single" w:sz="4" w:space="0" w:color="auto"/>
            </w:tcBorders>
          </w:tcPr>
          <w:p w14:paraId="65548E4E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77E44137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0AA6D6FE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3D927310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36550DC5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3.</w:t>
            </w:r>
          </w:p>
          <w:p w14:paraId="77FE1A0D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14:paraId="6A3A5C9B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  <w:r w:rsidRPr="00C457F2">
              <w:t>PRAĆENJE REALIZACIJE I VREDNOVANJE  ODGOJNO-OBRAZOVNOG  RADA</w:t>
            </w:r>
          </w:p>
          <w:p w14:paraId="5BFF9820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  <w:r w:rsidRPr="00C457F2">
              <w:t>- Analiza  uspjeha  učenika  na  kraju prvog  polugodišta  i  nastavne godine</w:t>
            </w:r>
          </w:p>
          <w:p w14:paraId="777BDA17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  <w:r w:rsidRPr="00C457F2">
              <w:t>- Planiranje elemenata praćenja, vrednovanja  i ocjenjivanja  učenika</w:t>
            </w:r>
          </w:p>
          <w:p w14:paraId="656A95B8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  <w:r w:rsidRPr="00C457F2">
              <w:t>- Praćenje uspješnosti – razreda, učenika  i  nastavnika</w:t>
            </w:r>
          </w:p>
          <w:p w14:paraId="44FEAD4D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  <w:r w:rsidRPr="00C457F2">
              <w:t>- Praćenje izostanaka i  pridržavanje Pravilnika o  odgojnim  mjerama</w:t>
            </w:r>
          </w:p>
          <w:p w14:paraId="794B4DAB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  <w:r w:rsidRPr="00C457F2">
              <w:t>- Poticanje učenika na  redovitost  dolaska  u  školu, te  pridržavanju  pravila ponašanja</w:t>
            </w:r>
            <w:r w:rsidR="002A283F">
              <w:t xml:space="preserve"> </w:t>
            </w:r>
            <w:r w:rsidRPr="00C457F2">
              <w:t>u  školskim  prostorima</w:t>
            </w:r>
          </w:p>
          <w:p w14:paraId="58EF8C23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8DFEDA8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240</w:t>
            </w:r>
          </w:p>
          <w:p w14:paraId="41AD4928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2FDC5894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30</w:t>
            </w:r>
          </w:p>
          <w:p w14:paraId="333EDF76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30</w:t>
            </w:r>
          </w:p>
          <w:p w14:paraId="0E0F8677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40</w:t>
            </w:r>
          </w:p>
          <w:p w14:paraId="04A6397C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40</w:t>
            </w:r>
          </w:p>
          <w:p w14:paraId="77F7EAA3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50</w:t>
            </w:r>
          </w:p>
          <w:p w14:paraId="7CF16FF0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30</w:t>
            </w:r>
          </w:p>
          <w:p w14:paraId="55604CC9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6EABEF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tijekom</w:t>
            </w:r>
          </w:p>
          <w:p w14:paraId="32C6E5C3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 xml:space="preserve">nastavne godine 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13693FEF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  <w:r w:rsidRPr="00C457F2">
              <w:t>Individualnim razgovorima s učenicima koji imaju veći broj negativnih ocjena , te radom s njihovim roditeljima, veći broj negativnih ocjena se uspješno popravi.</w:t>
            </w:r>
          </w:p>
        </w:tc>
      </w:tr>
      <w:tr w:rsidR="00433820" w:rsidRPr="00C457F2" w14:paraId="632FDE32" w14:textId="77777777" w:rsidTr="009541A5">
        <w:trPr>
          <w:trHeight w:val="2636"/>
          <w:jc w:val="center"/>
        </w:trPr>
        <w:tc>
          <w:tcPr>
            <w:tcW w:w="690" w:type="dxa"/>
          </w:tcPr>
          <w:p w14:paraId="258377F6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3F9DD3DC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24D5814E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2DCE53C5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5F707C83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7965A685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4.</w:t>
            </w:r>
          </w:p>
          <w:p w14:paraId="4BB242F6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10BFC0F2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2759B4C5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3778AD87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</w:p>
        </w:tc>
        <w:tc>
          <w:tcPr>
            <w:tcW w:w="4380" w:type="dxa"/>
          </w:tcPr>
          <w:p w14:paraId="2BA5E438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  <w:r w:rsidRPr="00C457F2">
              <w:t>RAD  S  NASTAVNICIMA</w:t>
            </w:r>
          </w:p>
          <w:p w14:paraId="1630F976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  <w:r w:rsidRPr="00C457F2">
              <w:t xml:space="preserve">-  Priprema  sastanaka </w:t>
            </w:r>
            <w:r w:rsidR="00FA4058">
              <w:t>stručnih  aktiva  s  voditeljem</w:t>
            </w:r>
          </w:p>
          <w:p w14:paraId="6FDED16C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  <w:r w:rsidRPr="00C457F2">
              <w:t>- Individualne konzultacije – planiranje i programiranje rada, stručno usavršavanje, rad na  pedagoškoj dokumentaciji, pripreme tematskih roditeljskih  sastanaka, analiza odgojno-obrazovnih problema u  razrednom odjelu.</w:t>
            </w:r>
          </w:p>
          <w:p w14:paraId="521506DB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  <w:r w:rsidRPr="00C457F2">
              <w:t>- Rad s nastavnicima p</w:t>
            </w:r>
            <w:r w:rsidR="00FA4058">
              <w:t>ripravnicima</w:t>
            </w:r>
            <w:r w:rsidRPr="00C457F2">
              <w:t xml:space="preserve"> po planu i programu za uvođenje pripravnika</w:t>
            </w:r>
          </w:p>
          <w:p w14:paraId="0BB4EBAF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  <w:r w:rsidRPr="00C457F2">
              <w:t>- Pomoć razrednicima i nastavnicima u radu s razrednim odjelima</w:t>
            </w:r>
          </w:p>
          <w:p w14:paraId="36C2502C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  <w:r w:rsidRPr="00C457F2">
              <w:t>- Pedagoško-metodički  uvid u nastavu</w:t>
            </w:r>
          </w:p>
          <w:p w14:paraId="578A7948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765B9C10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250</w:t>
            </w:r>
          </w:p>
          <w:p w14:paraId="337F1B02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2E3BE5AF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50</w:t>
            </w:r>
          </w:p>
          <w:p w14:paraId="4AE728C4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80</w:t>
            </w:r>
          </w:p>
          <w:p w14:paraId="2113B7E7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0C82E473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1482C6DA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60</w:t>
            </w:r>
          </w:p>
          <w:p w14:paraId="78136013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1A59B2AA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60</w:t>
            </w:r>
          </w:p>
          <w:p w14:paraId="7E27DDAD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5A701F58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1A6F6995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3F324136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05FC846B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tijekom nastavne godine</w:t>
            </w:r>
          </w:p>
        </w:tc>
        <w:tc>
          <w:tcPr>
            <w:tcW w:w="2234" w:type="dxa"/>
          </w:tcPr>
          <w:p w14:paraId="4370C181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</w:p>
          <w:p w14:paraId="57BC5A63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  <w:r w:rsidRPr="00C457F2">
              <w:t xml:space="preserve">Praćenje rada nastavnika  te kvaliteta  rada  u razredu  očituje se u </w:t>
            </w:r>
          </w:p>
          <w:p w14:paraId="6FE470B6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  <w:r w:rsidRPr="00C457F2">
              <w:t>uspjehu učenika  na kraju školske godine.</w:t>
            </w:r>
          </w:p>
          <w:p w14:paraId="29C4F3C6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</w:p>
          <w:p w14:paraId="03C8BDF0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</w:p>
          <w:p w14:paraId="472B4CD8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</w:p>
        </w:tc>
      </w:tr>
      <w:tr w:rsidR="00433820" w:rsidRPr="00C457F2" w14:paraId="5BB7220E" w14:textId="77777777" w:rsidTr="009541A5">
        <w:trPr>
          <w:cantSplit/>
          <w:trHeight w:val="1787"/>
          <w:jc w:val="center"/>
        </w:trPr>
        <w:tc>
          <w:tcPr>
            <w:tcW w:w="690" w:type="dxa"/>
            <w:tcBorders>
              <w:bottom w:val="single" w:sz="4" w:space="0" w:color="auto"/>
            </w:tcBorders>
          </w:tcPr>
          <w:p w14:paraId="3E6C1B4D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54602B78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087073E9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5.</w:t>
            </w:r>
          </w:p>
          <w:p w14:paraId="5D1B78E6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01FA05CC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6FBD0859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14:paraId="41F622BD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  <w:r w:rsidRPr="00C457F2">
              <w:t>RAD  S  UČENICIMA</w:t>
            </w:r>
          </w:p>
          <w:p w14:paraId="1A9F8680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  <w:r w:rsidRPr="00C457F2">
              <w:t>- Obilazak svih razreda radi upoznavanja s radom pedagoga</w:t>
            </w:r>
          </w:p>
          <w:p w14:paraId="74F7AE2B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  <w:r w:rsidRPr="00C457F2">
              <w:t>- Individualni i grupni razgovori–po zahtjevu pred. nastavnika i  razrednika</w:t>
            </w:r>
          </w:p>
          <w:p w14:paraId="5CE1A75F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  <w:r w:rsidRPr="00C457F2">
              <w:t>- Pomoć učenicima prvih  razreda  u  snalaženju u  novom okruženju</w:t>
            </w:r>
          </w:p>
          <w:p w14:paraId="57DEDC2D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  <w:r w:rsidRPr="00C457F2">
              <w:t>- Identifikacija i pomoć uče</w:t>
            </w:r>
            <w:r w:rsidR="00AB49DE">
              <w:t>nicima  s posebnim  potrebama (</w:t>
            </w:r>
            <w:r w:rsidRPr="00C457F2">
              <w:t>socijalne teškoće,</w:t>
            </w:r>
            <w:r w:rsidR="0096288A" w:rsidRPr="00C457F2">
              <w:t xml:space="preserve"> </w:t>
            </w:r>
            <w:r w:rsidRPr="00C457F2">
              <w:t>prilagođeni  p</w:t>
            </w:r>
            <w:r w:rsidR="0096288A" w:rsidRPr="00C457F2">
              <w:t>rogram, tjelesni invaliditet …)</w:t>
            </w:r>
          </w:p>
          <w:p w14:paraId="1BB17D12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  <w:r w:rsidRPr="00C457F2">
              <w:t xml:space="preserve">- Pripreme  i  realizacija  rada  u  Vijeću učenika </w:t>
            </w:r>
          </w:p>
          <w:p w14:paraId="0317E366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  <w:r w:rsidRPr="00C457F2">
              <w:t>- Priprema i  realizacija državne mature</w:t>
            </w:r>
          </w:p>
          <w:p w14:paraId="467B7AF3" w14:textId="77777777" w:rsidR="00433820" w:rsidRPr="00C457F2" w:rsidRDefault="002A283F" w:rsidP="009541A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="000E24F1">
              <w:t xml:space="preserve"> </w:t>
            </w:r>
            <w:r w:rsidR="009541A5">
              <w:t>Rad na problemu</w:t>
            </w:r>
            <w:r w:rsidR="00433820" w:rsidRPr="00C457F2">
              <w:t xml:space="preserve"> velikog broja izostanaka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288D48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32"/>
            </w:pPr>
            <w:r w:rsidRPr="00C457F2">
              <w:t>260</w:t>
            </w:r>
          </w:p>
          <w:p w14:paraId="50C0B4D5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32"/>
            </w:pPr>
            <w:r w:rsidRPr="00C457F2">
              <w:t>80</w:t>
            </w:r>
          </w:p>
          <w:p w14:paraId="0BE639A1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32"/>
            </w:pPr>
          </w:p>
          <w:p w14:paraId="1A3D9EB2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32"/>
            </w:pPr>
            <w:r w:rsidRPr="00C457F2">
              <w:t>30</w:t>
            </w:r>
          </w:p>
          <w:p w14:paraId="48FDD7E6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32"/>
            </w:pPr>
            <w:r w:rsidRPr="00C457F2">
              <w:t>60</w:t>
            </w:r>
          </w:p>
          <w:p w14:paraId="4D506619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32"/>
            </w:pPr>
          </w:p>
          <w:p w14:paraId="2069BB3B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32"/>
            </w:pPr>
            <w:r w:rsidRPr="00C457F2">
              <w:t>60</w:t>
            </w:r>
          </w:p>
          <w:p w14:paraId="13407A5D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32"/>
            </w:pPr>
          </w:p>
          <w:p w14:paraId="2BA2F08B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32"/>
            </w:pPr>
            <w:r w:rsidRPr="00C457F2">
              <w:t>20</w:t>
            </w:r>
          </w:p>
          <w:p w14:paraId="24F2C529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32"/>
            </w:pPr>
            <w:r w:rsidRPr="00C457F2"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82865F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tijekom nastavne</w:t>
            </w:r>
          </w:p>
          <w:p w14:paraId="7A69A122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godine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1577F27" w14:textId="77777777" w:rsidR="009541A5" w:rsidRDefault="00433820" w:rsidP="009541A5">
            <w:pPr>
              <w:autoSpaceDE w:val="0"/>
              <w:autoSpaceDN w:val="0"/>
              <w:adjustRightInd w:val="0"/>
            </w:pPr>
            <w:r w:rsidRPr="00C457F2">
              <w:br/>
            </w:r>
            <w:r w:rsidR="009541A5">
              <w:t xml:space="preserve">Praćenje rada nastavnika  te kvaliteta  rada  u razredu  očituje se u </w:t>
            </w:r>
          </w:p>
          <w:p w14:paraId="54B5C0ED" w14:textId="77777777" w:rsidR="00433820" w:rsidRPr="00C457F2" w:rsidRDefault="009541A5" w:rsidP="009541A5">
            <w:pPr>
              <w:autoSpaceDE w:val="0"/>
              <w:autoSpaceDN w:val="0"/>
              <w:adjustRightInd w:val="0"/>
            </w:pPr>
            <w:r>
              <w:t>uspjehu učenika  na kraju školske godine.</w:t>
            </w:r>
          </w:p>
        </w:tc>
      </w:tr>
      <w:tr w:rsidR="00433820" w:rsidRPr="00C457F2" w14:paraId="2B2B8A89" w14:textId="77777777" w:rsidTr="009541A5">
        <w:trPr>
          <w:cantSplit/>
          <w:trHeight w:val="1456"/>
          <w:jc w:val="center"/>
        </w:trPr>
        <w:tc>
          <w:tcPr>
            <w:tcW w:w="690" w:type="dxa"/>
          </w:tcPr>
          <w:p w14:paraId="1BA26AC0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40E5FE4C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  <w:r w:rsidRPr="00C457F2">
              <w:t xml:space="preserve">     6.</w:t>
            </w:r>
          </w:p>
          <w:p w14:paraId="52598C70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</w:p>
        </w:tc>
        <w:tc>
          <w:tcPr>
            <w:tcW w:w="4380" w:type="dxa"/>
          </w:tcPr>
          <w:p w14:paraId="506D94EE" w14:textId="77777777" w:rsidR="00433820" w:rsidRPr="00C457F2" w:rsidRDefault="00433820" w:rsidP="00B37EDF">
            <w:pPr>
              <w:jc w:val="both"/>
            </w:pPr>
            <w:r w:rsidRPr="00C457F2">
              <w:t>RAD  S  RODITELJIMA</w:t>
            </w:r>
          </w:p>
          <w:p w14:paraId="16F74C0D" w14:textId="77777777" w:rsidR="00433820" w:rsidRPr="00C457F2" w:rsidRDefault="00433820" w:rsidP="00B37EDF">
            <w:pPr>
              <w:jc w:val="both"/>
            </w:pPr>
            <w:r w:rsidRPr="00C457F2">
              <w:t xml:space="preserve">- Savjetodavni  rad </w:t>
            </w:r>
            <w:r w:rsidR="009541A5">
              <w:t>(</w:t>
            </w:r>
            <w:r w:rsidRPr="00C457F2">
              <w:t>prema dogovoru</w:t>
            </w:r>
          </w:p>
          <w:p w14:paraId="282D3D2E" w14:textId="77777777" w:rsidR="00433820" w:rsidRPr="00C457F2" w:rsidRDefault="00433820" w:rsidP="00B37EDF">
            <w:pPr>
              <w:jc w:val="both"/>
            </w:pPr>
            <w:r w:rsidRPr="00C457F2">
              <w:t xml:space="preserve">    na  zahtjev nastavnika i  roditelja</w:t>
            </w:r>
            <w:r w:rsidR="009541A5">
              <w:t>)</w:t>
            </w:r>
          </w:p>
          <w:p w14:paraId="6A90D8DD" w14:textId="77777777" w:rsidR="00433820" w:rsidRPr="00C457F2" w:rsidRDefault="00433820" w:rsidP="00B37EDF">
            <w:pPr>
              <w:jc w:val="both"/>
            </w:pPr>
            <w:r w:rsidRPr="00C457F2">
              <w:t>- Sudjelovanje u pripremi  roditeljskih sastanaka  i realizacija  u  dogovoru  s  razrednicima</w:t>
            </w:r>
          </w:p>
          <w:p w14:paraId="51DC773E" w14:textId="77777777" w:rsidR="00433820" w:rsidRPr="00C457F2" w:rsidRDefault="00433820" w:rsidP="00B37EDF">
            <w:pPr>
              <w:jc w:val="both"/>
            </w:pPr>
            <w:r w:rsidRPr="00C457F2">
              <w:t xml:space="preserve">- Pismeno obavještavanje roditelja o izostancima, </w:t>
            </w:r>
            <w:r w:rsidR="0096288A" w:rsidRPr="00C457F2">
              <w:t xml:space="preserve"> </w:t>
            </w:r>
            <w:r w:rsidRPr="00C457F2">
              <w:t>ponašanju  učenika</w:t>
            </w:r>
            <w:r w:rsidR="0096288A" w:rsidRPr="00C457F2">
              <w:t xml:space="preserve"> i</w:t>
            </w:r>
            <w:r w:rsidRPr="00C457F2">
              <w:t xml:space="preserve">  izrečenim pedagoškim  mjerama</w:t>
            </w:r>
          </w:p>
          <w:p w14:paraId="11D76104" w14:textId="77777777" w:rsidR="00433820" w:rsidRPr="00C457F2" w:rsidRDefault="00433820" w:rsidP="00B37EDF">
            <w:pPr>
              <w:jc w:val="both"/>
            </w:pPr>
          </w:p>
        </w:tc>
        <w:tc>
          <w:tcPr>
            <w:tcW w:w="850" w:type="dxa"/>
          </w:tcPr>
          <w:p w14:paraId="0EB1819D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140</w:t>
            </w:r>
          </w:p>
          <w:p w14:paraId="4AC62F7D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50</w:t>
            </w:r>
          </w:p>
          <w:p w14:paraId="3018A4E1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3C7A16BE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40</w:t>
            </w:r>
          </w:p>
          <w:p w14:paraId="32C74A0C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22706BBA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30</w:t>
            </w:r>
          </w:p>
          <w:p w14:paraId="4DE18F58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20</w:t>
            </w:r>
          </w:p>
        </w:tc>
        <w:tc>
          <w:tcPr>
            <w:tcW w:w="1134" w:type="dxa"/>
          </w:tcPr>
          <w:p w14:paraId="6144F577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tijekom</w:t>
            </w:r>
          </w:p>
          <w:p w14:paraId="2D89AF8C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nastavne</w:t>
            </w:r>
          </w:p>
          <w:p w14:paraId="1620551E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godine</w:t>
            </w:r>
          </w:p>
        </w:tc>
        <w:tc>
          <w:tcPr>
            <w:tcW w:w="2234" w:type="dxa"/>
          </w:tcPr>
          <w:p w14:paraId="716E2FC5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  <w:r w:rsidRPr="00C457F2">
              <w:t>Suradnja s roditeljima je uspješna jer na  svaki poziv roditelji su se  odazvali, a često i sami dolaze tražeći pomoć u rješavanju razvojnih problema učenika</w:t>
            </w:r>
          </w:p>
        </w:tc>
      </w:tr>
      <w:tr w:rsidR="00433820" w:rsidRPr="00C457F2" w14:paraId="48C85E7C" w14:textId="77777777" w:rsidTr="009541A5">
        <w:trPr>
          <w:cantSplit/>
          <w:trHeight w:val="1405"/>
          <w:jc w:val="center"/>
        </w:trPr>
        <w:tc>
          <w:tcPr>
            <w:tcW w:w="690" w:type="dxa"/>
            <w:tcBorders>
              <w:bottom w:val="single" w:sz="4" w:space="0" w:color="auto"/>
            </w:tcBorders>
          </w:tcPr>
          <w:p w14:paraId="406E67E3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66943931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5F6302D0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7.</w:t>
            </w:r>
          </w:p>
          <w:p w14:paraId="746FC29F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0" w:type="dxa"/>
            <w:tcBorders>
              <w:top w:val="nil"/>
              <w:bottom w:val="single" w:sz="4" w:space="0" w:color="auto"/>
            </w:tcBorders>
          </w:tcPr>
          <w:p w14:paraId="7E8A3E86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  <w:r w:rsidRPr="00C457F2">
              <w:t xml:space="preserve"> SURADNJA S VANJSKIM INSTITUCIJAMA</w:t>
            </w:r>
          </w:p>
          <w:p w14:paraId="188DA91F" w14:textId="77777777" w:rsidR="00433820" w:rsidRPr="00C457F2" w:rsidRDefault="009541A5" w:rsidP="00B37EDF">
            <w:pPr>
              <w:autoSpaceDE w:val="0"/>
              <w:autoSpaceDN w:val="0"/>
              <w:adjustRightInd w:val="0"/>
              <w:jc w:val="both"/>
            </w:pPr>
            <w:r>
              <w:t>- Suradnja s Centrom za socijalni rad, P</w:t>
            </w:r>
            <w:r w:rsidR="00433820" w:rsidRPr="00C457F2">
              <w:t>olicijskom upravom</w:t>
            </w:r>
            <w:r>
              <w:t xml:space="preserve"> Sinj</w:t>
            </w:r>
            <w:r w:rsidR="00433820" w:rsidRPr="00C457F2">
              <w:t>,</w:t>
            </w:r>
          </w:p>
          <w:p w14:paraId="0D9DC948" w14:textId="77777777" w:rsidR="00433820" w:rsidRPr="00C457F2" w:rsidRDefault="009541A5" w:rsidP="00B37EDF">
            <w:pPr>
              <w:autoSpaceDE w:val="0"/>
              <w:autoSpaceDN w:val="0"/>
              <w:adjustRightInd w:val="0"/>
              <w:jc w:val="both"/>
            </w:pPr>
            <w:r>
              <w:t xml:space="preserve">  z</w:t>
            </w:r>
            <w:r w:rsidR="00433820" w:rsidRPr="00C457F2">
              <w:t>avodom za zapošljavanj</w:t>
            </w:r>
            <w:r>
              <w:t>e,  domom zdravlja i z</w:t>
            </w:r>
            <w:r w:rsidR="00433820" w:rsidRPr="00C457F2">
              <w:t>avodom</w:t>
            </w:r>
            <w:r w:rsidR="0096288A" w:rsidRPr="00C457F2">
              <w:t xml:space="preserve"> </w:t>
            </w:r>
            <w:r w:rsidR="00433820" w:rsidRPr="00C457F2">
              <w:t>za javno zdravstvo, osnovnim i ostalim</w:t>
            </w:r>
            <w:r>
              <w:t xml:space="preserve"> srednjim školama, obrtničkom </w:t>
            </w:r>
            <w:r w:rsidR="00433820" w:rsidRPr="00C457F2">
              <w:t>komorom, te ostalim institucijama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93F796A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387"/>
            </w:pPr>
            <w:r w:rsidRPr="00C457F2">
              <w:t>60</w:t>
            </w:r>
          </w:p>
          <w:p w14:paraId="1321C26F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387"/>
            </w:pPr>
            <w:r w:rsidRPr="00C457F2">
              <w:t>20</w:t>
            </w:r>
          </w:p>
          <w:p w14:paraId="112CD798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387"/>
            </w:pPr>
            <w:r w:rsidRPr="00C457F2">
              <w:t>10</w:t>
            </w:r>
          </w:p>
          <w:p w14:paraId="0057AFB3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387"/>
            </w:pPr>
            <w:r w:rsidRPr="00C457F2">
              <w:t>10</w:t>
            </w:r>
          </w:p>
          <w:p w14:paraId="3EFC1276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387"/>
            </w:pPr>
            <w:r w:rsidRPr="00C457F2">
              <w:t>20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75D07B1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tijekom nastavne godine</w:t>
            </w: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14:paraId="76FCFCD2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Ova suradnja odvija se prema potrebi i uvijek je  pravovremena</w:t>
            </w:r>
          </w:p>
          <w:p w14:paraId="627BF73A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i omogućuje kvalitetan rad</w:t>
            </w:r>
          </w:p>
        </w:tc>
      </w:tr>
      <w:tr w:rsidR="00433820" w:rsidRPr="00C457F2" w14:paraId="623F8FE2" w14:textId="77777777" w:rsidTr="009541A5">
        <w:trPr>
          <w:cantSplit/>
          <w:trHeight w:val="1385"/>
          <w:jc w:val="center"/>
        </w:trPr>
        <w:tc>
          <w:tcPr>
            <w:tcW w:w="690" w:type="dxa"/>
          </w:tcPr>
          <w:p w14:paraId="49DDA2E6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56BF21F4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7D8663A8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8.</w:t>
            </w:r>
          </w:p>
          <w:p w14:paraId="27AA11F4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427F8319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30D53E89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14:paraId="7FCCC92F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  <w:r w:rsidRPr="00C457F2">
              <w:t xml:space="preserve"> ZDRAVSTVENA  I  SOCIJALNA  ZAŠTITA</w:t>
            </w:r>
          </w:p>
          <w:p w14:paraId="6E4F11D9" w14:textId="77777777" w:rsidR="00433820" w:rsidRPr="00C457F2" w:rsidRDefault="009541A5" w:rsidP="00B37EDF">
            <w:pPr>
              <w:autoSpaceDE w:val="0"/>
              <w:autoSpaceDN w:val="0"/>
              <w:adjustRightInd w:val="0"/>
              <w:jc w:val="both"/>
            </w:pPr>
            <w:r>
              <w:t>- Suradnja  i  organizacija</w:t>
            </w:r>
            <w:r w:rsidR="00433820" w:rsidRPr="00C457F2">
              <w:t xml:space="preserve">  rada  s  liječnicima  školske  medicine (cijepljenje učenika, sistematski pregledi …)</w:t>
            </w:r>
          </w:p>
          <w:p w14:paraId="6A6CA2BF" w14:textId="77777777" w:rsidR="00433820" w:rsidRPr="00C457F2" w:rsidRDefault="00433820" w:rsidP="009541A5">
            <w:pPr>
              <w:autoSpaceDE w:val="0"/>
              <w:autoSpaceDN w:val="0"/>
              <w:adjustRightInd w:val="0"/>
              <w:jc w:val="both"/>
            </w:pPr>
            <w:r w:rsidRPr="00C457F2">
              <w:t xml:space="preserve">- Suradnja s  Centrom  za  socijalnu  skrb </w:t>
            </w:r>
          </w:p>
        </w:tc>
        <w:tc>
          <w:tcPr>
            <w:tcW w:w="850" w:type="dxa"/>
          </w:tcPr>
          <w:p w14:paraId="64AC6F66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40</w:t>
            </w:r>
          </w:p>
          <w:p w14:paraId="463A791E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20</w:t>
            </w:r>
          </w:p>
          <w:p w14:paraId="4C453E4D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1773F7FA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20</w:t>
            </w:r>
          </w:p>
        </w:tc>
        <w:tc>
          <w:tcPr>
            <w:tcW w:w="1134" w:type="dxa"/>
          </w:tcPr>
          <w:p w14:paraId="56FCE9CA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tijekom</w:t>
            </w:r>
          </w:p>
          <w:p w14:paraId="3FA1DE86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nastavne</w:t>
            </w:r>
          </w:p>
          <w:p w14:paraId="3FE282FC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godine</w:t>
            </w:r>
          </w:p>
        </w:tc>
        <w:tc>
          <w:tcPr>
            <w:tcW w:w="2234" w:type="dxa"/>
          </w:tcPr>
          <w:p w14:paraId="6FC7E23F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 xml:space="preserve">Zdravstvena i socijalna zaštita učenika  i suradnja s Centrom socijalne skrbi je uspješna. </w:t>
            </w:r>
          </w:p>
        </w:tc>
      </w:tr>
      <w:tr w:rsidR="00433820" w:rsidRPr="00C457F2" w14:paraId="179902F6" w14:textId="77777777" w:rsidTr="009541A5">
        <w:trPr>
          <w:cantSplit/>
          <w:trHeight w:val="1934"/>
          <w:jc w:val="center"/>
        </w:trPr>
        <w:tc>
          <w:tcPr>
            <w:tcW w:w="690" w:type="dxa"/>
          </w:tcPr>
          <w:p w14:paraId="3B7FBAD3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2E2F15CF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5F6461EA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9.</w:t>
            </w:r>
          </w:p>
        </w:tc>
        <w:tc>
          <w:tcPr>
            <w:tcW w:w="4380" w:type="dxa"/>
          </w:tcPr>
          <w:p w14:paraId="290D454C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  <w:r w:rsidRPr="00C457F2">
              <w:t>UNAPREĐIVANJE  ODGOJNO-OBRAZOVNOG  RADA</w:t>
            </w:r>
          </w:p>
          <w:p w14:paraId="7D282EAD" w14:textId="77777777" w:rsidR="00433820" w:rsidRPr="00C457F2" w:rsidRDefault="00433820" w:rsidP="00CA3A31">
            <w:pPr>
              <w:autoSpaceDE w:val="0"/>
              <w:autoSpaceDN w:val="0"/>
              <w:adjustRightInd w:val="0"/>
            </w:pPr>
            <w:r w:rsidRPr="00C457F2">
              <w:t>- Sređivanje  postojećih nastavnih sredstva i opreme, poticanje većeg  korištenja u  nastavi</w:t>
            </w:r>
          </w:p>
          <w:p w14:paraId="09939A49" w14:textId="77777777" w:rsidR="00433820" w:rsidRPr="00C457F2" w:rsidRDefault="00433820" w:rsidP="00CA3A31">
            <w:pPr>
              <w:autoSpaceDE w:val="0"/>
              <w:autoSpaceDN w:val="0"/>
              <w:adjustRightInd w:val="0"/>
            </w:pPr>
            <w:r w:rsidRPr="00C457F2">
              <w:t>- Sudjelovanje u  nabavci novih  i  praćenju  inovacija  u nastavnoj  opremi</w:t>
            </w:r>
          </w:p>
          <w:p w14:paraId="7E92AAAC" w14:textId="77777777" w:rsidR="00433820" w:rsidRPr="00C457F2" w:rsidRDefault="00433820" w:rsidP="00CA3A31">
            <w:pPr>
              <w:autoSpaceDE w:val="0"/>
              <w:autoSpaceDN w:val="0"/>
              <w:adjustRightInd w:val="0"/>
            </w:pPr>
            <w:r w:rsidRPr="00C457F2">
              <w:t>- Praćenje i  nabavka stručne  literature za  uspješan rad stručne službe, razrednika i predmetnih  nastavnika</w:t>
            </w:r>
          </w:p>
          <w:p w14:paraId="5BAA859D" w14:textId="77777777" w:rsidR="00433820" w:rsidRPr="00C457F2" w:rsidRDefault="00433820" w:rsidP="00CA3A31">
            <w:pPr>
              <w:autoSpaceDE w:val="0"/>
              <w:autoSpaceDN w:val="0"/>
              <w:adjustRightInd w:val="0"/>
            </w:pPr>
            <w:r w:rsidRPr="00C457F2">
              <w:t>- Nabava i korištenje informacijske opreme u nastavnom procesu</w:t>
            </w:r>
          </w:p>
          <w:p w14:paraId="37D4BF10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77B29948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92"/>
            </w:pPr>
            <w:r w:rsidRPr="00C457F2">
              <w:t>100</w:t>
            </w:r>
          </w:p>
          <w:p w14:paraId="19AF6282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92"/>
            </w:pPr>
          </w:p>
          <w:p w14:paraId="7862D8BC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92"/>
            </w:pPr>
            <w:r w:rsidRPr="00C457F2">
              <w:t>40</w:t>
            </w:r>
          </w:p>
          <w:p w14:paraId="03219764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92"/>
            </w:pPr>
            <w:r w:rsidRPr="00C457F2">
              <w:t>40</w:t>
            </w:r>
          </w:p>
          <w:p w14:paraId="3AB98ACE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92"/>
            </w:pPr>
            <w:r w:rsidRPr="00C457F2">
              <w:t>20</w:t>
            </w:r>
          </w:p>
        </w:tc>
        <w:tc>
          <w:tcPr>
            <w:tcW w:w="1134" w:type="dxa"/>
          </w:tcPr>
          <w:p w14:paraId="7B0ED282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tijekom</w:t>
            </w:r>
          </w:p>
          <w:p w14:paraId="02AEB5A0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nastavne godine</w:t>
            </w:r>
          </w:p>
        </w:tc>
        <w:tc>
          <w:tcPr>
            <w:tcW w:w="2234" w:type="dxa"/>
          </w:tcPr>
          <w:p w14:paraId="037A59ED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07D87F51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  <w:r w:rsidRPr="00C457F2">
              <w:t>Nabavka opreme i  informatizacija kabineta odvija se prema planu  i materijalnim mogućnosti škole.</w:t>
            </w:r>
          </w:p>
        </w:tc>
      </w:tr>
      <w:tr w:rsidR="00433820" w:rsidRPr="00C457F2" w14:paraId="3092642F" w14:textId="77777777" w:rsidTr="009541A5">
        <w:trPr>
          <w:cantSplit/>
          <w:trHeight w:val="1283"/>
          <w:jc w:val="center"/>
        </w:trPr>
        <w:tc>
          <w:tcPr>
            <w:tcW w:w="690" w:type="dxa"/>
          </w:tcPr>
          <w:p w14:paraId="641358F5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55488DCA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5B744F9B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  <w:r w:rsidRPr="00C457F2">
              <w:t xml:space="preserve">   10.</w:t>
            </w:r>
          </w:p>
        </w:tc>
        <w:tc>
          <w:tcPr>
            <w:tcW w:w="4380" w:type="dxa"/>
          </w:tcPr>
          <w:p w14:paraId="181EC341" w14:textId="77777777" w:rsidR="00433820" w:rsidRPr="00C457F2" w:rsidRDefault="0096288A" w:rsidP="00CA3A31">
            <w:pPr>
              <w:autoSpaceDE w:val="0"/>
              <w:autoSpaceDN w:val="0"/>
              <w:adjustRightInd w:val="0"/>
            </w:pPr>
            <w:r w:rsidRPr="00C457F2">
              <w:t xml:space="preserve">PROFESIONALNO USMJERAVANJE </w:t>
            </w:r>
            <w:r w:rsidR="00433820" w:rsidRPr="00C457F2">
              <w:t>I  INFORMIRANJE</w:t>
            </w:r>
          </w:p>
          <w:p w14:paraId="6F355533" w14:textId="77777777" w:rsidR="00433820" w:rsidRPr="00C457F2" w:rsidRDefault="00433820" w:rsidP="00CA3A31">
            <w:pPr>
              <w:autoSpaceDE w:val="0"/>
              <w:autoSpaceDN w:val="0"/>
              <w:adjustRightInd w:val="0"/>
            </w:pPr>
            <w:r w:rsidRPr="00C457F2">
              <w:t>- Informiranje učenika osnovnih  škola  o  novim  programima</w:t>
            </w:r>
          </w:p>
          <w:p w14:paraId="6C127565" w14:textId="77777777" w:rsidR="00433820" w:rsidRPr="00C457F2" w:rsidRDefault="00433820" w:rsidP="00CA3A31">
            <w:pPr>
              <w:autoSpaceDE w:val="0"/>
              <w:autoSpaceDN w:val="0"/>
              <w:adjustRightInd w:val="0"/>
            </w:pPr>
            <w:r w:rsidRPr="00C457F2">
              <w:t xml:space="preserve">-  Razgovor  s  učenicima završnih  razreda  o  upisima na  fakultet i podjela  brošura Zavoda  za  zapošljavanje  </w:t>
            </w:r>
          </w:p>
        </w:tc>
        <w:tc>
          <w:tcPr>
            <w:tcW w:w="850" w:type="dxa"/>
          </w:tcPr>
          <w:p w14:paraId="1B2E84E0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92"/>
            </w:pPr>
            <w:r w:rsidRPr="00C457F2">
              <w:t>50</w:t>
            </w:r>
          </w:p>
          <w:p w14:paraId="62AC4F7A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92"/>
            </w:pPr>
            <w:r w:rsidRPr="00C457F2">
              <w:t>10</w:t>
            </w:r>
          </w:p>
          <w:p w14:paraId="0771EDD1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92"/>
            </w:pPr>
            <w:r w:rsidRPr="00C457F2">
              <w:t>40</w:t>
            </w:r>
          </w:p>
        </w:tc>
        <w:tc>
          <w:tcPr>
            <w:tcW w:w="1134" w:type="dxa"/>
          </w:tcPr>
          <w:p w14:paraId="38BD0D05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ožujak,</w:t>
            </w:r>
          </w:p>
          <w:p w14:paraId="47A94518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travanj,</w:t>
            </w:r>
          </w:p>
          <w:p w14:paraId="43CC801C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svibanj</w:t>
            </w:r>
          </w:p>
        </w:tc>
        <w:tc>
          <w:tcPr>
            <w:tcW w:w="2234" w:type="dxa"/>
          </w:tcPr>
          <w:p w14:paraId="175B9C93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</w:tc>
      </w:tr>
      <w:tr w:rsidR="00433820" w:rsidRPr="00C457F2" w14:paraId="1359B948" w14:textId="77777777" w:rsidTr="009541A5">
        <w:trPr>
          <w:cantSplit/>
          <w:trHeight w:val="1787"/>
          <w:jc w:val="center"/>
        </w:trPr>
        <w:tc>
          <w:tcPr>
            <w:tcW w:w="690" w:type="dxa"/>
          </w:tcPr>
          <w:p w14:paraId="7B1A1C10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33B38C79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0A20BEC6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254369FA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11.</w:t>
            </w:r>
          </w:p>
        </w:tc>
        <w:tc>
          <w:tcPr>
            <w:tcW w:w="4380" w:type="dxa"/>
          </w:tcPr>
          <w:p w14:paraId="26457091" w14:textId="77777777" w:rsidR="00433820" w:rsidRPr="00C457F2" w:rsidRDefault="00433820" w:rsidP="00CA3A31">
            <w:pPr>
              <w:autoSpaceDE w:val="0"/>
              <w:autoSpaceDN w:val="0"/>
              <w:adjustRightInd w:val="0"/>
            </w:pPr>
            <w:r w:rsidRPr="00C457F2">
              <w:t>STRUČNO  USAVRŠAVANJE</w:t>
            </w:r>
          </w:p>
          <w:p w14:paraId="50FC2EDC" w14:textId="77777777" w:rsidR="00433820" w:rsidRPr="00C457F2" w:rsidRDefault="00433820" w:rsidP="00CA3A31">
            <w:pPr>
              <w:autoSpaceDE w:val="0"/>
              <w:autoSpaceDN w:val="0"/>
              <w:adjustRightInd w:val="0"/>
            </w:pPr>
            <w:r w:rsidRPr="00C457F2">
              <w:t>- Individualno  stručno  usavršavanje</w:t>
            </w:r>
          </w:p>
          <w:p w14:paraId="759E92FF" w14:textId="77777777" w:rsidR="00433820" w:rsidRPr="00C457F2" w:rsidRDefault="00433820" w:rsidP="00CA3A31">
            <w:pPr>
              <w:autoSpaceDE w:val="0"/>
              <w:autoSpaceDN w:val="0"/>
              <w:adjustRightInd w:val="0"/>
            </w:pPr>
            <w:r w:rsidRPr="00C457F2">
              <w:t>- Seminari i savjetovanja u okviru aktiva stručnog vijeća pedagoga srednjih škola</w:t>
            </w:r>
          </w:p>
          <w:p w14:paraId="5F7A421C" w14:textId="77777777" w:rsidR="00433820" w:rsidRPr="00C457F2" w:rsidRDefault="00433820" w:rsidP="00CA3A31">
            <w:pPr>
              <w:autoSpaceDE w:val="0"/>
              <w:autoSpaceDN w:val="0"/>
              <w:adjustRightInd w:val="0"/>
            </w:pPr>
            <w:r w:rsidRPr="00C457F2">
              <w:t>- Praćenje stručne i popularno znanstvene literature</w:t>
            </w:r>
          </w:p>
          <w:p w14:paraId="70472793" w14:textId="77777777" w:rsidR="00433820" w:rsidRPr="00C457F2" w:rsidRDefault="00433820" w:rsidP="00CA3A31">
            <w:pPr>
              <w:autoSpaceDE w:val="0"/>
              <w:autoSpaceDN w:val="0"/>
              <w:adjustRightInd w:val="0"/>
            </w:pPr>
            <w:r w:rsidRPr="00C457F2">
              <w:t xml:space="preserve">- Redovita  konzultacija  sa stručnjacima Zavoda  za  školstvo  </w:t>
            </w:r>
          </w:p>
          <w:p w14:paraId="74C638D2" w14:textId="77777777" w:rsidR="00433820" w:rsidRPr="00C457F2" w:rsidRDefault="00433820" w:rsidP="00CA3A31">
            <w:pPr>
              <w:autoSpaceDE w:val="0"/>
              <w:autoSpaceDN w:val="0"/>
              <w:adjustRightInd w:val="0"/>
            </w:pPr>
            <w:r w:rsidRPr="00C457F2">
              <w:t xml:space="preserve">- Stručno usavršavanje na NV i RV </w:t>
            </w:r>
          </w:p>
        </w:tc>
        <w:tc>
          <w:tcPr>
            <w:tcW w:w="850" w:type="dxa"/>
          </w:tcPr>
          <w:p w14:paraId="737ECB65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92"/>
            </w:pPr>
            <w:r w:rsidRPr="00C457F2">
              <w:t>140</w:t>
            </w:r>
          </w:p>
          <w:p w14:paraId="624DCC50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92"/>
            </w:pPr>
            <w:r w:rsidRPr="00C457F2">
              <w:t>40</w:t>
            </w:r>
          </w:p>
          <w:p w14:paraId="5DA4052F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92"/>
            </w:pPr>
            <w:r w:rsidRPr="00C457F2">
              <w:t>20</w:t>
            </w:r>
          </w:p>
          <w:p w14:paraId="7867BA08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92"/>
            </w:pPr>
            <w:r w:rsidRPr="00C457F2">
              <w:t>40</w:t>
            </w:r>
          </w:p>
          <w:p w14:paraId="3E58BC91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92"/>
            </w:pPr>
            <w:r w:rsidRPr="00C457F2">
              <w:t>20</w:t>
            </w:r>
          </w:p>
          <w:p w14:paraId="6D46E3A9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92"/>
            </w:pPr>
            <w:r w:rsidRPr="00C457F2">
              <w:t>20</w:t>
            </w:r>
          </w:p>
        </w:tc>
        <w:tc>
          <w:tcPr>
            <w:tcW w:w="1134" w:type="dxa"/>
          </w:tcPr>
          <w:p w14:paraId="5398B431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tijekom</w:t>
            </w:r>
          </w:p>
          <w:p w14:paraId="2445A7ED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nastavne</w:t>
            </w:r>
          </w:p>
          <w:p w14:paraId="1F47E6B2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godine</w:t>
            </w:r>
          </w:p>
        </w:tc>
        <w:tc>
          <w:tcPr>
            <w:tcW w:w="2234" w:type="dxa"/>
          </w:tcPr>
          <w:p w14:paraId="246A0BF7" w14:textId="77777777" w:rsidR="00433820" w:rsidRPr="00C457F2" w:rsidRDefault="00433820" w:rsidP="00B37EDF">
            <w:pPr>
              <w:autoSpaceDE w:val="0"/>
              <w:autoSpaceDN w:val="0"/>
              <w:adjustRightInd w:val="0"/>
            </w:pPr>
            <w:r w:rsidRPr="00C457F2">
              <w:t>Sudjelovanje na stručnim  seminarima omogućuje  unapređivanje rada s učenicama, nastavnicima  i  roditeljima.</w:t>
            </w:r>
          </w:p>
        </w:tc>
      </w:tr>
      <w:tr w:rsidR="00433820" w:rsidRPr="00C457F2" w14:paraId="746EA48F" w14:textId="77777777" w:rsidTr="009541A5">
        <w:trPr>
          <w:cantSplit/>
          <w:trHeight w:val="1449"/>
          <w:jc w:val="center"/>
        </w:trPr>
        <w:tc>
          <w:tcPr>
            <w:tcW w:w="690" w:type="dxa"/>
          </w:tcPr>
          <w:p w14:paraId="7425BB9F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669BB301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7E2F0B18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12.</w:t>
            </w:r>
          </w:p>
        </w:tc>
        <w:tc>
          <w:tcPr>
            <w:tcW w:w="4380" w:type="dxa"/>
          </w:tcPr>
          <w:p w14:paraId="6DC9A0D6" w14:textId="77777777" w:rsidR="00433820" w:rsidRPr="00C457F2" w:rsidRDefault="00433820" w:rsidP="00CA3A31">
            <w:pPr>
              <w:autoSpaceDE w:val="0"/>
              <w:autoSpaceDN w:val="0"/>
              <w:adjustRightInd w:val="0"/>
            </w:pPr>
            <w:r w:rsidRPr="00C457F2">
              <w:t>PEDAGOŠKA  DOKUMENTACIJA</w:t>
            </w:r>
          </w:p>
          <w:p w14:paraId="6B2C1B2A" w14:textId="77777777" w:rsidR="00433820" w:rsidRPr="00C457F2" w:rsidRDefault="00433820" w:rsidP="00CA3A31">
            <w:pPr>
              <w:autoSpaceDE w:val="0"/>
              <w:autoSpaceDN w:val="0"/>
              <w:adjustRightInd w:val="0"/>
            </w:pPr>
            <w:r w:rsidRPr="00C457F2">
              <w:t>- Vođenje dnevnika  rada</w:t>
            </w:r>
          </w:p>
          <w:p w14:paraId="161B09FB" w14:textId="77777777" w:rsidR="00433820" w:rsidRPr="00C457F2" w:rsidRDefault="00433820" w:rsidP="00CA3A31">
            <w:pPr>
              <w:autoSpaceDE w:val="0"/>
              <w:autoSpaceDN w:val="0"/>
              <w:adjustRightInd w:val="0"/>
            </w:pPr>
            <w:r w:rsidRPr="00C457F2">
              <w:t>- Prikupljanje i  arhiviranje  planova i programa rada za pojedine predmete</w:t>
            </w:r>
          </w:p>
          <w:p w14:paraId="265A8F11" w14:textId="77777777" w:rsidR="00433820" w:rsidRPr="00C457F2" w:rsidRDefault="00433820" w:rsidP="00CA3A31">
            <w:pPr>
              <w:autoSpaceDE w:val="0"/>
              <w:autoSpaceDN w:val="0"/>
              <w:adjustRightInd w:val="0"/>
            </w:pPr>
            <w:r w:rsidRPr="00C457F2">
              <w:t>- Sređivanje izvješća nakon popravnih, završnih i pomoćničkih ispita</w:t>
            </w:r>
          </w:p>
          <w:p w14:paraId="7B2F5172" w14:textId="77777777" w:rsidR="00433820" w:rsidRPr="00C457F2" w:rsidRDefault="00433820" w:rsidP="00CA3A31">
            <w:pPr>
              <w:autoSpaceDE w:val="0"/>
              <w:autoSpaceDN w:val="0"/>
              <w:adjustRightInd w:val="0"/>
            </w:pPr>
            <w:r w:rsidRPr="00C457F2">
              <w:t>- Praćenje vođenja razrednih i  matičnih  knjiga</w:t>
            </w:r>
          </w:p>
        </w:tc>
        <w:tc>
          <w:tcPr>
            <w:tcW w:w="850" w:type="dxa"/>
          </w:tcPr>
          <w:p w14:paraId="61546D2F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92"/>
            </w:pPr>
            <w:r w:rsidRPr="00C457F2">
              <w:t>90</w:t>
            </w:r>
          </w:p>
          <w:p w14:paraId="7EED9E21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92"/>
            </w:pPr>
            <w:r w:rsidRPr="00C457F2">
              <w:t>10</w:t>
            </w:r>
          </w:p>
          <w:p w14:paraId="7CD85411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92"/>
            </w:pPr>
            <w:r w:rsidRPr="00C457F2">
              <w:t>30</w:t>
            </w:r>
          </w:p>
          <w:p w14:paraId="121E0897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92"/>
            </w:pPr>
            <w:r w:rsidRPr="00C457F2">
              <w:t>30</w:t>
            </w:r>
          </w:p>
          <w:p w14:paraId="253C3870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92"/>
            </w:pPr>
            <w:r w:rsidRPr="00C457F2">
              <w:t>20</w:t>
            </w:r>
          </w:p>
        </w:tc>
        <w:tc>
          <w:tcPr>
            <w:tcW w:w="1134" w:type="dxa"/>
          </w:tcPr>
          <w:p w14:paraId="124DE147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tijekom</w:t>
            </w:r>
          </w:p>
          <w:p w14:paraId="50C82A4C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nastavne</w:t>
            </w:r>
          </w:p>
          <w:p w14:paraId="2A0B86B8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godine</w:t>
            </w:r>
          </w:p>
        </w:tc>
        <w:tc>
          <w:tcPr>
            <w:tcW w:w="2234" w:type="dxa"/>
          </w:tcPr>
          <w:p w14:paraId="173C03E8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U  radu posebnu  pažnju usmjeravam  na  pravilno i pravovremeno vođenje pedagoške dokumentacije.</w:t>
            </w:r>
          </w:p>
        </w:tc>
      </w:tr>
      <w:tr w:rsidR="00433820" w:rsidRPr="00C457F2" w14:paraId="550BA729" w14:textId="77777777" w:rsidTr="009541A5">
        <w:trPr>
          <w:cantSplit/>
          <w:trHeight w:val="1008"/>
          <w:jc w:val="center"/>
        </w:trPr>
        <w:tc>
          <w:tcPr>
            <w:tcW w:w="690" w:type="dxa"/>
            <w:tcBorders>
              <w:bottom w:val="single" w:sz="4" w:space="0" w:color="auto"/>
            </w:tcBorders>
          </w:tcPr>
          <w:p w14:paraId="53ABF484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06D03B75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  <w:p w14:paraId="7D85A043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13.</w:t>
            </w: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14:paraId="0A62235A" w14:textId="77777777" w:rsidR="00433820" w:rsidRPr="00C457F2" w:rsidRDefault="00433820" w:rsidP="00CA3A31">
            <w:pPr>
              <w:autoSpaceDE w:val="0"/>
              <w:autoSpaceDN w:val="0"/>
              <w:adjustRightInd w:val="0"/>
            </w:pPr>
            <w:r w:rsidRPr="00C457F2">
              <w:t>OSTALI  POSLOVI</w:t>
            </w:r>
          </w:p>
          <w:p w14:paraId="71F2F4A8" w14:textId="77777777" w:rsidR="00433820" w:rsidRPr="00C457F2" w:rsidRDefault="00433820" w:rsidP="00CA3A31">
            <w:pPr>
              <w:autoSpaceDE w:val="0"/>
              <w:autoSpaceDN w:val="0"/>
              <w:adjustRightInd w:val="0"/>
            </w:pPr>
            <w:r w:rsidRPr="00C457F2">
              <w:t>- Suradnja  s  ravnateljem</w:t>
            </w:r>
          </w:p>
          <w:p w14:paraId="10A0BD61" w14:textId="77777777" w:rsidR="00433820" w:rsidRPr="00C457F2" w:rsidRDefault="00433820" w:rsidP="00CA3A31">
            <w:pPr>
              <w:autoSpaceDE w:val="0"/>
              <w:autoSpaceDN w:val="0"/>
              <w:adjustRightInd w:val="0"/>
            </w:pPr>
            <w:r w:rsidRPr="00C457F2">
              <w:t xml:space="preserve">- Koordiniranje rada s  psihologom,  </w:t>
            </w:r>
            <w:r w:rsidR="0096288A" w:rsidRPr="00C457F2">
              <w:t>voditeljem smjene i knjižničarkom</w:t>
            </w:r>
          </w:p>
          <w:p w14:paraId="018DFEE5" w14:textId="77777777" w:rsidR="00433820" w:rsidRPr="00C457F2" w:rsidRDefault="00433820" w:rsidP="00CA3A31">
            <w:pPr>
              <w:autoSpaceDE w:val="0"/>
              <w:autoSpaceDN w:val="0"/>
              <w:adjustRightInd w:val="0"/>
            </w:pPr>
            <w:r w:rsidRPr="00C457F2">
              <w:t>- Ostali  poslovi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F7843B3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92"/>
            </w:pPr>
            <w:r w:rsidRPr="00C457F2">
              <w:t>50</w:t>
            </w:r>
          </w:p>
          <w:p w14:paraId="03C9FFD3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92"/>
            </w:pPr>
            <w:r w:rsidRPr="00C457F2">
              <w:t>20</w:t>
            </w:r>
          </w:p>
          <w:p w14:paraId="7767FFC4" w14:textId="77777777" w:rsidR="00433820" w:rsidRPr="00C457F2" w:rsidRDefault="00433820" w:rsidP="00B37EDF">
            <w:pPr>
              <w:autoSpaceDE w:val="0"/>
              <w:autoSpaceDN w:val="0"/>
              <w:adjustRightInd w:val="0"/>
              <w:ind w:left="492"/>
            </w:pPr>
            <w:r w:rsidRPr="00C457F2"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CBF24B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tijekom</w:t>
            </w:r>
          </w:p>
          <w:p w14:paraId="0A1B1D43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nastavne</w:t>
            </w:r>
          </w:p>
          <w:p w14:paraId="4D3E4A1D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  <w:r w:rsidRPr="00C457F2">
              <w:t>godine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69AE0BE8" w14:textId="77777777" w:rsidR="00433820" w:rsidRPr="00C457F2" w:rsidRDefault="00433820" w:rsidP="00B37EDF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3B18AE9B" w14:textId="77777777" w:rsidR="00B5062E" w:rsidRDefault="00B5062E"/>
    <w:p w14:paraId="3CEF3A90" w14:textId="77777777" w:rsidR="00676B54" w:rsidRDefault="00676B54">
      <w:pPr>
        <w:rPr>
          <w:rFonts w:ascii="TimesNewRomanPS-BoldMT" w:hAnsi="TimesNewRomanPS-BoldMT"/>
          <w:b/>
          <w:bCs/>
        </w:rPr>
      </w:pPr>
    </w:p>
    <w:p w14:paraId="40A68060" w14:textId="77777777" w:rsidR="009469BC" w:rsidRDefault="009469BC">
      <w:pPr>
        <w:rPr>
          <w:rFonts w:ascii="TimesNewRomanPS-BoldMT" w:hAnsi="TimesNewRomanPS-BoldMT"/>
          <w:b/>
          <w:bCs/>
        </w:rPr>
      </w:pPr>
    </w:p>
    <w:p w14:paraId="4E97C974" w14:textId="77777777" w:rsidR="009469BC" w:rsidRDefault="009469BC">
      <w:pPr>
        <w:rPr>
          <w:rFonts w:ascii="TimesNewRomanPS-BoldMT" w:hAnsi="TimesNewRomanPS-BoldMT"/>
          <w:b/>
          <w:bCs/>
        </w:rPr>
      </w:pPr>
    </w:p>
    <w:p w14:paraId="3018342B" w14:textId="77777777" w:rsidR="009469BC" w:rsidRDefault="009469BC">
      <w:pPr>
        <w:rPr>
          <w:rFonts w:ascii="TimesNewRomanPS-BoldMT" w:hAnsi="TimesNewRomanPS-BoldMT"/>
          <w:b/>
          <w:bCs/>
        </w:rPr>
      </w:pPr>
    </w:p>
    <w:p w14:paraId="2B9624F9" w14:textId="77777777" w:rsidR="009469BC" w:rsidRDefault="009469BC">
      <w:pPr>
        <w:rPr>
          <w:rFonts w:ascii="TimesNewRomanPS-BoldMT" w:hAnsi="TimesNewRomanPS-BoldMT"/>
          <w:b/>
          <w:bCs/>
        </w:rPr>
      </w:pPr>
    </w:p>
    <w:p w14:paraId="3A1525A5" w14:textId="77777777" w:rsidR="009469BC" w:rsidRDefault="009469BC">
      <w:pPr>
        <w:rPr>
          <w:rFonts w:ascii="TimesNewRomanPS-BoldMT" w:hAnsi="TimesNewRomanPS-BoldMT"/>
          <w:b/>
          <w:bCs/>
        </w:rPr>
      </w:pPr>
    </w:p>
    <w:p w14:paraId="585205D4" w14:textId="77777777" w:rsidR="009469BC" w:rsidRDefault="009469BC">
      <w:pPr>
        <w:rPr>
          <w:rFonts w:ascii="TimesNewRomanPS-BoldMT" w:hAnsi="TimesNewRomanPS-BoldMT"/>
          <w:b/>
          <w:bCs/>
        </w:rPr>
      </w:pPr>
    </w:p>
    <w:p w14:paraId="5DB67C84" w14:textId="77777777" w:rsidR="009469BC" w:rsidRDefault="009469BC">
      <w:pPr>
        <w:rPr>
          <w:rFonts w:ascii="TimesNewRomanPS-BoldMT" w:hAnsi="TimesNewRomanPS-BoldMT"/>
          <w:b/>
          <w:bCs/>
        </w:rPr>
      </w:pPr>
    </w:p>
    <w:p w14:paraId="3CD3C060" w14:textId="77777777" w:rsidR="009469BC" w:rsidRDefault="009469BC">
      <w:pPr>
        <w:rPr>
          <w:rFonts w:ascii="TimesNewRomanPS-BoldMT" w:hAnsi="TimesNewRomanPS-BoldMT"/>
          <w:b/>
          <w:bCs/>
        </w:rPr>
      </w:pPr>
    </w:p>
    <w:p w14:paraId="2287F659" w14:textId="77777777" w:rsidR="009469BC" w:rsidRDefault="009469BC">
      <w:pPr>
        <w:rPr>
          <w:rFonts w:ascii="TimesNewRomanPS-BoldMT" w:hAnsi="TimesNewRomanPS-BoldMT"/>
          <w:b/>
          <w:bCs/>
        </w:rPr>
      </w:pPr>
    </w:p>
    <w:p w14:paraId="55027525" w14:textId="77777777" w:rsidR="009469BC" w:rsidRDefault="009469BC">
      <w:pPr>
        <w:rPr>
          <w:rFonts w:ascii="TimesNewRomanPS-BoldMT" w:hAnsi="TimesNewRomanPS-BoldMT"/>
          <w:b/>
          <w:bCs/>
        </w:rPr>
      </w:pPr>
    </w:p>
    <w:p w14:paraId="5A54EADA" w14:textId="77777777" w:rsidR="009469BC" w:rsidRDefault="009469BC">
      <w:pPr>
        <w:rPr>
          <w:rFonts w:ascii="TimesNewRomanPS-BoldMT" w:hAnsi="TimesNewRomanPS-BoldMT"/>
          <w:b/>
          <w:bCs/>
        </w:rPr>
      </w:pPr>
    </w:p>
    <w:p w14:paraId="06C281F1" w14:textId="77777777" w:rsidR="009469BC" w:rsidRDefault="009469BC">
      <w:pPr>
        <w:rPr>
          <w:rFonts w:ascii="TimesNewRomanPS-BoldMT" w:hAnsi="TimesNewRomanPS-BoldMT"/>
          <w:b/>
          <w:bCs/>
        </w:rPr>
      </w:pPr>
    </w:p>
    <w:p w14:paraId="6EFFBEBC" w14:textId="77777777" w:rsidR="00C01F26" w:rsidRDefault="00C01F26">
      <w:pPr>
        <w:rPr>
          <w:rFonts w:ascii="TimesNewRomanPS-BoldMT" w:hAnsi="TimesNewRomanPS-BoldMT"/>
          <w:b/>
          <w:bCs/>
        </w:rPr>
      </w:pPr>
    </w:p>
    <w:p w14:paraId="64451760" w14:textId="77777777" w:rsidR="00C01F26" w:rsidRDefault="00C01F26">
      <w:pPr>
        <w:rPr>
          <w:rFonts w:ascii="TimesNewRomanPS-BoldMT" w:hAnsi="TimesNewRomanPS-BoldMT"/>
          <w:b/>
          <w:bCs/>
        </w:rPr>
      </w:pPr>
    </w:p>
    <w:p w14:paraId="499E9910" w14:textId="77777777" w:rsidR="00C01F26" w:rsidRDefault="00C01F26">
      <w:pPr>
        <w:rPr>
          <w:rFonts w:ascii="TimesNewRomanPS-BoldMT" w:hAnsi="TimesNewRomanPS-BoldMT"/>
          <w:b/>
          <w:bCs/>
        </w:rPr>
      </w:pPr>
    </w:p>
    <w:p w14:paraId="6462D6D3" w14:textId="77777777" w:rsidR="00C01F26" w:rsidRDefault="00C01F26">
      <w:pPr>
        <w:rPr>
          <w:rFonts w:ascii="TimesNewRomanPS-BoldMT" w:hAnsi="TimesNewRomanPS-BoldMT"/>
          <w:b/>
          <w:bCs/>
        </w:rPr>
      </w:pPr>
    </w:p>
    <w:p w14:paraId="3ED83897" w14:textId="77777777" w:rsidR="00C01F26" w:rsidRDefault="00C01F26">
      <w:pPr>
        <w:rPr>
          <w:rFonts w:ascii="TimesNewRomanPS-BoldMT" w:hAnsi="TimesNewRomanPS-BoldMT"/>
          <w:b/>
          <w:bCs/>
        </w:rPr>
      </w:pPr>
    </w:p>
    <w:p w14:paraId="07FFCDD4" w14:textId="77777777" w:rsidR="00C01F26" w:rsidRDefault="00C01F26">
      <w:pPr>
        <w:rPr>
          <w:rFonts w:ascii="TimesNewRomanPS-BoldMT" w:hAnsi="TimesNewRomanPS-BoldMT"/>
          <w:b/>
          <w:bCs/>
        </w:rPr>
      </w:pPr>
    </w:p>
    <w:p w14:paraId="7B87F0BD" w14:textId="77777777" w:rsidR="009469BC" w:rsidRDefault="009469BC">
      <w:pPr>
        <w:rPr>
          <w:rFonts w:ascii="TimesNewRomanPS-BoldMT" w:hAnsi="TimesNewRomanPS-BoldMT"/>
          <w:b/>
          <w:bCs/>
        </w:rPr>
      </w:pPr>
    </w:p>
    <w:p w14:paraId="292B81BE" w14:textId="77777777" w:rsidR="00676B54" w:rsidRDefault="00676B54">
      <w:pPr>
        <w:rPr>
          <w:rFonts w:ascii="TimesNewRomanPS-BoldMT" w:hAnsi="TimesNewRomanPS-BoldMT"/>
          <w:b/>
          <w:bCs/>
        </w:rPr>
      </w:pPr>
    </w:p>
    <w:p w14:paraId="051D0BE7" w14:textId="77777777" w:rsidR="00676B54" w:rsidRDefault="00676B54">
      <w:pPr>
        <w:rPr>
          <w:rFonts w:ascii="TimesNewRomanPS-BoldMT" w:hAnsi="TimesNewRomanPS-BoldMT"/>
          <w:b/>
          <w:bCs/>
        </w:rPr>
      </w:pPr>
    </w:p>
    <w:p w14:paraId="465E4109" w14:textId="371652CD" w:rsidR="00963F08" w:rsidRDefault="00C457F2">
      <w:r>
        <w:rPr>
          <w:rFonts w:ascii="TimesNewRomanPS-BoldMT" w:hAnsi="TimesNewRomanPS-BoldMT"/>
          <w:b/>
          <w:bCs/>
        </w:rPr>
        <w:t>1</w:t>
      </w:r>
      <w:r w:rsidR="00D1095F">
        <w:rPr>
          <w:rFonts w:ascii="TimesNewRomanPS-BoldMT" w:hAnsi="TimesNewRomanPS-BoldMT"/>
          <w:b/>
          <w:bCs/>
        </w:rPr>
        <w:t>1</w:t>
      </w:r>
      <w:r>
        <w:rPr>
          <w:rFonts w:ascii="TimesNewRomanPS-BoldMT" w:hAnsi="TimesNewRomanPS-BoldMT"/>
          <w:b/>
          <w:bCs/>
        </w:rPr>
        <w:t>.13</w:t>
      </w:r>
      <w:r w:rsidR="00CA3A31">
        <w:rPr>
          <w:rFonts w:ascii="TimesNewRomanPS-BoldMT" w:hAnsi="TimesNewRomanPS-BoldMT"/>
          <w:b/>
          <w:bCs/>
        </w:rPr>
        <w:t xml:space="preserve">. </w:t>
      </w:r>
      <w:r>
        <w:rPr>
          <w:rFonts w:ascii="TimesNewRomanPS-BoldMT" w:hAnsi="TimesNewRomanPS-BoldMT"/>
          <w:b/>
          <w:bCs/>
        </w:rPr>
        <w:t xml:space="preserve">Plan i program rada stručnog suradnika </w:t>
      </w:r>
      <w:r w:rsidR="009469BC">
        <w:rPr>
          <w:rFonts w:ascii="TimesNewRomanPS-BoldMT" w:hAnsi="TimesNewRomanPS-BoldMT"/>
          <w:b/>
          <w:bCs/>
        </w:rPr>
        <w:t>–</w:t>
      </w:r>
      <w:r>
        <w:rPr>
          <w:rFonts w:ascii="TimesNewRomanPS-BoldMT" w:hAnsi="TimesNewRomanPS-BoldMT"/>
          <w:b/>
          <w:bCs/>
        </w:rPr>
        <w:t xml:space="preserve"> psihologa</w:t>
      </w:r>
      <w:r w:rsidR="009469BC">
        <w:rPr>
          <w:rFonts w:ascii="TimesNewRomanPS-BoldMT" w:hAnsi="TimesNewRomanPS-BoldMT"/>
          <w:b/>
          <w:bCs/>
        </w:rPr>
        <w:t xml:space="preserve"> </w:t>
      </w:r>
    </w:p>
    <w:p w14:paraId="28F1BEE0" w14:textId="77777777" w:rsidR="00963F08" w:rsidRDefault="00963F08"/>
    <w:p w14:paraId="5D347196" w14:textId="77777777" w:rsidR="009469BC" w:rsidRPr="000227C5" w:rsidRDefault="009469BC" w:rsidP="009469BC">
      <w:pPr>
        <w:spacing w:line="276" w:lineRule="auto"/>
        <w:jc w:val="center"/>
      </w:pPr>
    </w:p>
    <w:tbl>
      <w:tblPr>
        <w:tblW w:w="5000" w:type="pct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2905"/>
        <w:gridCol w:w="1802"/>
        <w:gridCol w:w="2313"/>
      </w:tblGrid>
      <w:tr w:rsidR="009469BC" w:rsidRPr="000227C5" w14:paraId="7E715752" w14:textId="77777777" w:rsidTr="00BE106C">
        <w:tc>
          <w:tcPr>
            <w:tcW w:w="1127" w:type="pc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3FF67C02" w14:textId="77777777" w:rsidR="009469BC" w:rsidRPr="00AD6BDA" w:rsidRDefault="009469BC" w:rsidP="009469B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AD6BDA">
              <w:rPr>
                <w:b/>
                <w:bCs/>
                <w:color w:val="000000"/>
                <w:sz w:val="22"/>
                <w:szCs w:val="22"/>
              </w:rPr>
              <w:t>PODRUČJE RADA</w:t>
            </w:r>
          </w:p>
        </w:tc>
        <w:tc>
          <w:tcPr>
            <w:tcW w:w="1603" w:type="pc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6E001D82" w14:textId="77777777" w:rsidR="009469BC" w:rsidRPr="00AD6BDA" w:rsidRDefault="009469BC" w:rsidP="009469B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AD6BDA">
              <w:rPr>
                <w:b/>
                <w:bCs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994" w:type="pc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1578FAB1" w14:textId="77777777" w:rsidR="009469BC" w:rsidRPr="00AD6BDA" w:rsidRDefault="009469BC" w:rsidP="009469B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AD6BDA">
              <w:rPr>
                <w:b/>
                <w:bCs/>
                <w:color w:val="000000"/>
                <w:sz w:val="22"/>
                <w:szCs w:val="22"/>
              </w:rPr>
              <w:t>VRIJEME REALIZACIJE</w:t>
            </w:r>
          </w:p>
        </w:tc>
        <w:tc>
          <w:tcPr>
            <w:tcW w:w="1277" w:type="pc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5D361285" w14:textId="77777777" w:rsidR="009469BC" w:rsidRPr="00AD6BDA" w:rsidRDefault="009469BC" w:rsidP="009469B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AD6BDA">
              <w:rPr>
                <w:b/>
                <w:bCs/>
                <w:color w:val="000000"/>
                <w:sz w:val="22"/>
                <w:szCs w:val="22"/>
              </w:rPr>
              <w:t>ISHOD</w:t>
            </w:r>
          </w:p>
        </w:tc>
      </w:tr>
      <w:tr w:rsidR="009469BC" w:rsidRPr="000227C5" w14:paraId="3C8A197A" w14:textId="77777777" w:rsidTr="00BE106C">
        <w:tc>
          <w:tcPr>
            <w:tcW w:w="1127" w:type="pct"/>
            <w:shd w:val="clear" w:color="auto" w:fill="auto"/>
            <w:vAlign w:val="center"/>
          </w:tcPr>
          <w:p w14:paraId="5D2FF147" w14:textId="77777777" w:rsidR="009469BC" w:rsidRPr="002554DD" w:rsidRDefault="002554DD" w:rsidP="002554DD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1. </w:t>
            </w:r>
            <w:r w:rsidR="009469BC" w:rsidRPr="002554DD">
              <w:rPr>
                <w:b/>
                <w:bCs/>
                <w:color w:val="000000"/>
              </w:rPr>
              <w:t>ORGANIZACIJA RADA ŠKOLE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134820D0" w14:textId="77777777" w:rsidR="009469BC" w:rsidRPr="000227C5" w:rsidRDefault="009469BC" w:rsidP="009469BC">
            <w:pPr>
              <w:pStyle w:val="ListParagraph"/>
              <w:spacing w:line="276" w:lineRule="auto"/>
              <w:ind w:left="7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1F943E" w14:textId="77777777" w:rsidR="009469BC" w:rsidRPr="000227C5" w:rsidRDefault="009469BC" w:rsidP="002C69B0">
            <w:pPr>
              <w:pStyle w:val="ListParagraph"/>
              <w:numPr>
                <w:ilvl w:val="1"/>
                <w:numId w:val="21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Dopisi OŠ za prikupljanje dokumentacije novoupisanih učenika</w:t>
            </w:r>
          </w:p>
          <w:p w14:paraId="4386EFB5" w14:textId="77777777" w:rsidR="009469BC" w:rsidRPr="000227C5" w:rsidRDefault="009469BC" w:rsidP="009469BC">
            <w:pPr>
              <w:pStyle w:val="ListParagraph"/>
              <w:spacing w:line="276" w:lineRule="auto"/>
              <w:ind w:left="7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A6BCC9" w14:textId="77777777" w:rsidR="009469BC" w:rsidRPr="000227C5" w:rsidRDefault="009469BC" w:rsidP="009469BC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1.3.Priprema spiskova učenika za početak školske godine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59A5302D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3136214A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04A7DFCA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Lipanj – rujan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3740FBEF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530DD877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5536227F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18D6571A" w14:textId="77777777" w:rsidR="009469BC" w:rsidRPr="000227C5" w:rsidRDefault="009469BC" w:rsidP="002C69B0">
            <w:pPr>
              <w:pStyle w:val="ListParagraph"/>
              <w:numPr>
                <w:ilvl w:val="0"/>
                <w:numId w:val="22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Dopisi poslani OŠ</w:t>
            </w:r>
          </w:p>
          <w:p w14:paraId="71D848AC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1168F296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022F20F7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6510473F" w14:textId="77777777" w:rsidR="009469BC" w:rsidRPr="000227C5" w:rsidRDefault="009469BC" w:rsidP="002C69B0">
            <w:pPr>
              <w:pStyle w:val="ListParagraph"/>
              <w:numPr>
                <w:ilvl w:val="0"/>
                <w:numId w:val="22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Dokumentacija učenika</w:t>
            </w:r>
          </w:p>
        </w:tc>
      </w:tr>
      <w:tr w:rsidR="009469BC" w:rsidRPr="000227C5" w14:paraId="06039EEE" w14:textId="77777777" w:rsidTr="00BE106C">
        <w:tc>
          <w:tcPr>
            <w:tcW w:w="1127" w:type="pct"/>
            <w:shd w:val="clear" w:color="auto" w:fill="auto"/>
            <w:vAlign w:val="center"/>
          </w:tcPr>
          <w:p w14:paraId="190022C8" w14:textId="77777777" w:rsidR="009469BC" w:rsidRPr="002554DD" w:rsidRDefault="002554DD" w:rsidP="002554DD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2. </w:t>
            </w:r>
            <w:r w:rsidR="009469BC" w:rsidRPr="002554DD">
              <w:rPr>
                <w:b/>
                <w:bCs/>
                <w:color w:val="000000"/>
              </w:rPr>
              <w:t>PLANIRANJE I PROGRAMIRANJE RADA ŠKOLE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354314BE" w14:textId="77777777" w:rsidR="009469BC" w:rsidRPr="000227C5" w:rsidRDefault="009469BC" w:rsidP="009469BC">
            <w:pPr>
              <w:pStyle w:val="ListParagraph"/>
              <w:spacing w:line="276" w:lineRule="auto"/>
              <w:ind w:left="7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7F9ECD" w14:textId="77777777" w:rsidR="009469BC" w:rsidRPr="000227C5" w:rsidRDefault="009469BC" w:rsidP="009469BC">
            <w:pPr>
              <w:pStyle w:val="ListParagraph"/>
              <w:spacing w:line="276" w:lineRule="auto"/>
              <w:ind w:left="7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FFC203F" w14:textId="77777777" w:rsidR="009469BC" w:rsidRPr="000227C5" w:rsidRDefault="009469BC" w:rsidP="002C69B0">
            <w:pPr>
              <w:pStyle w:val="ListParagraph"/>
              <w:numPr>
                <w:ilvl w:val="1"/>
                <w:numId w:val="21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Izrada Godišnjeg plana i programa rada stručnog suradnika psihologa</w:t>
            </w:r>
          </w:p>
          <w:p w14:paraId="666E01CD" w14:textId="77777777" w:rsidR="009469BC" w:rsidRPr="000227C5" w:rsidRDefault="009469BC" w:rsidP="009469BC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5480B69" w14:textId="77777777" w:rsidR="009469BC" w:rsidRPr="000227C5" w:rsidRDefault="009469BC" w:rsidP="002C69B0">
            <w:pPr>
              <w:pStyle w:val="ListParagraph"/>
              <w:numPr>
                <w:ilvl w:val="1"/>
                <w:numId w:val="21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Izrada Školskog preventivnog programa – voditelj</w:t>
            </w:r>
          </w:p>
          <w:p w14:paraId="57EA913C" w14:textId="77777777" w:rsidR="009469BC" w:rsidRPr="000227C5" w:rsidRDefault="009469BC" w:rsidP="009469BC">
            <w:pPr>
              <w:pStyle w:val="ListParagrap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CD29FAF" w14:textId="77777777" w:rsidR="009469BC" w:rsidRPr="000227C5" w:rsidRDefault="009469BC" w:rsidP="009469BC">
            <w:pPr>
              <w:pStyle w:val="ListParagraph"/>
              <w:spacing w:line="276" w:lineRule="auto"/>
              <w:ind w:left="7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44E434" w14:textId="77777777" w:rsidR="009469BC" w:rsidRPr="000227C5" w:rsidRDefault="009469BC" w:rsidP="002C69B0">
            <w:pPr>
              <w:pStyle w:val="ListParagraph"/>
              <w:numPr>
                <w:ilvl w:val="1"/>
                <w:numId w:val="21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Planiranje neposrednog rada s učenicima</w:t>
            </w:r>
          </w:p>
          <w:p w14:paraId="48F35A62" w14:textId="77777777" w:rsidR="009469BC" w:rsidRPr="000227C5" w:rsidRDefault="009469BC" w:rsidP="009469BC">
            <w:pPr>
              <w:pStyle w:val="ListParagraph"/>
              <w:spacing w:line="276" w:lineRule="auto"/>
              <w:ind w:left="7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DF43FC" w14:textId="77777777" w:rsidR="009469BC" w:rsidRPr="000227C5" w:rsidRDefault="009469BC" w:rsidP="002C69B0">
            <w:pPr>
              <w:pStyle w:val="ListParagraph"/>
              <w:numPr>
                <w:ilvl w:val="1"/>
                <w:numId w:val="21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Planiranje postupaka za rad s djecom s teškoćama u razvoju</w:t>
            </w:r>
          </w:p>
          <w:p w14:paraId="223FE0FB" w14:textId="77777777" w:rsidR="009469BC" w:rsidRPr="000227C5" w:rsidRDefault="009469BC" w:rsidP="009469BC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A6CD23" w14:textId="77777777" w:rsidR="009469BC" w:rsidRPr="000227C5" w:rsidRDefault="009469BC" w:rsidP="002C69B0">
            <w:pPr>
              <w:pStyle w:val="ListParagraph"/>
              <w:numPr>
                <w:ilvl w:val="1"/>
                <w:numId w:val="21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Prikupljanje pisanih individualnih i prilagođenih programa rada za učenike s teškoćama u razvoju</w:t>
            </w:r>
          </w:p>
          <w:p w14:paraId="251863ED" w14:textId="77777777" w:rsidR="009469BC" w:rsidRPr="000227C5" w:rsidRDefault="009469BC" w:rsidP="009469BC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BE3505" w14:textId="77777777" w:rsidR="009469BC" w:rsidRPr="000227C5" w:rsidRDefault="009469BC" w:rsidP="002C69B0">
            <w:pPr>
              <w:pStyle w:val="ListParagraph"/>
              <w:numPr>
                <w:ilvl w:val="1"/>
                <w:numId w:val="21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Planiranje profesionalnog savjetovanja i informiranja učenika</w:t>
            </w:r>
          </w:p>
          <w:p w14:paraId="2304C3F4" w14:textId="77777777" w:rsidR="009469BC" w:rsidRPr="000227C5" w:rsidRDefault="009469BC" w:rsidP="009469BC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DE37E4" w14:textId="77777777" w:rsidR="009469BC" w:rsidRPr="000227C5" w:rsidRDefault="009469BC" w:rsidP="002C69B0">
            <w:pPr>
              <w:pStyle w:val="ListParagraph"/>
              <w:numPr>
                <w:ilvl w:val="1"/>
                <w:numId w:val="21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Planiranje i pripremanje izlaganja, radionica za učenike, roditelje i nastavnike</w:t>
            </w:r>
          </w:p>
          <w:p w14:paraId="5012EDE9" w14:textId="77777777" w:rsidR="009469BC" w:rsidRPr="000227C5" w:rsidRDefault="009469BC" w:rsidP="009469BC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3DD373" w14:textId="77777777" w:rsidR="009469BC" w:rsidRPr="000227C5" w:rsidRDefault="009469BC" w:rsidP="002C69B0">
            <w:pPr>
              <w:pStyle w:val="ListParagraph"/>
              <w:numPr>
                <w:ilvl w:val="1"/>
                <w:numId w:val="21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Planiranje rada RV radi razmjena informacija i praćenja napredovanja učenika s teškoćama, te izvješća o realizaciji prilagođenih programa za učenike s rješenjima</w:t>
            </w:r>
          </w:p>
          <w:p w14:paraId="3BE5810D" w14:textId="77777777" w:rsidR="009469BC" w:rsidRPr="000227C5" w:rsidRDefault="009469BC" w:rsidP="009469BC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E9491E2" w14:textId="77777777" w:rsidR="009469BC" w:rsidRPr="000227C5" w:rsidRDefault="009469BC" w:rsidP="002C69B0">
            <w:pPr>
              <w:pStyle w:val="ListParagraph"/>
              <w:numPr>
                <w:ilvl w:val="1"/>
                <w:numId w:val="21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Izrada statističkih podataka traženih od MZOS-a, Ureda državne uprave i Zavoda za statistiku</w:t>
            </w:r>
          </w:p>
          <w:p w14:paraId="54AD7F50" w14:textId="77777777" w:rsidR="009469BC" w:rsidRPr="000227C5" w:rsidRDefault="009469BC" w:rsidP="009469BC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EFA15C7" w14:textId="77777777" w:rsidR="009469BC" w:rsidRPr="000227C5" w:rsidRDefault="009469BC" w:rsidP="002C69B0">
            <w:pPr>
              <w:pStyle w:val="ListParagraph"/>
              <w:numPr>
                <w:ilvl w:val="1"/>
                <w:numId w:val="21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Priprema za roditeljske sastanke</w:t>
            </w:r>
          </w:p>
          <w:p w14:paraId="7B22347A" w14:textId="77777777" w:rsidR="009469BC" w:rsidRPr="00BE106C" w:rsidRDefault="009469BC" w:rsidP="00BE106C">
            <w:pPr>
              <w:spacing w:line="276" w:lineRule="auto"/>
              <w:rPr>
                <w:color w:val="000000"/>
              </w:rPr>
            </w:pPr>
          </w:p>
          <w:p w14:paraId="6A442D92" w14:textId="77777777" w:rsidR="009469BC" w:rsidRPr="000227C5" w:rsidRDefault="009469BC" w:rsidP="002C69B0">
            <w:pPr>
              <w:pStyle w:val="ListParagraph"/>
              <w:numPr>
                <w:ilvl w:val="1"/>
                <w:numId w:val="21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Pripreme za satove razrednika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5495209D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8111A6C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Kolovoz, rujan</w:t>
            </w:r>
          </w:p>
          <w:p w14:paraId="432F96F2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13BEA98B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147AF4FE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4C15704A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6D81B3AD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Rujan</w:t>
            </w:r>
          </w:p>
          <w:p w14:paraId="23D6EA29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06E1F98B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262F0A63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Rujan</w:t>
            </w:r>
          </w:p>
          <w:p w14:paraId="75AE36FA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37800BCF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4651C8C2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4A8F9C08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Rujan</w:t>
            </w:r>
          </w:p>
          <w:p w14:paraId="0261CBC8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CD36835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5551AE12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Rujan</w:t>
            </w:r>
          </w:p>
          <w:p w14:paraId="398FB9D6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59D923A7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A39A07F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Rujan – listopad</w:t>
            </w:r>
          </w:p>
          <w:p w14:paraId="0FCF1862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16E71EFA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3B9C1937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6E8015E4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Tijekom šk. godine</w:t>
            </w:r>
          </w:p>
          <w:p w14:paraId="42D4AD89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4123536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9904DA7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Tijekom šk. Godine</w:t>
            </w:r>
          </w:p>
          <w:p w14:paraId="2FFFF562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097571DE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99E0D23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3F6B0076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Tijekom šk.godine</w:t>
            </w:r>
          </w:p>
          <w:p w14:paraId="06FD7561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448CBACB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65E6CC32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62347AD2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1258B045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6F6F02B5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10C7CA13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Tijekom šk.godine</w:t>
            </w:r>
          </w:p>
          <w:p w14:paraId="5B9FF92B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2326BE4A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205EE44B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368C8B1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15E81807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Rujan, prosinac, siječanj; po potrebi tijekom šk.godine</w:t>
            </w:r>
          </w:p>
          <w:p w14:paraId="03EE8369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03415D4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1936592F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Tijekom šk.godine</w:t>
            </w:r>
          </w:p>
          <w:p w14:paraId="55081A98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32F10DBD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64A8E14D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7" w:type="pct"/>
            <w:shd w:val="clear" w:color="auto" w:fill="auto"/>
            <w:vAlign w:val="center"/>
          </w:tcPr>
          <w:p w14:paraId="3DD8386A" w14:textId="77777777" w:rsidR="009469BC" w:rsidRPr="000227C5" w:rsidRDefault="009469BC" w:rsidP="009469BC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F91480" w14:textId="77777777" w:rsidR="009469BC" w:rsidRPr="000227C5" w:rsidRDefault="009469BC" w:rsidP="002C69B0">
            <w:pPr>
              <w:pStyle w:val="ListParagraph"/>
              <w:numPr>
                <w:ilvl w:val="0"/>
                <w:numId w:val="22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GPP Škole</w:t>
            </w:r>
          </w:p>
          <w:p w14:paraId="30942BBF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3F5F0F89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3CE3C9BF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09BF6919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0F2FAD37" w14:textId="77777777" w:rsidR="009469BC" w:rsidRPr="000227C5" w:rsidRDefault="009469BC" w:rsidP="002C69B0">
            <w:pPr>
              <w:pStyle w:val="ListParagraph"/>
              <w:numPr>
                <w:ilvl w:val="0"/>
                <w:numId w:val="22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PP rada psihologa</w:t>
            </w:r>
          </w:p>
          <w:p w14:paraId="3314D53F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4145A98E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288673FF" w14:textId="77777777" w:rsidR="009469BC" w:rsidRPr="000227C5" w:rsidRDefault="009469BC" w:rsidP="002C69B0">
            <w:pPr>
              <w:pStyle w:val="ListParagraph"/>
              <w:numPr>
                <w:ilvl w:val="0"/>
                <w:numId w:val="22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ŠPP</w:t>
            </w:r>
          </w:p>
          <w:p w14:paraId="491CB515" w14:textId="77777777" w:rsidR="009469BC" w:rsidRPr="000227C5" w:rsidRDefault="009469BC" w:rsidP="009469BC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5BD05A" w14:textId="77777777" w:rsidR="009469BC" w:rsidRPr="000227C5" w:rsidRDefault="009469BC" w:rsidP="009469BC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54F1D8" w14:textId="77777777" w:rsidR="009469BC" w:rsidRPr="000227C5" w:rsidRDefault="009469BC" w:rsidP="009469BC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CEF410" w14:textId="77777777" w:rsidR="009469BC" w:rsidRPr="000227C5" w:rsidRDefault="009469BC" w:rsidP="002C69B0">
            <w:pPr>
              <w:pStyle w:val="ListParagraph"/>
              <w:numPr>
                <w:ilvl w:val="0"/>
                <w:numId w:val="22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Dokumentacija zapisa vođenih razgovora</w:t>
            </w:r>
          </w:p>
          <w:p w14:paraId="2575E8C0" w14:textId="77777777" w:rsidR="009469BC" w:rsidRPr="000227C5" w:rsidRDefault="009469BC" w:rsidP="009469BC">
            <w:pPr>
              <w:pStyle w:val="ListParagraph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76EC68C" w14:textId="77777777" w:rsidR="009469BC" w:rsidRPr="000227C5" w:rsidRDefault="009469BC" w:rsidP="002C69B0">
            <w:pPr>
              <w:pStyle w:val="ListParagraph"/>
              <w:numPr>
                <w:ilvl w:val="0"/>
                <w:numId w:val="22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Dokumentacija zapisa vođenih razgovora</w:t>
            </w:r>
          </w:p>
          <w:p w14:paraId="2FC3B690" w14:textId="77777777" w:rsidR="009469BC" w:rsidRPr="000227C5" w:rsidRDefault="009469BC" w:rsidP="009469BC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3F73A7" w14:textId="77777777" w:rsidR="009469BC" w:rsidRPr="000227C5" w:rsidRDefault="009469BC" w:rsidP="002C69B0">
            <w:pPr>
              <w:pStyle w:val="ListParagraph"/>
              <w:numPr>
                <w:ilvl w:val="0"/>
                <w:numId w:val="22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E-dnevnik evidencija IOOP</w:t>
            </w:r>
          </w:p>
          <w:p w14:paraId="57449021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C5A203F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28941510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53F8CA2C" w14:textId="77777777" w:rsidR="009469BC" w:rsidRPr="000227C5" w:rsidRDefault="009469BC" w:rsidP="002C69B0">
            <w:pPr>
              <w:pStyle w:val="ListParagraph"/>
              <w:numPr>
                <w:ilvl w:val="0"/>
                <w:numId w:val="22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Dokumentacija vezana uz prof.savj.</w:t>
            </w:r>
          </w:p>
          <w:p w14:paraId="0A70DF24" w14:textId="77777777" w:rsidR="009469BC" w:rsidRPr="000227C5" w:rsidRDefault="009469BC" w:rsidP="009469BC">
            <w:pPr>
              <w:pStyle w:val="ListParagraph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2D23CC" w14:textId="77777777" w:rsidR="009469BC" w:rsidRPr="000227C5" w:rsidRDefault="009469BC" w:rsidP="002C69B0">
            <w:pPr>
              <w:pStyle w:val="ListParagraph"/>
              <w:numPr>
                <w:ilvl w:val="0"/>
                <w:numId w:val="22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Dokumentacija radionica i predavanja; Zapisnik NV</w:t>
            </w:r>
          </w:p>
          <w:p w14:paraId="09C31A09" w14:textId="77777777" w:rsidR="009469BC" w:rsidRPr="000227C5" w:rsidRDefault="009469BC" w:rsidP="009469BC">
            <w:pPr>
              <w:pStyle w:val="ListParagraph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CA8557" w14:textId="77777777" w:rsidR="009469BC" w:rsidRPr="000227C5" w:rsidRDefault="009469BC" w:rsidP="009469BC">
            <w:pPr>
              <w:pStyle w:val="ListParagraph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06A2BAE" w14:textId="77777777" w:rsidR="009469BC" w:rsidRPr="000227C5" w:rsidRDefault="009469BC" w:rsidP="002C69B0">
            <w:pPr>
              <w:pStyle w:val="ListParagraph"/>
              <w:numPr>
                <w:ilvl w:val="0"/>
                <w:numId w:val="22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Izvješća s roditeljskih sastanaka; Izvješća s RV; Izvješća nastavnika o praćenju i napredovanju učenika na kraju 1.obr.razd.</w:t>
            </w:r>
          </w:p>
          <w:p w14:paraId="241A7A38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26CF7F2D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014EAA1B" w14:textId="77777777" w:rsidR="009469BC" w:rsidRPr="000227C5" w:rsidRDefault="009469BC" w:rsidP="002C69B0">
            <w:pPr>
              <w:pStyle w:val="ListParagraph"/>
              <w:numPr>
                <w:ilvl w:val="0"/>
                <w:numId w:val="22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Tablice</w:t>
            </w:r>
          </w:p>
          <w:p w14:paraId="41E08F99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5EF1A67D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78D00C5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7636CF7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3C58330C" w14:textId="77777777" w:rsidR="009469BC" w:rsidRPr="000227C5" w:rsidRDefault="009469BC" w:rsidP="002C69B0">
            <w:pPr>
              <w:pStyle w:val="ListParagraph"/>
              <w:numPr>
                <w:ilvl w:val="0"/>
                <w:numId w:val="22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Zapisnik  s roditeljskog sastanka</w:t>
            </w:r>
          </w:p>
          <w:p w14:paraId="1EAB1BD1" w14:textId="77777777" w:rsidR="009469BC" w:rsidRPr="000227C5" w:rsidRDefault="009469BC" w:rsidP="009469BC">
            <w:pPr>
              <w:pStyle w:val="ListParagraph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556ED34" w14:textId="77777777" w:rsidR="009469BC" w:rsidRPr="000227C5" w:rsidRDefault="009469BC" w:rsidP="009469BC">
            <w:pPr>
              <w:pStyle w:val="ListParagraph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D6BA49" w14:textId="77777777" w:rsidR="009469BC" w:rsidRPr="000227C5" w:rsidRDefault="009469BC" w:rsidP="009469BC">
            <w:pPr>
              <w:pStyle w:val="ListParagraph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2B5468E" w14:textId="77777777" w:rsidR="009469BC" w:rsidRPr="000227C5" w:rsidRDefault="009469BC" w:rsidP="009469BC">
            <w:pPr>
              <w:pStyle w:val="ListParagraph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F608CBB" w14:textId="77777777" w:rsidR="009469BC" w:rsidRPr="000227C5" w:rsidRDefault="009469BC" w:rsidP="002C69B0">
            <w:pPr>
              <w:pStyle w:val="ListParagraph"/>
              <w:numPr>
                <w:ilvl w:val="0"/>
                <w:numId w:val="22"/>
              </w:numPr>
              <w:spacing w:line="276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7C5">
              <w:rPr>
                <w:rFonts w:ascii="Times New Roman" w:hAnsi="Times New Roman"/>
                <w:color w:val="000000"/>
                <w:sz w:val="24"/>
                <w:szCs w:val="24"/>
              </w:rPr>
              <w:t>Zapisnik sata razrednika</w:t>
            </w:r>
          </w:p>
        </w:tc>
      </w:tr>
      <w:tr w:rsidR="009469BC" w:rsidRPr="000227C5" w14:paraId="74644494" w14:textId="77777777" w:rsidTr="00BE106C">
        <w:tc>
          <w:tcPr>
            <w:tcW w:w="1127" w:type="pct"/>
            <w:shd w:val="clear" w:color="auto" w:fill="auto"/>
            <w:vAlign w:val="center"/>
          </w:tcPr>
          <w:p w14:paraId="53F4BE64" w14:textId="77777777" w:rsidR="009469BC" w:rsidRPr="000227C5" w:rsidRDefault="002554DD" w:rsidP="002554DD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3. </w:t>
            </w:r>
            <w:r w:rsidR="009469BC" w:rsidRPr="000227C5">
              <w:rPr>
                <w:b/>
                <w:bCs/>
                <w:color w:val="000000"/>
              </w:rPr>
              <w:t>POSLOVI PRI UPISU, ISPISU I PRIJELAZU UČENIKA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6F38E96D" w14:textId="77777777" w:rsidR="009469BC" w:rsidRPr="000227C5" w:rsidRDefault="009469BC" w:rsidP="008A4B7B">
            <w:pPr>
              <w:spacing w:line="276" w:lineRule="auto"/>
              <w:rPr>
                <w:color w:val="000000"/>
              </w:rPr>
            </w:pPr>
          </w:p>
          <w:p w14:paraId="755FF866" w14:textId="77777777" w:rsidR="009469BC" w:rsidRPr="000227C5" w:rsidRDefault="009469BC" w:rsidP="002C69B0">
            <w:pPr>
              <w:numPr>
                <w:ilvl w:val="1"/>
                <w:numId w:val="21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Sudjelovanje u naknadnim upisima učenika – prijelazima iz drugih škola</w:t>
            </w:r>
          </w:p>
          <w:p w14:paraId="7DC9605B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31827447" w14:textId="77777777" w:rsidR="009469BC" w:rsidRPr="000227C5" w:rsidRDefault="009469BC" w:rsidP="002C69B0">
            <w:pPr>
              <w:numPr>
                <w:ilvl w:val="1"/>
                <w:numId w:val="21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Suradnja sa stručnim službama OŠ i drugih SŠ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74B38CF3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27333938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326E565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Kolovoz</w:t>
            </w:r>
          </w:p>
          <w:p w14:paraId="363B3B8B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1968140C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48D5CDF3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Tijekom šk.godine</w:t>
            </w:r>
          </w:p>
          <w:p w14:paraId="4D4AC8F4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490C2523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1F98A27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0D35DD3A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Rujan;</w:t>
            </w:r>
          </w:p>
          <w:p w14:paraId="6674B2A4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Tijekom šk.godine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25F61CBD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6DB94C5C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8B34D1F" w14:textId="77777777" w:rsidR="009469BC" w:rsidRPr="000227C5" w:rsidRDefault="009469BC" w:rsidP="002C69B0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Popisi razreda</w:t>
            </w:r>
          </w:p>
          <w:p w14:paraId="11A28717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23253554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657BA54A" w14:textId="77777777" w:rsidR="009469BC" w:rsidRPr="000227C5" w:rsidRDefault="009469BC" w:rsidP="002C69B0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Dokumentacija učenika iz OŠ ili drugih SŠ</w:t>
            </w:r>
          </w:p>
          <w:p w14:paraId="5380F68D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157F63EE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532959BB" w14:textId="77777777" w:rsidR="009469BC" w:rsidRPr="000227C5" w:rsidRDefault="009469BC" w:rsidP="002C69B0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Dokumentacija učenika iz OŠ ili drugih SŠ</w:t>
            </w:r>
          </w:p>
        </w:tc>
      </w:tr>
      <w:tr w:rsidR="009469BC" w:rsidRPr="000227C5" w14:paraId="7468F64E" w14:textId="77777777" w:rsidTr="00BE106C">
        <w:tc>
          <w:tcPr>
            <w:tcW w:w="1127" w:type="pct"/>
            <w:shd w:val="clear" w:color="auto" w:fill="auto"/>
            <w:vAlign w:val="center"/>
          </w:tcPr>
          <w:p w14:paraId="45A7E650" w14:textId="77777777" w:rsidR="009469BC" w:rsidRPr="000227C5" w:rsidRDefault="002554DD" w:rsidP="002554D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4. </w:t>
            </w:r>
            <w:r w:rsidR="009469BC" w:rsidRPr="000227C5">
              <w:rPr>
                <w:b/>
                <w:bCs/>
                <w:color w:val="000000"/>
              </w:rPr>
              <w:t>RAD S UČENICIMA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553B7157" w14:textId="77777777" w:rsidR="009469BC" w:rsidRPr="000227C5" w:rsidRDefault="009469BC" w:rsidP="009469BC">
            <w:pPr>
              <w:ind w:left="750"/>
              <w:rPr>
                <w:color w:val="000000"/>
              </w:rPr>
            </w:pPr>
          </w:p>
          <w:p w14:paraId="6477EE1F" w14:textId="77777777" w:rsidR="009469BC" w:rsidRPr="000227C5" w:rsidRDefault="009469BC" w:rsidP="002C69B0">
            <w:pPr>
              <w:numPr>
                <w:ilvl w:val="1"/>
                <w:numId w:val="21"/>
              </w:numPr>
              <w:rPr>
                <w:color w:val="000000"/>
              </w:rPr>
            </w:pPr>
            <w:r w:rsidRPr="000227C5">
              <w:rPr>
                <w:color w:val="000000"/>
              </w:rPr>
              <w:t>Upoznavanje novoupisanih učenika na satu razrednika</w:t>
            </w:r>
          </w:p>
          <w:p w14:paraId="67F6FB18" w14:textId="77777777" w:rsidR="009469BC" w:rsidRPr="000227C5" w:rsidRDefault="009469BC" w:rsidP="009469BC">
            <w:pPr>
              <w:ind w:left="750"/>
              <w:rPr>
                <w:color w:val="000000"/>
              </w:rPr>
            </w:pPr>
          </w:p>
          <w:p w14:paraId="090BADC6" w14:textId="77777777" w:rsidR="009469BC" w:rsidRPr="000227C5" w:rsidRDefault="009469BC" w:rsidP="002C69B0">
            <w:pPr>
              <w:numPr>
                <w:ilvl w:val="1"/>
                <w:numId w:val="21"/>
              </w:numPr>
              <w:rPr>
                <w:color w:val="000000"/>
              </w:rPr>
            </w:pPr>
            <w:r w:rsidRPr="000227C5">
              <w:rPr>
                <w:color w:val="000000"/>
              </w:rPr>
              <w:t>Identifikacija i prikupljanje podataka o učenicima s teškoćama u razvoju, učenju, smetnjama ponašanja, zdravstvenim smetnjama, emocionalnim poteškoćama</w:t>
            </w:r>
          </w:p>
          <w:p w14:paraId="2016478B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11C36555" w14:textId="77777777" w:rsidR="009469BC" w:rsidRPr="000227C5" w:rsidRDefault="009469BC" w:rsidP="002C69B0">
            <w:pPr>
              <w:numPr>
                <w:ilvl w:val="1"/>
                <w:numId w:val="21"/>
              </w:numPr>
              <w:rPr>
                <w:color w:val="000000"/>
              </w:rPr>
            </w:pPr>
            <w:r w:rsidRPr="000227C5">
              <w:rPr>
                <w:color w:val="000000"/>
              </w:rPr>
              <w:lastRenderedPageBreak/>
              <w:t>Pokretanje postupka za utvrđivanje psihofizičkog stanja učenika ili pokretanje postupka za ukidanje već postojećeg rješenja ili promijene rješenja</w:t>
            </w:r>
          </w:p>
          <w:p w14:paraId="10132C73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4A9CDE97" w14:textId="77777777" w:rsidR="009469BC" w:rsidRPr="000227C5" w:rsidRDefault="009469BC" w:rsidP="002C69B0">
            <w:pPr>
              <w:numPr>
                <w:ilvl w:val="1"/>
                <w:numId w:val="21"/>
              </w:numPr>
              <w:rPr>
                <w:color w:val="000000"/>
              </w:rPr>
            </w:pPr>
            <w:r w:rsidRPr="000227C5">
              <w:rPr>
                <w:color w:val="000000"/>
              </w:rPr>
              <w:t>Hospitiranje na nastavi i opservacija učenika</w:t>
            </w:r>
          </w:p>
          <w:p w14:paraId="7F142423" w14:textId="77777777" w:rsidR="009469BC" w:rsidRPr="000227C5" w:rsidRDefault="009469BC" w:rsidP="009469BC">
            <w:pPr>
              <w:ind w:left="750"/>
              <w:rPr>
                <w:color w:val="000000"/>
              </w:rPr>
            </w:pPr>
          </w:p>
          <w:p w14:paraId="42BB5863" w14:textId="77777777" w:rsidR="009469BC" w:rsidRPr="000227C5" w:rsidRDefault="009469BC" w:rsidP="002C69B0">
            <w:pPr>
              <w:numPr>
                <w:ilvl w:val="1"/>
                <w:numId w:val="21"/>
              </w:numPr>
              <w:rPr>
                <w:color w:val="000000"/>
              </w:rPr>
            </w:pPr>
            <w:r w:rsidRPr="000227C5">
              <w:rPr>
                <w:color w:val="000000"/>
              </w:rPr>
              <w:t xml:space="preserve">Evaluacija izrađenih programa za učenike s teškoćama; korekcija i modifikacija praćenja </w:t>
            </w:r>
          </w:p>
          <w:p w14:paraId="283AA99B" w14:textId="77777777" w:rsidR="009469BC" w:rsidRPr="000227C5" w:rsidRDefault="009469BC" w:rsidP="009469BC">
            <w:pPr>
              <w:ind w:left="750"/>
              <w:rPr>
                <w:color w:val="000000"/>
              </w:rPr>
            </w:pPr>
          </w:p>
          <w:p w14:paraId="6D895867" w14:textId="77777777" w:rsidR="009469BC" w:rsidRPr="000227C5" w:rsidRDefault="009469BC" w:rsidP="002C69B0">
            <w:pPr>
              <w:numPr>
                <w:ilvl w:val="1"/>
                <w:numId w:val="21"/>
              </w:numPr>
              <w:rPr>
                <w:color w:val="000000"/>
              </w:rPr>
            </w:pPr>
            <w:r w:rsidRPr="000227C5">
              <w:rPr>
                <w:color w:val="000000"/>
              </w:rPr>
              <w:t>Rad s učenicima na promjenama prepoznatih emocionalnih teškoća, poteškoća u ponašanju, vršnjačkim odnosima, osobnih i razvojnih emocionalnih i obiteljskih teškoća, teškoćama u adaptaciji i socijalizaciji, problemima u učenju</w:t>
            </w:r>
          </w:p>
          <w:p w14:paraId="491150FE" w14:textId="77777777" w:rsidR="009469BC" w:rsidRPr="000227C5" w:rsidRDefault="009469BC" w:rsidP="009469BC">
            <w:pPr>
              <w:ind w:left="750"/>
              <w:rPr>
                <w:color w:val="000000"/>
              </w:rPr>
            </w:pPr>
          </w:p>
          <w:p w14:paraId="385CF791" w14:textId="77777777" w:rsidR="009469BC" w:rsidRPr="000227C5" w:rsidRDefault="009469BC" w:rsidP="002C69B0">
            <w:pPr>
              <w:numPr>
                <w:ilvl w:val="1"/>
                <w:numId w:val="21"/>
              </w:numPr>
              <w:rPr>
                <w:color w:val="000000"/>
              </w:rPr>
            </w:pPr>
            <w:r w:rsidRPr="000227C5">
              <w:rPr>
                <w:color w:val="000000"/>
              </w:rPr>
              <w:t xml:space="preserve">Primjena intervencijskih mjera u kriznim situacijama; Razgovori i radionice s primjerenim sadržajem za </w:t>
            </w:r>
            <w:r w:rsidRPr="000227C5">
              <w:rPr>
                <w:color w:val="000000"/>
              </w:rPr>
              <w:lastRenderedPageBreak/>
              <w:t>riješavanje nastale situacije</w:t>
            </w:r>
          </w:p>
          <w:p w14:paraId="6192409A" w14:textId="77777777" w:rsidR="009469BC" w:rsidRPr="000227C5" w:rsidRDefault="009469BC" w:rsidP="009469BC">
            <w:pPr>
              <w:pStyle w:val="ListParagrap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2C5465C" w14:textId="77777777" w:rsidR="009469BC" w:rsidRPr="000227C5" w:rsidRDefault="009469BC" w:rsidP="009469BC">
            <w:pPr>
              <w:ind w:left="750"/>
              <w:rPr>
                <w:color w:val="000000"/>
              </w:rPr>
            </w:pPr>
          </w:p>
          <w:p w14:paraId="25291F46" w14:textId="77777777" w:rsidR="009469BC" w:rsidRPr="000227C5" w:rsidRDefault="009469BC" w:rsidP="002C69B0">
            <w:pPr>
              <w:numPr>
                <w:ilvl w:val="1"/>
                <w:numId w:val="21"/>
              </w:numPr>
              <w:rPr>
                <w:color w:val="000000"/>
              </w:rPr>
            </w:pPr>
            <w:r w:rsidRPr="000227C5">
              <w:rPr>
                <w:color w:val="000000"/>
              </w:rPr>
              <w:t>Individualni savjetodavni razgovori s učenicima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35A190D4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123DEB09" w14:textId="77777777" w:rsidR="009469BC" w:rsidRPr="000227C5" w:rsidRDefault="009469BC" w:rsidP="009469BC">
            <w:pPr>
              <w:rPr>
                <w:color w:val="000000"/>
              </w:rPr>
            </w:pPr>
            <w:r w:rsidRPr="000227C5">
              <w:rPr>
                <w:color w:val="000000"/>
              </w:rPr>
              <w:t>Rujan</w:t>
            </w:r>
          </w:p>
          <w:p w14:paraId="6C6E7FD3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662AAD66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0E4B03B1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6ED94469" w14:textId="77777777" w:rsidR="009469BC" w:rsidRPr="000227C5" w:rsidRDefault="009469BC" w:rsidP="009469BC">
            <w:pPr>
              <w:rPr>
                <w:color w:val="000000"/>
              </w:rPr>
            </w:pPr>
            <w:r w:rsidRPr="000227C5">
              <w:rPr>
                <w:color w:val="000000"/>
              </w:rPr>
              <w:t>Rujan, listopad</w:t>
            </w:r>
          </w:p>
          <w:p w14:paraId="2022694E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632EA43C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0F5F75E8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5C3AEC2B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5B8311E0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4E519990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2B7D0553" w14:textId="77777777" w:rsidR="009469BC" w:rsidRPr="000227C5" w:rsidRDefault="009469BC" w:rsidP="009469BC">
            <w:pPr>
              <w:rPr>
                <w:color w:val="000000"/>
              </w:rPr>
            </w:pPr>
            <w:r w:rsidRPr="000227C5">
              <w:rPr>
                <w:color w:val="000000"/>
              </w:rPr>
              <w:t>Tijekom šk.godine po potrebi</w:t>
            </w:r>
          </w:p>
          <w:p w14:paraId="76421D16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6162D053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26DED965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4E46B7FB" w14:textId="77777777" w:rsidR="009469BC" w:rsidRPr="000227C5" w:rsidRDefault="009469BC" w:rsidP="009469BC">
            <w:pPr>
              <w:rPr>
                <w:color w:val="000000"/>
              </w:rPr>
            </w:pPr>
            <w:r w:rsidRPr="000227C5">
              <w:rPr>
                <w:color w:val="000000"/>
              </w:rPr>
              <w:t>Tijekom šk.godine</w:t>
            </w:r>
          </w:p>
          <w:p w14:paraId="0A0CEC2F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2CCD6BF1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5FB2BE1D" w14:textId="77777777" w:rsidR="009469BC" w:rsidRPr="000227C5" w:rsidRDefault="009469BC" w:rsidP="009469BC">
            <w:pPr>
              <w:rPr>
                <w:color w:val="000000"/>
              </w:rPr>
            </w:pPr>
            <w:r w:rsidRPr="000227C5">
              <w:rPr>
                <w:color w:val="000000"/>
              </w:rPr>
              <w:t>Listopad, studeni</w:t>
            </w:r>
          </w:p>
          <w:p w14:paraId="673435E6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5904B0D0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240009DC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3086FEC9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45E931E5" w14:textId="77777777" w:rsidR="009469BC" w:rsidRPr="000227C5" w:rsidRDefault="009469BC" w:rsidP="009469BC">
            <w:pPr>
              <w:rPr>
                <w:color w:val="000000"/>
              </w:rPr>
            </w:pPr>
            <w:r w:rsidRPr="000227C5">
              <w:rPr>
                <w:color w:val="000000"/>
              </w:rPr>
              <w:t>Tijekom šk.godine</w:t>
            </w:r>
          </w:p>
          <w:p w14:paraId="1E2C05F8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19EDC487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519922D1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7AD99978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08E17FDE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4DF31115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00E33DA1" w14:textId="77777777" w:rsidR="009469BC" w:rsidRPr="000227C5" w:rsidRDefault="009469BC" w:rsidP="009469BC">
            <w:pPr>
              <w:rPr>
                <w:color w:val="000000"/>
              </w:rPr>
            </w:pPr>
            <w:r w:rsidRPr="000227C5">
              <w:rPr>
                <w:color w:val="000000"/>
              </w:rPr>
              <w:t>Tijekom šk.godine u slučaju potrebe</w:t>
            </w:r>
          </w:p>
          <w:p w14:paraId="28C00BA7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6A8BC80E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0F86A3E2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3B49C85A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189807D4" w14:textId="77777777" w:rsidR="009469BC" w:rsidRPr="000227C5" w:rsidRDefault="009469BC" w:rsidP="009469BC">
            <w:pPr>
              <w:rPr>
                <w:color w:val="000000"/>
              </w:rPr>
            </w:pPr>
            <w:r w:rsidRPr="000227C5">
              <w:rPr>
                <w:color w:val="000000"/>
              </w:rPr>
              <w:t>Tijekom šk.godine po potrebi</w:t>
            </w:r>
          </w:p>
          <w:p w14:paraId="1B710F68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5B68D5E2" w14:textId="77777777" w:rsidR="009469BC" w:rsidRPr="000227C5" w:rsidRDefault="009469BC" w:rsidP="009469BC">
            <w:pPr>
              <w:rPr>
                <w:color w:val="000000"/>
              </w:rPr>
            </w:pPr>
          </w:p>
        </w:tc>
        <w:tc>
          <w:tcPr>
            <w:tcW w:w="1277" w:type="pct"/>
            <w:shd w:val="clear" w:color="auto" w:fill="auto"/>
            <w:vAlign w:val="center"/>
          </w:tcPr>
          <w:p w14:paraId="5FE2156B" w14:textId="77777777" w:rsidR="009469BC" w:rsidRPr="000227C5" w:rsidRDefault="009469BC" w:rsidP="009469BC">
            <w:pPr>
              <w:ind w:left="720"/>
              <w:rPr>
                <w:color w:val="000000"/>
              </w:rPr>
            </w:pPr>
          </w:p>
          <w:p w14:paraId="7F5C8D4C" w14:textId="77777777" w:rsidR="009469BC" w:rsidRPr="000227C5" w:rsidRDefault="009469BC" w:rsidP="002C69B0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0227C5">
              <w:rPr>
                <w:color w:val="000000"/>
              </w:rPr>
              <w:t>zapisnik sa sata razrednika u e-dnevniku</w:t>
            </w:r>
          </w:p>
          <w:p w14:paraId="1CA59E3D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18B446EE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5711D7D9" w14:textId="77777777" w:rsidR="009469BC" w:rsidRPr="000227C5" w:rsidRDefault="009469BC" w:rsidP="002C69B0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0227C5">
              <w:rPr>
                <w:color w:val="000000"/>
              </w:rPr>
              <w:t>dokumentacija učenika, zapisi razgovora</w:t>
            </w:r>
          </w:p>
          <w:p w14:paraId="6292934B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2C29A0EE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540F8787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72CF214E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0F3D9052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47D64B51" w14:textId="77777777" w:rsidR="009469BC" w:rsidRPr="000227C5" w:rsidRDefault="009469BC" w:rsidP="002C69B0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0227C5">
              <w:rPr>
                <w:color w:val="000000"/>
              </w:rPr>
              <w:t xml:space="preserve">dokumentacija učenika; bilješke </w:t>
            </w:r>
            <w:r w:rsidRPr="000227C5">
              <w:rPr>
                <w:color w:val="000000"/>
              </w:rPr>
              <w:lastRenderedPageBreak/>
              <w:t>razgovora, rješenje</w:t>
            </w:r>
          </w:p>
          <w:p w14:paraId="03143EBE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3AB7AA1C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3305B8A9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7D89F69E" w14:textId="77777777" w:rsidR="009469BC" w:rsidRPr="000227C5" w:rsidRDefault="009469BC" w:rsidP="002C69B0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0227C5">
              <w:rPr>
                <w:color w:val="000000"/>
              </w:rPr>
              <w:t>zapisnici opservacije</w:t>
            </w:r>
          </w:p>
          <w:p w14:paraId="30C719B0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61314C61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3B4BFE1B" w14:textId="77777777" w:rsidR="009469BC" w:rsidRPr="000227C5" w:rsidRDefault="009469BC" w:rsidP="002C69B0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0227C5">
              <w:rPr>
                <w:color w:val="000000"/>
              </w:rPr>
              <w:t>izvješća nastavnicima i evaluaciji</w:t>
            </w:r>
          </w:p>
          <w:p w14:paraId="6D60159E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1A2A3700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608CC45A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1355AA3B" w14:textId="77777777" w:rsidR="009469BC" w:rsidRPr="000227C5" w:rsidRDefault="009469BC" w:rsidP="002C69B0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0227C5">
              <w:rPr>
                <w:color w:val="000000"/>
              </w:rPr>
              <w:t>bilješke razgovora</w:t>
            </w:r>
          </w:p>
          <w:p w14:paraId="587064BC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6AD56F30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19177E0C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354B64B5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28633F22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0279CADB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1567DC53" w14:textId="77777777" w:rsidR="009469BC" w:rsidRPr="000227C5" w:rsidRDefault="009469BC" w:rsidP="002C69B0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0227C5">
              <w:rPr>
                <w:color w:val="000000"/>
              </w:rPr>
              <w:t>Zapisnik krizne situacije</w:t>
            </w:r>
          </w:p>
          <w:p w14:paraId="4C7C0870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4D5C8894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71F07213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30553AB7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50BA430A" w14:textId="77777777" w:rsidR="009469BC" w:rsidRPr="000227C5" w:rsidRDefault="009469BC" w:rsidP="009469BC">
            <w:pPr>
              <w:rPr>
                <w:color w:val="000000"/>
              </w:rPr>
            </w:pPr>
          </w:p>
          <w:p w14:paraId="14AAB831" w14:textId="77777777" w:rsidR="009469BC" w:rsidRPr="000227C5" w:rsidRDefault="009469BC" w:rsidP="002C69B0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0227C5">
              <w:rPr>
                <w:color w:val="000000"/>
              </w:rPr>
              <w:t>Bilješke razgovora</w:t>
            </w:r>
          </w:p>
        </w:tc>
      </w:tr>
      <w:tr w:rsidR="009469BC" w:rsidRPr="000227C5" w14:paraId="3810A293" w14:textId="77777777" w:rsidTr="00BE106C">
        <w:tc>
          <w:tcPr>
            <w:tcW w:w="1127" w:type="pct"/>
            <w:shd w:val="clear" w:color="auto" w:fill="auto"/>
            <w:vAlign w:val="center"/>
          </w:tcPr>
          <w:p w14:paraId="79BE0B9D" w14:textId="77777777" w:rsidR="009469BC" w:rsidRPr="002554DD" w:rsidRDefault="002554DD" w:rsidP="002554DD">
            <w:pPr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5. </w:t>
            </w:r>
            <w:r w:rsidR="009469BC" w:rsidRPr="002554DD">
              <w:rPr>
                <w:b/>
                <w:bCs/>
                <w:color w:val="000000"/>
              </w:rPr>
              <w:t>ŠKOLSKI PREVENTIVNI PROGRAM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0AD07ADA" w14:textId="77777777" w:rsidR="009469BC" w:rsidRPr="009469BC" w:rsidRDefault="009469BC" w:rsidP="009469BC">
            <w:pPr>
              <w:spacing w:after="200"/>
              <w:ind w:left="750"/>
              <w:contextualSpacing/>
              <w:rPr>
                <w:bCs/>
                <w:iCs/>
                <w:color w:val="000000"/>
                <w:spacing w:val="10"/>
                <w:lang w:val="pl-PL"/>
              </w:rPr>
            </w:pPr>
          </w:p>
          <w:p w14:paraId="7B05B790" w14:textId="77777777" w:rsidR="009469BC" w:rsidRPr="009469BC" w:rsidRDefault="009469BC" w:rsidP="002C69B0">
            <w:pPr>
              <w:numPr>
                <w:ilvl w:val="1"/>
                <w:numId w:val="21"/>
              </w:numPr>
              <w:spacing w:after="200"/>
              <w:contextualSpacing/>
              <w:rPr>
                <w:bCs/>
                <w:iCs/>
                <w:color w:val="000000"/>
                <w:spacing w:val="10"/>
                <w:lang w:val="pl-PL"/>
              </w:rPr>
            </w:pPr>
            <w:r w:rsidRPr="009469BC">
              <w:rPr>
                <w:bCs/>
                <w:iCs/>
                <w:color w:val="000000"/>
                <w:spacing w:val="10"/>
                <w:lang w:val="pl-PL"/>
              </w:rPr>
              <w:t>Kroz mjesečna RV  pratiti odgojnu problematiku razreda, prevenirati neželjena pona</w:t>
            </w:r>
            <w:r w:rsidR="00AD6BDA">
              <w:rPr>
                <w:bCs/>
                <w:iCs/>
                <w:color w:val="000000"/>
                <w:spacing w:val="10"/>
                <w:lang w:val="pl-PL"/>
              </w:rPr>
              <w:t>šanja, i pravovremeno reagirati.</w:t>
            </w:r>
          </w:p>
          <w:p w14:paraId="255FFC43" w14:textId="77777777" w:rsidR="00AD6BDA" w:rsidRDefault="00AD6BDA" w:rsidP="002C69B0">
            <w:pPr>
              <w:numPr>
                <w:ilvl w:val="1"/>
                <w:numId w:val="21"/>
              </w:numPr>
              <w:spacing w:after="200"/>
              <w:contextualSpacing/>
              <w:rPr>
                <w:bCs/>
                <w:iCs/>
                <w:color w:val="000000"/>
                <w:spacing w:val="10"/>
                <w:lang w:val="pl-PL"/>
              </w:rPr>
            </w:pPr>
          </w:p>
          <w:p w14:paraId="6E5D4E02" w14:textId="77777777" w:rsidR="009469BC" w:rsidRDefault="009469BC" w:rsidP="00AD6BDA">
            <w:pPr>
              <w:spacing w:after="200"/>
              <w:ind w:left="750"/>
              <w:contextualSpacing/>
              <w:rPr>
                <w:bCs/>
                <w:iCs/>
                <w:color w:val="000000"/>
                <w:spacing w:val="10"/>
                <w:lang w:val="pl-PL"/>
              </w:rPr>
            </w:pPr>
            <w:r w:rsidRPr="009469BC">
              <w:rPr>
                <w:bCs/>
                <w:iCs/>
                <w:color w:val="000000"/>
                <w:spacing w:val="10"/>
                <w:lang w:val="pl-PL"/>
              </w:rPr>
              <w:t>Dogovarati na RV zajedničke aktivnosti kako bi nastavnici zajednički djelovali u školi s ciljem poduzimanja mjera zaštite učenika, osamostaljivanja i preuzimanja odgovornosti za svoje ponašanje.</w:t>
            </w:r>
          </w:p>
          <w:p w14:paraId="0C86A15C" w14:textId="77777777" w:rsidR="008A4B7B" w:rsidRPr="009469BC" w:rsidRDefault="008A4B7B" w:rsidP="00AD6BDA">
            <w:pPr>
              <w:spacing w:after="200"/>
              <w:ind w:left="750"/>
              <w:contextualSpacing/>
              <w:rPr>
                <w:bCs/>
                <w:iCs/>
                <w:color w:val="000000"/>
                <w:spacing w:val="10"/>
                <w:lang w:val="pl-PL"/>
              </w:rPr>
            </w:pPr>
          </w:p>
          <w:p w14:paraId="23E8F900" w14:textId="77777777" w:rsidR="009469BC" w:rsidRPr="009469BC" w:rsidRDefault="008A4B7B" w:rsidP="008A4B7B">
            <w:pPr>
              <w:spacing w:after="200"/>
              <w:ind w:left="750"/>
              <w:contextualSpacing/>
              <w:rPr>
                <w:bCs/>
                <w:iCs/>
                <w:color w:val="000000"/>
                <w:spacing w:val="10"/>
                <w:lang w:val="pl-PL"/>
              </w:rPr>
            </w:pPr>
            <w:r>
              <w:rPr>
                <w:bCs/>
                <w:iCs/>
                <w:color w:val="000000"/>
                <w:spacing w:val="10"/>
                <w:lang w:val="pl-PL"/>
              </w:rPr>
              <w:t xml:space="preserve">5.3 </w:t>
            </w:r>
            <w:r w:rsidR="009469BC" w:rsidRPr="009469BC">
              <w:rPr>
                <w:bCs/>
                <w:iCs/>
                <w:color w:val="000000"/>
                <w:spacing w:val="10"/>
                <w:lang w:val="pl-PL"/>
              </w:rPr>
              <w:t xml:space="preserve">Identificirati i pratiti učenike s rizičnim ponašanjem.  Međusobnom suradnjom nastavnika, roditelja i stručnih suradnika nastojati zaštititi učenika, pružiti mu potrebnu stručnu pomoć, uključiti  po </w:t>
            </w:r>
            <w:r w:rsidR="009469BC" w:rsidRPr="009469BC">
              <w:rPr>
                <w:bCs/>
                <w:iCs/>
                <w:color w:val="000000"/>
                <w:spacing w:val="10"/>
                <w:lang w:val="pl-PL"/>
              </w:rPr>
              <w:lastRenderedPageBreak/>
              <w:t>potrebi vanjske institucije.</w:t>
            </w:r>
          </w:p>
          <w:p w14:paraId="3BA53FC7" w14:textId="77777777" w:rsidR="009469BC" w:rsidRPr="009469BC" w:rsidRDefault="009469BC" w:rsidP="002C69B0">
            <w:pPr>
              <w:numPr>
                <w:ilvl w:val="1"/>
                <w:numId w:val="21"/>
              </w:numPr>
              <w:spacing w:after="200"/>
              <w:contextualSpacing/>
              <w:rPr>
                <w:bCs/>
                <w:iCs/>
                <w:color w:val="000000"/>
                <w:spacing w:val="10"/>
                <w:lang w:val="pl-PL"/>
              </w:rPr>
            </w:pPr>
            <w:r w:rsidRPr="009469BC">
              <w:rPr>
                <w:bCs/>
                <w:iCs/>
                <w:color w:val="000000"/>
                <w:spacing w:val="10"/>
                <w:lang w:val="pl-PL"/>
              </w:rPr>
              <w:t>Senzibilizirati nastavnike i ostalo osoblje na različitosti, uvažavajući pravo na individualnost, pa jednim dijelom i posebnost ( misleći svakako na pozitivne karakteristike).</w:t>
            </w:r>
          </w:p>
          <w:p w14:paraId="4D8C99C5" w14:textId="77777777" w:rsidR="009469BC" w:rsidRPr="009469BC" w:rsidRDefault="009469BC" w:rsidP="002C69B0">
            <w:pPr>
              <w:numPr>
                <w:ilvl w:val="1"/>
                <w:numId w:val="21"/>
              </w:numPr>
              <w:spacing w:after="200"/>
              <w:contextualSpacing/>
              <w:rPr>
                <w:bCs/>
                <w:iCs/>
                <w:color w:val="000000"/>
                <w:spacing w:val="10"/>
                <w:lang w:val="pl-PL"/>
              </w:rPr>
            </w:pPr>
            <w:r w:rsidRPr="009469BC">
              <w:rPr>
                <w:bCs/>
                <w:iCs/>
                <w:color w:val="000000"/>
                <w:spacing w:val="10"/>
                <w:lang w:val="pl-PL"/>
              </w:rPr>
              <w:t>Učenike poučiti konstruktivnim načinima rješavanja problema kroz individualne razgovore, savjetovanja i radionice</w:t>
            </w:r>
          </w:p>
          <w:p w14:paraId="25F40AA9" w14:textId="77777777" w:rsidR="009469BC" w:rsidRPr="009469BC" w:rsidRDefault="009469BC" w:rsidP="002C69B0">
            <w:pPr>
              <w:numPr>
                <w:ilvl w:val="1"/>
                <w:numId w:val="21"/>
              </w:numPr>
              <w:spacing w:after="200"/>
              <w:contextualSpacing/>
              <w:rPr>
                <w:bCs/>
                <w:iCs/>
                <w:color w:val="000000"/>
                <w:spacing w:val="10"/>
                <w:lang w:val="pl-PL"/>
              </w:rPr>
            </w:pPr>
            <w:r w:rsidRPr="009469BC">
              <w:rPr>
                <w:bCs/>
                <w:iCs/>
                <w:color w:val="000000"/>
                <w:spacing w:val="10"/>
                <w:lang w:val="pl-PL"/>
              </w:rPr>
              <w:t>Uključiti učenike u humanitarne aktivnosti s ciljem osvještivanja empatije i socijalne uključenosti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1E49C50C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0F19140F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50234DDA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756E8C31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  <w:r w:rsidRPr="009469BC">
              <w:rPr>
                <w:color w:val="000000"/>
              </w:rPr>
              <w:t>Tijekom šk.godine</w:t>
            </w:r>
          </w:p>
          <w:p w14:paraId="2D053880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3C55545A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3091CFF9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64E43DAD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231EF4DC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75A45BAF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3D5E3885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  <w:r w:rsidRPr="009469BC">
              <w:rPr>
                <w:color w:val="000000"/>
              </w:rPr>
              <w:t>Tijekom šk.godine</w:t>
            </w:r>
          </w:p>
          <w:p w14:paraId="62AB082D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56659996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12C1F745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3637DB7F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17EC7147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64C277F9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13817ABB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694E014B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70947E46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0BBD3014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73EA316D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  <w:r w:rsidRPr="009469BC">
              <w:rPr>
                <w:color w:val="000000"/>
              </w:rPr>
              <w:t>Tijekom šk.godine</w:t>
            </w:r>
          </w:p>
          <w:p w14:paraId="7A770B58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43FB2CC6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15F180DF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6CE9B5CA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5CEFEADC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7B11EA16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794E4AF8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4B9F0B66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2F8512E9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1F3339BB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0B3A808C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  <w:r w:rsidRPr="009469BC">
              <w:rPr>
                <w:color w:val="000000"/>
              </w:rPr>
              <w:t>Tijekom šk.godine</w:t>
            </w:r>
          </w:p>
          <w:p w14:paraId="5E622485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761FDBDA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3F423CB9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6B2048DD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50984750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7CF499CE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4EBD7A8E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56138A34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46A9C6F4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7A426537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  <w:r w:rsidRPr="009469BC">
              <w:rPr>
                <w:color w:val="000000"/>
              </w:rPr>
              <w:t>Tijekom šk.godine</w:t>
            </w:r>
          </w:p>
          <w:p w14:paraId="6031E25E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74C625DC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70A75078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5DC70CFE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384A60CA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186FEA2B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187743B9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  <w:r w:rsidRPr="009469BC">
              <w:rPr>
                <w:color w:val="000000"/>
              </w:rPr>
              <w:t>Tijekom šk.godine</w:t>
            </w:r>
          </w:p>
          <w:p w14:paraId="326DCA5A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  <w:p w14:paraId="38F8B6BD" w14:textId="77777777" w:rsidR="009469BC" w:rsidRPr="009469BC" w:rsidRDefault="009469BC" w:rsidP="009469BC">
            <w:pPr>
              <w:contextualSpacing/>
              <w:rPr>
                <w:color w:val="000000"/>
              </w:rPr>
            </w:pPr>
          </w:p>
        </w:tc>
        <w:tc>
          <w:tcPr>
            <w:tcW w:w="1277" w:type="pct"/>
            <w:shd w:val="clear" w:color="auto" w:fill="auto"/>
            <w:vAlign w:val="center"/>
          </w:tcPr>
          <w:p w14:paraId="3887348C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35F7A811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78F75968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442DE4B1" w14:textId="77777777" w:rsidR="009469BC" w:rsidRPr="000227C5" w:rsidRDefault="009469BC" w:rsidP="002C69B0">
            <w:pPr>
              <w:numPr>
                <w:ilvl w:val="0"/>
                <w:numId w:val="22"/>
              </w:numPr>
              <w:contextualSpacing/>
              <w:rPr>
                <w:color w:val="000000"/>
              </w:rPr>
            </w:pPr>
            <w:r w:rsidRPr="000227C5">
              <w:rPr>
                <w:color w:val="000000"/>
              </w:rPr>
              <w:t>Zapisnici RV, bilješke razgovora</w:t>
            </w:r>
          </w:p>
          <w:p w14:paraId="2FAB2229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534A39CA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6197CB61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17622FA4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2CCA7388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6DBEF0C9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51283AB1" w14:textId="77777777" w:rsidR="009469BC" w:rsidRPr="000227C5" w:rsidRDefault="009469BC" w:rsidP="002C69B0">
            <w:pPr>
              <w:numPr>
                <w:ilvl w:val="0"/>
                <w:numId w:val="22"/>
              </w:numPr>
              <w:contextualSpacing/>
              <w:rPr>
                <w:color w:val="000000"/>
              </w:rPr>
            </w:pPr>
            <w:r w:rsidRPr="000227C5">
              <w:rPr>
                <w:color w:val="000000"/>
              </w:rPr>
              <w:t>Zapisnici RV, NV, sastanaka</w:t>
            </w:r>
          </w:p>
          <w:p w14:paraId="0F6072E4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02245F76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486EE20C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60E2B855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74C67AC7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7D6125B1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12EFEBD1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193675CA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59517716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25526361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64BB58A7" w14:textId="77777777" w:rsidR="009469BC" w:rsidRPr="000227C5" w:rsidRDefault="009469BC" w:rsidP="002C69B0">
            <w:pPr>
              <w:numPr>
                <w:ilvl w:val="0"/>
                <w:numId w:val="22"/>
              </w:numPr>
              <w:contextualSpacing/>
              <w:rPr>
                <w:color w:val="000000"/>
              </w:rPr>
            </w:pPr>
            <w:r w:rsidRPr="000227C5">
              <w:rPr>
                <w:color w:val="000000"/>
              </w:rPr>
              <w:t>Bilješke razgovora, zapisnici RV, izvješća evaluacije, uzvješća suranje s vanjskim institucijama</w:t>
            </w:r>
          </w:p>
          <w:p w14:paraId="0244E566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28212EA8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1C07AA25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6D170004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26688A99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1399CDDA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0E7AD580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195D56E9" w14:textId="77777777" w:rsidR="009469BC" w:rsidRPr="000227C5" w:rsidRDefault="009469BC" w:rsidP="002C69B0">
            <w:pPr>
              <w:numPr>
                <w:ilvl w:val="0"/>
                <w:numId w:val="22"/>
              </w:numPr>
              <w:contextualSpacing/>
              <w:rPr>
                <w:color w:val="000000"/>
              </w:rPr>
            </w:pPr>
            <w:r w:rsidRPr="000227C5">
              <w:rPr>
                <w:color w:val="000000"/>
              </w:rPr>
              <w:t>Zapisnici sastanaka</w:t>
            </w:r>
          </w:p>
          <w:p w14:paraId="2CDBE018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0A30BC15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0AAC306C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0ACA5AF5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10101391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53CB5BBF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3B8B7F76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71A599DF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790CEF34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00418D03" w14:textId="77777777" w:rsidR="009469BC" w:rsidRPr="000227C5" w:rsidRDefault="009469BC" w:rsidP="002C69B0">
            <w:pPr>
              <w:numPr>
                <w:ilvl w:val="0"/>
                <w:numId w:val="22"/>
              </w:numPr>
              <w:contextualSpacing/>
              <w:rPr>
                <w:color w:val="000000"/>
              </w:rPr>
            </w:pPr>
            <w:r w:rsidRPr="000227C5">
              <w:rPr>
                <w:color w:val="000000"/>
              </w:rPr>
              <w:t>Zapisnici radionica i razgovora</w:t>
            </w:r>
          </w:p>
          <w:p w14:paraId="6DCB6DF3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3045F685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070F1C1E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69B66F88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16E19CEF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684E3F35" w14:textId="77777777" w:rsidR="009469BC" w:rsidRPr="000227C5" w:rsidRDefault="009469BC" w:rsidP="009469BC">
            <w:pPr>
              <w:contextualSpacing/>
              <w:rPr>
                <w:color w:val="000000"/>
              </w:rPr>
            </w:pPr>
          </w:p>
          <w:p w14:paraId="1CDBD1E9" w14:textId="77777777" w:rsidR="009469BC" w:rsidRPr="000227C5" w:rsidRDefault="009469BC" w:rsidP="002C69B0">
            <w:pPr>
              <w:numPr>
                <w:ilvl w:val="0"/>
                <w:numId w:val="22"/>
              </w:numPr>
              <w:contextualSpacing/>
              <w:rPr>
                <w:color w:val="000000"/>
              </w:rPr>
            </w:pPr>
            <w:r w:rsidRPr="000227C5">
              <w:rPr>
                <w:color w:val="000000"/>
              </w:rPr>
              <w:t>Izvješća provedenih aktivnosti, fotografije</w:t>
            </w:r>
          </w:p>
        </w:tc>
      </w:tr>
      <w:tr w:rsidR="009469BC" w:rsidRPr="000227C5" w14:paraId="275996E3" w14:textId="77777777" w:rsidTr="00BE106C">
        <w:tc>
          <w:tcPr>
            <w:tcW w:w="1127" w:type="pct"/>
            <w:shd w:val="clear" w:color="auto" w:fill="auto"/>
            <w:vAlign w:val="center"/>
          </w:tcPr>
          <w:p w14:paraId="7139AD74" w14:textId="77777777" w:rsidR="009469BC" w:rsidRPr="000227C5" w:rsidRDefault="002554DD" w:rsidP="002554DD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6. </w:t>
            </w:r>
            <w:r w:rsidR="009469BC" w:rsidRPr="000227C5">
              <w:rPr>
                <w:b/>
                <w:bCs/>
                <w:color w:val="000000"/>
              </w:rPr>
              <w:t>RAD S RODITELJIMA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4CC022FE" w14:textId="77777777" w:rsidR="009469BC" w:rsidRPr="000227C5" w:rsidRDefault="009469BC" w:rsidP="009469BC">
            <w:pPr>
              <w:spacing w:line="276" w:lineRule="auto"/>
              <w:ind w:left="750"/>
              <w:rPr>
                <w:color w:val="000000"/>
              </w:rPr>
            </w:pPr>
          </w:p>
          <w:p w14:paraId="020B3AD3" w14:textId="77777777" w:rsidR="009469BC" w:rsidRPr="000227C5" w:rsidRDefault="009469BC" w:rsidP="002C69B0">
            <w:pPr>
              <w:numPr>
                <w:ilvl w:val="1"/>
                <w:numId w:val="21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Utvrđivanje stanja učenika provođenjem intervjua s roditeljima</w:t>
            </w:r>
          </w:p>
          <w:p w14:paraId="03DC6E3F" w14:textId="77777777" w:rsidR="009469BC" w:rsidRPr="000227C5" w:rsidRDefault="009469BC" w:rsidP="009469BC">
            <w:pPr>
              <w:spacing w:line="276" w:lineRule="auto"/>
              <w:ind w:left="750"/>
              <w:rPr>
                <w:color w:val="000000"/>
              </w:rPr>
            </w:pPr>
          </w:p>
          <w:p w14:paraId="3A7E2634" w14:textId="77777777" w:rsidR="009469BC" w:rsidRPr="000227C5" w:rsidRDefault="009469BC" w:rsidP="002C69B0">
            <w:pPr>
              <w:numPr>
                <w:ilvl w:val="1"/>
                <w:numId w:val="21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Individualne konzultacije</w:t>
            </w:r>
          </w:p>
          <w:p w14:paraId="148C7605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6B985FE7" w14:textId="77777777" w:rsidR="009469BC" w:rsidRPr="00AD6BDA" w:rsidRDefault="009469BC" w:rsidP="002C69B0">
            <w:pPr>
              <w:numPr>
                <w:ilvl w:val="1"/>
                <w:numId w:val="21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Roditeljski sastanci po potrebi na teme ponašanja učenika, izostanaka i dr.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4FA402B3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62086883" w14:textId="77777777" w:rsidR="009469BC" w:rsidRPr="000227C5" w:rsidRDefault="009469BC" w:rsidP="002554DD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Rujan, listopad</w:t>
            </w:r>
          </w:p>
          <w:p w14:paraId="779E6179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120E50C7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4A3D9279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Tijekom šk.godine</w:t>
            </w:r>
          </w:p>
          <w:p w14:paraId="3728FDEE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3AA2625C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Tijekom šk.godine po potrebi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02A44788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7358D34B" w14:textId="77777777" w:rsidR="009469BC" w:rsidRPr="000227C5" w:rsidRDefault="009469BC" w:rsidP="002C69B0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Bilješke razgovora s roditeljima</w:t>
            </w:r>
          </w:p>
          <w:p w14:paraId="31AEC881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194EC8C5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E78E11D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E611489" w14:textId="77777777" w:rsidR="009469BC" w:rsidRPr="000227C5" w:rsidRDefault="009469BC" w:rsidP="002C69B0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Bilješke razgovora s roditeljima</w:t>
            </w:r>
          </w:p>
          <w:p w14:paraId="6D5DC779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41BA68F7" w14:textId="77777777" w:rsidR="009469BC" w:rsidRPr="000227C5" w:rsidRDefault="009469BC" w:rsidP="002C69B0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Zapisnik s roditeljskog sastanka u e-dnevniku</w:t>
            </w:r>
          </w:p>
        </w:tc>
      </w:tr>
      <w:tr w:rsidR="009469BC" w:rsidRPr="000227C5" w14:paraId="49BA5555" w14:textId="77777777" w:rsidTr="00BE106C">
        <w:tc>
          <w:tcPr>
            <w:tcW w:w="1127" w:type="pct"/>
            <w:shd w:val="clear" w:color="auto" w:fill="auto"/>
            <w:vAlign w:val="center"/>
          </w:tcPr>
          <w:p w14:paraId="32FE3D0F" w14:textId="77777777" w:rsidR="009469BC" w:rsidRPr="00C01F26" w:rsidRDefault="002554DD" w:rsidP="002554DD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9469BC" w:rsidRPr="00C01F26">
              <w:rPr>
                <w:b/>
                <w:bCs/>
                <w:color w:val="000000"/>
                <w:sz w:val="22"/>
                <w:szCs w:val="22"/>
              </w:rPr>
              <w:t>RAD S NASTAVNICIMA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5E7943EF" w14:textId="77777777" w:rsidR="009469BC" w:rsidRPr="000227C5" w:rsidRDefault="009469BC" w:rsidP="00AD6BDA">
            <w:pPr>
              <w:spacing w:line="276" w:lineRule="auto"/>
              <w:rPr>
                <w:color w:val="000000"/>
              </w:rPr>
            </w:pPr>
          </w:p>
          <w:p w14:paraId="6D301FB5" w14:textId="77777777" w:rsidR="009469BC" w:rsidRPr="000227C5" w:rsidRDefault="009469BC" w:rsidP="002C69B0">
            <w:pPr>
              <w:numPr>
                <w:ilvl w:val="1"/>
                <w:numId w:val="21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lastRenderedPageBreak/>
              <w:t>Pomoć razrednicima savjetovanjem ili odabirom metoda ili radionica za postizanje pozitivnih odnosa i tolerancije u razredima</w:t>
            </w:r>
          </w:p>
          <w:p w14:paraId="6A3D5491" w14:textId="77777777" w:rsidR="009469BC" w:rsidRPr="000227C5" w:rsidRDefault="009469BC" w:rsidP="009469BC">
            <w:pPr>
              <w:spacing w:line="276" w:lineRule="auto"/>
              <w:ind w:left="750"/>
              <w:rPr>
                <w:color w:val="000000"/>
              </w:rPr>
            </w:pPr>
          </w:p>
          <w:p w14:paraId="4DE23B95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B149519" w14:textId="77777777" w:rsidR="009469BC" w:rsidRPr="00BE106C" w:rsidRDefault="009469BC" w:rsidP="002C69B0">
            <w:pPr>
              <w:numPr>
                <w:ilvl w:val="1"/>
                <w:numId w:val="21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Putem RV-a sudjelovanje u analizi odgojne situacije u razrednim odjelima</w:t>
            </w:r>
          </w:p>
          <w:p w14:paraId="5FA8D558" w14:textId="77777777" w:rsidR="009469BC" w:rsidRPr="00BE106C" w:rsidRDefault="009469BC" w:rsidP="002C69B0">
            <w:pPr>
              <w:numPr>
                <w:ilvl w:val="1"/>
                <w:numId w:val="21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Prenošenje informacija o učenicima s teškoćama; dogovor o pisanju prilagođenih programa; prenošenje svih informacija i specifičnostima upisanih učenika</w:t>
            </w:r>
          </w:p>
          <w:p w14:paraId="6B0D7525" w14:textId="77777777" w:rsidR="009469BC" w:rsidRPr="00BE106C" w:rsidRDefault="009469BC" w:rsidP="002C69B0">
            <w:pPr>
              <w:numPr>
                <w:ilvl w:val="1"/>
                <w:numId w:val="21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individualni ili grupni savjetodavni rad s nastavnikom/cima u razumijevanju razvojnih potreba učenika te dogovori o načinu pružanja podrške i pomoći u svladavanju specifičnih teškoća</w:t>
            </w:r>
          </w:p>
          <w:p w14:paraId="7E540705" w14:textId="77777777" w:rsidR="009469BC" w:rsidRPr="00AD6BDA" w:rsidRDefault="009469BC" w:rsidP="002C69B0">
            <w:pPr>
              <w:numPr>
                <w:ilvl w:val="1"/>
                <w:numId w:val="21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intervencije po potrebi</w:t>
            </w:r>
          </w:p>
          <w:p w14:paraId="789E514F" w14:textId="77777777" w:rsidR="009469BC" w:rsidRPr="000227C5" w:rsidRDefault="009469BC" w:rsidP="002C69B0">
            <w:pPr>
              <w:numPr>
                <w:ilvl w:val="1"/>
                <w:numId w:val="21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Predavanja na NV i RV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6CA245B3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2858C390" w14:textId="77777777" w:rsidR="009469BC" w:rsidRPr="000227C5" w:rsidRDefault="009469BC" w:rsidP="002554DD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lastRenderedPageBreak/>
              <w:t>Tijekom šk.godine</w:t>
            </w:r>
          </w:p>
          <w:p w14:paraId="70533590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433AD5BD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43269A63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3AFDA2EE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Tijekom šk.godine po potrebi</w:t>
            </w:r>
          </w:p>
          <w:p w14:paraId="2F604B92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1C3FE1FA" w14:textId="77777777" w:rsidR="009469BC" w:rsidRPr="000227C5" w:rsidRDefault="009469BC" w:rsidP="002554DD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Na kraju 1.obr.razd., pred proljetne praznike i na kraju 2.</w:t>
            </w:r>
            <w:r w:rsidR="002554DD">
              <w:rPr>
                <w:color w:val="000000"/>
              </w:rPr>
              <w:t xml:space="preserve"> </w:t>
            </w:r>
            <w:r w:rsidRPr="000227C5">
              <w:rPr>
                <w:color w:val="000000"/>
              </w:rPr>
              <w:t>obr.razd., te po potrebi</w:t>
            </w:r>
          </w:p>
          <w:p w14:paraId="59CD07AA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29ABE86A" w14:textId="77777777" w:rsidR="009469BC" w:rsidRPr="000227C5" w:rsidRDefault="009469BC" w:rsidP="002554DD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Tijekom šk.godine</w:t>
            </w:r>
          </w:p>
          <w:p w14:paraId="42FFF450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704C77AD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40982727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2822CE06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5A468143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5DD9D34F" w14:textId="77777777" w:rsidR="009469BC" w:rsidRPr="000227C5" w:rsidRDefault="009469BC" w:rsidP="00BE106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Tijekom šk.godine</w:t>
            </w:r>
          </w:p>
          <w:p w14:paraId="088C7417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0F4E4989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4967C291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2CA01E8D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15C0D3F4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Tijekom šk.godine</w:t>
            </w:r>
          </w:p>
          <w:p w14:paraId="218FEB1E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293BAF92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1CB4D6D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1F664330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312C5431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Tijekom šk.godine</w:t>
            </w:r>
          </w:p>
          <w:p w14:paraId="0CA6A7C8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07F5E2C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614CB8DD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575CF24A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23C7F254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48A83424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7E528AF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lastRenderedPageBreak/>
              <w:t>Tijekom šk.godine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2D56B916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307500A" w14:textId="77777777" w:rsidR="009469BC" w:rsidRPr="000227C5" w:rsidRDefault="009469BC" w:rsidP="002C69B0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lastRenderedPageBreak/>
              <w:t>Izvješće sastanka</w:t>
            </w:r>
          </w:p>
          <w:p w14:paraId="7A9681AC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7AF98F01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52F00C61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5E17B82F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4F01BFD6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112949A4" w14:textId="77777777" w:rsidR="009469BC" w:rsidRPr="000227C5" w:rsidRDefault="009469BC" w:rsidP="002C69B0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Bilješka dnevnika rada</w:t>
            </w:r>
          </w:p>
          <w:p w14:paraId="77FAC455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6A4AF413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58827F34" w14:textId="77777777" w:rsidR="009469BC" w:rsidRPr="000227C5" w:rsidRDefault="009469BC" w:rsidP="009469BC">
            <w:pPr>
              <w:pStyle w:val="ListParagrap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56C2DD" w14:textId="77777777" w:rsidR="009469BC" w:rsidRPr="000227C5" w:rsidRDefault="009469BC" w:rsidP="002C69B0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Zapisnici RV</w:t>
            </w:r>
          </w:p>
          <w:p w14:paraId="187E4B04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40108ACE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55A9DD12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7092EC61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4F833435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7776AF8A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1F393C9E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1D73A0F" w14:textId="77777777" w:rsidR="009469BC" w:rsidRPr="000227C5" w:rsidRDefault="009469BC" w:rsidP="002C69B0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Zapisnici RV, NV</w:t>
            </w:r>
          </w:p>
          <w:p w14:paraId="68DB4849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3F70F5A8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6B8CFF67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1B2EF64D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3ABA064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1A3513EB" w14:textId="77777777" w:rsidR="009469BC" w:rsidRPr="000227C5" w:rsidRDefault="009469BC" w:rsidP="002C69B0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Bilješka dnevnika rada; bilješke razgovora s nastavnicima</w:t>
            </w:r>
          </w:p>
          <w:p w14:paraId="0149CDF4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076ECA3C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405102F1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EEA9DCB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09B46CC9" w14:textId="77777777" w:rsidR="009469BC" w:rsidRPr="000227C5" w:rsidRDefault="009469BC" w:rsidP="002C69B0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Bilješke; zapisnici incidenata</w:t>
            </w:r>
          </w:p>
          <w:p w14:paraId="69BE0E31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3B337054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3F690A07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3BB27B45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492FDFE8" w14:textId="77777777" w:rsidR="009469BC" w:rsidRPr="000227C5" w:rsidRDefault="009469BC" w:rsidP="002C69B0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lastRenderedPageBreak/>
              <w:t>Zapisnici RV; izvješća evaluacije</w:t>
            </w:r>
          </w:p>
          <w:p w14:paraId="4CAD98F4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3AD1A208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1741DB22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5480731A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5ECC9EC9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6AF465E6" w14:textId="77777777" w:rsidR="009469BC" w:rsidRPr="000227C5" w:rsidRDefault="009469BC" w:rsidP="002C69B0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Zapisnici RV i NV</w:t>
            </w:r>
          </w:p>
          <w:p w14:paraId="3CF62370" w14:textId="77777777" w:rsidR="009469BC" w:rsidRPr="000227C5" w:rsidRDefault="009469BC" w:rsidP="002C69B0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</w:rPr>
            </w:pPr>
          </w:p>
        </w:tc>
      </w:tr>
      <w:tr w:rsidR="009469BC" w:rsidRPr="000227C5" w14:paraId="733CD9E0" w14:textId="77777777" w:rsidTr="00BE106C">
        <w:tc>
          <w:tcPr>
            <w:tcW w:w="1127" w:type="pct"/>
            <w:shd w:val="clear" w:color="auto" w:fill="auto"/>
            <w:vAlign w:val="center"/>
          </w:tcPr>
          <w:p w14:paraId="0C6868F6" w14:textId="77777777" w:rsidR="009469BC" w:rsidRPr="00C01F26" w:rsidRDefault="002554DD" w:rsidP="002554DD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8. </w:t>
            </w:r>
            <w:r w:rsidR="009469BC" w:rsidRPr="00C01F26">
              <w:rPr>
                <w:b/>
                <w:bCs/>
                <w:color w:val="000000"/>
                <w:sz w:val="22"/>
                <w:szCs w:val="22"/>
              </w:rPr>
              <w:t>OSOBNO I STRUČNO USAVRŠAVANJE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1C8F58FF" w14:textId="77777777" w:rsidR="009469BC" w:rsidRPr="000227C5" w:rsidRDefault="009469BC" w:rsidP="009469BC">
            <w:pPr>
              <w:spacing w:line="276" w:lineRule="auto"/>
              <w:ind w:left="750"/>
              <w:rPr>
                <w:color w:val="000000"/>
              </w:rPr>
            </w:pPr>
          </w:p>
          <w:p w14:paraId="4255E7E2" w14:textId="77777777" w:rsidR="009469BC" w:rsidRPr="00BE106C" w:rsidRDefault="009469BC" w:rsidP="002C69B0">
            <w:pPr>
              <w:numPr>
                <w:ilvl w:val="1"/>
                <w:numId w:val="21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Sudjelovanje na stručnim vijećima, seminarima, konferencijama (s preporukom AZOO, MZOŠ, Komore)</w:t>
            </w:r>
          </w:p>
          <w:p w14:paraId="74AD9A3F" w14:textId="77777777" w:rsidR="009469BC" w:rsidRPr="000227C5" w:rsidRDefault="009469BC" w:rsidP="002C69B0">
            <w:pPr>
              <w:numPr>
                <w:ilvl w:val="1"/>
                <w:numId w:val="21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Praćenje literature</w:t>
            </w:r>
          </w:p>
          <w:p w14:paraId="43035839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25C6DED" w14:textId="77777777" w:rsidR="009469BC" w:rsidRPr="000227C5" w:rsidRDefault="009469BC" w:rsidP="002C69B0">
            <w:pPr>
              <w:numPr>
                <w:ilvl w:val="1"/>
                <w:numId w:val="21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Sudjelovanje u radu DPS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5EF21A87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08F08995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Tijekom šk.godine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0EDAD91F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7CC83261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2741B551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1ED5A47E" w14:textId="77777777" w:rsidR="009469BC" w:rsidRPr="000227C5" w:rsidRDefault="009469BC" w:rsidP="009469BC">
            <w:pPr>
              <w:spacing w:line="276" w:lineRule="auto"/>
              <w:ind w:left="720"/>
              <w:rPr>
                <w:color w:val="000000"/>
              </w:rPr>
            </w:pPr>
          </w:p>
          <w:p w14:paraId="051434DE" w14:textId="77777777" w:rsidR="009469BC" w:rsidRPr="000227C5" w:rsidRDefault="009469BC" w:rsidP="002C69B0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Osobne bilješke; potvrde sudjelovanja</w:t>
            </w:r>
          </w:p>
        </w:tc>
      </w:tr>
      <w:tr w:rsidR="009469BC" w:rsidRPr="000227C5" w14:paraId="64782C23" w14:textId="77777777" w:rsidTr="00BE106C">
        <w:tc>
          <w:tcPr>
            <w:tcW w:w="1127" w:type="pct"/>
            <w:shd w:val="clear" w:color="auto" w:fill="auto"/>
            <w:vAlign w:val="center"/>
          </w:tcPr>
          <w:p w14:paraId="007F4D2E" w14:textId="77777777" w:rsidR="009469BC" w:rsidRPr="00AD6BDA" w:rsidRDefault="002554DD" w:rsidP="002554DD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9. </w:t>
            </w:r>
            <w:r w:rsidR="009469BC" w:rsidRPr="00AD6BDA">
              <w:rPr>
                <w:b/>
                <w:bCs/>
                <w:color w:val="000000"/>
                <w:sz w:val="22"/>
                <w:szCs w:val="22"/>
              </w:rPr>
              <w:t>SUDJELOVANJE I PRAĆENJE REALIZACIJE ODGOJNOG RADA ŠKOLE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2EC09948" w14:textId="77777777" w:rsidR="009469BC" w:rsidRPr="000227C5" w:rsidRDefault="009469BC" w:rsidP="00AD6BDA">
            <w:pPr>
              <w:spacing w:line="276" w:lineRule="auto"/>
              <w:rPr>
                <w:color w:val="000000"/>
              </w:rPr>
            </w:pPr>
          </w:p>
          <w:p w14:paraId="2DC52225" w14:textId="77777777" w:rsidR="009469BC" w:rsidRPr="00AD6BDA" w:rsidRDefault="009469BC" w:rsidP="002C69B0">
            <w:pPr>
              <w:numPr>
                <w:ilvl w:val="1"/>
                <w:numId w:val="21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Organizacija i realizacija ŠPP (teme vezane uz zaštitu psiho-fizičkog zdravlja adolescenata)</w:t>
            </w:r>
          </w:p>
          <w:p w14:paraId="7EBBB340" w14:textId="77777777" w:rsidR="009469BC" w:rsidRPr="00AD6BDA" w:rsidRDefault="009469BC" w:rsidP="002C69B0">
            <w:pPr>
              <w:numPr>
                <w:ilvl w:val="1"/>
                <w:numId w:val="21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Organizacija tematskih predavanja za učenike, nastavnike i roditelje</w:t>
            </w:r>
          </w:p>
          <w:p w14:paraId="01D8A397" w14:textId="77777777" w:rsidR="009469BC" w:rsidRPr="00AD6BDA" w:rsidRDefault="009469BC" w:rsidP="002C69B0">
            <w:pPr>
              <w:numPr>
                <w:ilvl w:val="1"/>
                <w:numId w:val="21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Sudjelovanje u odgojno-obrazovnim projektima škole</w:t>
            </w:r>
          </w:p>
          <w:p w14:paraId="6F0880FD" w14:textId="77777777" w:rsidR="009469BC" w:rsidRPr="00AD6BDA" w:rsidRDefault="009469BC" w:rsidP="002C69B0">
            <w:pPr>
              <w:numPr>
                <w:ilvl w:val="1"/>
                <w:numId w:val="21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 xml:space="preserve">Provođenje preventivno-razvojnih programa </w:t>
            </w:r>
            <w:r w:rsidRPr="000227C5">
              <w:rPr>
                <w:color w:val="000000"/>
              </w:rPr>
              <w:lastRenderedPageBreak/>
              <w:t>kojima je nosilac psiholog, a koji su predviđeni školskim kurikulumom</w:t>
            </w:r>
          </w:p>
          <w:p w14:paraId="34495F67" w14:textId="77777777" w:rsidR="009469BC" w:rsidRPr="00AD6BDA" w:rsidRDefault="009469BC" w:rsidP="002C69B0">
            <w:pPr>
              <w:numPr>
                <w:ilvl w:val="1"/>
                <w:numId w:val="21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Izrada izvješća o realizaciji rada stručnog suradnika – psihologa</w:t>
            </w:r>
          </w:p>
          <w:p w14:paraId="7DDDB5C6" w14:textId="77777777" w:rsidR="009469BC" w:rsidRPr="000227C5" w:rsidRDefault="009469BC" w:rsidP="002C69B0">
            <w:pPr>
              <w:numPr>
                <w:ilvl w:val="1"/>
                <w:numId w:val="21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Analiza odgojno – obrazovnih postignuća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3D937872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lastRenderedPageBreak/>
              <w:t xml:space="preserve"> </w:t>
            </w:r>
          </w:p>
          <w:p w14:paraId="5D808FA5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28138BCD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 xml:space="preserve"> Tijekom šk.godine</w:t>
            </w:r>
          </w:p>
          <w:p w14:paraId="10E70FAB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0B50BE95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33AC1B18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6C982DB3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Tijekom šk.godine</w:t>
            </w:r>
          </w:p>
          <w:p w14:paraId="251E1EE5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0F93FC34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3B3F1588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Tijekom šk.godine</w:t>
            </w:r>
          </w:p>
          <w:p w14:paraId="7E29D68C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2618B864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1D668DCD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Tijekom šk.godine</w:t>
            </w:r>
          </w:p>
          <w:p w14:paraId="025AB12A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6C4B5ADE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21E9E2D9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24B0747A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20713767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 xml:space="preserve">   Srpanj, kolovoz</w:t>
            </w:r>
          </w:p>
          <w:p w14:paraId="32671E0B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38F86B9B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2D44EA75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Srpanj, kolovoz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47E3597A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7EC8864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483953D2" w14:textId="77777777" w:rsidR="009469BC" w:rsidRPr="000227C5" w:rsidRDefault="009469BC" w:rsidP="002C69B0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Izvješće suradnje sa šk.liječnikom i drugim vanjskim suradnicima</w:t>
            </w:r>
          </w:p>
          <w:p w14:paraId="5A5183EB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043EA60B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2749509" w14:textId="77777777" w:rsidR="009469BC" w:rsidRPr="000227C5" w:rsidRDefault="009469BC" w:rsidP="002C69B0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Zapisnici s predavanja</w:t>
            </w:r>
          </w:p>
          <w:p w14:paraId="7D867E71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2BAD9EC7" w14:textId="77777777" w:rsidR="009469BC" w:rsidRPr="000227C5" w:rsidRDefault="009469BC" w:rsidP="002C69B0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Izvješća o suranji</w:t>
            </w:r>
          </w:p>
          <w:p w14:paraId="3EB0F729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2606A295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6797FAEE" w14:textId="77777777" w:rsidR="009469BC" w:rsidRPr="000227C5" w:rsidRDefault="009469BC" w:rsidP="002C69B0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 xml:space="preserve">Izvješća i zapisnici </w:t>
            </w:r>
            <w:r w:rsidRPr="000227C5">
              <w:rPr>
                <w:color w:val="000000"/>
              </w:rPr>
              <w:lastRenderedPageBreak/>
              <w:t>provedenih aktivnosti</w:t>
            </w:r>
          </w:p>
          <w:p w14:paraId="4C825D45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4040ED9E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15E8A02A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185535F7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Izvješće realizacije</w:t>
            </w:r>
          </w:p>
          <w:p w14:paraId="1803FBE1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6BE2B496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336D420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Izvješće o analizi</w:t>
            </w:r>
          </w:p>
          <w:p w14:paraId="1974D6B9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325E3DDE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</w:tc>
      </w:tr>
      <w:tr w:rsidR="009469BC" w:rsidRPr="000227C5" w14:paraId="301A3BFB" w14:textId="77777777" w:rsidTr="00BE106C">
        <w:tc>
          <w:tcPr>
            <w:tcW w:w="1127" w:type="pct"/>
            <w:shd w:val="clear" w:color="auto" w:fill="auto"/>
            <w:vAlign w:val="center"/>
          </w:tcPr>
          <w:p w14:paraId="71422749" w14:textId="77777777" w:rsidR="009469BC" w:rsidRPr="00C01F26" w:rsidRDefault="002554DD" w:rsidP="002554DD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10. </w:t>
            </w:r>
            <w:r w:rsidR="009469BC" w:rsidRPr="00C01F26">
              <w:rPr>
                <w:b/>
                <w:bCs/>
                <w:color w:val="000000"/>
                <w:sz w:val="20"/>
                <w:szCs w:val="20"/>
              </w:rPr>
              <w:t>SURADNJA S IZVANŠKOLSKIM INSTITUCIJAMA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11E9FCEE" w14:textId="77777777" w:rsidR="009469BC" w:rsidRPr="000227C5" w:rsidRDefault="009469BC" w:rsidP="009469BC">
            <w:pPr>
              <w:spacing w:line="276" w:lineRule="auto"/>
              <w:ind w:left="750"/>
              <w:rPr>
                <w:color w:val="000000"/>
              </w:rPr>
            </w:pPr>
          </w:p>
          <w:p w14:paraId="5898EF08" w14:textId="77777777" w:rsidR="009469BC" w:rsidRPr="000227C5" w:rsidRDefault="009469BC" w:rsidP="002C69B0">
            <w:pPr>
              <w:numPr>
                <w:ilvl w:val="1"/>
                <w:numId w:val="21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Koordinacija vanjskih projekata u školi</w:t>
            </w:r>
          </w:p>
          <w:p w14:paraId="7E16E510" w14:textId="77777777" w:rsidR="009469BC" w:rsidRPr="000227C5" w:rsidRDefault="009469BC" w:rsidP="009469BC">
            <w:pPr>
              <w:spacing w:line="276" w:lineRule="auto"/>
              <w:ind w:left="750"/>
              <w:rPr>
                <w:color w:val="000000"/>
              </w:rPr>
            </w:pPr>
          </w:p>
          <w:p w14:paraId="4F5E8AE0" w14:textId="77777777" w:rsidR="009469BC" w:rsidRPr="000227C5" w:rsidRDefault="009469BC" w:rsidP="002C69B0">
            <w:pPr>
              <w:numPr>
                <w:ilvl w:val="1"/>
                <w:numId w:val="21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Suradnja s gradskim udrugama i institucijama (NZZJZ, CZS, MUP, Vijeće za prevenciju nasilja, školski liječnik…)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79029B26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7406F098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Tijekom šk.godine</w:t>
            </w:r>
          </w:p>
          <w:p w14:paraId="4948F7B8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0F543B78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2D7A141B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3F621B69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Tijekom šk.godine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31C26F8D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0B3E36FD" w14:textId="77777777" w:rsidR="009469BC" w:rsidRPr="000227C5" w:rsidRDefault="009469BC" w:rsidP="002C69B0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Bilješke dnevnika rada i izvješća provedenih aktivnosti</w:t>
            </w:r>
          </w:p>
          <w:p w14:paraId="6CD03550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0A9A411E" w14:textId="77777777" w:rsidR="009469BC" w:rsidRPr="000227C5" w:rsidRDefault="009469BC" w:rsidP="009469BC">
            <w:pPr>
              <w:spacing w:line="276" w:lineRule="auto"/>
              <w:rPr>
                <w:color w:val="000000"/>
              </w:rPr>
            </w:pPr>
          </w:p>
          <w:p w14:paraId="5AC0C389" w14:textId="77777777" w:rsidR="009469BC" w:rsidRPr="000227C5" w:rsidRDefault="009469BC" w:rsidP="002C69B0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</w:rPr>
            </w:pPr>
            <w:r w:rsidRPr="000227C5">
              <w:rPr>
                <w:color w:val="000000"/>
              </w:rPr>
              <w:t>Izvješća suradnje; bilješke dnevnika rada</w:t>
            </w:r>
          </w:p>
        </w:tc>
      </w:tr>
    </w:tbl>
    <w:p w14:paraId="797BE485" w14:textId="77777777" w:rsidR="009469BC" w:rsidRPr="000227C5" w:rsidRDefault="009469BC" w:rsidP="009469BC">
      <w:pPr>
        <w:spacing w:line="276" w:lineRule="auto"/>
        <w:jc w:val="center"/>
      </w:pPr>
    </w:p>
    <w:p w14:paraId="20FAC871" w14:textId="77777777" w:rsidR="00433820" w:rsidRDefault="00433820" w:rsidP="00433820">
      <w:pPr>
        <w:jc w:val="center"/>
      </w:pPr>
    </w:p>
    <w:p w14:paraId="4FE84FEC" w14:textId="77777777" w:rsidR="00433820" w:rsidRPr="003F6315" w:rsidRDefault="00433820" w:rsidP="00433820"/>
    <w:p w14:paraId="1E4EE568" w14:textId="77777777" w:rsidR="00B5062E" w:rsidRDefault="00B5062E"/>
    <w:p w14:paraId="71DB0EAA" w14:textId="77777777" w:rsidR="00A73957" w:rsidRDefault="00A73957"/>
    <w:p w14:paraId="3AA72DE2" w14:textId="77777777" w:rsidR="00A73957" w:rsidRDefault="00A73957"/>
    <w:p w14:paraId="7364E689" w14:textId="77777777" w:rsidR="00A73957" w:rsidRDefault="00A73957"/>
    <w:p w14:paraId="20659ABE" w14:textId="77777777" w:rsidR="00A73957" w:rsidRDefault="00A73957"/>
    <w:p w14:paraId="7239A1F3" w14:textId="77777777" w:rsidR="00A73957" w:rsidRDefault="00A73957"/>
    <w:p w14:paraId="2A643D05" w14:textId="77777777" w:rsidR="00A73957" w:rsidRDefault="00A73957"/>
    <w:p w14:paraId="3F44A751" w14:textId="77777777" w:rsidR="00A73957" w:rsidRDefault="00A73957"/>
    <w:p w14:paraId="1EA5E1F9" w14:textId="77777777" w:rsidR="00A73957" w:rsidRDefault="00A73957"/>
    <w:p w14:paraId="4F31021C" w14:textId="77777777" w:rsidR="00A73957" w:rsidRDefault="00A73957"/>
    <w:p w14:paraId="500FA8E0" w14:textId="77777777" w:rsidR="00A73957" w:rsidRDefault="00A73957"/>
    <w:p w14:paraId="2434DEFD" w14:textId="77777777" w:rsidR="00A73957" w:rsidRDefault="00A73957"/>
    <w:p w14:paraId="191AC8C9" w14:textId="77777777" w:rsidR="00A73957" w:rsidRDefault="00A73957"/>
    <w:p w14:paraId="0794D6CE" w14:textId="77777777" w:rsidR="00A73957" w:rsidRDefault="00A73957"/>
    <w:p w14:paraId="722236D8" w14:textId="77777777" w:rsidR="00A73957" w:rsidRDefault="00A73957"/>
    <w:p w14:paraId="5C14497A" w14:textId="77777777" w:rsidR="00A73957" w:rsidRDefault="00A73957"/>
    <w:p w14:paraId="51DEBA74" w14:textId="77777777" w:rsidR="00A73957" w:rsidRDefault="00A73957"/>
    <w:p w14:paraId="6F97C28D" w14:textId="77777777" w:rsidR="00A73957" w:rsidRDefault="00A73957"/>
    <w:p w14:paraId="6B6631F7" w14:textId="77777777" w:rsidR="00A73957" w:rsidRDefault="00A73957"/>
    <w:p w14:paraId="38CD8579" w14:textId="77777777" w:rsidR="00A73957" w:rsidRDefault="00A73957"/>
    <w:p w14:paraId="1BC1BC5D" w14:textId="77777777" w:rsidR="00A73957" w:rsidRDefault="00A73957"/>
    <w:p w14:paraId="030EDEC7" w14:textId="77777777" w:rsidR="00A73957" w:rsidRDefault="00A73957"/>
    <w:p w14:paraId="4B79FB6A" w14:textId="77777777" w:rsidR="00A73957" w:rsidRDefault="00A73957"/>
    <w:p w14:paraId="4DE0CE81" w14:textId="77777777" w:rsidR="00A73957" w:rsidRDefault="00A73957"/>
    <w:p w14:paraId="0D863095" w14:textId="77777777" w:rsidR="00A73957" w:rsidRDefault="00A73957"/>
    <w:p w14:paraId="297409D4" w14:textId="77777777" w:rsidR="00A73957" w:rsidRDefault="00A73957"/>
    <w:p w14:paraId="03DCC52C" w14:textId="77777777" w:rsidR="00A73957" w:rsidRDefault="00A73957"/>
    <w:p w14:paraId="4D0AC38F" w14:textId="77777777" w:rsidR="00A73957" w:rsidRDefault="00A73957"/>
    <w:p w14:paraId="7A33F5CF" w14:textId="77777777" w:rsidR="00A73957" w:rsidRDefault="00A73957"/>
    <w:p w14:paraId="1C5C30FA" w14:textId="77777777" w:rsidR="00A73957" w:rsidRDefault="00A73957"/>
    <w:p w14:paraId="163EDAAB" w14:textId="77777777" w:rsidR="00A73957" w:rsidRDefault="00A73957"/>
    <w:p w14:paraId="2C42B50A" w14:textId="77777777" w:rsidR="00A73957" w:rsidRDefault="00A73957"/>
    <w:p w14:paraId="1B55C817" w14:textId="77777777" w:rsidR="00A73957" w:rsidRDefault="00A73957"/>
    <w:p w14:paraId="58B5541C" w14:textId="77777777" w:rsidR="00A73957" w:rsidRDefault="00A73957"/>
    <w:p w14:paraId="2B945BCE" w14:textId="77777777" w:rsidR="00A73957" w:rsidRDefault="00A73957"/>
    <w:p w14:paraId="16BBDACC" w14:textId="77777777" w:rsidR="00A73957" w:rsidRDefault="00A73957"/>
    <w:p w14:paraId="1510CC99" w14:textId="77777777" w:rsidR="00A73957" w:rsidRDefault="00A73957"/>
    <w:p w14:paraId="68929903" w14:textId="77777777" w:rsidR="00A73957" w:rsidRDefault="00A73957"/>
    <w:p w14:paraId="682AD8CD" w14:textId="77777777" w:rsidR="00A73957" w:rsidRDefault="00A73957"/>
    <w:p w14:paraId="0577E7F2" w14:textId="77777777" w:rsidR="00A73957" w:rsidRDefault="00A73957"/>
    <w:p w14:paraId="686D3CF3" w14:textId="77777777" w:rsidR="00A73957" w:rsidRDefault="00A73957"/>
    <w:p w14:paraId="53C383FF" w14:textId="5B47539F" w:rsidR="00433820" w:rsidRDefault="00C01F26" w:rsidP="008A4B7B">
      <w:pPr>
        <w:rPr>
          <w:b/>
        </w:rPr>
      </w:pPr>
      <w:r w:rsidRPr="00C01F26">
        <w:rPr>
          <w:b/>
        </w:rPr>
        <w:t>1</w:t>
      </w:r>
      <w:r w:rsidR="00D1095F">
        <w:rPr>
          <w:b/>
        </w:rPr>
        <w:t>1</w:t>
      </w:r>
      <w:r w:rsidRPr="00C01F26">
        <w:rPr>
          <w:b/>
        </w:rPr>
        <w:t>.14</w:t>
      </w:r>
      <w:r w:rsidR="00CA3A31" w:rsidRPr="00C01F26">
        <w:rPr>
          <w:b/>
        </w:rPr>
        <w:t>. Plan i program rada tajnika škole</w:t>
      </w:r>
    </w:p>
    <w:p w14:paraId="0EABB6D7" w14:textId="77777777" w:rsidR="008A4B7B" w:rsidRPr="00C457F2" w:rsidRDefault="008A4B7B" w:rsidP="008A4B7B">
      <w:pPr>
        <w:rPr>
          <w:b/>
        </w:rPr>
      </w:pPr>
    </w:p>
    <w:p w14:paraId="6C920A7A" w14:textId="77777777" w:rsidR="00433820" w:rsidRPr="00C457F2" w:rsidRDefault="00433820" w:rsidP="00C457F2">
      <w:pPr>
        <w:spacing w:line="360" w:lineRule="auto"/>
        <w:jc w:val="both"/>
        <w:rPr>
          <w:bCs/>
        </w:rPr>
      </w:pPr>
      <w:r w:rsidRPr="00C457F2">
        <w:rPr>
          <w:bCs/>
        </w:rPr>
        <w:t xml:space="preserve">Poslovi tajnika škole definirani  su samim  radnim mjestom,  a vrijeme realizacije poslova  </w:t>
      </w:r>
    </w:p>
    <w:p w14:paraId="39A8E940" w14:textId="77777777" w:rsidR="00433820" w:rsidRPr="00C457F2" w:rsidRDefault="00433820" w:rsidP="00C457F2">
      <w:pPr>
        <w:spacing w:line="360" w:lineRule="auto"/>
        <w:jc w:val="both"/>
        <w:rPr>
          <w:bCs/>
        </w:rPr>
      </w:pPr>
      <w:r w:rsidRPr="00C457F2">
        <w:rPr>
          <w:bCs/>
        </w:rPr>
        <w:t>određeno je prirodom posla i promjenama u zakonskim obvezama.</w:t>
      </w:r>
    </w:p>
    <w:p w14:paraId="20090AB4" w14:textId="77777777" w:rsidR="00433820" w:rsidRPr="00C457F2" w:rsidRDefault="00433820" w:rsidP="00433820">
      <w:pPr>
        <w:rPr>
          <w:bCs/>
        </w:rPr>
      </w:pPr>
    </w:p>
    <w:p w14:paraId="15EC55B0" w14:textId="77777777" w:rsidR="00433820" w:rsidRPr="00433820" w:rsidRDefault="00433820" w:rsidP="00433820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8424"/>
      </w:tblGrid>
      <w:tr w:rsidR="00433820" w:rsidRPr="00C457F2" w14:paraId="7682B863" w14:textId="77777777" w:rsidTr="00C01F26">
        <w:trPr>
          <w:trHeight w:val="485"/>
        </w:trPr>
        <w:tc>
          <w:tcPr>
            <w:tcW w:w="510" w:type="dxa"/>
            <w:shd w:val="clear" w:color="auto" w:fill="auto"/>
          </w:tcPr>
          <w:p w14:paraId="26A0008E" w14:textId="77777777" w:rsidR="00433820" w:rsidRPr="00C457F2" w:rsidRDefault="00433820" w:rsidP="00B37EDF">
            <w:pPr>
              <w:rPr>
                <w:bCs/>
              </w:rPr>
            </w:pPr>
            <w:r w:rsidRPr="00C457F2">
              <w:rPr>
                <w:bCs/>
              </w:rPr>
              <w:t xml:space="preserve"> 1.</w:t>
            </w:r>
          </w:p>
        </w:tc>
        <w:tc>
          <w:tcPr>
            <w:tcW w:w="8424" w:type="dxa"/>
            <w:shd w:val="clear" w:color="auto" w:fill="auto"/>
          </w:tcPr>
          <w:p w14:paraId="6342033A" w14:textId="77777777" w:rsidR="00433820" w:rsidRPr="00C457F2" w:rsidRDefault="00433820" w:rsidP="00C457F2">
            <w:pPr>
              <w:rPr>
                <w:bCs/>
              </w:rPr>
            </w:pPr>
            <w:r w:rsidRPr="00C457F2">
              <w:rPr>
                <w:bCs/>
              </w:rPr>
              <w:t>Pripremanja i izrada nacrta normativnih akata škole</w:t>
            </w:r>
          </w:p>
        </w:tc>
      </w:tr>
      <w:tr w:rsidR="00433820" w:rsidRPr="00C457F2" w14:paraId="71B729B8" w14:textId="77777777" w:rsidTr="00C01F26">
        <w:trPr>
          <w:trHeight w:val="485"/>
        </w:trPr>
        <w:tc>
          <w:tcPr>
            <w:tcW w:w="510" w:type="dxa"/>
            <w:shd w:val="clear" w:color="auto" w:fill="auto"/>
          </w:tcPr>
          <w:p w14:paraId="0FE89286" w14:textId="77777777" w:rsidR="00433820" w:rsidRPr="00C457F2" w:rsidRDefault="00433820" w:rsidP="00B37EDF">
            <w:pPr>
              <w:rPr>
                <w:bCs/>
              </w:rPr>
            </w:pPr>
            <w:r w:rsidRPr="00C457F2">
              <w:rPr>
                <w:bCs/>
              </w:rPr>
              <w:t xml:space="preserve"> 2.</w:t>
            </w:r>
          </w:p>
        </w:tc>
        <w:tc>
          <w:tcPr>
            <w:tcW w:w="8424" w:type="dxa"/>
            <w:shd w:val="clear" w:color="auto" w:fill="auto"/>
          </w:tcPr>
          <w:p w14:paraId="6849C929" w14:textId="77777777" w:rsidR="00433820" w:rsidRPr="00C457F2" w:rsidRDefault="00433820" w:rsidP="00C457F2">
            <w:pPr>
              <w:rPr>
                <w:bCs/>
              </w:rPr>
            </w:pPr>
            <w:r w:rsidRPr="00C457F2">
              <w:rPr>
                <w:bCs/>
              </w:rPr>
              <w:t>Rad na izmjenama i dopunama normativnih akata</w:t>
            </w:r>
          </w:p>
        </w:tc>
      </w:tr>
      <w:tr w:rsidR="00433820" w:rsidRPr="00C457F2" w14:paraId="75C4E4F1" w14:textId="77777777" w:rsidTr="00C01F26">
        <w:trPr>
          <w:trHeight w:val="456"/>
        </w:trPr>
        <w:tc>
          <w:tcPr>
            <w:tcW w:w="510" w:type="dxa"/>
            <w:shd w:val="clear" w:color="auto" w:fill="auto"/>
          </w:tcPr>
          <w:p w14:paraId="1AC87367" w14:textId="77777777" w:rsidR="00433820" w:rsidRPr="00C457F2" w:rsidRDefault="00433820" w:rsidP="00B37EDF">
            <w:pPr>
              <w:rPr>
                <w:bCs/>
              </w:rPr>
            </w:pPr>
            <w:r w:rsidRPr="00C457F2">
              <w:rPr>
                <w:bCs/>
              </w:rPr>
              <w:t xml:space="preserve"> 3.</w:t>
            </w:r>
          </w:p>
        </w:tc>
        <w:tc>
          <w:tcPr>
            <w:tcW w:w="8424" w:type="dxa"/>
            <w:shd w:val="clear" w:color="auto" w:fill="auto"/>
          </w:tcPr>
          <w:p w14:paraId="16FFFE21" w14:textId="77777777" w:rsidR="00433820" w:rsidRPr="00C457F2" w:rsidRDefault="00433820" w:rsidP="00C457F2">
            <w:pPr>
              <w:rPr>
                <w:bCs/>
              </w:rPr>
            </w:pPr>
            <w:r w:rsidRPr="00C457F2">
              <w:rPr>
                <w:bCs/>
              </w:rPr>
              <w:t>Praćenje pravnih propisa</w:t>
            </w:r>
          </w:p>
        </w:tc>
      </w:tr>
      <w:tr w:rsidR="00433820" w:rsidRPr="00C457F2" w14:paraId="03236B29" w14:textId="77777777" w:rsidTr="00C01F26">
        <w:trPr>
          <w:trHeight w:val="485"/>
        </w:trPr>
        <w:tc>
          <w:tcPr>
            <w:tcW w:w="510" w:type="dxa"/>
            <w:shd w:val="clear" w:color="auto" w:fill="auto"/>
          </w:tcPr>
          <w:p w14:paraId="1D8FF128" w14:textId="77777777" w:rsidR="00433820" w:rsidRPr="00C457F2" w:rsidRDefault="00433820" w:rsidP="00B37EDF">
            <w:pPr>
              <w:rPr>
                <w:bCs/>
              </w:rPr>
            </w:pPr>
            <w:r w:rsidRPr="00C457F2">
              <w:rPr>
                <w:bCs/>
              </w:rPr>
              <w:t xml:space="preserve"> 4.</w:t>
            </w:r>
          </w:p>
        </w:tc>
        <w:tc>
          <w:tcPr>
            <w:tcW w:w="8424" w:type="dxa"/>
            <w:shd w:val="clear" w:color="auto" w:fill="auto"/>
          </w:tcPr>
          <w:p w14:paraId="36234BE5" w14:textId="77777777" w:rsidR="00433820" w:rsidRPr="00C457F2" w:rsidRDefault="00433820" w:rsidP="00C457F2">
            <w:pPr>
              <w:rPr>
                <w:bCs/>
              </w:rPr>
            </w:pPr>
            <w:r w:rsidRPr="00C457F2">
              <w:rPr>
                <w:bCs/>
              </w:rPr>
              <w:t>Tumačenje normativnih akata u školi</w:t>
            </w:r>
          </w:p>
        </w:tc>
      </w:tr>
      <w:tr w:rsidR="00433820" w:rsidRPr="00C457F2" w14:paraId="06C557CD" w14:textId="77777777" w:rsidTr="00C01F26">
        <w:trPr>
          <w:trHeight w:val="485"/>
        </w:trPr>
        <w:tc>
          <w:tcPr>
            <w:tcW w:w="510" w:type="dxa"/>
            <w:shd w:val="clear" w:color="auto" w:fill="auto"/>
          </w:tcPr>
          <w:p w14:paraId="00D2A4A4" w14:textId="77777777" w:rsidR="00433820" w:rsidRPr="00C457F2" w:rsidRDefault="00433820" w:rsidP="00B37EDF">
            <w:pPr>
              <w:rPr>
                <w:bCs/>
              </w:rPr>
            </w:pPr>
            <w:r w:rsidRPr="00C457F2">
              <w:rPr>
                <w:bCs/>
              </w:rPr>
              <w:t xml:space="preserve"> 5.</w:t>
            </w:r>
          </w:p>
        </w:tc>
        <w:tc>
          <w:tcPr>
            <w:tcW w:w="8424" w:type="dxa"/>
            <w:shd w:val="clear" w:color="auto" w:fill="auto"/>
          </w:tcPr>
          <w:p w14:paraId="2C02E985" w14:textId="77777777" w:rsidR="00433820" w:rsidRPr="00C457F2" w:rsidRDefault="00433820" w:rsidP="00C457F2">
            <w:pPr>
              <w:rPr>
                <w:bCs/>
              </w:rPr>
            </w:pPr>
            <w:r w:rsidRPr="00C457F2">
              <w:rPr>
                <w:bCs/>
              </w:rPr>
              <w:t>Pružanje pravne pomoći zaposlenima u školi</w:t>
            </w:r>
          </w:p>
        </w:tc>
      </w:tr>
      <w:tr w:rsidR="00433820" w:rsidRPr="00C457F2" w14:paraId="4537DC8C" w14:textId="77777777" w:rsidTr="00C01F26">
        <w:trPr>
          <w:trHeight w:val="456"/>
        </w:trPr>
        <w:tc>
          <w:tcPr>
            <w:tcW w:w="510" w:type="dxa"/>
            <w:shd w:val="clear" w:color="auto" w:fill="auto"/>
          </w:tcPr>
          <w:p w14:paraId="5BC5F48D" w14:textId="77777777" w:rsidR="00433820" w:rsidRPr="00C457F2" w:rsidRDefault="00433820" w:rsidP="00B37EDF">
            <w:pPr>
              <w:rPr>
                <w:bCs/>
              </w:rPr>
            </w:pPr>
            <w:r w:rsidRPr="00C457F2">
              <w:rPr>
                <w:bCs/>
              </w:rPr>
              <w:t xml:space="preserve"> 6.</w:t>
            </w:r>
          </w:p>
        </w:tc>
        <w:tc>
          <w:tcPr>
            <w:tcW w:w="8424" w:type="dxa"/>
            <w:shd w:val="clear" w:color="auto" w:fill="auto"/>
          </w:tcPr>
          <w:p w14:paraId="5443B9B3" w14:textId="23B32404" w:rsidR="00433820" w:rsidRPr="00C457F2" w:rsidRDefault="00433820" w:rsidP="00C457F2">
            <w:pPr>
              <w:rPr>
                <w:bCs/>
              </w:rPr>
            </w:pPr>
            <w:r w:rsidRPr="00C457F2">
              <w:rPr>
                <w:bCs/>
              </w:rPr>
              <w:t>Izrada ugovora,</w:t>
            </w:r>
            <w:r w:rsidR="00844D0A">
              <w:rPr>
                <w:bCs/>
              </w:rPr>
              <w:t xml:space="preserve"> </w:t>
            </w:r>
            <w:r w:rsidRPr="00C457F2">
              <w:rPr>
                <w:bCs/>
              </w:rPr>
              <w:t xml:space="preserve">odluka i rješenja </w:t>
            </w:r>
          </w:p>
        </w:tc>
      </w:tr>
      <w:tr w:rsidR="00433820" w:rsidRPr="00C457F2" w14:paraId="0089D68B" w14:textId="77777777" w:rsidTr="00C01F26">
        <w:trPr>
          <w:trHeight w:val="485"/>
        </w:trPr>
        <w:tc>
          <w:tcPr>
            <w:tcW w:w="510" w:type="dxa"/>
            <w:shd w:val="clear" w:color="auto" w:fill="auto"/>
          </w:tcPr>
          <w:p w14:paraId="0B14BC82" w14:textId="77777777" w:rsidR="00433820" w:rsidRPr="00C457F2" w:rsidRDefault="00433820" w:rsidP="00B37EDF">
            <w:pPr>
              <w:rPr>
                <w:bCs/>
              </w:rPr>
            </w:pPr>
            <w:r w:rsidRPr="00C457F2">
              <w:rPr>
                <w:bCs/>
              </w:rPr>
              <w:t xml:space="preserve"> 7.</w:t>
            </w:r>
          </w:p>
        </w:tc>
        <w:tc>
          <w:tcPr>
            <w:tcW w:w="8424" w:type="dxa"/>
            <w:shd w:val="clear" w:color="auto" w:fill="auto"/>
          </w:tcPr>
          <w:p w14:paraId="35906BF1" w14:textId="77777777" w:rsidR="00433820" w:rsidRPr="00C457F2" w:rsidRDefault="00433820" w:rsidP="00C457F2">
            <w:pPr>
              <w:rPr>
                <w:bCs/>
              </w:rPr>
            </w:pPr>
            <w:r w:rsidRPr="00C457F2">
              <w:rPr>
                <w:bCs/>
              </w:rPr>
              <w:t>Nazočnost sjednicama školskog odbora i drugih tijela radi pružanja pravne pomoći</w:t>
            </w:r>
          </w:p>
        </w:tc>
      </w:tr>
      <w:tr w:rsidR="00433820" w:rsidRPr="00C457F2" w14:paraId="7361376C" w14:textId="77777777" w:rsidTr="00C01F26">
        <w:trPr>
          <w:trHeight w:val="485"/>
        </w:trPr>
        <w:tc>
          <w:tcPr>
            <w:tcW w:w="510" w:type="dxa"/>
            <w:shd w:val="clear" w:color="auto" w:fill="auto"/>
          </w:tcPr>
          <w:p w14:paraId="42F84BBE" w14:textId="77777777" w:rsidR="00433820" w:rsidRPr="00C457F2" w:rsidRDefault="00433820" w:rsidP="00B37EDF">
            <w:pPr>
              <w:rPr>
                <w:bCs/>
              </w:rPr>
            </w:pPr>
            <w:r w:rsidRPr="00C457F2">
              <w:rPr>
                <w:bCs/>
              </w:rPr>
              <w:t xml:space="preserve"> 8.</w:t>
            </w:r>
          </w:p>
        </w:tc>
        <w:tc>
          <w:tcPr>
            <w:tcW w:w="8424" w:type="dxa"/>
            <w:shd w:val="clear" w:color="auto" w:fill="auto"/>
          </w:tcPr>
          <w:p w14:paraId="4A7E892C" w14:textId="77777777" w:rsidR="00433820" w:rsidRPr="00C457F2" w:rsidRDefault="00433820" w:rsidP="00C457F2">
            <w:pPr>
              <w:rPr>
                <w:bCs/>
              </w:rPr>
            </w:pPr>
            <w:r w:rsidRPr="00C457F2">
              <w:rPr>
                <w:bCs/>
              </w:rPr>
              <w:t>Rad na provođenju raznih odluka</w:t>
            </w:r>
          </w:p>
        </w:tc>
      </w:tr>
      <w:tr w:rsidR="00433820" w:rsidRPr="00C457F2" w14:paraId="38396729" w14:textId="77777777" w:rsidTr="00C01F26">
        <w:trPr>
          <w:trHeight w:val="456"/>
        </w:trPr>
        <w:tc>
          <w:tcPr>
            <w:tcW w:w="510" w:type="dxa"/>
            <w:shd w:val="clear" w:color="auto" w:fill="auto"/>
          </w:tcPr>
          <w:p w14:paraId="73980D49" w14:textId="77777777" w:rsidR="00433820" w:rsidRPr="00C457F2" w:rsidRDefault="00433820" w:rsidP="00B37EDF">
            <w:pPr>
              <w:rPr>
                <w:bCs/>
              </w:rPr>
            </w:pPr>
            <w:r w:rsidRPr="00C457F2">
              <w:rPr>
                <w:bCs/>
              </w:rPr>
              <w:t xml:space="preserve"> 9.</w:t>
            </w:r>
          </w:p>
        </w:tc>
        <w:tc>
          <w:tcPr>
            <w:tcW w:w="8424" w:type="dxa"/>
            <w:shd w:val="clear" w:color="auto" w:fill="auto"/>
          </w:tcPr>
          <w:p w14:paraId="2B42AED2" w14:textId="77777777" w:rsidR="00433820" w:rsidRPr="00C457F2" w:rsidRDefault="00433820" w:rsidP="00C457F2">
            <w:pPr>
              <w:rPr>
                <w:bCs/>
              </w:rPr>
            </w:pPr>
            <w:r w:rsidRPr="00C457F2">
              <w:rPr>
                <w:bCs/>
              </w:rPr>
              <w:t>Poslovi registracije kod sudova</w:t>
            </w:r>
          </w:p>
        </w:tc>
      </w:tr>
      <w:tr w:rsidR="00433820" w:rsidRPr="00C457F2" w14:paraId="75AFD306" w14:textId="77777777" w:rsidTr="00C01F26">
        <w:trPr>
          <w:trHeight w:val="485"/>
        </w:trPr>
        <w:tc>
          <w:tcPr>
            <w:tcW w:w="510" w:type="dxa"/>
            <w:shd w:val="clear" w:color="auto" w:fill="auto"/>
          </w:tcPr>
          <w:p w14:paraId="0D376491" w14:textId="77777777" w:rsidR="00433820" w:rsidRPr="00C457F2" w:rsidRDefault="00433820" w:rsidP="00B37EDF">
            <w:pPr>
              <w:rPr>
                <w:bCs/>
              </w:rPr>
            </w:pPr>
            <w:r w:rsidRPr="00C457F2">
              <w:rPr>
                <w:bCs/>
              </w:rPr>
              <w:t>10.</w:t>
            </w:r>
          </w:p>
        </w:tc>
        <w:tc>
          <w:tcPr>
            <w:tcW w:w="8424" w:type="dxa"/>
            <w:shd w:val="clear" w:color="auto" w:fill="auto"/>
          </w:tcPr>
          <w:p w14:paraId="2119CBE5" w14:textId="77777777" w:rsidR="00433820" w:rsidRPr="00C457F2" w:rsidRDefault="00433820" w:rsidP="00C457F2">
            <w:pPr>
              <w:rPr>
                <w:bCs/>
              </w:rPr>
            </w:pPr>
            <w:r w:rsidRPr="00C457F2">
              <w:rPr>
                <w:bCs/>
              </w:rPr>
              <w:t>Sudjelovanje u izradi godišnjeg plana i programa škole</w:t>
            </w:r>
          </w:p>
        </w:tc>
      </w:tr>
      <w:tr w:rsidR="00433820" w:rsidRPr="00C457F2" w14:paraId="6189BF73" w14:textId="77777777" w:rsidTr="00C01F26">
        <w:trPr>
          <w:trHeight w:val="485"/>
        </w:trPr>
        <w:tc>
          <w:tcPr>
            <w:tcW w:w="510" w:type="dxa"/>
            <w:shd w:val="clear" w:color="auto" w:fill="auto"/>
          </w:tcPr>
          <w:p w14:paraId="753F8E47" w14:textId="77777777" w:rsidR="00433820" w:rsidRPr="00C457F2" w:rsidRDefault="00433820" w:rsidP="00B37EDF">
            <w:pPr>
              <w:rPr>
                <w:bCs/>
              </w:rPr>
            </w:pPr>
            <w:r w:rsidRPr="00C457F2">
              <w:rPr>
                <w:bCs/>
              </w:rPr>
              <w:t>11.</w:t>
            </w:r>
          </w:p>
        </w:tc>
        <w:tc>
          <w:tcPr>
            <w:tcW w:w="8424" w:type="dxa"/>
            <w:shd w:val="clear" w:color="auto" w:fill="auto"/>
          </w:tcPr>
          <w:p w14:paraId="224238CC" w14:textId="77777777" w:rsidR="00433820" w:rsidRPr="00C457F2" w:rsidRDefault="00433820" w:rsidP="00C457F2">
            <w:pPr>
              <w:rPr>
                <w:bCs/>
              </w:rPr>
            </w:pPr>
            <w:r w:rsidRPr="00C457F2">
              <w:rPr>
                <w:bCs/>
              </w:rPr>
              <w:t>Rad na personalnim dosjeima</w:t>
            </w:r>
          </w:p>
        </w:tc>
      </w:tr>
      <w:tr w:rsidR="00433820" w:rsidRPr="00C457F2" w14:paraId="7E5A1B40" w14:textId="77777777" w:rsidTr="00C01F26">
        <w:trPr>
          <w:trHeight w:val="456"/>
        </w:trPr>
        <w:tc>
          <w:tcPr>
            <w:tcW w:w="510" w:type="dxa"/>
            <w:shd w:val="clear" w:color="auto" w:fill="auto"/>
          </w:tcPr>
          <w:p w14:paraId="7C829AB5" w14:textId="77777777" w:rsidR="00433820" w:rsidRPr="00C457F2" w:rsidRDefault="00433820" w:rsidP="00B37EDF">
            <w:pPr>
              <w:rPr>
                <w:bCs/>
              </w:rPr>
            </w:pPr>
            <w:r w:rsidRPr="00C457F2">
              <w:rPr>
                <w:bCs/>
              </w:rPr>
              <w:t>12.</w:t>
            </w:r>
          </w:p>
        </w:tc>
        <w:tc>
          <w:tcPr>
            <w:tcW w:w="8424" w:type="dxa"/>
            <w:shd w:val="clear" w:color="auto" w:fill="auto"/>
          </w:tcPr>
          <w:p w14:paraId="3975FC3A" w14:textId="77777777" w:rsidR="00433820" w:rsidRPr="00C457F2" w:rsidRDefault="00433820" w:rsidP="00C457F2">
            <w:pPr>
              <w:rPr>
                <w:bCs/>
              </w:rPr>
            </w:pPr>
            <w:r w:rsidRPr="00C457F2">
              <w:rPr>
                <w:bCs/>
              </w:rPr>
              <w:t>Prijava i odjava zaposlenih</w:t>
            </w:r>
          </w:p>
        </w:tc>
      </w:tr>
      <w:tr w:rsidR="00433820" w:rsidRPr="00C457F2" w14:paraId="3D2AE1E9" w14:textId="77777777" w:rsidTr="00C01F26">
        <w:trPr>
          <w:trHeight w:val="485"/>
        </w:trPr>
        <w:tc>
          <w:tcPr>
            <w:tcW w:w="510" w:type="dxa"/>
            <w:shd w:val="clear" w:color="auto" w:fill="auto"/>
          </w:tcPr>
          <w:p w14:paraId="61D472D0" w14:textId="77777777" w:rsidR="00433820" w:rsidRPr="00C457F2" w:rsidRDefault="00433820" w:rsidP="00B37EDF">
            <w:pPr>
              <w:rPr>
                <w:bCs/>
              </w:rPr>
            </w:pPr>
            <w:r w:rsidRPr="00C457F2">
              <w:rPr>
                <w:bCs/>
              </w:rPr>
              <w:lastRenderedPageBreak/>
              <w:t>13.</w:t>
            </w:r>
          </w:p>
        </w:tc>
        <w:tc>
          <w:tcPr>
            <w:tcW w:w="8424" w:type="dxa"/>
            <w:shd w:val="clear" w:color="auto" w:fill="auto"/>
          </w:tcPr>
          <w:p w14:paraId="2E458C7A" w14:textId="77777777" w:rsidR="00433820" w:rsidRPr="00C457F2" w:rsidRDefault="00433820" w:rsidP="00C457F2">
            <w:pPr>
              <w:rPr>
                <w:bCs/>
              </w:rPr>
            </w:pPr>
            <w:r w:rsidRPr="00C457F2">
              <w:rPr>
                <w:bCs/>
              </w:rPr>
              <w:t>Vođenje matičnih knjiga zaposlenih</w:t>
            </w:r>
          </w:p>
        </w:tc>
      </w:tr>
      <w:tr w:rsidR="00433820" w:rsidRPr="00C457F2" w14:paraId="2AFD1DF6" w14:textId="77777777" w:rsidTr="00C01F26">
        <w:trPr>
          <w:trHeight w:val="485"/>
        </w:trPr>
        <w:tc>
          <w:tcPr>
            <w:tcW w:w="510" w:type="dxa"/>
            <w:shd w:val="clear" w:color="auto" w:fill="auto"/>
          </w:tcPr>
          <w:p w14:paraId="31298D53" w14:textId="77777777" w:rsidR="00433820" w:rsidRPr="00C457F2" w:rsidRDefault="00433820" w:rsidP="00B37EDF">
            <w:pPr>
              <w:rPr>
                <w:bCs/>
              </w:rPr>
            </w:pPr>
            <w:r w:rsidRPr="00C457F2">
              <w:rPr>
                <w:bCs/>
              </w:rPr>
              <w:t>14.</w:t>
            </w:r>
          </w:p>
        </w:tc>
        <w:tc>
          <w:tcPr>
            <w:tcW w:w="8424" w:type="dxa"/>
            <w:shd w:val="clear" w:color="auto" w:fill="auto"/>
          </w:tcPr>
          <w:p w14:paraId="221F6F4A" w14:textId="77777777" w:rsidR="00433820" w:rsidRPr="00C457F2" w:rsidRDefault="00433820" w:rsidP="00C457F2">
            <w:pPr>
              <w:rPr>
                <w:bCs/>
              </w:rPr>
            </w:pPr>
            <w:r w:rsidRPr="00C457F2">
              <w:rPr>
                <w:bCs/>
              </w:rPr>
              <w:t>Izrada teksta natječaja i oglasa</w:t>
            </w:r>
          </w:p>
        </w:tc>
      </w:tr>
      <w:tr w:rsidR="00433820" w:rsidRPr="00C457F2" w14:paraId="09453006" w14:textId="77777777" w:rsidTr="00C01F26">
        <w:trPr>
          <w:trHeight w:val="456"/>
        </w:trPr>
        <w:tc>
          <w:tcPr>
            <w:tcW w:w="510" w:type="dxa"/>
            <w:shd w:val="clear" w:color="auto" w:fill="auto"/>
          </w:tcPr>
          <w:p w14:paraId="4B73230F" w14:textId="77777777" w:rsidR="00433820" w:rsidRPr="00C457F2" w:rsidRDefault="00433820" w:rsidP="00B37EDF">
            <w:pPr>
              <w:rPr>
                <w:bCs/>
              </w:rPr>
            </w:pPr>
            <w:r w:rsidRPr="00C457F2">
              <w:rPr>
                <w:bCs/>
              </w:rPr>
              <w:t>15.</w:t>
            </w:r>
          </w:p>
        </w:tc>
        <w:tc>
          <w:tcPr>
            <w:tcW w:w="8424" w:type="dxa"/>
            <w:shd w:val="clear" w:color="auto" w:fill="auto"/>
          </w:tcPr>
          <w:p w14:paraId="1B14D53C" w14:textId="77777777" w:rsidR="00433820" w:rsidRPr="00C457F2" w:rsidRDefault="00433820" w:rsidP="00C457F2">
            <w:pPr>
              <w:rPr>
                <w:bCs/>
              </w:rPr>
            </w:pPr>
            <w:r w:rsidRPr="00C457F2">
              <w:rPr>
                <w:bCs/>
              </w:rPr>
              <w:t>Izrada svih vrsta rješenja</w:t>
            </w:r>
          </w:p>
        </w:tc>
      </w:tr>
      <w:tr w:rsidR="00433820" w:rsidRPr="00C457F2" w14:paraId="6FD7A777" w14:textId="77777777" w:rsidTr="00C01F26">
        <w:trPr>
          <w:trHeight w:val="485"/>
        </w:trPr>
        <w:tc>
          <w:tcPr>
            <w:tcW w:w="510" w:type="dxa"/>
            <w:shd w:val="clear" w:color="auto" w:fill="auto"/>
          </w:tcPr>
          <w:p w14:paraId="3E5005C2" w14:textId="77777777" w:rsidR="00433820" w:rsidRPr="00C457F2" w:rsidRDefault="00433820" w:rsidP="00B37EDF">
            <w:pPr>
              <w:rPr>
                <w:bCs/>
              </w:rPr>
            </w:pPr>
            <w:r w:rsidRPr="00C457F2">
              <w:rPr>
                <w:bCs/>
              </w:rPr>
              <w:t>16.</w:t>
            </w:r>
          </w:p>
        </w:tc>
        <w:tc>
          <w:tcPr>
            <w:tcW w:w="8424" w:type="dxa"/>
            <w:shd w:val="clear" w:color="auto" w:fill="auto"/>
          </w:tcPr>
          <w:p w14:paraId="1EF9CA6E" w14:textId="77777777" w:rsidR="00433820" w:rsidRPr="00C457F2" w:rsidRDefault="00433820" w:rsidP="00C457F2">
            <w:pPr>
              <w:rPr>
                <w:bCs/>
              </w:rPr>
            </w:pPr>
            <w:r w:rsidRPr="00C457F2">
              <w:rPr>
                <w:bCs/>
              </w:rPr>
              <w:t>Izrada raznih uvjerenja i potvrda zaposlenima</w:t>
            </w:r>
          </w:p>
        </w:tc>
      </w:tr>
      <w:tr w:rsidR="00433820" w:rsidRPr="00C457F2" w14:paraId="57F6AE66" w14:textId="77777777" w:rsidTr="00C01F26">
        <w:trPr>
          <w:trHeight w:val="485"/>
        </w:trPr>
        <w:tc>
          <w:tcPr>
            <w:tcW w:w="510" w:type="dxa"/>
            <w:shd w:val="clear" w:color="auto" w:fill="auto"/>
          </w:tcPr>
          <w:p w14:paraId="3F406157" w14:textId="77777777" w:rsidR="00433820" w:rsidRPr="00C457F2" w:rsidRDefault="00433820" w:rsidP="00B37EDF">
            <w:pPr>
              <w:rPr>
                <w:bCs/>
              </w:rPr>
            </w:pPr>
            <w:r w:rsidRPr="00C457F2">
              <w:rPr>
                <w:bCs/>
              </w:rPr>
              <w:t>17.</w:t>
            </w:r>
          </w:p>
        </w:tc>
        <w:tc>
          <w:tcPr>
            <w:tcW w:w="8424" w:type="dxa"/>
            <w:shd w:val="clear" w:color="auto" w:fill="auto"/>
          </w:tcPr>
          <w:p w14:paraId="23E309AB" w14:textId="77777777" w:rsidR="00433820" w:rsidRPr="00C457F2" w:rsidRDefault="00433820" w:rsidP="00C457F2">
            <w:pPr>
              <w:rPr>
                <w:bCs/>
              </w:rPr>
            </w:pPr>
            <w:r w:rsidRPr="00C457F2">
              <w:rPr>
                <w:bCs/>
              </w:rPr>
              <w:t>Popunjavanje raznih tiskanica</w:t>
            </w:r>
          </w:p>
        </w:tc>
      </w:tr>
      <w:tr w:rsidR="00433820" w:rsidRPr="00C457F2" w14:paraId="670FE997" w14:textId="77777777" w:rsidTr="00C01F26">
        <w:trPr>
          <w:trHeight w:val="456"/>
        </w:trPr>
        <w:tc>
          <w:tcPr>
            <w:tcW w:w="510" w:type="dxa"/>
            <w:shd w:val="clear" w:color="auto" w:fill="auto"/>
          </w:tcPr>
          <w:p w14:paraId="2D8D719F" w14:textId="77777777" w:rsidR="00433820" w:rsidRPr="00C457F2" w:rsidRDefault="00433820" w:rsidP="00B37EDF">
            <w:pPr>
              <w:rPr>
                <w:bCs/>
              </w:rPr>
            </w:pPr>
            <w:r w:rsidRPr="00C457F2">
              <w:rPr>
                <w:bCs/>
              </w:rPr>
              <w:t>18.</w:t>
            </w:r>
          </w:p>
        </w:tc>
        <w:tc>
          <w:tcPr>
            <w:tcW w:w="8424" w:type="dxa"/>
            <w:shd w:val="clear" w:color="auto" w:fill="auto"/>
          </w:tcPr>
          <w:p w14:paraId="264CB030" w14:textId="77777777" w:rsidR="00433820" w:rsidRPr="00C457F2" w:rsidRDefault="00433820" w:rsidP="00C457F2">
            <w:pPr>
              <w:rPr>
                <w:bCs/>
              </w:rPr>
            </w:pPr>
            <w:r w:rsidRPr="00C457F2">
              <w:rPr>
                <w:bCs/>
              </w:rPr>
              <w:t>Rješavanje raznih statističkih podataka</w:t>
            </w:r>
          </w:p>
        </w:tc>
      </w:tr>
      <w:tr w:rsidR="00433820" w:rsidRPr="00C457F2" w14:paraId="3AF7AC22" w14:textId="77777777" w:rsidTr="00C01F26">
        <w:trPr>
          <w:trHeight w:val="485"/>
        </w:trPr>
        <w:tc>
          <w:tcPr>
            <w:tcW w:w="510" w:type="dxa"/>
            <w:shd w:val="clear" w:color="auto" w:fill="auto"/>
          </w:tcPr>
          <w:p w14:paraId="688142FC" w14:textId="77777777" w:rsidR="00433820" w:rsidRPr="00C457F2" w:rsidRDefault="00433820" w:rsidP="00B37EDF">
            <w:pPr>
              <w:rPr>
                <w:bCs/>
              </w:rPr>
            </w:pPr>
            <w:r w:rsidRPr="00C457F2">
              <w:rPr>
                <w:bCs/>
              </w:rPr>
              <w:t>19.</w:t>
            </w:r>
          </w:p>
        </w:tc>
        <w:tc>
          <w:tcPr>
            <w:tcW w:w="8424" w:type="dxa"/>
            <w:shd w:val="clear" w:color="auto" w:fill="auto"/>
          </w:tcPr>
          <w:p w14:paraId="41F3A46C" w14:textId="77777777" w:rsidR="00433820" w:rsidRPr="00C457F2" w:rsidRDefault="00433820" w:rsidP="00C457F2">
            <w:pPr>
              <w:rPr>
                <w:bCs/>
              </w:rPr>
            </w:pPr>
            <w:r w:rsidRPr="00C457F2">
              <w:rPr>
                <w:bCs/>
              </w:rPr>
              <w:t>Organizacijski poslovi i suradnja s pomoćno tehničkim osobljem</w:t>
            </w:r>
          </w:p>
        </w:tc>
      </w:tr>
      <w:tr w:rsidR="00433820" w:rsidRPr="00C457F2" w14:paraId="614E1DBA" w14:textId="77777777" w:rsidTr="00C01F26">
        <w:trPr>
          <w:trHeight w:val="485"/>
        </w:trPr>
        <w:tc>
          <w:tcPr>
            <w:tcW w:w="510" w:type="dxa"/>
            <w:shd w:val="clear" w:color="auto" w:fill="auto"/>
          </w:tcPr>
          <w:p w14:paraId="4A937994" w14:textId="77777777" w:rsidR="00433820" w:rsidRPr="00C457F2" w:rsidRDefault="00433820" w:rsidP="00B37EDF">
            <w:pPr>
              <w:rPr>
                <w:bCs/>
              </w:rPr>
            </w:pPr>
            <w:r w:rsidRPr="00C457F2">
              <w:rPr>
                <w:bCs/>
              </w:rPr>
              <w:t>20.</w:t>
            </w:r>
          </w:p>
        </w:tc>
        <w:tc>
          <w:tcPr>
            <w:tcW w:w="8424" w:type="dxa"/>
            <w:shd w:val="clear" w:color="auto" w:fill="auto"/>
          </w:tcPr>
          <w:p w14:paraId="16AC0BD1" w14:textId="77777777" w:rsidR="00433820" w:rsidRPr="00C457F2" w:rsidRDefault="00433820" w:rsidP="00C457F2">
            <w:pPr>
              <w:rPr>
                <w:bCs/>
              </w:rPr>
            </w:pPr>
            <w:r w:rsidRPr="00C457F2">
              <w:rPr>
                <w:bCs/>
              </w:rPr>
              <w:t>Suradnja s ravnateljem,pedagogom.računovođom,administratorom,knjižničarkom</w:t>
            </w:r>
          </w:p>
        </w:tc>
      </w:tr>
      <w:tr w:rsidR="00433820" w:rsidRPr="00C457F2" w14:paraId="7FCAAE25" w14:textId="77777777" w:rsidTr="00C01F26">
        <w:trPr>
          <w:trHeight w:val="456"/>
        </w:trPr>
        <w:tc>
          <w:tcPr>
            <w:tcW w:w="510" w:type="dxa"/>
            <w:shd w:val="clear" w:color="auto" w:fill="auto"/>
          </w:tcPr>
          <w:p w14:paraId="0CD74962" w14:textId="77777777" w:rsidR="00433820" w:rsidRPr="00C457F2" w:rsidRDefault="00433820" w:rsidP="00B37EDF">
            <w:pPr>
              <w:rPr>
                <w:bCs/>
              </w:rPr>
            </w:pPr>
            <w:r w:rsidRPr="00C457F2">
              <w:rPr>
                <w:bCs/>
              </w:rPr>
              <w:t>21.</w:t>
            </w:r>
          </w:p>
        </w:tc>
        <w:tc>
          <w:tcPr>
            <w:tcW w:w="8424" w:type="dxa"/>
            <w:shd w:val="clear" w:color="auto" w:fill="auto"/>
          </w:tcPr>
          <w:p w14:paraId="3A26DBCA" w14:textId="77777777" w:rsidR="00433820" w:rsidRPr="00C457F2" w:rsidRDefault="00433820" w:rsidP="00C457F2">
            <w:pPr>
              <w:rPr>
                <w:bCs/>
              </w:rPr>
            </w:pPr>
            <w:r w:rsidRPr="00C457F2">
              <w:rPr>
                <w:bCs/>
              </w:rPr>
              <w:t>Suradnja s širom zajednicom</w:t>
            </w:r>
          </w:p>
        </w:tc>
      </w:tr>
      <w:tr w:rsidR="00433820" w:rsidRPr="00C457F2" w14:paraId="6EF0BA61" w14:textId="77777777" w:rsidTr="00C01F26">
        <w:trPr>
          <w:trHeight w:val="509"/>
        </w:trPr>
        <w:tc>
          <w:tcPr>
            <w:tcW w:w="510" w:type="dxa"/>
            <w:shd w:val="clear" w:color="auto" w:fill="auto"/>
          </w:tcPr>
          <w:p w14:paraId="1D87B283" w14:textId="77777777" w:rsidR="00433820" w:rsidRPr="00C457F2" w:rsidRDefault="00433820" w:rsidP="00B37EDF">
            <w:pPr>
              <w:rPr>
                <w:bCs/>
              </w:rPr>
            </w:pPr>
            <w:r w:rsidRPr="00C457F2">
              <w:rPr>
                <w:bCs/>
              </w:rPr>
              <w:t>22.</w:t>
            </w:r>
          </w:p>
        </w:tc>
        <w:tc>
          <w:tcPr>
            <w:tcW w:w="8424" w:type="dxa"/>
            <w:shd w:val="clear" w:color="auto" w:fill="auto"/>
          </w:tcPr>
          <w:p w14:paraId="79D802CF" w14:textId="26DDBD47" w:rsidR="00433820" w:rsidRPr="00C457F2" w:rsidRDefault="00433820" w:rsidP="00C457F2">
            <w:pPr>
              <w:rPr>
                <w:bCs/>
              </w:rPr>
            </w:pPr>
            <w:r w:rsidRPr="00C457F2">
              <w:rPr>
                <w:bCs/>
              </w:rPr>
              <w:t>Suradnja s zdravstvenom,</w:t>
            </w:r>
            <w:r w:rsidR="00844D0A">
              <w:rPr>
                <w:bCs/>
              </w:rPr>
              <w:t xml:space="preserve"> </w:t>
            </w:r>
            <w:r w:rsidRPr="00C457F2">
              <w:rPr>
                <w:bCs/>
              </w:rPr>
              <w:t>socijalnom prosvjetno-pedagoškom službom šire zajednice</w:t>
            </w:r>
          </w:p>
        </w:tc>
      </w:tr>
    </w:tbl>
    <w:p w14:paraId="242B0CC2" w14:textId="77777777" w:rsidR="00433820" w:rsidRPr="00433820" w:rsidRDefault="00433820" w:rsidP="00433820"/>
    <w:p w14:paraId="22952926" w14:textId="77777777" w:rsidR="00C457F2" w:rsidRDefault="00C457F2" w:rsidP="00CA3A31"/>
    <w:p w14:paraId="4F5852E6" w14:textId="77777777" w:rsidR="00C01F26" w:rsidRDefault="00C01F26" w:rsidP="00CA3A31"/>
    <w:p w14:paraId="0A710EF6" w14:textId="77777777" w:rsidR="00C01F26" w:rsidRDefault="00C01F26" w:rsidP="00CA3A31"/>
    <w:p w14:paraId="2E5798D5" w14:textId="77777777" w:rsidR="00C01F26" w:rsidRDefault="00C01F26" w:rsidP="00CA3A31"/>
    <w:p w14:paraId="718EF652" w14:textId="77777777" w:rsidR="00917CE1" w:rsidRDefault="00917CE1" w:rsidP="00CA3A31"/>
    <w:p w14:paraId="148CAAEB" w14:textId="31C56CFD" w:rsidR="00917CE1" w:rsidRPr="00917CE1" w:rsidRDefault="00917CE1" w:rsidP="00CA3A31">
      <w:pPr>
        <w:rPr>
          <w:b/>
        </w:rPr>
      </w:pPr>
      <w:r w:rsidRPr="00917CE1">
        <w:rPr>
          <w:b/>
        </w:rPr>
        <w:t>1</w:t>
      </w:r>
      <w:r w:rsidR="00A73957">
        <w:rPr>
          <w:b/>
        </w:rPr>
        <w:t>1</w:t>
      </w:r>
      <w:r w:rsidRPr="00917CE1">
        <w:rPr>
          <w:b/>
        </w:rPr>
        <w:t>.15. Plan i program rada administratora</w:t>
      </w:r>
    </w:p>
    <w:p w14:paraId="7385A80C" w14:textId="77777777" w:rsidR="00917CE1" w:rsidRDefault="00917CE1" w:rsidP="00CA3A31"/>
    <w:p w14:paraId="698CDAC7" w14:textId="77777777" w:rsidR="00917CE1" w:rsidRDefault="00917CE1" w:rsidP="00CA3A31"/>
    <w:p w14:paraId="5BB1FF66" w14:textId="77777777" w:rsidR="00917CE1" w:rsidRDefault="00917CE1" w:rsidP="00917CE1">
      <w:pPr>
        <w:spacing w:line="360" w:lineRule="auto"/>
        <w:jc w:val="both"/>
      </w:pPr>
      <w:r>
        <w:t xml:space="preserve">Poslovi </w:t>
      </w:r>
      <w:r w:rsidR="00BB0DE1">
        <w:t>administratora škole definirani</w:t>
      </w:r>
      <w:r>
        <w:t xml:space="preserve"> su Pravilnikom o djelokrugu rada tajnika te administrativno- tehničkog i pomoćnog osoblja u srednjoškolskoj ustanovi (NN 02/11).</w:t>
      </w:r>
    </w:p>
    <w:p w14:paraId="569FD69A" w14:textId="77777777" w:rsidR="00917CE1" w:rsidRDefault="00917CE1" w:rsidP="00917CE1">
      <w:pPr>
        <w:spacing w:line="360" w:lineRule="auto"/>
        <w:jc w:val="both"/>
      </w:pPr>
      <w:r>
        <w:t>U skladu s tim a</w:t>
      </w:r>
      <w:r w:rsidRPr="00917CE1">
        <w:t>dministrativni radnik vodi evidenciju podataka o učenicima i priprema različite potvrde na osnovi tih evidencija, obavlja poslove vezane uz obradu podataka u elektroničkim maticama, zaprima, razvrstava, urudžbira i otprema poštu te obavlja druge administr</w:t>
      </w:r>
      <w:r>
        <w:t>ativne poslove</w:t>
      </w:r>
      <w:r w:rsidRPr="00917CE1">
        <w:t>.</w:t>
      </w:r>
      <w:r w:rsidR="00BB0DE1">
        <w:t xml:space="preserve"> U ovoj školskoj godini administrator radi pola radnog vremena te se poslovi dogovoraju s ravnateljem unutar radnog vremena po prioritetu posla.</w:t>
      </w:r>
    </w:p>
    <w:p w14:paraId="4CF8B706" w14:textId="77777777" w:rsidR="00917CE1" w:rsidRDefault="00917CE1" w:rsidP="00917CE1"/>
    <w:p w14:paraId="7C923C4A" w14:textId="77777777" w:rsidR="00917CE1" w:rsidRDefault="00917CE1" w:rsidP="00CA3A31"/>
    <w:p w14:paraId="2DCF4266" w14:textId="77777777" w:rsidR="00A73957" w:rsidRDefault="00A73957" w:rsidP="00CA3A31"/>
    <w:p w14:paraId="5A19582C" w14:textId="77777777" w:rsidR="00A73957" w:rsidRDefault="00A73957" w:rsidP="00CA3A31"/>
    <w:p w14:paraId="58F7CD8D" w14:textId="77777777" w:rsidR="00A73957" w:rsidRDefault="00A73957" w:rsidP="00CA3A31"/>
    <w:p w14:paraId="3C1527C1" w14:textId="77777777" w:rsidR="00A73957" w:rsidRDefault="00A73957" w:rsidP="00CA3A31"/>
    <w:p w14:paraId="677E0D42" w14:textId="77777777" w:rsidR="00A73957" w:rsidRDefault="00A73957" w:rsidP="00CA3A31"/>
    <w:p w14:paraId="66C67B55" w14:textId="77777777" w:rsidR="00A73957" w:rsidRDefault="00A73957" w:rsidP="00CA3A31"/>
    <w:p w14:paraId="0DE51A5A" w14:textId="77777777" w:rsidR="00A73957" w:rsidRDefault="00A73957" w:rsidP="00CA3A31"/>
    <w:p w14:paraId="65CAF6B4" w14:textId="77777777" w:rsidR="00A73957" w:rsidRDefault="00A73957" w:rsidP="00CA3A31"/>
    <w:p w14:paraId="28FEAF86" w14:textId="77777777" w:rsidR="00A73957" w:rsidRDefault="00A73957" w:rsidP="00CA3A31"/>
    <w:p w14:paraId="10D850FB" w14:textId="77777777" w:rsidR="00A73957" w:rsidRDefault="00A73957" w:rsidP="00CA3A31"/>
    <w:p w14:paraId="60A4FA99" w14:textId="77777777" w:rsidR="00A73957" w:rsidRDefault="00A73957" w:rsidP="00CA3A31"/>
    <w:p w14:paraId="7C21A02B" w14:textId="77777777" w:rsidR="00A73957" w:rsidRDefault="00A73957" w:rsidP="00CA3A31"/>
    <w:p w14:paraId="1866BE47" w14:textId="77777777" w:rsidR="00A73957" w:rsidRDefault="00A73957" w:rsidP="00CA3A31"/>
    <w:p w14:paraId="02CF0FA3" w14:textId="77777777" w:rsidR="00A73957" w:rsidRDefault="00A73957" w:rsidP="00CA3A31"/>
    <w:p w14:paraId="2F4B3A08" w14:textId="77777777" w:rsidR="00A73957" w:rsidRDefault="00A73957" w:rsidP="00CA3A31"/>
    <w:p w14:paraId="0EA041DE" w14:textId="77777777" w:rsidR="00A73957" w:rsidRDefault="00A73957" w:rsidP="00CA3A31"/>
    <w:p w14:paraId="040E19F4" w14:textId="77777777" w:rsidR="00A73957" w:rsidRDefault="00A73957" w:rsidP="00CA3A31"/>
    <w:p w14:paraId="68F75F42" w14:textId="77777777" w:rsidR="00A73957" w:rsidRDefault="00A73957" w:rsidP="00CA3A31"/>
    <w:p w14:paraId="6CF4087A" w14:textId="77777777" w:rsidR="00A73957" w:rsidRDefault="00A73957" w:rsidP="00CA3A31"/>
    <w:p w14:paraId="3E3DC31B" w14:textId="77777777" w:rsidR="00A73957" w:rsidRDefault="00A73957" w:rsidP="00CA3A31"/>
    <w:p w14:paraId="6541E81D" w14:textId="77777777" w:rsidR="00A73957" w:rsidRDefault="00A73957" w:rsidP="00CA3A31"/>
    <w:p w14:paraId="33C3F935" w14:textId="77777777" w:rsidR="00A73957" w:rsidRDefault="00A73957" w:rsidP="00CA3A31"/>
    <w:p w14:paraId="68457603" w14:textId="77777777" w:rsidR="00A73957" w:rsidRDefault="00A73957" w:rsidP="00CA3A31"/>
    <w:p w14:paraId="4722F658" w14:textId="77777777" w:rsidR="00A73957" w:rsidRDefault="00A73957" w:rsidP="00CA3A31"/>
    <w:p w14:paraId="4819F6F8" w14:textId="77777777" w:rsidR="00A73957" w:rsidRDefault="00A73957" w:rsidP="00CA3A31"/>
    <w:p w14:paraId="3DCCDDBC" w14:textId="77777777" w:rsidR="00A73957" w:rsidRDefault="00A73957" w:rsidP="00CA3A31"/>
    <w:p w14:paraId="2B9A0304" w14:textId="77777777" w:rsidR="00A73957" w:rsidRDefault="00A73957" w:rsidP="00CA3A31"/>
    <w:p w14:paraId="7FF241DA" w14:textId="77777777" w:rsidR="00A73957" w:rsidRDefault="00A73957" w:rsidP="00CA3A31"/>
    <w:p w14:paraId="4E1474B7" w14:textId="77777777" w:rsidR="00A73957" w:rsidRDefault="00A73957" w:rsidP="00CA3A31"/>
    <w:p w14:paraId="26BBF2EA" w14:textId="77777777" w:rsidR="00A73957" w:rsidRDefault="00A73957" w:rsidP="00CA3A31"/>
    <w:p w14:paraId="09E1BF1B" w14:textId="77777777" w:rsidR="00A73957" w:rsidRDefault="00A73957" w:rsidP="00CA3A31"/>
    <w:p w14:paraId="5CCEB2C7" w14:textId="77777777" w:rsidR="00A73957" w:rsidRDefault="00A73957" w:rsidP="00CA3A31"/>
    <w:p w14:paraId="0D90A881" w14:textId="77777777" w:rsidR="00A73957" w:rsidRDefault="00A73957" w:rsidP="00CA3A31"/>
    <w:p w14:paraId="130F2D82" w14:textId="77777777" w:rsidR="00A73957" w:rsidRDefault="00A73957" w:rsidP="00CA3A31"/>
    <w:p w14:paraId="578A3D20" w14:textId="77777777" w:rsidR="00A73957" w:rsidRDefault="00A73957" w:rsidP="00CA3A31"/>
    <w:p w14:paraId="111FDE4B" w14:textId="6D02892A" w:rsidR="00CA3A31" w:rsidRPr="00C457F2" w:rsidRDefault="00917CE1" w:rsidP="00CA3A31">
      <w:pPr>
        <w:rPr>
          <w:b/>
        </w:rPr>
      </w:pPr>
      <w:bookmarkStart w:id="5" w:name="_Hlk177458315"/>
      <w:r>
        <w:rPr>
          <w:b/>
        </w:rPr>
        <w:t>1</w:t>
      </w:r>
      <w:r w:rsidR="00A73957">
        <w:rPr>
          <w:b/>
        </w:rPr>
        <w:t>1</w:t>
      </w:r>
      <w:r>
        <w:rPr>
          <w:b/>
        </w:rPr>
        <w:t>.16</w:t>
      </w:r>
      <w:r w:rsidR="00CA3A31" w:rsidRPr="00C457F2">
        <w:rPr>
          <w:b/>
        </w:rPr>
        <w:t>. Plan i program rada školsk</w:t>
      </w:r>
      <w:r w:rsidR="00844D0A">
        <w:rPr>
          <w:b/>
        </w:rPr>
        <w:t>e</w:t>
      </w:r>
      <w:r w:rsidR="00CA3A31" w:rsidRPr="00C457F2">
        <w:rPr>
          <w:b/>
        </w:rPr>
        <w:t xml:space="preserve"> knjižničarke</w:t>
      </w:r>
    </w:p>
    <w:p w14:paraId="42A9524E" w14:textId="77777777" w:rsidR="00AD0851" w:rsidRDefault="00AD0851" w:rsidP="00433820">
      <w:pPr>
        <w:rPr>
          <w:b/>
          <w:sz w:val="28"/>
          <w:szCs w:val="28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6"/>
        <w:gridCol w:w="6960"/>
      </w:tblGrid>
      <w:tr w:rsidR="00A73957" w14:paraId="418FC1CF" w14:textId="77777777" w:rsidTr="00AE23A9">
        <w:tc>
          <w:tcPr>
            <w:tcW w:w="2056" w:type="dxa"/>
          </w:tcPr>
          <w:p w14:paraId="4D73C10B" w14:textId="77777777" w:rsidR="00A73957" w:rsidRDefault="00A73957" w:rsidP="00AE23A9">
            <w:pPr>
              <w:jc w:val="both"/>
              <w:rPr>
                <w:b/>
              </w:rPr>
            </w:pPr>
            <w:r>
              <w:rPr>
                <w:b/>
              </w:rPr>
              <w:t>Djelatnosti tijekom školske godine</w:t>
            </w:r>
          </w:p>
          <w:p w14:paraId="6CC19C3C" w14:textId="77777777" w:rsidR="00A73957" w:rsidRDefault="00A73957" w:rsidP="00AE23A9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6960" w:type="dxa"/>
          </w:tcPr>
          <w:p w14:paraId="5A93A773" w14:textId="77777777" w:rsidR="00A73957" w:rsidRDefault="00A73957" w:rsidP="00A73957">
            <w:pPr>
              <w:numPr>
                <w:ilvl w:val="0"/>
                <w:numId w:val="30"/>
              </w:numPr>
              <w:spacing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uređenje školske čitaonice</w:t>
            </w:r>
          </w:p>
          <w:p w14:paraId="6D8BD824" w14:textId="77777777" w:rsidR="00A73957" w:rsidRDefault="00A73957" w:rsidP="00A73957">
            <w:pPr>
              <w:numPr>
                <w:ilvl w:val="0"/>
                <w:numId w:val="30"/>
              </w:numPr>
              <w:spacing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upoznavanje učenika sa školskom knjižnicom i čitaonicom, načinom služenja, poticanje na korištenje knjižnice i čitaonice</w:t>
            </w:r>
          </w:p>
          <w:p w14:paraId="28EFD677" w14:textId="77777777" w:rsidR="00A73957" w:rsidRDefault="00A73957" w:rsidP="00A73957">
            <w:pPr>
              <w:numPr>
                <w:ilvl w:val="0"/>
                <w:numId w:val="30"/>
              </w:numPr>
              <w:spacing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prezentacija novih knjiga</w:t>
            </w:r>
          </w:p>
          <w:p w14:paraId="1403509A" w14:textId="77777777" w:rsidR="00A73957" w:rsidRDefault="00A73957" w:rsidP="00A73957">
            <w:pPr>
              <w:numPr>
                <w:ilvl w:val="0"/>
                <w:numId w:val="30"/>
              </w:numPr>
              <w:spacing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ažuriranje podataka o članovima školske knjižnice</w:t>
            </w:r>
          </w:p>
          <w:p w14:paraId="5E37CE5A" w14:textId="77777777" w:rsidR="00A73957" w:rsidRDefault="00A73957" w:rsidP="00A73957">
            <w:pPr>
              <w:numPr>
                <w:ilvl w:val="0"/>
                <w:numId w:val="30"/>
              </w:numPr>
              <w:spacing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izrada plakata u knjižnici povodom Mjeseca hrvatske knjige</w:t>
            </w:r>
          </w:p>
          <w:p w14:paraId="1DF44B8F" w14:textId="77777777" w:rsidR="00A73957" w:rsidRDefault="00A73957" w:rsidP="00A73957">
            <w:pPr>
              <w:numPr>
                <w:ilvl w:val="0"/>
                <w:numId w:val="30"/>
              </w:numPr>
              <w:spacing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distribucija periodike</w:t>
            </w:r>
          </w:p>
          <w:p w14:paraId="40035FE7" w14:textId="77777777" w:rsidR="00A73957" w:rsidRDefault="00A73957" w:rsidP="00A73957">
            <w:pPr>
              <w:numPr>
                <w:ilvl w:val="0"/>
                <w:numId w:val="30"/>
              </w:numPr>
              <w:spacing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nabava i distribucija stručne literature za profesore</w:t>
            </w:r>
          </w:p>
          <w:p w14:paraId="5C82E82C" w14:textId="77777777" w:rsidR="00A73957" w:rsidRDefault="00A73957" w:rsidP="00A73957">
            <w:pPr>
              <w:numPr>
                <w:ilvl w:val="0"/>
                <w:numId w:val="30"/>
              </w:numPr>
              <w:spacing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nabava i distribucija dodatnih udžbenika, priručnika, testova i sl.</w:t>
            </w:r>
          </w:p>
          <w:p w14:paraId="2511D639" w14:textId="77777777" w:rsidR="00A73957" w:rsidRDefault="00A73957" w:rsidP="00A73957">
            <w:pPr>
              <w:numPr>
                <w:ilvl w:val="0"/>
                <w:numId w:val="30"/>
              </w:numPr>
              <w:spacing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sat lektire s određenim odjelima u knjižnici odnosno čitaonici</w:t>
            </w:r>
          </w:p>
          <w:p w14:paraId="3854144F" w14:textId="77777777" w:rsidR="00A73957" w:rsidRDefault="00A73957" w:rsidP="00A73957">
            <w:pPr>
              <w:numPr>
                <w:ilvl w:val="0"/>
                <w:numId w:val="30"/>
              </w:numPr>
              <w:spacing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uređivanje panoa</w:t>
            </w:r>
          </w:p>
          <w:p w14:paraId="0C9BFF1B" w14:textId="77777777" w:rsidR="00A73957" w:rsidRDefault="00A73957" w:rsidP="00A73957">
            <w:pPr>
              <w:numPr>
                <w:ilvl w:val="0"/>
                <w:numId w:val="30"/>
              </w:numPr>
              <w:spacing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inventarizacija novih knjiga</w:t>
            </w:r>
          </w:p>
          <w:p w14:paraId="57967192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razvrstavanje fonda prema Univerzalnoj decimalnoj klasifikaciji</w:t>
            </w:r>
          </w:p>
        </w:tc>
      </w:tr>
    </w:tbl>
    <w:p w14:paraId="430AFEE3" w14:textId="77777777" w:rsidR="00A73957" w:rsidRDefault="00A73957" w:rsidP="00A73957">
      <w:pPr>
        <w:spacing w:after="200" w:line="276" w:lineRule="auto"/>
        <w:jc w:val="both"/>
        <w:rPr>
          <w:sz w:val="32"/>
          <w:szCs w:val="32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1541"/>
        <w:gridCol w:w="5752"/>
      </w:tblGrid>
      <w:tr w:rsidR="00A73957" w14:paraId="39D410E2" w14:textId="77777777" w:rsidTr="00AE23A9">
        <w:tc>
          <w:tcPr>
            <w:tcW w:w="1723" w:type="dxa"/>
            <w:shd w:val="clear" w:color="auto" w:fill="auto"/>
          </w:tcPr>
          <w:p w14:paraId="17E11865" w14:textId="77777777" w:rsidR="00A73957" w:rsidRDefault="00A73957" w:rsidP="00AE23A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Djelatnost</w:t>
            </w:r>
          </w:p>
        </w:tc>
        <w:tc>
          <w:tcPr>
            <w:tcW w:w="1541" w:type="dxa"/>
            <w:shd w:val="clear" w:color="auto" w:fill="auto"/>
          </w:tcPr>
          <w:p w14:paraId="31718A92" w14:textId="77777777" w:rsidR="00A73957" w:rsidRDefault="00A73957" w:rsidP="00AE23A9">
            <w:pPr>
              <w:spacing w:after="200"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Ukupno sati</w:t>
            </w:r>
          </w:p>
        </w:tc>
        <w:tc>
          <w:tcPr>
            <w:tcW w:w="5752" w:type="dxa"/>
            <w:shd w:val="clear" w:color="auto" w:fill="auto"/>
          </w:tcPr>
          <w:p w14:paraId="6BDDDF80" w14:textId="77777777" w:rsidR="00A73957" w:rsidRDefault="00A73957" w:rsidP="00AE23A9">
            <w:pPr>
              <w:spacing w:after="200"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Poslovi</w:t>
            </w:r>
          </w:p>
        </w:tc>
      </w:tr>
      <w:tr w:rsidR="00A73957" w14:paraId="318835E0" w14:textId="77777777" w:rsidTr="00AE23A9">
        <w:tc>
          <w:tcPr>
            <w:tcW w:w="1723" w:type="dxa"/>
            <w:shd w:val="clear" w:color="auto" w:fill="auto"/>
          </w:tcPr>
          <w:p w14:paraId="179890C9" w14:textId="77777777" w:rsidR="00A73957" w:rsidRDefault="00A73957" w:rsidP="00AE23A9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Stručno-knjižnična i informacijsko-referalna djelatnost</w:t>
            </w:r>
          </w:p>
        </w:tc>
        <w:tc>
          <w:tcPr>
            <w:tcW w:w="1541" w:type="dxa"/>
            <w:shd w:val="clear" w:color="auto" w:fill="auto"/>
          </w:tcPr>
          <w:p w14:paraId="52F72AF6" w14:textId="77777777" w:rsidR="00A73957" w:rsidRDefault="00A73957" w:rsidP="00AE23A9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20 sati tjedno</w:t>
            </w:r>
          </w:p>
        </w:tc>
        <w:tc>
          <w:tcPr>
            <w:tcW w:w="5752" w:type="dxa"/>
            <w:shd w:val="clear" w:color="auto" w:fill="auto"/>
          </w:tcPr>
          <w:p w14:paraId="6F380531" w14:textId="77777777" w:rsidR="00A73957" w:rsidRDefault="00A73957" w:rsidP="00AE23A9">
            <w:pPr>
              <w:spacing w:after="200" w:line="276" w:lineRule="auto"/>
              <w:jc w:val="both"/>
            </w:pPr>
            <w:r>
              <w:rPr>
                <w:sz w:val="32"/>
                <w:szCs w:val="32"/>
              </w:rPr>
              <w:t xml:space="preserve">- </w:t>
            </w:r>
            <w:r>
              <w:t>posudba knjiga</w:t>
            </w:r>
          </w:p>
          <w:p w14:paraId="532C233C" w14:textId="77777777" w:rsidR="00A73957" w:rsidRDefault="00A73957" w:rsidP="00AE23A9">
            <w:pPr>
              <w:spacing w:after="200" w:line="276" w:lineRule="auto"/>
              <w:jc w:val="both"/>
            </w:pPr>
            <w:r>
              <w:t>- statistika, izrada programa i evidencija godišnjeg izvješća</w:t>
            </w:r>
          </w:p>
          <w:p w14:paraId="5F508724" w14:textId="77777777" w:rsidR="00A73957" w:rsidRDefault="00A73957" w:rsidP="00AE23A9">
            <w:pPr>
              <w:spacing w:after="200" w:line="276" w:lineRule="auto"/>
              <w:jc w:val="both"/>
            </w:pPr>
            <w:r>
              <w:t>- usmeni i pismeni prikazi knjiga, časopisa i novina</w:t>
            </w:r>
          </w:p>
          <w:p w14:paraId="2F5D61D2" w14:textId="77777777" w:rsidR="00A73957" w:rsidRDefault="00A73957" w:rsidP="00AE23A9">
            <w:pPr>
              <w:spacing w:after="200" w:line="276" w:lineRule="auto"/>
              <w:jc w:val="both"/>
            </w:pPr>
            <w:r>
              <w:t>- nabava informacijske građe (praćenje kataloga, suradnja s izdavačkim kućama)</w:t>
            </w:r>
          </w:p>
          <w:p w14:paraId="2C7E84CA" w14:textId="77777777" w:rsidR="00A73957" w:rsidRDefault="00A73957" w:rsidP="00AE23A9">
            <w:pPr>
              <w:spacing w:after="200" w:line="276" w:lineRule="auto"/>
              <w:jc w:val="both"/>
            </w:pPr>
            <w:r>
              <w:t>- tehnička obrada knjiga (inventarizacija, katalogizacija, signiranje, klasifikacija, otpis i revizija)</w:t>
            </w:r>
          </w:p>
          <w:p w14:paraId="0CB90883" w14:textId="77777777" w:rsidR="00A73957" w:rsidRDefault="00A73957" w:rsidP="00AE23A9">
            <w:pPr>
              <w:spacing w:after="200" w:line="276" w:lineRule="auto"/>
              <w:jc w:val="both"/>
            </w:pPr>
            <w:r>
              <w:t>- poslovi vezani uz udžbenike i stručnu literaturu za nastavnike</w:t>
            </w:r>
          </w:p>
        </w:tc>
      </w:tr>
      <w:tr w:rsidR="00A73957" w14:paraId="10949643" w14:textId="77777777" w:rsidTr="00AE23A9">
        <w:tc>
          <w:tcPr>
            <w:tcW w:w="1723" w:type="dxa"/>
            <w:shd w:val="clear" w:color="auto" w:fill="auto"/>
          </w:tcPr>
          <w:p w14:paraId="51879343" w14:textId="77777777" w:rsidR="00A73957" w:rsidRDefault="00A73957" w:rsidP="00AE23A9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Odgojno-izobrazbena djelatnost</w:t>
            </w:r>
          </w:p>
        </w:tc>
        <w:tc>
          <w:tcPr>
            <w:tcW w:w="1541" w:type="dxa"/>
            <w:shd w:val="clear" w:color="auto" w:fill="auto"/>
          </w:tcPr>
          <w:p w14:paraId="592956B7" w14:textId="77777777" w:rsidR="00A73957" w:rsidRDefault="00A73957" w:rsidP="00AE23A9">
            <w:pPr>
              <w:spacing w:after="200" w:line="276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</w:rPr>
              <w:t>10 sati tjedno</w:t>
            </w:r>
          </w:p>
        </w:tc>
        <w:tc>
          <w:tcPr>
            <w:tcW w:w="5752" w:type="dxa"/>
            <w:shd w:val="clear" w:color="auto" w:fill="auto"/>
          </w:tcPr>
          <w:p w14:paraId="21F0A178" w14:textId="77777777" w:rsidR="00A73957" w:rsidRDefault="00A73957" w:rsidP="00AE23A9">
            <w:pPr>
              <w:spacing w:after="200" w:line="276" w:lineRule="auto"/>
              <w:jc w:val="both"/>
            </w:pPr>
            <w:r>
              <w:t>- pomoć pri izboru knjiga i upućivanje u čitanje djela s raznolikih područja, pomaganje učenicima pri obradi zadane teme ili referata</w:t>
            </w:r>
          </w:p>
          <w:p w14:paraId="276F3D28" w14:textId="77777777" w:rsidR="00A73957" w:rsidRDefault="00A73957" w:rsidP="00AE23A9">
            <w:pPr>
              <w:spacing w:after="200" w:line="276" w:lineRule="auto"/>
              <w:jc w:val="both"/>
            </w:pPr>
            <w:r>
              <w:t>- organizacija nastavnih sati u knjižnici</w:t>
            </w:r>
          </w:p>
          <w:p w14:paraId="7189E2B9" w14:textId="77777777" w:rsidR="00A73957" w:rsidRDefault="00A73957" w:rsidP="00AE23A9">
            <w:pPr>
              <w:spacing w:after="200" w:line="276" w:lineRule="auto"/>
              <w:jc w:val="both"/>
            </w:pPr>
            <w:r>
              <w:t>- suradnja s nastavnicima</w:t>
            </w:r>
          </w:p>
          <w:p w14:paraId="51CBC014" w14:textId="77777777" w:rsidR="00A73957" w:rsidRDefault="00A73957" w:rsidP="00AE23A9">
            <w:pPr>
              <w:spacing w:after="200" w:line="276" w:lineRule="auto"/>
              <w:jc w:val="both"/>
            </w:pPr>
            <w:r>
              <w:t>- suradnja s ravnateljem  i stručnom službom</w:t>
            </w:r>
          </w:p>
        </w:tc>
      </w:tr>
      <w:tr w:rsidR="00A73957" w14:paraId="542506F3" w14:textId="77777777" w:rsidTr="00AE23A9">
        <w:tc>
          <w:tcPr>
            <w:tcW w:w="1723" w:type="dxa"/>
            <w:shd w:val="clear" w:color="auto" w:fill="auto"/>
          </w:tcPr>
          <w:p w14:paraId="2F553765" w14:textId="77777777" w:rsidR="00A73957" w:rsidRDefault="00A73957" w:rsidP="00AE23A9">
            <w:pPr>
              <w:spacing w:after="200" w:line="276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</w:rPr>
              <w:t>Kulturna i javna djelatnost i stručno usavršavanje</w:t>
            </w:r>
          </w:p>
        </w:tc>
        <w:tc>
          <w:tcPr>
            <w:tcW w:w="1541" w:type="dxa"/>
            <w:shd w:val="clear" w:color="auto" w:fill="auto"/>
          </w:tcPr>
          <w:p w14:paraId="733AFA3A" w14:textId="77777777" w:rsidR="00A73957" w:rsidRDefault="00A73957" w:rsidP="00AE23A9">
            <w:pPr>
              <w:spacing w:after="200" w:line="276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</w:rPr>
              <w:t>10 sati tjedno</w:t>
            </w:r>
          </w:p>
        </w:tc>
        <w:tc>
          <w:tcPr>
            <w:tcW w:w="5752" w:type="dxa"/>
            <w:shd w:val="clear" w:color="auto" w:fill="auto"/>
          </w:tcPr>
          <w:p w14:paraId="389E696C" w14:textId="77777777" w:rsidR="00A73957" w:rsidRDefault="00A73957" w:rsidP="00AE23A9">
            <w:pPr>
              <w:spacing w:after="200" w:line="276" w:lineRule="auto"/>
              <w:jc w:val="both"/>
            </w:pPr>
            <w:r>
              <w:t>- praćenje stručne knjižnične i druge literature, stručnih recenzija i prikaz knjiga za mladež i ostalih medija</w:t>
            </w:r>
          </w:p>
          <w:p w14:paraId="303F32DF" w14:textId="77777777" w:rsidR="00A73957" w:rsidRDefault="00A73957" w:rsidP="00AE23A9">
            <w:pPr>
              <w:spacing w:after="200" w:line="276" w:lineRule="auto"/>
              <w:jc w:val="both"/>
            </w:pPr>
            <w:r>
              <w:t>- sudjelovanje na sastancima u školi i izvan škole – suradnja s Gradskom knjižnicom, knjižarama i nakladnicima</w:t>
            </w:r>
          </w:p>
          <w:p w14:paraId="038F584D" w14:textId="77777777" w:rsidR="00A73957" w:rsidRDefault="00A73957" w:rsidP="00AE23A9">
            <w:pPr>
              <w:spacing w:after="200" w:line="276" w:lineRule="auto"/>
              <w:jc w:val="both"/>
            </w:pPr>
            <w:r>
              <w:t>- suradnja s kulturnim ustanovama koje se bave organiziranim radom s djecom i mladeži u slobodno vrijeme</w:t>
            </w:r>
          </w:p>
          <w:p w14:paraId="2D3B39CC" w14:textId="77777777" w:rsidR="00A73957" w:rsidRDefault="00A73957" w:rsidP="00AE23A9">
            <w:pPr>
              <w:spacing w:after="200" w:line="276" w:lineRule="auto"/>
              <w:jc w:val="both"/>
              <w:rPr>
                <w:sz w:val="32"/>
                <w:szCs w:val="32"/>
              </w:rPr>
            </w:pPr>
            <w:r>
              <w:t>- seminari Ministarstva prosvjete i športa, Škola za školske knjižničare, Stručni skupovi za knjižničare i sl.</w:t>
            </w:r>
          </w:p>
        </w:tc>
      </w:tr>
    </w:tbl>
    <w:p w14:paraId="2B8868D4" w14:textId="77777777" w:rsidR="00A73957" w:rsidRDefault="00A73957" w:rsidP="00A73957">
      <w:pPr>
        <w:spacing w:after="200" w:line="276" w:lineRule="auto"/>
        <w:jc w:val="both"/>
        <w:rPr>
          <w:sz w:val="32"/>
          <w:szCs w:val="32"/>
        </w:rPr>
      </w:pPr>
    </w:p>
    <w:tbl>
      <w:tblPr>
        <w:tblW w:w="9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7685"/>
      </w:tblGrid>
      <w:tr w:rsidR="00A73957" w14:paraId="26C20D0B" w14:textId="77777777" w:rsidTr="00AE23A9">
        <w:trPr>
          <w:trHeight w:val="132"/>
        </w:trPr>
        <w:tc>
          <w:tcPr>
            <w:tcW w:w="1757" w:type="dxa"/>
            <w:tcBorders>
              <w:right w:val="nil"/>
            </w:tcBorders>
            <w:shd w:val="clear" w:color="auto" w:fill="auto"/>
          </w:tcPr>
          <w:p w14:paraId="2B2A4A9C" w14:textId="77777777" w:rsidR="00A73957" w:rsidRDefault="00A73957" w:rsidP="00AE23A9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Raspored </w:t>
            </w:r>
          </w:p>
        </w:tc>
        <w:tc>
          <w:tcPr>
            <w:tcW w:w="7685" w:type="dxa"/>
            <w:tcBorders>
              <w:left w:val="nil"/>
            </w:tcBorders>
            <w:shd w:val="clear" w:color="auto" w:fill="auto"/>
          </w:tcPr>
          <w:p w14:paraId="107D01FD" w14:textId="77777777" w:rsidR="00A73957" w:rsidRDefault="00A73957" w:rsidP="00AE23A9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rada po mjesecima</w:t>
            </w:r>
          </w:p>
        </w:tc>
      </w:tr>
      <w:tr w:rsidR="00A73957" w14:paraId="5C677A2C" w14:textId="77777777" w:rsidTr="00AE23A9">
        <w:trPr>
          <w:trHeight w:val="132"/>
        </w:trPr>
        <w:tc>
          <w:tcPr>
            <w:tcW w:w="1757" w:type="dxa"/>
            <w:shd w:val="clear" w:color="auto" w:fill="auto"/>
          </w:tcPr>
          <w:p w14:paraId="7D7B396E" w14:textId="77777777" w:rsidR="00A73957" w:rsidRDefault="00A73957" w:rsidP="00AE23A9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7685" w:type="dxa"/>
            <w:shd w:val="clear" w:color="auto" w:fill="auto"/>
          </w:tcPr>
          <w:p w14:paraId="7B573A60" w14:textId="77777777" w:rsidR="00A73957" w:rsidRDefault="00A73957" w:rsidP="00AE23A9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Poslovi</w:t>
            </w:r>
          </w:p>
        </w:tc>
      </w:tr>
      <w:tr w:rsidR="00A73957" w14:paraId="42DA26D3" w14:textId="77777777" w:rsidTr="00AE23A9">
        <w:trPr>
          <w:trHeight w:val="132"/>
        </w:trPr>
        <w:tc>
          <w:tcPr>
            <w:tcW w:w="1757" w:type="dxa"/>
            <w:shd w:val="clear" w:color="auto" w:fill="auto"/>
          </w:tcPr>
          <w:p w14:paraId="08C6C939" w14:textId="77777777" w:rsidR="00A73957" w:rsidRDefault="00A73957" w:rsidP="00AE23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>
              <w:t>Rujan</w:t>
            </w:r>
          </w:p>
        </w:tc>
        <w:tc>
          <w:tcPr>
            <w:tcW w:w="7685" w:type="dxa"/>
            <w:shd w:val="clear" w:color="auto" w:fill="auto"/>
          </w:tcPr>
          <w:p w14:paraId="4D223E03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ažuriranje učeničkog popisa</w:t>
            </w:r>
          </w:p>
          <w:p w14:paraId="35B1DCAC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izrada članskih iskaznica učenicima prvih razreda</w:t>
            </w:r>
          </w:p>
          <w:p w14:paraId="036B7553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lastRenderedPageBreak/>
              <w:t>posudba knjiga</w:t>
            </w:r>
          </w:p>
          <w:p w14:paraId="4C80A587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izrada plana i programa rada</w:t>
            </w:r>
          </w:p>
          <w:p w14:paraId="7E5B049B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suradnja s profesorima hrvatskog jezika, dogovor glede lektire</w:t>
            </w:r>
          </w:p>
          <w:p w14:paraId="04CCA2FA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razvrstavanje fonda prema Univerzalnoj decimalnoj klasifikaciji</w:t>
            </w:r>
          </w:p>
          <w:p w14:paraId="3994FD41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unos fonda u knjižnični program „METEL-win“</w:t>
            </w:r>
          </w:p>
          <w:p w14:paraId="23C47571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posjet Mediteranskom sajmu knjige u Splitu</w:t>
            </w:r>
          </w:p>
        </w:tc>
      </w:tr>
      <w:tr w:rsidR="00A73957" w14:paraId="3B14DD16" w14:textId="77777777" w:rsidTr="00AE23A9">
        <w:trPr>
          <w:trHeight w:val="132"/>
        </w:trPr>
        <w:tc>
          <w:tcPr>
            <w:tcW w:w="1757" w:type="dxa"/>
            <w:shd w:val="clear" w:color="auto" w:fill="auto"/>
          </w:tcPr>
          <w:p w14:paraId="46103E06" w14:textId="77777777" w:rsidR="00A73957" w:rsidRDefault="00A73957" w:rsidP="00AE23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>
              <w:lastRenderedPageBreak/>
              <w:t>Listopad</w:t>
            </w:r>
          </w:p>
        </w:tc>
        <w:tc>
          <w:tcPr>
            <w:tcW w:w="7685" w:type="dxa"/>
            <w:shd w:val="clear" w:color="auto" w:fill="auto"/>
          </w:tcPr>
          <w:p w14:paraId="7828500E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posudba knjiga</w:t>
            </w:r>
          </w:p>
          <w:p w14:paraId="3D942E29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opominjanje dugotrajnih dužnika (izrada popisa i podjela razrednicima)</w:t>
            </w:r>
          </w:p>
          <w:p w14:paraId="78BBA525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uključivanje u akciju „Mjesec hrvatske knjige“</w:t>
            </w:r>
          </w:p>
          <w:p w14:paraId="51BB7CDE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nastavni sat upoznavanja učenika prvih razreda sa knjižnicom</w:t>
            </w:r>
          </w:p>
          <w:p w14:paraId="20B23761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sudjelovanje u projektu „Razmjena straničnika“</w:t>
            </w:r>
          </w:p>
          <w:p w14:paraId="700338D6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uključivanje u projekt „Mreža čitanja“</w:t>
            </w:r>
          </w:p>
          <w:p w14:paraId="46A85736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razvrstavanje fonda prema Univerzalnoj decimalnoj klasifikaciji</w:t>
            </w:r>
          </w:p>
          <w:p w14:paraId="43269AFE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priprema za reviziju i otpis</w:t>
            </w:r>
          </w:p>
        </w:tc>
      </w:tr>
      <w:tr w:rsidR="00A73957" w14:paraId="25DEF6C9" w14:textId="77777777" w:rsidTr="00AE23A9">
        <w:trPr>
          <w:trHeight w:val="132"/>
        </w:trPr>
        <w:tc>
          <w:tcPr>
            <w:tcW w:w="1757" w:type="dxa"/>
            <w:shd w:val="clear" w:color="auto" w:fill="auto"/>
          </w:tcPr>
          <w:p w14:paraId="2A727487" w14:textId="77777777" w:rsidR="00A73957" w:rsidRDefault="00A73957" w:rsidP="00AE23A9">
            <w:pPr>
              <w:spacing w:after="200" w:line="276" w:lineRule="auto"/>
              <w:jc w:val="center"/>
            </w:pPr>
            <w:r>
              <w:t>Studeni</w:t>
            </w:r>
          </w:p>
        </w:tc>
        <w:tc>
          <w:tcPr>
            <w:tcW w:w="7685" w:type="dxa"/>
            <w:shd w:val="clear" w:color="auto" w:fill="auto"/>
          </w:tcPr>
          <w:p w14:paraId="03ED293A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posudba knjiga</w:t>
            </w:r>
          </w:p>
          <w:p w14:paraId="3C5342CE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posjet sajmu knjiga „Interliber“</w:t>
            </w:r>
          </w:p>
          <w:p w14:paraId="61369D2B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obilježavanje Dana sjećanja na Vukovar</w:t>
            </w:r>
          </w:p>
          <w:p w14:paraId="07386DA4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razvrstavanje fonda prema Univerzalnoj decimalnoj klasifikaciji</w:t>
            </w:r>
          </w:p>
          <w:p w14:paraId="1AD2D917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Županijsko stručno vijeće knjižničara</w:t>
            </w:r>
          </w:p>
        </w:tc>
      </w:tr>
      <w:tr w:rsidR="00A73957" w14:paraId="23FB5EE9" w14:textId="77777777" w:rsidTr="00AE23A9">
        <w:trPr>
          <w:trHeight w:val="132"/>
        </w:trPr>
        <w:tc>
          <w:tcPr>
            <w:tcW w:w="1757" w:type="dxa"/>
            <w:shd w:val="clear" w:color="auto" w:fill="auto"/>
          </w:tcPr>
          <w:p w14:paraId="75AE5608" w14:textId="77777777" w:rsidR="00A73957" w:rsidRDefault="00A73957" w:rsidP="00AE23A9">
            <w:pPr>
              <w:spacing w:after="200" w:line="276" w:lineRule="auto"/>
              <w:jc w:val="center"/>
            </w:pPr>
            <w:r>
              <w:t>Prosinac</w:t>
            </w:r>
          </w:p>
        </w:tc>
        <w:tc>
          <w:tcPr>
            <w:tcW w:w="7685" w:type="dxa"/>
            <w:shd w:val="clear" w:color="auto" w:fill="auto"/>
          </w:tcPr>
          <w:p w14:paraId="3C276904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rPr>
                <w:sz w:val="32"/>
                <w:szCs w:val="32"/>
              </w:rPr>
              <w:t xml:space="preserve"> </w:t>
            </w:r>
            <w:r>
              <w:t>posudba knjiga</w:t>
            </w:r>
          </w:p>
          <w:p w14:paraId="4EF49EE3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obilježavanje Adventa i Božića</w:t>
            </w:r>
          </w:p>
          <w:p w14:paraId="19803B8A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kalendarsko praćenje aktivnosti škole</w:t>
            </w:r>
          </w:p>
          <w:p w14:paraId="6778E523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nabavku literature</w:t>
            </w:r>
          </w:p>
        </w:tc>
      </w:tr>
      <w:tr w:rsidR="00A73957" w14:paraId="39ECA595" w14:textId="77777777" w:rsidTr="00AE23A9">
        <w:trPr>
          <w:trHeight w:val="132"/>
        </w:trPr>
        <w:tc>
          <w:tcPr>
            <w:tcW w:w="1757" w:type="dxa"/>
            <w:shd w:val="clear" w:color="auto" w:fill="auto"/>
          </w:tcPr>
          <w:p w14:paraId="7D74D965" w14:textId="77777777" w:rsidR="00A73957" w:rsidRDefault="00A73957" w:rsidP="00AE23A9">
            <w:pPr>
              <w:spacing w:after="200" w:line="276" w:lineRule="auto"/>
              <w:jc w:val="center"/>
            </w:pPr>
            <w:r>
              <w:t>Siječanj</w:t>
            </w:r>
          </w:p>
        </w:tc>
        <w:tc>
          <w:tcPr>
            <w:tcW w:w="7685" w:type="dxa"/>
            <w:shd w:val="clear" w:color="auto" w:fill="auto"/>
          </w:tcPr>
          <w:p w14:paraId="06C50635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posudba knjiga</w:t>
            </w:r>
          </w:p>
          <w:p w14:paraId="4F8BE550" w14:textId="77777777" w:rsidR="00A73957" w:rsidRPr="00D17BD4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suradnja s izdavačkim kućama</w:t>
            </w:r>
          </w:p>
          <w:p w14:paraId="44E90188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Jure Kaštelan  - 35 godina od smrti</w:t>
            </w:r>
          </w:p>
        </w:tc>
      </w:tr>
      <w:tr w:rsidR="00A73957" w14:paraId="4D5685AC" w14:textId="77777777" w:rsidTr="00AE23A9">
        <w:trPr>
          <w:trHeight w:val="132"/>
        </w:trPr>
        <w:tc>
          <w:tcPr>
            <w:tcW w:w="1757" w:type="dxa"/>
            <w:shd w:val="clear" w:color="auto" w:fill="auto"/>
          </w:tcPr>
          <w:p w14:paraId="4699238A" w14:textId="77777777" w:rsidR="00A73957" w:rsidRDefault="00A73957" w:rsidP="00AE23A9">
            <w:pPr>
              <w:spacing w:after="200" w:line="276" w:lineRule="auto"/>
              <w:jc w:val="center"/>
            </w:pPr>
            <w:r>
              <w:lastRenderedPageBreak/>
              <w:t>Veljača</w:t>
            </w:r>
          </w:p>
        </w:tc>
        <w:tc>
          <w:tcPr>
            <w:tcW w:w="7685" w:type="dxa"/>
            <w:shd w:val="clear" w:color="auto" w:fill="auto"/>
          </w:tcPr>
          <w:p w14:paraId="7BF539E0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posudba knjiga</w:t>
            </w:r>
          </w:p>
          <w:p w14:paraId="09BA30ED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obilježavanje Dana materinjeg jezika</w:t>
            </w:r>
          </w:p>
          <w:p w14:paraId="46F3B2F6" w14:textId="77777777" w:rsidR="00A73957" w:rsidRPr="00D17BD4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pomoć učenicima pri odabiru literature i izrade maturalne radnje</w:t>
            </w:r>
          </w:p>
          <w:p w14:paraId="0E25706C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Silvije Strahimir Kranjčević – 160 godina od rođenja</w:t>
            </w:r>
          </w:p>
        </w:tc>
      </w:tr>
      <w:tr w:rsidR="00A73957" w14:paraId="4271F5C7" w14:textId="77777777" w:rsidTr="00AE23A9">
        <w:trPr>
          <w:trHeight w:val="132"/>
        </w:trPr>
        <w:tc>
          <w:tcPr>
            <w:tcW w:w="1757" w:type="dxa"/>
            <w:tcBorders>
              <w:bottom w:val="single" w:sz="4" w:space="0" w:color="000000"/>
            </w:tcBorders>
            <w:shd w:val="clear" w:color="auto" w:fill="auto"/>
          </w:tcPr>
          <w:p w14:paraId="0B52F84C" w14:textId="77777777" w:rsidR="00A73957" w:rsidRDefault="00A73957" w:rsidP="00AE23A9">
            <w:pPr>
              <w:spacing w:after="200" w:line="276" w:lineRule="auto"/>
              <w:jc w:val="center"/>
            </w:pPr>
            <w:r>
              <w:t>Ožujak</w:t>
            </w:r>
          </w:p>
        </w:tc>
        <w:tc>
          <w:tcPr>
            <w:tcW w:w="7685" w:type="dxa"/>
            <w:shd w:val="clear" w:color="auto" w:fill="auto"/>
          </w:tcPr>
          <w:p w14:paraId="090C22CD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posudba knjiga</w:t>
            </w:r>
          </w:p>
          <w:p w14:paraId="319FC5E0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obilježavanje Svjetskog dana pjesništva</w:t>
            </w:r>
          </w:p>
          <w:p w14:paraId="5976ED14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pomoć učenicima pri odabiru literature i izrade maturalne radnje</w:t>
            </w:r>
          </w:p>
        </w:tc>
      </w:tr>
      <w:tr w:rsidR="00A73957" w14:paraId="18A96474" w14:textId="77777777" w:rsidTr="00AE23A9">
        <w:trPr>
          <w:trHeight w:val="132"/>
        </w:trPr>
        <w:tc>
          <w:tcPr>
            <w:tcW w:w="1757" w:type="dxa"/>
            <w:tcBorders>
              <w:bottom w:val="single" w:sz="4" w:space="0" w:color="000000"/>
            </w:tcBorders>
            <w:shd w:val="clear" w:color="auto" w:fill="auto"/>
          </w:tcPr>
          <w:p w14:paraId="28EEA125" w14:textId="77777777" w:rsidR="00A73957" w:rsidRDefault="00A73957" w:rsidP="00AE23A9">
            <w:pPr>
              <w:spacing w:after="200" w:line="276" w:lineRule="auto"/>
              <w:jc w:val="center"/>
            </w:pPr>
            <w:r>
              <w:t>Travanj</w:t>
            </w:r>
          </w:p>
        </w:tc>
        <w:tc>
          <w:tcPr>
            <w:tcW w:w="7685" w:type="dxa"/>
            <w:shd w:val="clear" w:color="auto" w:fill="auto"/>
          </w:tcPr>
          <w:p w14:paraId="65A8D7B7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posudba knjiga</w:t>
            </w:r>
          </w:p>
          <w:p w14:paraId="19686811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obilježavanje Dana hrvatske i svjetske knjige</w:t>
            </w:r>
          </w:p>
          <w:p w14:paraId="556D0CD2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razvrstavanje fonda prema Univerzalnoj decimalnoj klasifikaciji</w:t>
            </w:r>
          </w:p>
          <w:p w14:paraId="5391BA6A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pomoć učenicima pri odabiru literature i izrade maturalne radnje</w:t>
            </w:r>
          </w:p>
        </w:tc>
      </w:tr>
      <w:tr w:rsidR="00A73957" w14:paraId="0770D665" w14:textId="77777777" w:rsidTr="00AE23A9">
        <w:trPr>
          <w:trHeight w:val="132"/>
        </w:trPr>
        <w:tc>
          <w:tcPr>
            <w:tcW w:w="1757" w:type="dxa"/>
            <w:tcBorders>
              <w:top w:val="single" w:sz="4" w:space="0" w:color="000000"/>
            </w:tcBorders>
            <w:shd w:val="clear" w:color="auto" w:fill="auto"/>
          </w:tcPr>
          <w:p w14:paraId="357F77DB" w14:textId="77777777" w:rsidR="00A73957" w:rsidRDefault="00A73957" w:rsidP="00AE23A9">
            <w:pPr>
              <w:spacing w:after="200" w:line="276" w:lineRule="auto"/>
              <w:jc w:val="center"/>
            </w:pPr>
            <w:r>
              <w:t>Svibanj</w:t>
            </w:r>
          </w:p>
        </w:tc>
        <w:tc>
          <w:tcPr>
            <w:tcW w:w="7685" w:type="dxa"/>
            <w:shd w:val="clear" w:color="auto" w:fill="auto"/>
          </w:tcPr>
          <w:p w14:paraId="7625CB7F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posudba knjiga</w:t>
            </w:r>
          </w:p>
          <w:p w14:paraId="22FCB728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razvrstavanje fonda prema Univerzalnoj decimalnoj klasifikaciji</w:t>
            </w:r>
          </w:p>
          <w:p w14:paraId="540B4249" w14:textId="77777777" w:rsidR="00A73957" w:rsidRPr="00D17BD4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opominjanje dužnika u maturalnim razredima</w:t>
            </w:r>
          </w:p>
          <w:p w14:paraId="4EFAD2AB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Antun Branko Šimić – 100 godina od smrti</w:t>
            </w:r>
          </w:p>
        </w:tc>
      </w:tr>
      <w:tr w:rsidR="00A73957" w14:paraId="21CCB145" w14:textId="77777777" w:rsidTr="00AE23A9">
        <w:trPr>
          <w:trHeight w:val="132"/>
        </w:trPr>
        <w:tc>
          <w:tcPr>
            <w:tcW w:w="1757" w:type="dxa"/>
            <w:shd w:val="clear" w:color="auto" w:fill="auto"/>
          </w:tcPr>
          <w:p w14:paraId="0EDDA63A" w14:textId="77777777" w:rsidR="00A73957" w:rsidRDefault="00A73957" w:rsidP="00AE23A9">
            <w:pPr>
              <w:spacing w:after="200" w:line="276" w:lineRule="auto"/>
              <w:jc w:val="center"/>
            </w:pPr>
            <w:r>
              <w:t>Lipanj</w:t>
            </w:r>
          </w:p>
        </w:tc>
        <w:tc>
          <w:tcPr>
            <w:tcW w:w="7685" w:type="dxa"/>
            <w:shd w:val="clear" w:color="auto" w:fill="auto"/>
          </w:tcPr>
          <w:p w14:paraId="683EC820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prikupljanje knjižne građe u knjižnicu (izrada popisa dužnika)</w:t>
            </w:r>
          </w:p>
          <w:p w14:paraId="4B905149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sređivanje i pregled knjižne građe – revizija</w:t>
            </w:r>
          </w:p>
          <w:p w14:paraId="7A8B394E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</w:pPr>
            <w:r>
              <w:t>razvrstavanje fonda prema Univerzalnoj decimalnoj klasifikaciji</w:t>
            </w:r>
          </w:p>
          <w:p w14:paraId="4A2252BB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uređivanje knjižnice povodom kraja školske godine</w:t>
            </w:r>
          </w:p>
        </w:tc>
      </w:tr>
      <w:tr w:rsidR="00A73957" w14:paraId="52B98C07" w14:textId="77777777" w:rsidTr="00AE23A9">
        <w:trPr>
          <w:trHeight w:val="2104"/>
        </w:trPr>
        <w:tc>
          <w:tcPr>
            <w:tcW w:w="1757" w:type="dxa"/>
            <w:shd w:val="clear" w:color="auto" w:fill="auto"/>
          </w:tcPr>
          <w:p w14:paraId="44B955AB" w14:textId="77777777" w:rsidR="00A73957" w:rsidRDefault="00A73957" w:rsidP="00AE23A9">
            <w:pPr>
              <w:spacing w:after="200" w:line="276" w:lineRule="auto"/>
              <w:jc w:val="center"/>
            </w:pPr>
            <w:r>
              <w:t>Srpanj</w:t>
            </w:r>
          </w:p>
        </w:tc>
        <w:tc>
          <w:tcPr>
            <w:tcW w:w="7685" w:type="dxa"/>
            <w:shd w:val="clear" w:color="auto" w:fill="auto"/>
          </w:tcPr>
          <w:p w14:paraId="15186467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informacijsko-dokumentacijski rad</w:t>
            </w:r>
          </w:p>
          <w:p w14:paraId="63D090BE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stručno usavršavanje</w:t>
            </w:r>
          </w:p>
          <w:p w14:paraId="534DB43F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ostali poslovi po potrebi</w:t>
            </w:r>
          </w:p>
          <w:p w14:paraId="6708ABF4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ind w:left="720"/>
              <w:jc w:val="both"/>
              <w:rPr>
                <w:sz w:val="32"/>
                <w:szCs w:val="32"/>
              </w:rPr>
            </w:pPr>
            <w:r>
              <w:t>godišnji odmor</w:t>
            </w:r>
          </w:p>
        </w:tc>
      </w:tr>
      <w:tr w:rsidR="00A73957" w14:paraId="6BB8A9E5" w14:textId="77777777" w:rsidTr="00AE23A9">
        <w:trPr>
          <w:trHeight w:val="478"/>
        </w:trPr>
        <w:tc>
          <w:tcPr>
            <w:tcW w:w="1757" w:type="dxa"/>
            <w:shd w:val="clear" w:color="auto" w:fill="auto"/>
          </w:tcPr>
          <w:p w14:paraId="333DC0F6" w14:textId="77777777" w:rsidR="00A73957" w:rsidRDefault="00A73957" w:rsidP="00AE23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>
              <w:t>Kolovoz</w:t>
            </w:r>
          </w:p>
        </w:tc>
        <w:tc>
          <w:tcPr>
            <w:tcW w:w="7685" w:type="dxa"/>
            <w:shd w:val="clear" w:color="auto" w:fill="auto"/>
          </w:tcPr>
          <w:p w14:paraId="63205DBB" w14:textId="77777777" w:rsidR="00A73957" w:rsidRDefault="00A73957" w:rsidP="00A73957">
            <w:pPr>
              <w:numPr>
                <w:ilvl w:val="0"/>
                <w:numId w:val="30"/>
              </w:numPr>
              <w:spacing w:after="200" w:line="276" w:lineRule="auto"/>
              <w:jc w:val="both"/>
            </w:pPr>
            <w:r>
              <w:t xml:space="preserve">pripremni poslovi pred početak nove školske godine te ostali poslovi </w:t>
            </w:r>
          </w:p>
        </w:tc>
      </w:tr>
    </w:tbl>
    <w:p w14:paraId="265AA3AA" w14:textId="77777777" w:rsidR="00A73957" w:rsidRDefault="00A73957" w:rsidP="00A73957">
      <w:pPr>
        <w:rPr>
          <w:sz w:val="32"/>
          <w:szCs w:val="32"/>
        </w:rPr>
      </w:pPr>
    </w:p>
    <w:p w14:paraId="7E4572C4" w14:textId="77777777" w:rsidR="00A73957" w:rsidRDefault="00A73957" w:rsidP="00A73957">
      <w:pPr>
        <w:rPr>
          <w:b/>
          <w:sz w:val="28"/>
          <w:szCs w:val="28"/>
        </w:rPr>
      </w:pPr>
    </w:p>
    <w:p w14:paraId="4950CA61" w14:textId="77777777" w:rsidR="00A73957" w:rsidRDefault="00A73957" w:rsidP="00A73957">
      <w:pPr>
        <w:rPr>
          <w:b/>
          <w:sz w:val="28"/>
          <w:szCs w:val="28"/>
        </w:rPr>
      </w:pPr>
    </w:p>
    <w:p w14:paraId="3B70CAC6" w14:textId="77777777" w:rsidR="00A73957" w:rsidRDefault="00A73957" w:rsidP="00A73957">
      <w:pPr>
        <w:rPr>
          <w:b/>
          <w:sz w:val="28"/>
          <w:szCs w:val="28"/>
        </w:rPr>
      </w:pPr>
    </w:p>
    <w:p w14:paraId="711FD81B" w14:textId="77777777" w:rsidR="00A73957" w:rsidRDefault="00A73957" w:rsidP="00A73957">
      <w:pPr>
        <w:rPr>
          <w:b/>
          <w:sz w:val="28"/>
          <w:szCs w:val="28"/>
        </w:rPr>
      </w:pPr>
    </w:p>
    <w:p w14:paraId="6DB27D44" w14:textId="77777777" w:rsidR="00A73957" w:rsidRDefault="00A73957" w:rsidP="00A73957">
      <w:pPr>
        <w:rPr>
          <w:b/>
          <w:sz w:val="28"/>
          <w:szCs w:val="28"/>
        </w:rPr>
      </w:pPr>
    </w:p>
    <w:p w14:paraId="737C8479" w14:textId="77777777" w:rsidR="00A73957" w:rsidRDefault="00A73957" w:rsidP="00A73957">
      <w:pPr>
        <w:rPr>
          <w:b/>
          <w:sz w:val="28"/>
          <w:szCs w:val="28"/>
        </w:rPr>
      </w:pPr>
    </w:p>
    <w:p w14:paraId="74C742DD" w14:textId="77777777" w:rsidR="00AD0851" w:rsidRDefault="00AD0851" w:rsidP="00433820">
      <w:pPr>
        <w:rPr>
          <w:b/>
          <w:sz w:val="28"/>
          <w:szCs w:val="28"/>
        </w:rPr>
      </w:pPr>
    </w:p>
    <w:p w14:paraId="1B5D11E5" w14:textId="77777777" w:rsidR="00AD0851" w:rsidRDefault="00AD0851" w:rsidP="00433820">
      <w:pPr>
        <w:rPr>
          <w:b/>
          <w:sz w:val="28"/>
          <w:szCs w:val="28"/>
        </w:rPr>
      </w:pPr>
    </w:p>
    <w:p w14:paraId="5C845089" w14:textId="77777777" w:rsidR="00AD0851" w:rsidRDefault="00AD0851" w:rsidP="00433820">
      <w:pPr>
        <w:rPr>
          <w:b/>
          <w:sz w:val="28"/>
          <w:szCs w:val="28"/>
        </w:rPr>
      </w:pPr>
    </w:p>
    <w:p w14:paraId="5B128982" w14:textId="77777777" w:rsidR="00AD0851" w:rsidRDefault="00AD0851" w:rsidP="00433820">
      <w:pPr>
        <w:rPr>
          <w:b/>
          <w:sz w:val="28"/>
          <w:szCs w:val="28"/>
        </w:rPr>
      </w:pPr>
    </w:p>
    <w:bookmarkEnd w:id="5"/>
    <w:p w14:paraId="71323616" w14:textId="77777777" w:rsidR="00AD0851" w:rsidRDefault="00AD0851" w:rsidP="00433820">
      <w:pPr>
        <w:rPr>
          <w:b/>
          <w:sz w:val="28"/>
          <w:szCs w:val="28"/>
        </w:rPr>
      </w:pPr>
    </w:p>
    <w:p w14:paraId="2E51DF7B" w14:textId="77777777" w:rsidR="00AD0851" w:rsidRDefault="00AD0851" w:rsidP="00433820">
      <w:pPr>
        <w:rPr>
          <w:b/>
          <w:sz w:val="28"/>
          <w:szCs w:val="28"/>
        </w:rPr>
      </w:pPr>
    </w:p>
    <w:p w14:paraId="15F74455" w14:textId="77777777" w:rsidR="00AD0851" w:rsidRDefault="00AD0851" w:rsidP="00433820">
      <w:pPr>
        <w:rPr>
          <w:b/>
          <w:sz w:val="28"/>
          <w:szCs w:val="28"/>
        </w:rPr>
      </w:pPr>
    </w:p>
    <w:p w14:paraId="4A0531C4" w14:textId="77777777" w:rsidR="00AD0851" w:rsidRDefault="00AD0851" w:rsidP="00433820">
      <w:pPr>
        <w:rPr>
          <w:b/>
          <w:sz w:val="28"/>
          <w:szCs w:val="28"/>
        </w:rPr>
      </w:pPr>
    </w:p>
    <w:p w14:paraId="44531195" w14:textId="77777777" w:rsidR="00AD0851" w:rsidRDefault="00AD0851" w:rsidP="00433820">
      <w:pPr>
        <w:rPr>
          <w:b/>
          <w:sz w:val="28"/>
          <w:szCs w:val="28"/>
        </w:rPr>
      </w:pPr>
    </w:p>
    <w:p w14:paraId="41D651C1" w14:textId="77777777" w:rsidR="00AD0851" w:rsidRDefault="00AD0851" w:rsidP="00433820">
      <w:pPr>
        <w:rPr>
          <w:b/>
          <w:sz w:val="28"/>
          <w:szCs w:val="28"/>
        </w:rPr>
      </w:pPr>
    </w:p>
    <w:p w14:paraId="560B1DAC" w14:textId="77777777" w:rsidR="00AD0851" w:rsidRDefault="00AD0851" w:rsidP="00433820">
      <w:pPr>
        <w:rPr>
          <w:b/>
          <w:sz w:val="28"/>
          <w:szCs w:val="28"/>
        </w:rPr>
      </w:pPr>
    </w:p>
    <w:p w14:paraId="037E310C" w14:textId="77777777" w:rsidR="00AD0851" w:rsidRDefault="00AD0851" w:rsidP="00433820">
      <w:pPr>
        <w:rPr>
          <w:b/>
          <w:sz w:val="28"/>
          <w:szCs w:val="28"/>
        </w:rPr>
      </w:pPr>
    </w:p>
    <w:p w14:paraId="39D8C14B" w14:textId="77777777" w:rsidR="00747BB9" w:rsidRDefault="00747BB9" w:rsidP="00433820">
      <w:pPr>
        <w:rPr>
          <w:b/>
          <w:sz w:val="28"/>
          <w:szCs w:val="28"/>
        </w:rPr>
      </w:pPr>
    </w:p>
    <w:p w14:paraId="0489D519" w14:textId="77777777" w:rsidR="007B13F0" w:rsidRDefault="007B13F0" w:rsidP="00EE02DA">
      <w:pPr>
        <w:rPr>
          <w:b/>
        </w:rPr>
      </w:pPr>
    </w:p>
    <w:p w14:paraId="769A0634" w14:textId="779E8582" w:rsidR="00EE02DA" w:rsidRDefault="00EE02DA" w:rsidP="00EE02DA">
      <w:pPr>
        <w:rPr>
          <w:rFonts w:eastAsiaTheme="minorEastAsia"/>
        </w:rPr>
      </w:pPr>
      <w:r w:rsidRPr="00EE02DA">
        <w:rPr>
          <w:b/>
        </w:rPr>
        <w:t>1</w:t>
      </w:r>
      <w:r w:rsidR="00A73957">
        <w:rPr>
          <w:b/>
        </w:rPr>
        <w:t>1</w:t>
      </w:r>
      <w:r w:rsidRPr="00EE02DA">
        <w:rPr>
          <w:b/>
        </w:rPr>
        <w:t xml:space="preserve">.17. </w:t>
      </w:r>
      <w:r>
        <w:rPr>
          <w:b/>
        </w:rPr>
        <w:t xml:space="preserve"> </w:t>
      </w:r>
      <w:r w:rsidRPr="00EE02DA">
        <w:rPr>
          <w:rFonts w:eastAsiaTheme="minorEastAsia"/>
          <w:b/>
        </w:rPr>
        <w:t>SAMOVREDNOVANJE</w:t>
      </w:r>
      <w:r w:rsidRPr="00EE02DA">
        <w:rPr>
          <w:b/>
        </w:rPr>
        <w:t xml:space="preserve"> - </w:t>
      </w:r>
      <w:r w:rsidR="004322F5">
        <w:rPr>
          <w:rFonts w:eastAsiaTheme="minorEastAsia"/>
          <w:b/>
        </w:rPr>
        <w:t>POVJERENSTVO</w:t>
      </w:r>
      <w:r w:rsidRPr="00EE02DA">
        <w:rPr>
          <w:rFonts w:eastAsiaTheme="minorEastAsia"/>
          <w:b/>
        </w:rPr>
        <w:t xml:space="preserve"> ZA KVALITETU</w:t>
      </w:r>
      <w:r w:rsidRPr="00EE02DA">
        <w:rPr>
          <w:rFonts w:eastAsiaTheme="minorEastAsia"/>
        </w:rPr>
        <w:t xml:space="preserve"> </w:t>
      </w:r>
    </w:p>
    <w:p w14:paraId="0DECF340" w14:textId="77777777" w:rsidR="00EE02DA" w:rsidRPr="00EE02DA" w:rsidRDefault="00EE02DA" w:rsidP="00EE02DA">
      <w:pPr>
        <w:rPr>
          <w:b/>
        </w:rPr>
      </w:pPr>
    </w:p>
    <w:p w14:paraId="1796748B" w14:textId="77777777" w:rsidR="004322F5" w:rsidRPr="004322F5" w:rsidRDefault="004322F5" w:rsidP="00C43047">
      <w:pPr>
        <w:shd w:val="clear" w:color="auto" w:fill="FFFFFF"/>
        <w:spacing w:line="360" w:lineRule="auto"/>
        <w:jc w:val="both"/>
        <w:rPr>
          <w:color w:val="000000"/>
        </w:rPr>
      </w:pPr>
      <w:r w:rsidRPr="004322F5">
        <w:rPr>
          <w:color w:val="000000"/>
        </w:rPr>
        <w:t xml:space="preserve">Samovrednovanje Škole prati i vrednuje Povjerenstvo za kvalitetu, dok operativnu provedbu </w:t>
      </w:r>
    </w:p>
    <w:p w14:paraId="563CA98D" w14:textId="774D9364" w:rsidR="00EE02DA" w:rsidRPr="00EE02DA" w:rsidRDefault="004322F5" w:rsidP="00C43047">
      <w:pPr>
        <w:shd w:val="clear" w:color="auto" w:fill="FFFFFF"/>
        <w:spacing w:line="360" w:lineRule="auto"/>
        <w:jc w:val="both"/>
        <w:rPr>
          <w:color w:val="000000"/>
        </w:rPr>
      </w:pPr>
      <w:r w:rsidRPr="004322F5">
        <w:rPr>
          <w:color w:val="000000"/>
        </w:rPr>
        <w:t xml:space="preserve">procesa samovrednovanja provodi školski </w:t>
      </w:r>
      <w:r w:rsidR="00D275CD">
        <w:rPr>
          <w:color w:val="000000"/>
        </w:rPr>
        <w:t>T</w:t>
      </w:r>
      <w:r w:rsidRPr="004322F5">
        <w:rPr>
          <w:color w:val="000000"/>
        </w:rPr>
        <w:t xml:space="preserve">im za samovrednovanje.  </w:t>
      </w:r>
      <w:r w:rsidR="00EE02DA" w:rsidRPr="00EE02DA">
        <w:rPr>
          <w:color w:val="000000"/>
        </w:rPr>
        <w:t xml:space="preserve">Rad </w:t>
      </w:r>
      <w:r>
        <w:rPr>
          <w:color w:val="000000"/>
        </w:rPr>
        <w:t>Povjerenstva</w:t>
      </w:r>
      <w:r w:rsidR="00EE02DA" w:rsidRPr="00EE02DA">
        <w:rPr>
          <w:color w:val="000000"/>
        </w:rPr>
        <w:t xml:space="preserve"> za kvalitetu, prema hrvatskom modelu samovrednovanja škola, temelji se na odgovorima na tri ključna pitanja: </w:t>
      </w:r>
    </w:p>
    <w:p w14:paraId="7041751D" w14:textId="77777777" w:rsidR="00EE02DA" w:rsidRPr="00EE02DA" w:rsidRDefault="00EE02DA" w:rsidP="00C43047">
      <w:pPr>
        <w:shd w:val="clear" w:color="auto" w:fill="FFFFFF"/>
        <w:spacing w:line="360" w:lineRule="auto"/>
        <w:jc w:val="both"/>
        <w:rPr>
          <w:color w:val="000000"/>
        </w:rPr>
      </w:pPr>
      <w:r w:rsidRPr="00EE02DA">
        <w:rPr>
          <w:b/>
          <w:bCs/>
          <w:color w:val="000000"/>
        </w:rPr>
        <w:t>Koliko je dobra naša škola?</w:t>
      </w:r>
      <w:r w:rsidRPr="00EE02DA">
        <w:rPr>
          <w:color w:val="000000"/>
        </w:rPr>
        <w:t>- koliko smo zadovoljni radom škole u odnosu na postavljene ciljeve, te koliko nam je potrebno i korisno samovrednovanje</w:t>
      </w:r>
    </w:p>
    <w:p w14:paraId="1A36D325" w14:textId="77777777" w:rsidR="00EE02DA" w:rsidRPr="00EE02DA" w:rsidRDefault="00EE02DA" w:rsidP="00C43047">
      <w:pPr>
        <w:shd w:val="clear" w:color="auto" w:fill="FFFFFF"/>
        <w:spacing w:line="360" w:lineRule="auto"/>
        <w:jc w:val="both"/>
        <w:rPr>
          <w:color w:val="000000"/>
        </w:rPr>
      </w:pPr>
      <w:r w:rsidRPr="00EE02DA">
        <w:rPr>
          <w:b/>
          <w:bCs/>
          <w:color w:val="000000"/>
        </w:rPr>
        <w:t>Kako to znamo?</w:t>
      </w:r>
      <w:r w:rsidRPr="00EE02DA">
        <w:rPr>
          <w:color w:val="000000"/>
        </w:rPr>
        <w:t>- opisujemo korištenje objektivnih mjerila u procjeni stanja</w:t>
      </w:r>
    </w:p>
    <w:p w14:paraId="444F04CA" w14:textId="77777777" w:rsidR="00EE02DA" w:rsidRDefault="00EE02DA" w:rsidP="00C43047">
      <w:pPr>
        <w:shd w:val="clear" w:color="auto" w:fill="FFFFFF"/>
        <w:spacing w:line="360" w:lineRule="auto"/>
        <w:jc w:val="both"/>
      </w:pPr>
      <w:r w:rsidRPr="00EE02DA">
        <w:rPr>
          <w:b/>
          <w:bCs/>
          <w:color w:val="000000"/>
        </w:rPr>
        <w:t>Što učiniti da budemo bolji?</w:t>
      </w:r>
      <w:r w:rsidRPr="00EE02DA">
        <w:rPr>
          <w:color w:val="000000"/>
        </w:rPr>
        <w:t xml:space="preserve">- objašnjavamo pripremu i sadržaj izvještaja i plana razvoja u </w:t>
      </w:r>
      <w:r w:rsidRPr="007B13F0">
        <w:t>svrhu unaprjeđenja kvalitete</w:t>
      </w:r>
      <w:r w:rsidR="00DB5BC3" w:rsidRPr="007B13F0">
        <w:t>.</w:t>
      </w:r>
    </w:p>
    <w:p w14:paraId="52140F3E" w14:textId="77777777" w:rsidR="00C43047" w:rsidRPr="007B13F0" w:rsidRDefault="00C43047" w:rsidP="00C43047">
      <w:pPr>
        <w:shd w:val="clear" w:color="auto" w:fill="FFFFFF"/>
        <w:spacing w:line="360" w:lineRule="auto"/>
        <w:jc w:val="both"/>
      </w:pPr>
    </w:p>
    <w:p w14:paraId="267784C3" w14:textId="53D37950" w:rsidR="00EE02DA" w:rsidRPr="007B13F0" w:rsidRDefault="00EE02DA" w:rsidP="00EE02DA">
      <w:pPr>
        <w:shd w:val="clear" w:color="auto" w:fill="FFFFFF"/>
        <w:spacing w:before="120" w:after="216" w:line="360" w:lineRule="auto"/>
      </w:pPr>
      <w:r w:rsidRPr="007B13F0">
        <w:t xml:space="preserve">Članovi </w:t>
      </w:r>
      <w:r w:rsidR="004322F5">
        <w:t>Povjerenstva</w:t>
      </w:r>
      <w:r w:rsidRPr="007B13F0">
        <w:t xml:space="preserve"> za kvalitetu u našoj školi su:</w:t>
      </w:r>
    </w:p>
    <w:p w14:paraId="2241109E" w14:textId="4226F846" w:rsidR="004322F5" w:rsidRPr="004322F5" w:rsidRDefault="004322F5" w:rsidP="00AE23A9">
      <w:pPr>
        <w:numPr>
          <w:ilvl w:val="0"/>
          <w:numId w:val="23"/>
        </w:numPr>
        <w:spacing w:after="200" w:line="360" w:lineRule="auto"/>
        <w:contextualSpacing/>
        <w:rPr>
          <w:rFonts w:eastAsiaTheme="minorEastAsia"/>
        </w:rPr>
      </w:pPr>
      <w:r w:rsidRPr="004322F5">
        <w:rPr>
          <w:rFonts w:eastAsiaTheme="minorEastAsia"/>
        </w:rPr>
        <w:t>Stipe Ivišić</w:t>
      </w:r>
      <w:r w:rsidR="00EE02DA" w:rsidRPr="004322F5">
        <w:rPr>
          <w:rFonts w:eastAsiaTheme="minorEastAsia"/>
        </w:rPr>
        <w:t xml:space="preserve">, </w:t>
      </w:r>
      <w:r w:rsidR="00AD38CB" w:rsidRPr="004322F5">
        <w:rPr>
          <w:rFonts w:eastAsiaTheme="minorEastAsia"/>
        </w:rPr>
        <w:t>prof.</w:t>
      </w:r>
      <w:r w:rsidRPr="004322F5">
        <w:rPr>
          <w:rFonts w:eastAsiaTheme="minorEastAsia"/>
        </w:rPr>
        <w:t xml:space="preserve"> prdsjednik Povjerenstv</w:t>
      </w:r>
      <w:r>
        <w:rPr>
          <w:rFonts w:eastAsiaTheme="minorEastAsia"/>
        </w:rPr>
        <w:t>a</w:t>
      </w:r>
      <w:r w:rsidRPr="004322F5">
        <w:rPr>
          <w:rFonts w:eastAsiaTheme="minorEastAsia"/>
        </w:rPr>
        <w:t xml:space="preserve"> </w:t>
      </w:r>
    </w:p>
    <w:p w14:paraId="6A5A37EB" w14:textId="58312617" w:rsidR="004322F5" w:rsidRDefault="004322F5" w:rsidP="004322F5">
      <w:pPr>
        <w:numPr>
          <w:ilvl w:val="0"/>
          <w:numId w:val="23"/>
        </w:numPr>
        <w:spacing w:after="200" w:line="360" w:lineRule="auto"/>
        <w:contextualSpacing/>
        <w:rPr>
          <w:rFonts w:eastAsiaTheme="minorEastAsia"/>
        </w:rPr>
      </w:pPr>
      <w:r>
        <w:rPr>
          <w:rFonts w:eastAsiaTheme="minorEastAsia"/>
        </w:rPr>
        <w:t>Ivica Borić, prof. predstavnik Nastavničkog vijeća</w:t>
      </w:r>
    </w:p>
    <w:p w14:paraId="35275271" w14:textId="4D4A90C6" w:rsidR="004322F5" w:rsidRPr="004322F5" w:rsidRDefault="00D275CD" w:rsidP="004322F5">
      <w:pPr>
        <w:numPr>
          <w:ilvl w:val="0"/>
          <w:numId w:val="23"/>
        </w:numPr>
        <w:spacing w:after="200" w:line="360" w:lineRule="auto"/>
        <w:contextualSpacing/>
        <w:rPr>
          <w:rFonts w:eastAsiaTheme="minorEastAsia"/>
        </w:rPr>
      </w:pPr>
      <w:r>
        <w:rPr>
          <w:rFonts w:eastAsiaTheme="minorEastAsia"/>
        </w:rPr>
        <w:t xml:space="preserve">Niko Knezović, </w:t>
      </w:r>
      <w:r w:rsidR="004322F5" w:rsidRPr="004322F5">
        <w:rPr>
          <w:rFonts w:eastAsiaTheme="minorEastAsia"/>
        </w:rPr>
        <w:t xml:space="preserve">predstavnik polaznika </w:t>
      </w:r>
    </w:p>
    <w:p w14:paraId="4092991C" w14:textId="03F9655B" w:rsidR="004322F5" w:rsidRPr="004322F5" w:rsidRDefault="00D275CD" w:rsidP="004322F5">
      <w:pPr>
        <w:numPr>
          <w:ilvl w:val="0"/>
          <w:numId w:val="23"/>
        </w:numPr>
        <w:spacing w:after="200" w:line="360" w:lineRule="auto"/>
        <w:contextualSpacing/>
        <w:rPr>
          <w:rFonts w:eastAsiaTheme="minorEastAsia"/>
        </w:rPr>
      </w:pPr>
      <w:r>
        <w:rPr>
          <w:rFonts w:eastAsiaTheme="minorEastAsia"/>
        </w:rPr>
        <w:t xml:space="preserve">Pera Pletikosić, </w:t>
      </w:r>
      <w:r w:rsidR="004322F5" w:rsidRPr="004322F5">
        <w:rPr>
          <w:rFonts w:eastAsiaTheme="minorEastAsia"/>
        </w:rPr>
        <w:t xml:space="preserve">predstavnik roditelja  </w:t>
      </w:r>
    </w:p>
    <w:p w14:paraId="59FC225D" w14:textId="2C912481" w:rsidR="004322F5" w:rsidRPr="007B13F0" w:rsidRDefault="00D275CD" w:rsidP="004322F5">
      <w:pPr>
        <w:numPr>
          <w:ilvl w:val="0"/>
          <w:numId w:val="23"/>
        </w:numPr>
        <w:spacing w:after="200" w:line="360" w:lineRule="auto"/>
        <w:contextualSpacing/>
        <w:rPr>
          <w:rFonts w:eastAsiaTheme="minorEastAsia"/>
        </w:rPr>
      </w:pPr>
      <w:r>
        <w:rPr>
          <w:rFonts w:eastAsiaTheme="minorEastAsia"/>
        </w:rPr>
        <w:t xml:space="preserve">Mirjana Đula, </w:t>
      </w:r>
      <w:r w:rsidR="004322F5" w:rsidRPr="004322F5">
        <w:rPr>
          <w:rFonts w:eastAsiaTheme="minorEastAsia"/>
        </w:rPr>
        <w:t>predstavnik dionika na prijedlog Osnivača</w:t>
      </w:r>
    </w:p>
    <w:p w14:paraId="3CF60081" w14:textId="77777777" w:rsidR="00DB5BC3" w:rsidRDefault="00DB5BC3" w:rsidP="004322F5">
      <w:pPr>
        <w:spacing w:after="200" w:line="360" w:lineRule="auto"/>
        <w:contextualSpacing/>
        <w:rPr>
          <w:rFonts w:eastAsiaTheme="minorEastAsia"/>
        </w:rPr>
      </w:pPr>
    </w:p>
    <w:p w14:paraId="0D2BBBEB" w14:textId="47ED53F2" w:rsidR="004322F5" w:rsidRPr="004322F5" w:rsidRDefault="004322F5" w:rsidP="00C43047">
      <w:pPr>
        <w:spacing w:after="200" w:line="360" w:lineRule="auto"/>
        <w:contextualSpacing/>
        <w:jc w:val="both"/>
        <w:rPr>
          <w:rFonts w:eastAsiaTheme="minorEastAsia"/>
        </w:rPr>
      </w:pPr>
      <w:r w:rsidRPr="004322F5">
        <w:rPr>
          <w:rFonts w:eastAsiaTheme="minorEastAsia"/>
        </w:rPr>
        <w:lastRenderedPageBreak/>
        <w:t>Ravnatelj Škole je predsjednik Povjerenstva za kvalitetu</w:t>
      </w:r>
      <w:r>
        <w:rPr>
          <w:rFonts w:eastAsiaTheme="minorEastAsia"/>
        </w:rPr>
        <w:t xml:space="preserve"> koji osigurava uvjete za provedbu</w:t>
      </w:r>
    </w:p>
    <w:p w14:paraId="4D781FD6" w14:textId="0982C690" w:rsidR="004322F5" w:rsidRPr="004322F5" w:rsidRDefault="004322F5" w:rsidP="00C43047">
      <w:pPr>
        <w:spacing w:after="200" w:line="360" w:lineRule="auto"/>
        <w:contextualSpacing/>
        <w:jc w:val="both"/>
        <w:rPr>
          <w:rFonts w:eastAsiaTheme="minorEastAsia"/>
        </w:rPr>
      </w:pPr>
      <w:r w:rsidRPr="004322F5">
        <w:rPr>
          <w:rFonts w:eastAsiaTheme="minorEastAsia"/>
        </w:rPr>
        <w:t xml:space="preserve">svih procesa osiguranja kvalitete, osigurava da svi dionici budu uključeni u procese osiguravanja kvalitete i pruža podršku zaposlenicima u procesu samovrednovanja.  </w:t>
      </w:r>
    </w:p>
    <w:p w14:paraId="146A316E" w14:textId="6263B049" w:rsidR="004322F5" w:rsidRPr="004322F5" w:rsidRDefault="004322F5" w:rsidP="00C43047">
      <w:pPr>
        <w:spacing w:after="200" w:line="360" w:lineRule="auto"/>
        <w:contextualSpacing/>
        <w:jc w:val="both"/>
        <w:rPr>
          <w:rFonts w:eastAsiaTheme="minorEastAsia"/>
        </w:rPr>
      </w:pPr>
      <w:r w:rsidRPr="004322F5">
        <w:rPr>
          <w:rFonts w:eastAsiaTheme="minorEastAsia"/>
        </w:rPr>
        <w:t xml:space="preserve">O provedenom postupku procesa samovrednovanja predsjednik Povjerenstva za kvalitetu </w:t>
      </w:r>
    </w:p>
    <w:p w14:paraId="64DBB83C" w14:textId="656187A6" w:rsidR="004322F5" w:rsidRDefault="004322F5" w:rsidP="00C43047">
      <w:pPr>
        <w:spacing w:after="200" w:line="360" w:lineRule="auto"/>
        <w:contextualSpacing/>
        <w:jc w:val="both"/>
        <w:rPr>
          <w:rFonts w:eastAsiaTheme="minorEastAsia"/>
        </w:rPr>
      </w:pPr>
      <w:r w:rsidRPr="004322F5">
        <w:rPr>
          <w:rFonts w:eastAsiaTheme="minorEastAsia"/>
        </w:rPr>
        <w:t>izvješćuje Agenciju za strukovno obrazovanje i obrazovanje odraslih. Prije slanja izvješća Agenciji za strukovno obrazovanje i obrazovanje odraslih, izvješće se usvaja</w:t>
      </w:r>
      <w:r>
        <w:rPr>
          <w:rFonts w:eastAsiaTheme="minorEastAsia"/>
        </w:rPr>
        <w:t xml:space="preserve"> </w:t>
      </w:r>
      <w:r w:rsidRPr="004322F5">
        <w:rPr>
          <w:rFonts w:eastAsiaTheme="minorEastAsia"/>
        </w:rPr>
        <w:t>na sjednici Školskog odbora. O pravilnoj primjedbi ovog Pravilnika brine predsjednik Povjerenstva za kvalitetu.</w:t>
      </w:r>
    </w:p>
    <w:p w14:paraId="090EF121" w14:textId="4C2C5D7C" w:rsidR="004322F5" w:rsidRPr="004322F5" w:rsidRDefault="004322F5" w:rsidP="00C43047">
      <w:pPr>
        <w:spacing w:after="200" w:line="360" w:lineRule="auto"/>
        <w:contextualSpacing/>
        <w:jc w:val="both"/>
        <w:rPr>
          <w:rFonts w:eastAsiaTheme="minorEastAsia"/>
        </w:rPr>
      </w:pPr>
      <w:r w:rsidRPr="004322F5">
        <w:rPr>
          <w:rFonts w:eastAsiaTheme="minorEastAsia"/>
        </w:rPr>
        <w:t xml:space="preserve">Za operativnu provedbu procesa samovrednovanja ravnatelj imenuje školski </w:t>
      </w:r>
      <w:r>
        <w:rPr>
          <w:rFonts w:eastAsiaTheme="minorEastAsia"/>
        </w:rPr>
        <w:t>T</w:t>
      </w:r>
      <w:r w:rsidRPr="004322F5">
        <w:rPr>
          <w:rFonts w:eastAsiaTheme="minorEastAsia"/>
        </w:rPr>
        <w:t xml:space="preserve">im za </w:t>
      </w:r>
    </w:p>
    <w:p w14:paraId="1D4534B7" w14:textId="77777777" w:rsidR="004322F5" w:rsidRPr="004322F5" w:rsidRDefault="004322F5" w:rsidP="00C43047">
      <w:pPr>
        <w:spacing w:after="200" w:line="360" w:lineRule="auto"/>
        <w:contextualSpacing/>
        <w:jc w:val="both"/>
        <w:rPr>
          <w:rFonts w:eastAsiaTheme="minorEastAsia"/>
        </w:rPr>
      </w:pPr>
      <w:r w:rsidRPr="004322F5">
        <w:rPr>
          <w:rFonts w:eastAsiaTheme="minorEastAsia"/>
        </w:rPr>
        <w:t xml:space="preserve">samovrednovanje. </w:t>
      </w:r>
    </w:p>
    <w:p w14:paraId="4D747007" w14:textId="1375B524" w:rsidR="004322F5" w:rsidRDefault="004322F5" w:rsidP="00C43047">
      <w:pPr>
        <w:spacing w:after="200" w:line="360" w:lineRule="auto"/>
        <w:contextualSpacing/>
        <w:jc w:val="both"/>
        <w:rPr>
          <w:rFonts w:eastAsiaTheme="minorEastAsia"/>
        </w:rPr>
      </w:pPr>
      <w:r w:rsidRPr="004322F5">
        <w:rPr>
          <w:rFonts w:eastAsiaTheme="minorEastAsia"/>
        </w:rPr>
        <w:t xml:space="preserve">Školski </w:t>
      </w:r>
      <w:r>
        <w:rPr>
          <w:rFonts w:eastAsiaTheme="minorEastAsia"/>
        </w:rPr>
        <w:t>T</w:t>
      </w:r>
      <w:r w:rsidRPr="004322F5">
        <w:rPr>
          <w:rFonts w:eastAsiaTheme="minorEastAsia"/>
        </w:rPr>
        <w:t xml:space="preserve">im za samovrednovanje sastoji se od tri člana koji se imenuju iz reda nastavnika i stručnih suradnika. </w:t>
      </w:r>
    </w:p>
    <w:p w14:paraId="2FB2010B" w14:textId="77777777" w:rsidR="00C43047" w:rsidRDefault="00C43047" w:rsidP="004322F5">
      <w:pPr>
        <w:spacing w:after="200" w:line="360" w:lineRule="auto"/>
        <w:contextualSpacing/>
        <w:rPr>
          <w:rFonts w:eastAsiaTheme="minorEastAsia"/>
        </w:rPr>
      </w:pPr>
    </w:p>
    <w:p w14:paraId="2E474368" w14:textId="77777777" w:rsidR="00C43047" w:rsidRDefault="00C43047" w:rsidP="004322F5">
      <w:pPr>
        <w:spacing w:after="200" w:line="360" w:lineRule="auto"/>
        <w:contextualSpacing/>
        <w:rPr>
          <w:rFonts w:eastAsiaTheme="minorEastAsia"/>
        </w:rPr>
      </w:pPr>
    </w:p>
    <w:p w14:paraId="737280D9" w14:textId="77777777" w:rsidR="00C43047" w:rsidRDefault="00C43047" w:rsidP="004322F5">
      <w:pPr>
        <w:spacing w:after="200" w:line="360" w:lineRule="auto"/>
        <w:contextualSpacing/>
        <w:rPr>
          <w:rFonts w:eastAsiaTheme="minorEastAsia"/>
        </w:rPr>
      </w:pPr>
    </w:p>
    <w:p w14:paraId="39B182C9" w14:textId="5285D613" w:rsidR="004322F5" w:rsidRDefault="004322F5" w:rsidP="00C43047">
      <w:pPr>
        <w:spacing w:after="200" w:line="360" w:lineRule="auto"/>
        <w:contextualSpacing/>
        <w:jc w:val="both"/>
        <w:rPr>
          <w:rFonts w:eastAsiaTheme="minorEastAsia"/>
        </w:rPr>
      </w:pPr>
      <w:r>
        <w:rPr>
          <w:rFonts w:eastAsiaTheme="minorEastAsia"/>
        </w:rPr>
        <w:t>U našoj školi članovi tima su:</w:t>
      </w:r>
    </w:p>
    <w:p w14:paraId="1225BFA1" w14:textId="516741F9" w:rsidR="004322F5" w:rsidRDefault="004322F5" w:rsidP="00C43047">
      <w:pPr>
        <w:spacing w:after="200" w:line="360" w:lineRule="auto"/>
        <w:contextualSpacing/>
        <w:jc w:val="both"/>
        <w:rPr>
          <w:rFonts w:eastAsiaTheme="minorEastAsia"/>
        </w:rPr>
      </w:pPr>
      <w:r>
        <w:rPr>
          <w:rFonts w:eastAsiaTheme="minorEastAsia"/>
        </w:rPr>
        <w:t>1. Antonija Radić Poljak, dipl. psiholog-prof.  -  koordinator Tima za samovrednovanje</w:t>
      </w:r>
    </w:p>
    <w:p w14:paraId="6A010F4F" w14:textId="03C9C5D5" w:rsidR="004322F5" w:rsidRDefault="004322F5" w:rsidP="00C43047">
      <w:pPr>
        <w:spacing w:after="200" w:line="360" w:lineRule="auto"/>
        <w:contextualSpacing/>
        <w:jc w:val="both"/>
        <w:rPr>
          <w:rFonts w:eastAsiaTheme="minorEastAsia"/>
        </w:rPr>
      </w:pPr>
      <w:r>
        <w:rPr>
          <w:rFonts w:eastAsiaTheme="minorEastAsia"/>
        </w:rPr>
        <w:t>2. Stjepan Marković, prof. član</w:t>
      </w:r>
    </w:p>
    <w:p w14:paraId="06F29C5E" w14:textId="65BEBB31" w:rsidR="004322F5" w:rsidRPr="004322F5" w:rsidRDefault="004322F5" w:rsidP="00C43047">
      <w:pPr>
        <w:spacing w:after="200" w:line="360" w:lineRule="auto"/>
        <w:contextualSpacing/>
        <w:jc w:val="both"/>
        <w:rPr>
          <w:rFonts w:eastAsiaTheme="minorEastAsia"/>
        </w:rPr>
      </w:pPr>
      <w:r>
        <w:rPr>
          <w:rFonts w:eastAsiaTheme="minorEastAsia"/>
        </w:rPr>
        <w:t>3. Anđela Šuste, prof. član</w:t>
      </w:r>
    </w:p>
    <w:p w14:paraId="4ACB60AA" w14:textId="5F910DC8" w:rsidR="004322F5" w:rsidRPr="004322F5" w:rsidRDefault="004322F5" w:rsidP="00C43047">
      <w:pPr>
        <w:spacing w:after="200" w:line="360" w:lineRule="auto"/>
        <w:contextualSpacing/>
        <w:jc w:val="both"/>
        <w:rPr>
          <w:rFonts w:eastAsiaTheme="minorEastAsia"/>
        </w:rPr>
      </w:pPr>
      <w:r w:rsidRPr="004322F5">
        <w:rPr>
          <w:rFonts w:eastAsiaTheme="minorEastAsia"/>
        </w:rPr>
        <w:t xml:space="preserve">Članovi </w:t>
      </w:r>
      <w:r>
        <w:rPr>
          <w:rFonts w:eastAsiaTheme="minorEastAsia"/>
        </w:rPr>
        <w:t>š</w:t>
      </w:r>
      <w:r w:rsidRPr="004322F5">
        <w:rPr>
          <w:rFonts w:eastAsiaTheme="minorEastAsia"/>
        </w:rPr>
        <w:t xml:space="preserve">kolskog </w:t>
      </w:r>
      <w:r>
        <w:rPr>
          <w:rFonts w:eastAsiaTheme="minorEastAsia"/>
        </w:rPr>
        <w:t>T</w:t>
      </w:r>
      <w:r w:rsidRPr="004322F5">
        <w:rPr>
          <w:rFonts w:eastAsiaTheme="minorEastAsia"/>
        </w:rPr>
        <w:t>ima biraju se na način kako se biraju članovi Školskog odbora iz reda nastavnika.</w:t>
      </w:r>
      <w:r>
        <w:rPr>
          <w:rFonts w:eastAsiaTheme="minorEastAsia"/>
        </w:rPr>
        <w:t xml:space="preserve"> </w:t>
      </w:r>
      <w:r w:rsidRPr="004322F5">
        <w:rPr>
          <w:rFonts w:eastAsiaTheme="minorEastAsia"/>
        </w:rPr>
        <w:t xml:space="preserve">Mandat članovima školskog </w:t>
      </w:r>
      <w:r>
        <w:rPr>
          <w:rFonts w:eastAsiaTheme="minorEastAsia"/>
        </w:rPr>
        <w:t>T</w:t>
      </w:r>
      <w:r w:rsidRPr="004322F5">
        <w:rPr>
          <w:rFonts w:eastAsiaTheme="minorEastAsia"/>
        </w:rPr>
        <w:t xml:space="preserve">ima za samovrednovanje traje tri godine. Jedan od članova tima za samovrednovanje je voditelj tima i koordinator samovrednovanja, a biraju </w:t>
      </w:r>
    </w:p>
    <w:p w14:paraId="654256E2" w14:textId="3B11BF7F" w:rsidR="004322F5" w:rsidRPr="007B13F0" w:rsidRDefault="004322F5" w:rsidP="00C43047">
      <w:pPr>
        <w:spacing w:after="200" w:line="360" w:lineRule="auto"/>
        <w:contextualSpacing/>
        <w:jc w:val="both"/>
        <w:rPr>
          <w:rFonts w:eastAsiaTheme="minorEastAsia"/>
        </w:rPr>
      </w:pPr>
      <w:r w:rsidRPr="004322F5">
        <w:rPr>
          <w:rFonts w:eastAsiaTheme="minorEastAsia"/>
        </w:rPr>
        <w:t xml:space="preserve">ga članovi tima većinom glasova. Školski </w:t>
      </w:r>
      <w:r w:rsidR="00D275CD">
        <w:rPr>
          <w:rFonts w:eastAsiaTheme="minorEastAsia"/>
        </w:rPr>
        <w:t>T</w:t>
      </w:r>
      <w:r w:rsidRPr="004322F5">
        <w:rPr>
          <w:rFonts w:eastAsiaTheme="minorEastAsia"/>
        </w:rPr>
        <w:t>im za samovrednovanje provodi operativnu provedbu procesa samovrednovanja te dostavlja prikupljene podatke Povjerenstvu za kvalitetu. Školski tim za samovrednovanje radi po smjernicama i uputama Povjerenstva za kvalitetu na način da se članovi školskog tima podijele po područjima samovrednovanja.</w:t>
      </w:r>
    </w:p>
    <w:p w14:paraId="447E3106" w14:textId="7A1C43D9" w:rsidR="00EE02DA" w:rsidRPr="007B13F0" w:rsidRDefault="00EE02DA" w:rsidP="00C43047">
      <w:pPr>
        <w:spacing w:after="200" w:line="360" w:lineRule="auto"/>
        <w:jc w:val="both"/>
        <w:rPr>
          <w:rFonts w:eastAsiaTheme="minorEastAsia"/>
          <w:shd w:val="clear" w:color="auto" w:fill="FFFFFF"/>
        </w:rPr>
      </w:pPr>
      <w:r w:rsidRPr="007B13F0">
        <w:rPr>
          <w:rFonts w:eastAsiaTheme="minorEastAsia"/>
          <w:shd w:val="clear" w:color="auto" w:fill="FFFFFF"/>
        </w:rPr>
        <w:t xml:space="preserve">Jasno je da se proces samovrednovanja razlikuje od škole do škole, stoga se od školskoga </w:t>
      </w:r>
      <w:r w:rsidR="00D275CD">
        <w:rPr>
          <w:rFonts w:eastAsiaTheme="minorEastAsia"/>
          <w:shd w:val="clear" w:color="auto" w:fill="FFFFFF"/>
        </w:rPr>
        <w:t>T</w:t>
      </w:r>
      <w:r w:rsidRPr="007B13F0">
        <w:rPr>
          <w:rFonts w:eastAsiaTheme="minorEastAsia"/>
          <w:shd w:val="clear" w:color="auto" w:fill="FFFFFF"/>
        </w:rPr>
        <w:t xml:space="preserve">ima </w:t>
      </w:r>
      <w:r w:rsidR="00D275CD">
        <w:rPr>
          <w:rFonts w:eastAsiaTheme="minorEastAsia"/>
          <w:shd w:val="clear" w:color="auto" w:fill="FFFFFF"/>
        </w:rPr>
        <w:t xml:space="preserve">za samovrednovanje </w:t>
      </w:r>
      <w:r w:rsidRPr="007B13F0">
        <w:rPr>
          <w:rFonts w:eastAsiaTheme="minorEastAsia"/>
          <w:shd w:val="clear" w:color="auto" w:fill="FFFFFF"/>
        </w:rPr>
        <w:t>očekuje da proces samovrednovanja prilagodi potrebama i specifičnostima svoje škole te da samostalno procijeni, planira i sudjeluje u provedbi aktivnosti kako bi se unaprijedio rad škole.</w:t>
      </w:r>
    </w:p>
    <w:p w14:paraId="7C34EECF" w14:textId="65FFDB88" w:rsidR="008002B5" w:rsidRDefault="008002B5" w:rsidP="00C43047">
      <w:pPr>
        <w:spacing w:after="200" w:line="360" w:lineRule="auto"/>
        <w:jc w:val="both"/>
        <w:rPr>
          <w:rFonts w:eastAsiaTheme="minorEastAsia"/>
          <w:color w:val="000000"/>
          <w:shd w:val="clear" w:color="auto" w:fill="FFFFFF"/>
        </w:rPr>
      </w:pPr>
      <w:r>
        <w:rPr>
          <w:rFonts w:eastAsiaTheme="minorEastAsia"/>
          <w:color w:val="000000"/>
          <w:shd w:val="clear" w:color="auto" w:fill="FFFFFF"/>
        </w:rPr>
        <w:t>Član</w:t>
      </w:r>
      <w:r w:rsidR="00D275CD">
        <w:rPr>
          <w:rFonts w:eastAsiaTheme="minorEastAsia"/>
          <w:color w:val="000000"/>
          <w:shd w:val="clear" w:color="auto" w:fill="FFFFFF"/>
        </w:rPr>
        <w:t xml:space="preserve"> Povjerenstva za kvalitetu iz reda učenika </w:t>
      </w:r>
      <w:r>
        <w:rPr>
          <w:rFonts w:eastAsiaTheme="minorEastAsia"/>
          <w:color w:val="000000"/>
          <w:shd w:val="clear" w:color="auto" w:fill="FFFFFF"/>
        </w:rPr>
        <w:t>za samovrednovanje</w:t>
      </w:r>
      <w:r w:rsidR="00586FCA">
        <w:rPr>
          <w:rFonts w:eastAsiaTheme="minorEastAsia"/>
          <w:color w:val="000000"/>
          <w:shd w:val="clear" w:color="auto" w:fill="FFFFFF"/>
        </w:rPr>
        <w:t xml:space="preserve"> </w:t>
      </w:r>
      <w:r w:rsidR="00D275CD">
        <w:rPr>
          <w:rFonts w:eastAsiaTheme="minorEastAsia"/>
          <w:color w:val="000000"/>
          <w:shd w:val="clear" w:color="auto" w:fill="FFFFFF"/>
        </w:rPr>
        <w:t>u</w:t>
      </w:r>
      <w:r w:rsidR="00586FCA">
        <w:rPr>
          <w:rFonts w:eastAsiaTheme="minorEastAsia"/>
          <w:color w:val="000000"/>
          <w:shd w:val="clear" w:color="auto" w:fill="FFFFFF"/>
        </w:rPr>
        <w:t xml:space="preserve"> šk. god. 202</w:t>
      </w:r>
      <w:r w:rsidR="005D47C3">
        <w:rPr>
          <w:rFonts w:eastAsiaTheme="minorEastAsia"/>
          <w:color w:val="000000"/>
          <w:shd w:val="clear" w:color="auto" w:fill="FFFFFF"/>
        </w:rPr>
        <w:t>4</w:t>
      </w:r>
      <w:r w:rsidR="00586FCA">
        <w:rPr>
          <w:rFonts w:eastAsiaTheme="minorEastAsia"/>
          <w:color w:val="000000"/>
          <w:shd w:val="clear" w:color="auto" w:fill="FFFFFF"/>
        </w:rPr>
        <w:t>./202</w:t>
      </w:r>
      <w:r w:rsidR="005D47C3">
        <w:rPr>
          <w:rFonts w:eastAsiaTheme="minorEastAsia"/>
          <w:color w:val="000000"/>
          <w:shd w:val="clear" w:color="auto" w:fill="FFFFFF"/>
        </w:rPr>
        <w:t>5</w:t>
      </w:r>
      <w:r w:rsidR="00586FCA">
        <w:rPr>
          <w:rFonts w:eastAsiaTheme="minorEastAsia"/>
          <w:color w:val="000000"/>
          <w:shd w:val="clear" w:color="auto" w:fill="FFFFFF"/>
        </w:rPr>
        <w:t>.</w:t>
      </w:r>
      <w:r>
        <w:rPr>
          <w:rFonts w:eastAsiaTheme="minorEastAsia"/>
          <w:color w:val="000000"/>
          <w:shd w:val="clear" w:color="auto" w:fill="FFFFFF"/>
        </w:rPr>
        <w:t xml:space="preserve"> bit će izabrani na Nastavničkom vijeću u listopadu</w:t>
      </w:r>
      <w:r w:rsidR="00D275CD">
        <w:rPr>
          <w:rFonts w:eastAsiaTheme="minorEastAsia"/>
          <w:color w:val="000000"/>
          <w:shd w:val="clear" w:color="auto" w:fill="FFFFFF"/>
        </w:rPr>
        <w:t xml:space="preserve"> jer je učenik završio srednjoškolsko obrazovanje</w:t>
      </w:r>
      <w:r>
        <w:rPr>
          <w:rFonts w:eastAsiaTheme="minorEastAsia"/>
          <w:color w:val="000000"/>
          <w:shd w:val="clear" w:color="auto" w:fill="FFFFFF"/>
        </w:rPr>
        <w:t>.</w:t>
      </w:r>
    </w:p>
    <w:p w14:paraId="5C67CF3B" w14:textId="77777777" w:rsidR="007B13F0" w:rsidRDefault="007B13F0" w:rsidP="00433820">
      <w:pPr>
        <w:rPr>
          <w:rFonts w:eastAsiaTheme="minorEastAsia"/>
          <w:color w:val="000000"/>
          <w:shd w:val="clear" w:color="auto" w:fill="FFFFFF"/>
        </w:rPr>
      </w:pPr>
    </w:p>
    <w:p w14:paraId="68D0469E" w14:textId="77777777" w:rsidR="00C43047" w:rsidRDefault="00C43047" w:rsidP="00433820">
      <w:pPr>
        <w:rPr>
          <w:rFonts w:eastAsiaTheme="minorEastAsia"/>
          <w:color w:val="000000"/>
          <w:shd w:val="clear" w:color="auto" w:fill="FFFFFF"/>
        </w:rPr>
      </w:pPr>
    </w:p>
    <w:p w14:paraId="323A160A" w14:textId="77777777" w:rsidR="00C43047" w:rsidRDefault="00C43047" w:rsidP="00433820">
      <w:pPr>
        <w:rPr>
          <w:rFonts w:eastAsiaTheme="minorEastAsia"/>
          <w:color w:val="000000"/>
          <w:shd w:val="clear" w:color="auto" w:fill="FFFFFF"/>
        </w:rPr>
      </w:pPr>
    </w:p>
    <w:p w14:paraId="4D5EA361" w14:textId="77777777" w:rsidR="00C43047" w:rsidRDefault="00C43047" w:rsidP="00433820">
      <w:pPr>
        <w:rPr>
          <w:rFonts w:eastAsiaTheme="minorEastAsia"/>
          <w:color w:val="000000"/>
          <w:shd w:val="clear" w:color="auto" w:fill="FFFFFF"/>
        </w:rPr>
      </w:pPr>
    </w:p>
    <w:p w14:paraId="3D4E9A7A" w14:textId="77777777" w:rsidR="00C43047" w:rsidRDefault="00C43047" w:rsidP="00433820">
      <w:pPr>
        <w:rPr>
          <w:rFonts w:eastAsiaTheme="minorEastAsia"/>
          <w:color w:val="000000"/>
          <w:shd w:val="clear" w:color="auto" w:fill="FFFFFF"/>
        </w:rPr>
      </w:pPr>
    </w:p>
    <w:p w14:paraId="2230D917" w14:textId="77777777" w:rsidR="00C43047" w:rsidRDefault="00C43047" w:rsidP="00433820">
      <w:pPr>
        <w:rPr>
          <w:rFonts w:eastAsiaTheme="minorEastAsia"/>
          <w:color w:val="000000"/>
          <w:shd w:val="clear" w:color="auto" w:fill="FFFFFF"/>
        </w:rPr>
      </w:pPr>
    </w:p>
    <w:p w14:paraId="270BB88D" w14:textId="77777777" w:rsidR="00C43047" w:rsidRDefault="00C43047" w:rsidP="00433820">
      <w:pPr>
        <w:rPr>
          <w:rFonts w:eastAsiaTheme="minorEastAsia"/>
          <w:color w:val="000000"/>
          <w:shd w:val="clear" w:color="auto" w:fill="FFFFFF"/>
        </w:rPr>
      </w:pPr>
    </w:p>
    <w:p w14:paraId="14AA0D0B" w14:textId="77777777" w:rsidR="00C43047" w:rsidRDefault="00C43047" w:rsidP="00433820">
      <w:pPr>
        <w:rPr>
          <w:rFonts w:eastAsiaTheme="minorEastAsia"/>
          <w:color w:val="000000"/>
          <w:shd w:val="clear" w:color="auto" w:fill="FFFFFF"/>
        </w:rPr>
      </w:pPr>
    </w:p>
    <w:p w14:paraId="0C7411EC" w14:textId="77777777" w:rsidR="00C43047" w:rsidRDefault="00C43047" w:rsidP="00433820">
      <w:pPr>
        <w:rPr>
          <w:rFonts w:eastAsiaTheme="minorEastAsia"/>
          <w:color w:val="000000"/>
          <w:shd w:val="clear" w:color="auto" w:fill="FFFFFF"/>
        </w:rPr>
      </w:pPr>
    </w:p>
    <w:p w14:paraId="42E80480" w14:textId="77777777" w:rsidR="00C43047" w:rsidRDefault="00C43047" w:rsidP="00433820">
      <w:pPr>
        <w:rPr>
          <w:rFonts w:eastAsiaTheme="minorEastAsia"/>
          <w:color w:val="000000"/>
          <w:shd w:val="clear" w:color="auto" w:fill="FFFFFF"/>
        </w:rPr>
      </w:pPr>
    </w:p>
    <w:p w14:paraId="03C74168" w14:textId="77777777" w:rsidR="00C43047" w:rsidRDefault="00C43047" w:rsidP="00433820">
      <w:pPr>
        <w:rPr>
          <w:rFonts w:eastAsiaTheme="minorEastAsia"/>
          <w:color w:val="000000"/>
          <w:shd w:val="clear" w:color="auto" w:fill="FFFFFF"/>
        </w:rPr>
      </w:pPr>
    </w:p>
    <w:p w14:paraId="36D65857" w14:textId="77777777" w:rsidR="00C43047" w:rsidRDefault="00C43047" w:rsidP="00433820">
      <w:pPr>
        <w:rPr>
          <w:rFonts w:eastAsiaTheme="minorEastAsia"/>
          <w:color w:val="000000"/>
          <w:shd w:val="clear" w:color="auto" w:fill="FFFFFF"/>
        </w:rPr>
      </w:pPr>
    </w:p>
    <w:p w14:paraId="417D2A72" w14:textId="77777777" w:rsidR="00C43047" w:rsidRDefault="00C43047" w:rsidP="00433820">
      <w:pPr>
        <w:rPr>
          <w:rFonts w:eastAsiaTheme="minorEastAsia"/>
          <w:color w:val="000000"/>
          <w:shd w:val="clear" w:color="auto" w:fill="FFFFFF"/>
        </w:rPr>
      </w:pPr>
    </w:p>
    <w:p w14:paraId="118FC714" w14:textId="77777777" w:rsidR="00C43047" w:rsidRDefault="00C43047" w:rsidP="00433820">
      <w:pPr>
        <w:rPr>
          <w:rFonts w:eastAsiaTheme="minorEastAsia"/>
          <w:color w:val="000000"/>
          <w:shd w:val="clear" w:color="auto" w:fill="FFFFFF"/>
        </w:rPr>
      </w:pPr>
    </w:p>
    <w:p w14:paraId="2F3F1ADE" w14:textId="77777777" w:rsidR="00C43047" w:rsidRDefault="00C43047" w:rsidP="00433820">
      <w:pPr>
        <w:rPr>
          <w:rFonts w:eastAsiaTheme="minorEastAsia"/>
          <w:color w:val="000000"/>
          <w:shd w:val="clear" w:color="auto" w:fill="FFFFFF"/>
        </w:rPr>
      </w:pPr>
    </w:p>
    <w:p w14:paraId="6468C73E" w14:textId="77777777" w:rsidR="00C43047" w:rsidRDefault="00C43047" w:rsidP="00433820">
      <w:pPr>
        <w:rPr>
          <w:rFonts w:eastAsiaTheme="minorEastAsia"/>
          <w:color w:val="000000"/>
          <w:shd w:val="clear" w:color="auto" w:fill="FFFFFF"/>
        </w:rPr>
      </w:pPr>
    </w:p>
    <w:p w14:paraId="65B893F0" w14:textId="77777777" w:rsidR="00C43047" w:rsidRDefault="00C43047" w:rsidP="00433820">
      <w:pPr>
        <w:rPr>
          <w:rFonts w:eastAsiaTheme="minorEastAsia"/>
          <w:color w:val="000000"/>
          <w:shd w:val="clear" w:color="auto" w:fill="FFFFFF"/>
        </w:rPr>
      </w:pPr>
    </w:p>
    <w:p w14:paraId="0D78513B" w14:textId="77777777" w:rsidR="00C43047" w:rsidRDefault="00C43047" w:rsidP="00433820">
      <w:pPr>
        <w:rPr>
          <w:rFonts w:eastAsiaTheme="minorEastAsia"/>
          <w:color w:val="000000"/>
          <w:shd w:val="clear" w:color="auto" w:fill="FFFFFF"/>
        </w:rPr>
      </w:pPr>
    </w:p>
    <w:p w14:paraId="7C4A65BA" w14:textId="77777777" w:rsidR="00C43047" w:rsidRDefault="00C43047" w:rsidP="00433820">
      <w:pPr>
        <w:rPr>
          <w:rFonts w:eastAsiaTheme="minorEastAsia"/>
          <w:color w:val="000000"/>
          <w:shd w:val="clear" w:color="auto" w:fill="FFFFFF"/>
        </w:rPr>
      </w:pPr>
    </w:p>
    <w:p w14:paraId="6485B6CD" w14:textId="77777777" w:rsidR="00C43047" w:rsidRDefault="00C43047" w:rsidP="00433820">
      <w:pPr>
        <w:rPr>
          <w:rFonts w:eastAsiaTheme="minorEastAsia"/>
          <w:color w:val="000000"/>
          <w:shd w:val="clear" w:color="auto" w:fill="FFFFFF"/>
        </w:rPr>
      </w:pPr>
    </w:p>
    <w:p w14:paraId="61D888E0" w14:textId="77777777" w:rsidR="00C43047" w:rsidRDefault="00C43047" w:rsidP="00433820">
      <w:pPr>
        <w:rPr>
          <w:rFonts w:eastAsiaTheme="minorEastAsia"/>
          <w:color w:val="000000"/>
          <w:shd w:val="clear" w:color="auto" w:fill="FFFFFF"/>
        </w:rPr>
      </w:pPr>
    </w:p>
    <w:p w14:paraId="0B0CFF4E" w14:textId="77777777" w:rsidR="00C43047" w:rsidRDefault="00C43047" w:rsidP="00433820">
      <w:pPr>
        <w:rPr>
          <w:rFonts w:eastAsiaTheme="minorEastAsia"/>
          <w:color w:val="000000"/>
          <w:shd w:val="clear" w:color="auto" w:fill="FFFFFF"/>
        </w:rPr>
      </w:pPr>
    </w:p>
    <w:p w14:paraId="27365B9E" w14:textId="08055103" w:rsidR="00433820" w:rsidRPr="00C457F2" w:rsidRDefault="00CA3A31" w:rsidP="00433820">
      <w:pPr>
        <w:rPr>
          <w:b/>
          <w:sz w:val="28"/>
          <w:szCs w:val="28"/>
        </w:rPr>
      </w:pPr>
      <w:r w:rsidRPr="00C457F2">
        <w:rPr>
          <w:b/>
          <w:sz w:val="28"/>
          <w:szCs w:val="28"/>
        </w:rPr>
        <w:t>1</w:t>
      </w:r>
      <w:r w:rsidR="00A81636">
        <w:rPr>
          <w:b/>
          <w:sz w:val="28"/>
          <w:szCs w:val="28"/>
        </w:rPr>
        <w:t>2</w:t>
      </w:r>
      <w:r w:rsidRPr="00C457F2">
        <w:rPr>
          <w:b/>
          <w:sz w:val="28"/>
          <w:szCs w:val="28"/>
        </w:rPr>
        <w:t xml:space="preserve">. </w:t>
      </w:r>
      <w:r w:rsidR="00433820" w:rsidRPr="00C457F2">
        <w:rPr>
          <w:b/>
          <w:sz w:val="28"/>
          <w:szCs w:val="28"/>
        </w:rPr>
        <w:t>V</w:t>
      </w:r>
      <w:r w:rsidR="00C457F2" w:rsidRPr="00C457F2">
        <w:rPr>
          <w:b/>
          <w:sz w:val="28"/>
          <w:szCs w:val="28"/>
        </w:rPr>
        <w:t>remenik izrade i obrane završnog rada i pomoćničkog ispita</w:t>
      </w:r>
    </w:p>
    <w:p w14:paraId="6B658680" w14:textId="77777777" w:rsidR="00C457F2" w:rsidRDefault="00C457F2" w:rsidP="00CA3A31">
      <w:pPr>
        <w:rPr>
          <w:b/>
          <w:sz w:val="32"/>
          <w:szCs w:val="32"/>
        </w:rPr>
      </w:pPr>
    </w:p>
    <w:p w14:paraId="30E5CEFE" w14:textId="07E371BE" w:rsidR="00CA3A31" w:rsidRPr="00C457F2" w:rsidRDefault="00CA3A31" w:rsidP="00CA3A31">
      <w:pPr>
        <w:rPr>
          <w:b/>
        </w:rPr>
      </w:pPr>
      <w:r w:rsidRPr="00C457F2">
        <w:rPr>
          <w:b/>
        </w:rPr>
        <w:t>1</w:t>
      </w:r>
      <w:r w:rsidR="00A81636">
        <w:rPr>
          <w:b/>
        </w:rPr>
        <w:t>2</w:t>
      </w:r>
      <w:r w:rsidRPr="00C457F2">
        <w:rPr>
          <w:b/>
        </w:rPr>
        <w:t xml:space="preserve">.1. </w:t>
      </w:r>
      <w:r w:rsidR="0094041F">
        <w:rPr>
          <w:b/>
        </w:rPr>
        <w:t>Ljetni ro</w:t>
      </w:r>
      <w:r w:rsidR="002554DD">
        <w:rPr>
          <w:b/>
        </w:rPr>
        <w:t>k šk. god. 202</w:t>
      </w:r>
      <w:r w:rsidR="005D47C3">
        <w:rPr>
          <w:b/>
        </w:rPr>
        <w:t>4</w:t>
      </w:r>
      <w:r w:rsidR="002554DD">
        <w:rPr>
          <w:b/>
        </w:rPr>
        <w:t>./202</w:t>
      </w:r>
      <w:r w:rsidR="005D47C3">
        <w:rPr>
          <w:b/>
        </w:rPr>
        <w:t>5</w:t>
      </w:r>
      <w:r w:rsidR="00C457F2">
        <w:rPr>
          <w:b/>
        </w:rPr>
        <w:t>.</w:t>
      </w:r>
    </w:p>
    <w:p w14:paraId="7B42AEBA" w14:textId="77777777" w:rsidR="00433820" w:rsidRPr="00433820" w:rsidRDefault="00433820" w:rsidP="00433820">
      <w:pPr>
        <w:rPr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6"/>
        <w:gridCol w:w="6311"/>
        <w:gridCol w:w="2227"/>
      </w:tblGrid>
      <w:tr w:rsidR="00433820" w:rsidRPr="00421A74" w14:paraId="59DF19F6" w14:textId="77777777" w:rsidTr="003C360A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0836" w14:textId="77777777" w:rsidR="00433820" w:rsidRPr="00421A74" w:rsidRDefault="009541A5" w:rsidP="00B37EDF">
            <w:pPr>
              <w:spacing w:before="120"/>
            </w:pPr>
            <w:r>
              <w:t xml:space="preserve"> 1</w:t>
            </w:r>
            <w:r w:rsidR="00433820" w:rsidRPr="00421A74"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D628" w14:textId="77777777" w:rsidR="00433820" w:rsidRPr="00421A74" w:rsidRDefault="00433820" w:rsidP="00B37EDF">
            <w:pPr>
              <w:spacing w:before="120"/>
            </w:pPr>
            <w:r w:rsidRPr="00421A74">
              <w:t>USVAJANJE TEMA ZA ZAVRŠNI RAD</w:t>
            </w:r>
          </w:p>
          <w:p w14:paraId="1B55B4DE" w14:textId="77777777" w:rsidR="00433820" w:rsidRPr="00421A74" w:rsidRDefault="00433820" w:rsidP="00B37EDF">
            <w:pPr>
              <w:spacing w:before="120"/>
            </w:pPr>
            <w:r w:rsidRPr="00421A74">
              <w:t xml:space="preserve"> Popis tema predlažu nastavnici struke -nositelji tema najkasnije do: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778C" w14:textId="2FDF8EBF" w:rsidR="00433820" w:rsidRPr="00421A74" w:rsidRDefault="00A50F81" w:rsidP="002A15FD">
            <w:pPr>
              <w:spacing w:before="120"/>
            </w:pPr>
            <w:r w:rsidRPr="00421A74">
              <w:t>20</w:t>
            </w:r>
            <w:r w:rsidR="00433820" w:rsidRPr="00421A74">
              <w:t>. list</w:t>
            </w:r>
            <w:r w:rsidR="00986716">
              <w:t>opada 202</w:t>
            </w:r>
            <w:r w:rsidR="005D47C3">
              <w:t>4</w:t>
            </w:r>
            <w:r w:rsidR="00433820" w:rsidRPr="00421A74">
              <w:t>.</w:t>
            </w:r>
            <w:r w:rsidRPr="00421A74">
              <w:t xml:space="preserve"> </w:t>
            </w:r>
          </w:p>
        </w:tc>
      </w:tr>
      <w:tr w:rsidR="00433820" w:rsidRPr="00421A74" w14:paraId="3DC8BFE7" w14:textId="77777777" w:rsidTr="003C360A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E5FB" w14:textId="77777777" w:rsidR="00433820" w:rsidRPr="00421A74" w:rsidRDefault="009541A5" w:rsidP="00B37EDF">
            <w:pPr>
              <w:spacing w:before="120"/>
              <w:jc w:val="center"/>
            </w:pPr>
            <w:r>
              <w:t>2</w:t>
            </w:r>
            <w:r w:rsidR="00433820" w:rsidRPr="00421A74"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B270" w14:textId="77777777" w:rsidR="00433820" w:rsidRPr="00421A74" w:rsidRDefault="00433820" w:rsidP="00B37EDF">
            <w:pPr>
              <w:spacing w:before="120"/>
            </w:pPr>
            <w:r w:rsidRPr="00421A74">
              <w:t xml:space="preserve">IZBOR TEMA ZA ZAVRŠNI RAD </w:t>
            </w:r>
          </w:p>
          <w:p w14:paraId="742C4DDF" w14:textId="77777777" w:rsidR="00433820" w:rsidRPr="00421A74" w:rsidRDefault="00433820" w:rsidP="00B37EDF">
            <w:pPr>
              <w:spacing w:before="120"/>
            </w:pPr>
            <w:r w:rsidRPr="00421A74">
              <w:t xml:space="preserve">Učenik izabire temu najkasnije do:                                                            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6663" w14:textId="36422CB1" w:rsidR="00433820" w:rsidRPr="00421A74" w:rsidRDefault="00986716" w:rsidP="004555D2">
            <w:pPr>
              <w:spacing w:before="120"/>
            </w:pPr>
            <w:r>
              <w:t>31. listopada 202</w:t>
            </w:r>
            <w:r w:rsidR="005D47C3">
              <w:t>4</w:t>
            </w:r>
            <w:r w:rsidR="00433820" w:rsidRPr="00421A74">
              <w:t>.</w:t>
            </w:r>
          </w:p>
        </w:tc>
      </w:tr>
      <w:tr w:rsidR="00433820" w:rsidRPr="00421A74" w14:paraId="7FECB435" w14:textId="77777777" w:rsidTr="003C360A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D5E3" w14:textId="77777777" w:rsidR="00433820" w:rsidRPr="00421A74" w:rsidRDefault="009541A5" w:rsidP="00B37EDF">
            <w:pPr>
              <w:spacing w:before="120"/>
              <w:jc w:val="center"/>
            </w:pPr>
            <w:r>
              <w:t>3</w:t>
            </w:r>
            <w:r w:rsidR="00433820" w:rsidRPr="00421A74"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3E8E" w14:textId="77777777" w:rsidR="00433820" w:rsidRPr="00421A74" w:rsidRDefault="00433820" w:rsidP="00B37EDF">
            <w:pPr>
              <w:spacing w:before="120"/>
            </w:pPr>
            <w:r w:rsidRPr="00421A74">
              <w:t>PRIJAVA OBRANE ZAVRŠNOG RADA  najkasnije do: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4A64D" w14:textId="1602C5EE" w:rsidR="00433820" w:rsidRPr="00421A74" w:rsidRDefault="003C360A" w:rsidP="00B37EDF">
            <w:pPr>
              <w:spacing w:before="120"/>
            </w:pPr>
            <w:r>
              <w:t>do 31.ož</w:t>
            </w:r>
            <w:r w:rsidR="00986716">
              <w:t>ujka 202</w:t>
            </w:r>
            <w:r w:rsidR="005D47C3">
              <w:t>5</w:t>
            </w:r>
            <w:r w:rsidR="00433820" w:rsidRPr="00421A74">
              <w:t>.</w:t>
            </w:r>
          </w:p>
        </w:tc>
      </w:tr>
      <w:tr w:rsidR="00433820" w:rsidRPr="00421A74" w14:paraId="1EC3E91A" w14:textId="77777777" w:rsidTr="003C360A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4619" w14:textId="77777777" w:rsidR="00433820" w:rsidRPr="00421A74" w:rsidRDefault="009541A5" w:rsidP="00B37EDF">
            <w:pPr>
              <w:spacing w:before="120"/>
            </w:pPr>
            <w:r>
              <w:t xml:space="preserve"> 4</w:t>
            </w:r>
            <w:r w:rsidR="00433820" w:rsidRPr="00421A74"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F5D7" w14:textId="77777777" w:rsidR="00433820" w:rsidRPr="00421A74" w:rsidRDefault="00433820" w:rsidP="00B37EDF">
            <w:pPr>
              <w:spacing w:before="120"/>
            </w:pPr>
            <w:r w:rsidRPr="00421A74">
              <w:t>RAZREDNI ISPITI ZA ZAVRŠNE RAZREDE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FAE4" w14:textId="795EF126" w:rsidR="00433820" w:rsidRPr="00421A74" w:rsidRDefault="00594A92" w:rsidP="00B37EDF">
            <w:pPr>
              <w:spacing w:before="120"/>
            </w:pPr>
            <w:r w:rsidRPr="00421A74">
              <w:t>od 2</w:t>
            </w:r>
            <w:r w:rsidR="00433820" w:rsidRPr="00421A74">
              <w:t>.</w:t>
            </w:r>
            <w:r w:rsidR="00986716">
              <w:t>5. do 22.5. 202</w:t>
            </w:r>
            <w:r w:rsidR="005D47C3">
              <w:t>5</w:t>
            </w:r>
            <w:r w:rsidR="00433820" w:rsidRPr="00421A74">
              <w:t>.</w:t>
            </w:r>
          </w:p>
        </w:tc>
      </w:tr>
      <w:tr w:rsidR="00433820" w:rsidRPr="00421A74" w14:paraId="1E50A248" w14:textId="77777777" w:rsidTr="003C360A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500D" w14:textId="77777777" w:rsidR="00433820" w:rsidRPr="00421A74" w:rsidRDefault="009541A5" w:rsidP="00B37EDF">
            <w:pPr>
              <w:spacing w:before="120"/>
            </w:pPr>
            <w:r>
              <w:t xml:space="preserve"> 5</w:t>
            </w:r>
            <w:r w:rsidR="00433820" w:rsidRPr="00421A74"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F91D" w14:textId="77777777" w:rsidR="00433820" w:rsidRPr="00421A74" w:rsidRDefault="00433820" w:rsidP="00B37EDF">
            <w:pPr>
              <w:spacing w:before="120"/>
            </w:pPr>
            <w:r w:rsidRPr="00421A74">
              <w:t>ZAVRŠETAK NASTAVE ZAVRŠNIH RAZREDA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80B5" w14:textId="67719BDB" w:rsidR="00433820" w:rsidRPr="00421A74" w:rsidRDefault="0044413A" w:rsidP="00B37EDF">
            <w:pPr>
              <w:spacing w:before="120"/>
            </w:pPr>
            <w:r>
              <w:t>2</w:t>
            </w:r>
            <w:r w:rsidR="00973933">
              <w:t>4</w:t>
            </w:r>
            <w:r w:rsidR="00FF4DD8">
              <w:t>.5. 202</w:t>
            </w:r>
            <w:r w:rsidR="005D47C3">
              <w:t>5</w:t>
            </w:r>
            <w:r w:rsidR="00433820" w:rsidRPr="00421A74">
              <w:t>.</w:t>
            </w:r>
          </w:p>
        </w:tc>
      </w:tr>
      <w:tr w:rsidR="00433820" w:rsidRPr="00421A74" w14:paraId="15B52D91" w14:textId="77777777" w:rsidTr="003C360A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E67D2" w14:textId="77777777" w:rsidR="00433820" w:rsidRPr="00421A74" w:rsidRDefault="009541A5" w:rsidP="00B37EDF">
            <w:pPr>
              <w:spacing w:before="120"/>
            </w:pPr>
            <w:r>
              <w:t xml:space="preserve"> 6</w:t>
            </w:r>
            <w:r w:rsidR="00433820" w:rsidRPr="00421A74"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19797" w14:textId="77777777" w:rsidR="00433820" w:rsidRPr="00421A74" w:rsidRDefault="00433820" w:rsidP="00B37EDF">
            <w:pPr>
              <w:spacing w:before="120"/>
            </w:pPr>
            <w:r w:rsidRPr="00421A74">
              <w:t>SJEDNICE RV-a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4D75" w14:textId="7F328729" w:rsidR="00433820" w:rsidRPr="00421A74" w:rsidRDefault="0044413A" w:rsidP="003C360A">
            <w:pPr>
              <w:spacing w:before="120"/>
            </w:pPr>
            <w:r>
              <w:t>2</w:t>
            </w:r>
            <w:r w:rsidR="00973933">
              <w:t>7</w:t>
            </w:r>
            <w:r>
              <w:t>.5. 202</w:t>
            </w:r>
            <w:r w:rsidR="005D47C3">
              <w:t>5</w:t>
            </w:r>
            <w:r w:rsidR="00433820" w:rsidRPr="00421A74">
              <w:t xml:space="preserve">. </w:t>
            </w:r>
          </w:p>
        </w:tc>
      </w:tr>
      <w:tr w:rsidR="00433820" w:rsidRPr="00421A74" w14:paraId="7579515D" w14:textId="77777777" w:rsidTr="003C360A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BFA8" w14:textId="77777777" w:rsidR="00433820" w:rsidRPr="00421A74" w:rsidRDefault="009541A5" w:rsidP="00B37EDF">
            <w:pPr>
              <w:spacing w:before="120"/>
            </w:pPr>
            <w:r>
              <w:t xml:space="preserve"> 7</w:t>
            </w:r>
            <w:r w:rsidR="00433820" w:rsidRPr="00421A74"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28D45" w14:textId="77777777" w:rsidR="00433820" w:rsidRPr="00421A74" w:rsidRDefault="00433820" w:rsidP="003C360A">
            <w:pPr>
              <w:spacing w:before="120"/>
            </w:pPr>
            <w:r w:rsidRPr="00421A74">
              <w:t xml:space="preserve">NASTAVNIČKO VIJEĆE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9489" w14:textId="2FF94850" w:rsidR="00433820" w:rsidRPr="00421A74" w:rsidRDefault="00973933" w:rsidP="003C360A">
            <w:pPr>
              <w:spacing w:before="120"/>
            </w:pPr>
            <w:r>
              <w:t>28</w:t>
            </w:r>
            <w:r w:rsidR="0044413A">
              <w:t>.5. 202</w:t>
            </w:r>
            <w:r w:rsidR="005D47C3">
              <w:t>5</w:t>
            </w:r>
            <w:r w:rsidR="006C5816" w:rsidRPr="00421A74">
              <w:t>.</w:t>
            </w:r>
            <w:r w:rsidR="0094041F">
              <w:t xml:space="preserve"> </w:t>
            </w:r>
          </w:p>
        </w:tc>
      </w:tr>
      <w:tr w:rsidR="00433820" w:rsidRPr="00421A74" w14:paraId="785BD0A4" w14:textId="77777777" w:rsidTr="003C360A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57E4" w14:textId="77777777" w:rsidR="00433820" w:rsidRPr="00421A74" w:rsidRDefault="009541A5" w:rsidP="00B37EDF">
            <w:pPr>
              <w:spacing w:before="120"/>
            </w:pPr>
            <w:r>
              <w:t xml:space="preserve"> 8</w:t>
            </w:r>
            <w:r w:rsidR="00433820" w:rsidRPr="00421A74"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B074" w14:textId="77777777" w:rsidR="00433820" w:rsidRPr="00421A74" w:rsidRDefault="00433820" w:rsidP="00B37EDF">
            <w:pPr>
              <w:spacing w:before="120"/>
            </w:pPr>
            <w:r w:rsidRPr="00421A74">
              <w:t>PODJELA SVJEDODŽBI ZA ZAVRŠNE RAZREDE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17D4" w14:textId="0E0BEA6A" w:rsidR="00433820" w:rsidRPr="00421A74" w:rsidRDefault="003C360A" w:rsidP="003C360A">
            <w:pPr>
              <w:spacing w:before="120"/>
              <w:ind w:left="42"/>
            </w:pPr>
            <w:r>
              <w:t>31.5. 202</w:t>
            </w:r>
            <w:r w:rsidR="005D47C3">
              <w:t>5</w:t>
            </w:r>
            <w:r w:rsidR="00CA2B6A" w:rsidRPr="00421A74">
              <w:t xml:space="preserve">. </w:t>
            </w:r>
          </w:p>
        </w:tc>
      </w:tr>
      <w:tr w:rsidR="00433820" w:rsidRPr="00421A74" w14:paraId="5846926A" w14:textId="77777777" w:rsidTr="003C360A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1F5B" w14:textId="77777777" w:rsidR="00433820" w:rsidRPr="00421A74" w:rsidRDefault="009541A5" w:rsidP="00B37EDF">
            <w:pPr>
              <w:spacing w:before="120"/>
            </w:pPr>
            <w:r>
              <w:t xml:space="preserve"> 9</w:t>
            </w:r>
            <w:r w:rsidR="00433820" w:rsidRPr="00421A74"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E8F6" w14:textId="77777777" w:rsidR="00433820" w:rsidRPr="00421A74" w:rsidRDefault="00433820" w:rsidP="00B37EDF">
            <w:pPr>
              <w:spacing w:before="120"/>
            </w:pPr>
            <w:r w:rsidRPr="00421A74">
              <w:t>RAZREDNI ISPITI  ZA NEZAVRŠNE RAZREDE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E56F" w14:textId="1D703D78" w:rsidR="00433820" w:rsidRPr="00421A74" w:rsidRDefault="0044413A" w:rsidP="003C360A">
            <w:pPr>
              <w:spacing w:before="120"/>
            </w:pPr>
            <w:r>
              <w:t>od 01.6. do 2</w:t>
            </w:r>
            <w:r w:rsidR="00973933">
              <w:t>1</w:t>
            </w:r>
            <w:r w:rsidR="00CA2B6A" w:rsidRPr="00421A74">
              <w:t xml:space="preserve">.6. </w:t>
            </w:r>
            <w:r>
              <w:t>202</w:t>
            </w:r>
            <w:r w:rsidR="005D47C3">
              <w:t>5</w:t>
            </w:r>
            <w:r w:rsidR="0094041F">
              <w:t>.</w:t>
            </w:r>
          </w:p>
        </w:tc>
      </w:tr>
      <w:tr w:rsidR="00433820" w:rsidRPr="00421A74" w14:paraId="0DA73D42" w14:textId="77777777" w:rsidTr="003C360A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C41A" w14:textId="77777777" w:rsidR="00433820" w:rsidRPr="00421A74" w:rsidRDefault="009541A5" w:rsidP="00B37EDF">
            <w:pPr>
              <w:spacing w:before="120"/>
            </w:pPr>
            <w:r>
              <w:t>10</w:t>
            </w:r>
            <w:r w:rsidR="00433820" w:rsidRPr="00421A74"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D9E3" w14:textId="77777777" w:rsidR="00433820" w:rsidRPr="00421A74" w:rsidRDefault="00433820" w:rsidP="00B37EDF">
            <w:pPr>
              <w:spacing w:before="120"/>
            </w:pPr>
            <w:r w:rsidRPr="00421A74">
              <w:t>PREDAJA PISANOG DIJELA IZRADE  (ocijenjen i potpisan od strane mentora) na urudžbeni zapisnik najkasnije do:</w:t>
            </w:r>
            <w:r w:rsidR="0094041F">
              <w:t xml:space="preserve"> </w:t>
            </w:r>
            <w:r w:rsidR="0046574C" w:rsidRPr="00421A74">
              <w:t>(</w:t>
            </w:r>
            <w:r w:rsidR="00270AEC" w:rsidRPr="00421A74">
              <w:t>odnosno najkasnije 10 dana prije obrane</w:t>
            </w:r>
            <w:r w:rsidR="0046574C" w:rsidRPr="00421A74">
              <w:t>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9508" w14:textId="02B960CC" w:rsidR="00433820" w:rsidRPr="00421A74" w:rsidRDefault="002A15FD" w:rsidP="00B37EDF">
            <w:pPr>
              <w:spacing w:before="120"/>
            </w:pPr>
            <w:r w:rsidRPr="00421A74">
              <w:t xml:space="preserve"> </w:t>
            </w:r>
            <w:r w:rsidR="00BB281B" w:rsidRPr="00421A74">
              <w:t>1.</w:t>
            </w:r>
            <w:r w:rsidR="004D27A7" w:rsidRPr="00421A74">
              <w:t xml:space="preserve"> </w:t>
            </w:r>
            <w:r w:rsidR="00BB281B" w:rsidRPr="00421A74">
              <w:t xml:space="preserve">lipnja </w:t>
            </w:r>
            <w:r w:rsidR="006125B4">
              <w:t>202</w:t>
            </w:r>
            <w:r w:rsidR="005D47C3">
              <w:t>5</w:t>
            </w:r>
            <w:r w:rsidR="00BB281B" w:rsidRPr="00421A74">
              <w:t>.</w:t>
            </w:r>
          </w:p>
        </w:tc>
      </w:tr>
      <w:tr w:rsidR="00433820" w:rsidRPr="00421A74" w14:paraId="64A6A604" w14:textId="77777777" w:rsidTr="003C360A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CF49" w14:textId="77777777" w:rsidR="00433820" w:rsidRPr="00421A74" w:rsidRDefault="009541A5" w:rsidP="00B37EDF">
            <w:pPr>
              <w:spacing w:before="120"/>
              <w:jc w:val="center"/>
            </w:pPr>
            <w:r>
              <w:t>11</w:t>
            </w:r>
            <w:r w:rsidR="00433820" w:rsidRPr="00421A74"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1A36" w14:textId="77777777" w:rsidR="00433820" w:rsidRPr="00421A74" w:rsidRDefault="00433820" w:rsidP="00B37EDF">
            <w:pPr>
              <w:spacing w:before="120"/>
            </w:pPr>
            <w:r w:rsidRPr="00421A74">
              <w:t>IZRADA ZAVRŠNOG RADA (PRAKTIČAN RAD) od: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324F" w14:textId="06C7AEB0" w:rsidR="00433820" w:rsidRPr="00421A74" w:rsidRDefault="00F008C0" w:rsidP="00B37EDF">
            <w:pPr>
              <w:spacing w:before="120"/>
            </w:pPr>
            <w:r>
              <w:t>23</w:t>
            </w:r>
            <w:r w:rsidR="001D7ABF">
              <w:t xml:space="preserve">. </w:t>
            </w:r>
            <w:r w:rsidR="006125B4">
              <w:t>5. do 2.6. 202</w:t>
            </w:r>
            <w:r w:rsidR="005D47C3">
              <w:t>5</w:t>
            </w:r>
            <w:r w:rsidR="00F13E1E" w:rsidRPr="00421A74">
              <w:t>.</w:t>
            </w:r>
          </w:p>
        </w:tc>
      </w:tr>
      <w:tr w:rsidR="00433820" w:rsidRPr="00421A74" w14:paraId="490CBE36" w14:textId="77777777" w:rsidTr="003C360A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C374" w14:textId="77777777" w:rsidR="00433820" w:rsidRPr="00421A74" w:rsidRDefault="009541A5" w:rsidP="00B37EDF">
            <w:pPr>
              <w:spacing w:before="120"/>
              <w:jc w:val="center"/>
            </w:pPr>
            <w:r>
              <w:lastRenderedPageBreak/>
              <w:t>12</w:t>
            </w:r>
            <w:r w:rsidR="00433820" w:rsidRPr="00421A74"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2C28" w14:textId="77777777" w:rsidR="00433820" w:rsidRPr="00421A74" w:rsidRDefault="00433820" w:rsidP="00B37EDF">
            <w:pPr>
              <w:spacing w:before="120"/>
            </w:pPr>
            <w:r w:rsidRPr="00421A74">
              <w:t>PROSUDBENI ODBOR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8CD66" w14:textId="16F7D580" w:rsidR="00433820" w:rsidRPr="00421A74" w:rsidRDefault="006125B4" w:rsidP="00B37EDF">
            <w:pPr>
              <w:spacing w:before="120"/>
            </w:pPr>
            <w:r>
              <w:t>7. lipnja 202</w:t>
            </w:r>
            <w:r w:rsidR="005D47C3">
              <w:t>5</w:t>
            </w:r>
            <w:r w:rsidR="00433820" w:rsidRPr="00421A74">
              <w:t>.</w:t>
            </w:r>
          </w:p>
        </w:tc>
      </w:tr>
      <w:tr w:rsidR="00433820" w:rsidRPr="00421A74" w14:paraId="621E2728" w14:textId="77777777" w:rsidTr="003C360A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F6A3" w14:textId="77777777" w:rsidR="00433820" w:rsidRPr="00421A74" w:rsidRDefault="009541A5" w:rsidP="00B37EDF">
            <w:pPr>
              <w:spacing w:before="120"/>
              <w:jc w:val="center"/>
            </w:pPr>
            <w:r>
              <w:t>13</w:t>
            </w:r>
            <w:r w:rsidR="00433820" w:rsidRPr="00421A74"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7769A" w14:textId="77777777" w:rsidR="00433820" w:rsidRPr="00421A74" w:rsidRDefault="00433820" w:rsidP="00B37EDF">
            <w:pPr>
              <w:spacing w:before="120"/>
            </w:pPr>
            <w:r w:rsidRPr="00421A74">
              <w:t xml:space="preserve">OBRANA ZAVRŠNOG RADA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06A8" w14:textId="69097060" w:rsidR="00433820" w:rsidRPr="00421A74" w:rsidRDefault="00FA4542" w:rsidP="004B076C">
            <w:pPr>
              <w:spacing w:before="120"/>
            </w:pPr>
            <w:r>
              <w:t xml:space="preserve">25., </w:t>
            </w:r>
            <w:r w:rsidR="00DB7AAC">
              <w:t>26.</w:t>
            </w:r>
            <w:r w:rsidR="00973933">
              <w:t>,</w:t>
            </w:r>
            <w:r w:rsidR="00DB7AAC">
              <w:t xml:space="preserve"> 28</w:t>
            </w:r>
            <w:r w:rsidR="004B076C">
              <w:t>. lipnja</w:t>
            </w:r>
            <w:r w:rsidR="00973933">
              <w:t xml:space="preserve"> 202</w:t>
            </w:r>
            <w:r w:rsidR="005D47C3">
              <w:t>5</w:t>
            </w:r>
            <w:r w:rsidR="00973933">
              <w:t>.</w:t>
            </w:r>
            <w:r>
              <w:t xml:space="preserve"> i 01. srpnja 202</w:t>
            </w:r>
            <w:r w:rsidR="005D47C3">
              <w:t>5</w:t>
            </w:r>
            <w:r>
              <w:t>.</w:t>
            </w:r>
          </w:p>
        </w:tc>
      </w:tr>
      <w:tr w:rsidR="00433820" w:rsidRPr="00421A74" w14:paraId="18A93D3C" w14:textId="77777777" w:rsidTr="003C360A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185A" w14:textId="77777777" w:rsidR="00433820" w:rsidRPr="00421A74" w:rsidRDefault="009541A5" w:rsidP="00B37EDF">
            <w:pPr>
              <w:spacing w:before="120"/>
            </w:pPr>
            <w:r>
              <w:t xml:space="preserve"> 15</w:t>
            </w:r>
            <w:r w:rsidR="00433820" w:rsidRPr="00421A74"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00F9" w14:textId="77777777" w:rsidR="00433820" w:rsidRPr="00421A74" w:rsidRDefault="00433820" w:rsidP="00B37EDF">
            <w:pPr>
              <w:spacing w:before="120"/>
              <w:jc w:val="both"/>
            </w:pPr>
            <w:r w:rsidRPr="00421A74">
              <w:t xml:space="preserve"> ZAVRŠETAK NASTAVE NEZAVRŠNIH RAZREDA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26DA" w14:textId="3AD6D2CD" w:rsidR="00433820" w:rsidRPr="00421A74" w:rsidRDefault="005D47C3" w:rsidP="00B37EDF">
            <w:pPr>
              <w:spacing w:before="120"/>
              <w:jc w:val="both"/>
            </w:pPr>
            <w:r>
              <w:t>13</w:t>
            </w:r>
            <w:r w:rsidR="006125B4">
              <w:t>. 6. 202</w:t>
            </w:r>
            <w:r>
              <w:t>5</w:t>
            </w:r>
            <w:r w:rsidR="00433820" w:rsidRPr="00421A74">
              <w:t>.</w:t>
            </w:r>
          </w:p>
        </w:tc>
      </w:tr>
      <w:tr w:rsidR="00433820" w:rsidRPr="00421A74" w14:paraId="17C4E7BF" w14:textId="77777777" w:rsidTr="003C360A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D794" w14:textId="77777777" w:rsidR="00433820" w:rsidRPr="00421A74" w:rsidRDefault="009541A5" w:rsidP="00B37EDF">
            <w:pPr>
              <w:spacing w:before="120"/>
            </w:pPr>
            <w:r>
              <w:t xml:space="preserve"> 16</w:t>
            </w:r>
            <w:r w:rsidR="00433820" w:rsidRPr="00421A74"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05C1" w14:textId="77777777" w:rsidR="00433820" w:rsidRPr="00421A74" w:rsidRDefault="0050727C" w:rsidP="00B37EDF">
            <w:pPr>
              <w:spacing w:before="120"/>
              <w:jc w:val="both"/>
            </w:pPr>
            <w:r>
              <w:t xml:space="preserve"> </w:t>
            </w:r>
            <w:r w:rsidR="00433820" w:rsidRPr="00421A74">
              <w:t>SJEDNICE RAZREDNIH VIJEĆA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B7C6" w14:textId="40634F16" w:rsidR="00433820" w:rsidRPr="00421A74" w:rsidRDefault="005D47C3" w:rsidP="00663674">
            <w:pPr>
              <w:spacing w:before="120"/>
              <w:jc w:val="both"/>
            </w:pPr>
            <w:r>
              <w:t>16</w:t>
            </w:r>
            <w:r w:rsidR="00663674" w:rsidRPr="00421A74">
              <w:t>.</w:t>
            </w:r>
            <w:r w:rsidR="006125B4">
              <w:t>6 202</w:t>
            </w:r>
            <w:r>
              <w:t>5</w:t>
            </w:r>
            <w:r w:rsidR="004555D2">
              <w:t>.</w:t>
            </w:r>
          </w:p>
        </w:tc>
      </w:tr>
      <w:tr w:rsidR="00433820" w:rsidRPr="00421A74" w14:paraId="18C3153C" w14:textId="77777777" w:rsidTr="003C360A">
        <w:trPr>
          <w:trHeight w:val="371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426E" w14:textId="77777777" w:rsidR="00433820" w:rsidRPr="00421A74" w:rsidRDefault="009541A5" w:rsidP="00B37EDF">
            <w:pPr>
              <w:spacing w:before="120"/>
            </w:pPr>
            <w:r>
              <w:t xml:space="preserve"> 17</w:t>
            </w:r>
            <w:r w:rsidR="00433820" w:rsidRPr="00421A74">
              <w:t>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07111" w14:textId="77777777" w:rsidR="00433820" w:rsidRPr="00421A74" w:rsidRDefault="00433820" w:rsidP="00B37EDF">
            <w:pPr>
              <w:spacing w:before="120"/>
              <w:jc w:val="both"/>
            </w:pPr>
            <w:r w:rsidRPr="00421A74">
              <w:t>NASTAVNIČKO VIJEĆE I PROSUDBENI ODBOR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E83CC" w14:textId="3280DB0F" w:rsidR="00433820" w:rsidRPr="00421A74" w:rsidRDefault="005D47C3" w:rsidP="003C360A">
            <w:pPr>
              <w:spacing w:before="120"/>
              <w:jc w:val="both"/>
            </w:pPr>
            <w:r>
              <w:t>17</w:t>
            </w:r>
            <w:r w:rsidR="00FF4DD8">
              <w:t>. 6. 202</w:t>
            </w:r>
            <w:r>
              <w:t>5</w:t>
            </w:r>
            <w:r w:rsidR="00D933E2" w:rsidRPr="00421A74">
              <w:t xml:space="preserve">. </w:t>
            </w:r>
          </w:p>
        </w:tc>
      </w:tr>
      <w:tr w:rsidR="00433820" w:rsidRPr="00421A74" w14:paraId="3EE6C21F" w14:textId="77777777" w:rsidTr="003C360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5666" w14:textId="77777777" w:rsidR="00433820" w:rsidRPr="00421A74" w:rsidRDefault="009541A5" w:rsidP="00B37EDF">
            <w:pPr>
              <w:spacing w:before="120"/>
            </w:pPr>
            <w:r>
              <w:t>18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31FD" w14:textId="77777777" w:rsidR="00433820" w:rsidRPr="00421A74" w:rsidRDefault="00433820" w:rsidP="003C360A">
            <w:pPr>
              <w:spacing w:before="120"/>
            </w:pPr>
            <w:r w:rsidRPr="00421A74">
              <w:t xml:space="preserve">NASTAVNIČKO VIJEĆE </w:t>
            </w:r>
            <w:r w:rsidR="003C360A">
              <w:t>NAKON DOPUNSKE NASTAVE</w:t>
            </w:r>
            <w:r w:rsidR="0036177D">
              <w:t xml:space="preserve"> I OBRANE ZAVRŠNIH RADOVA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93D3" w14:textId="2CC92A0B" w:rsidR="00433820" w:rsidRPr="00421A74" w:rsidRDefault="006125B4" w:rsidP="003C360A">
            <w:pPr>
              <w:spacing w:before="120"/>
            </w:pPr>
            <w:r>
              <w:t>0</w:t>
            </w:r>
            <w:r w:rsidR="005D47C3">
              <w:t>4</w:t>
            </w:r>
            <w:r>
              <w:t>.07.202</w:t>
            </w:r>
            <w:r w:rsidR="005D47C3">
              <w:t>5</w:t>
            </w:r>
            <w:r w:rsidR="004B076C">
              <w:t xml:space="preserve">. </w:t>
            </w:r>
          </w:p>
        </w:tc>
      </w:tr>
      <w:tr w:rsidR="00433820" w:rsidRPr="00421A74" w14:paraId="3732ADEB" w14:textId="77777777" w:rsidTr="003C360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E924" w14:textId="77777777" w:rsidR="00433820" w:rsidRPr="00421A74" w:rsidRDefault="009541A5" w:rsidP="00B37EDF">
            <w:pPr>
              <w:spacing w:before="120"/>
            </w:pPr>
            <w:r>
              <w:t>19</w:t>
            </w:r>
            <w:r w:rsidR="00433820" w:rsidRPr="00421A74">
              <w:t>.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E7AB" w14:textId="77777777" w:rsidR="00433820" w:rsidRPr="00421A74" w:rsidRDefault="00433820" w:rsidP="00B37EDF">
            <w:pPr>
              <w:spacing w:before="120"/>
            </w:pPr>
            <w:r w:rsidRPr="00421A74">
              <w:t>PODJELA SVJEDODŽBI O ZAVRŠNOM RADU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3993" w14:textId="12F3D3CC" w:rsidR="00433820" w:rsidRPr="00421A74" w:rsidRDefault="005D47C3" w:rsidP="006125B4">
            <w:pPr>
              <w:spacing w:before="120"/>
            </w:pPr>
            <w:r>
              <w:t>5</w:t>
            </w:r>
            <w:r w:rsidR="006125B4">
              <w:t>.07.202</w:t>
            </w:r>
            <w:r>
              <w:t>5</w:t>
            </w:r>
            <w:r w:rsidR="0036177D">
              <w:t>.</w:t>
            </w:r>
          </w:p>
        </w:tc>
      </w:tr>
      <w:tr w:rsidR="00433820" w:rsidRPr="00421A74" w14:paraId="73AA1231" w14:textId="77777777" w:rsidTr="003C360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F168" w14:textId="77777777" w:rsidR="00433820" w:rsidRPr="00421A74" w:rsidRDefault="009541A5" w:rsidP="00B37EDF">
            <w:pPr>
              <w:spacing w:before="120"/>
            </w:pPr>
            <w:r>
              <w:t>20</w:t>
            </w:r>
            <w:r w:rsidR="00433820" w:rsidRPr="00421A74">
              <w:t>.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DEDF" w14:textId="77777777" w:rsidR="00433820" w:rsidRPr="00421A74" w:rsidRDefault="00433820" w:rsidP="00B37EDF">
            <w:pPr>
              <w:spacing w:before="120"/>
            </w:pPr>
            <w:r w:rsidRPr="00421A74">
              <w:t>PODJELA SVJEDODŽBI ZA NEZAVRŠNE RAZREDE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04C7" w14:textId="598B76E8" w:rsidR="00433820" w:rsidRPr="00421A74" w:rsidRDefault="005D47C3" w:rsidP="006125B4">
            <w:pPr>
              <w:spacing w:before="120"/>
            </w:pPr>
            <w:r>
              <w:t>5</w:t>
            </w:r>
            <w:r w:rsidR="00F6560B">
              <w:t>.</w:t>
            </w:r>
            <w:r w:rsidR="00D63CB3">
              <w:t>07.</w:t>
            </w:r>
            <w:r w:rsidR="004555D2">
              <w:t xml:space="preserve"> </w:t>
            </w:r>
            <w:r w:rsidR="006125B4">
              <w:t>202</w:t>
            </w:r>
            <w:r>
              <w:t>5</w:t>
            </w:r>
            <w:r w:rsidR="00915913">
              <w:t>.</w:t>
            </w:r>
          </w:p>
        </w:tc>
      </w:tr>
      <w:tr w:rsidR="003A63EA" w:rsidRPr="00421A74" w14:paraId="7589BDD2" w14:textId="77777777" w:rsidTr="003C360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E214" w14:textId="77777777" w:rsidR="003A63EA" w:rsidRPr="00421A74" w:rsidRDefault="009541A5" w:rsidP="00B37EDF">
            <w:pPr>
              <w:spacing w:before="120"/>
            </w:pPr>
            <w:r>
              <w:t>21</w:t>
            </w:r>
            <w:r w:rsidR="003A63EA" w:rsidRPr="00421A74">
              <w:t>.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F1E8" w14:textId="77777777" w:rsidR="003A63EA" w:rsidRPr="00421A74" w:rsidRDefault="003A63EA" w:rsidP="00B37EDF">
            <w:pPr>
              <w:spacing w:before="120"/>
            </w:pPr>
            <w:r w:rsidRPr="00421A74">
              <w:t>DOPUNSKI RAD završni razredi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268D" w14:textId="5DBFA84A" w:rsidR="003A63EA" w:rsidRPr="00421A74" w:rsidRDefault="006125B4" w:rsidP="006125B4">
            <w:pPr>
              <w:spacing w:before="120"/>
            </w:pPr>
            <w:r>
              <w:t>2</w:t>
            </w:r>
            <w:r w:rsidR="00973933">
              <w:t>7</w:t>
            </w:r>
            <w:r w:rsidR="00D933E2" w:rsidRPr="00421A74">
              <w:t xml:space="preserve">.5. - </w:t>
            </w:r>
            <w:r>
              <w:t>0</w:t>
            </w:r>
            <w:r w:rsidR="00973933">
              <w:t>3</w:t>
            </w:r>
            <w:r>
              <w:t>.6.202</w:t>
            </w:r>
            <w:r w:rsidR="005D47C3">
              <w:t>5</w:t>
            </w:r>
            <w:r w:rsidR="003A63EA" w:rsidRPr="00421A74">
              <w:t>.</w:t>
            </w:r>
          </w:p>
        </w:tc>
      </w:tr>
      <w:tr w:rsidR="003A63EA" w:rsidRPr="00421A74" w14:paraId="4D78B369" w14:textId="77777777" w:rsidTr="003C360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0FE2" w14:textId="77777777" w:rsidR="003A63EA" w:rsidRPr="00421A74" w:rsidRDefault="009541A5" w:rsidP="00B37EDF">
            <w:pPr>
              <w:spacing w:before="120"/>
            </w:pPr>
            <w:r>
              <w:t>22</w:t>
            </w:r>
            <w:r w:rsidR="003A63EA" w:rsidRPr="00421A74">
              <w:t>.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22ED7" w14:textId="77777777" w:rsidR="003A63EA" w:rsidRPr="00421A74" w:rsidRDefault="003A63EA" w:rsidP="00B37EDF">
            <w:pPr>
              <w:spacing w:before="120"/>
            </w:pPr>
            <w:r w:rsidRPr="00421A74">
              <w:t>DOPUNSKI RAD nezavršni razredi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AA7F" w14:textId="77EE69F9" w:rsidR="003A63EA" w:rsidRPr="00421A74" w:rsidRDefault="006125B4" w:rsidP="006125B4">
            <w:pPr>
              <w:spacing w:before="120"/>
            </w:pPr>
            <w:r>
              <w:t>2</w:t>
            </w:r>
            <w:r w:rsidR="00973933">
              <w:t>5</w:t>
            </w:r>
            <w:r>
              <w:t>.6</w:t>
            </w:r>
            <w:r w:rsidR="00973933">
              <w:t xml:space="preserve">. </w:t>
            </w:r>
            <w:r>
              <w:t>-</w:t>
            </w:r>
            <w:r w:rsidR="00973933">
              <w:t xml:space="preserve"> </w:t>
            </w:r>
            <w:r>
              <w:t>0</w:t>
            </w:r>
            <w:r w:rsidR="00973933">
              <w:t>1</w:t>
            </w:r>
            <w:r>
              <w:t>.7. 202</w:t>
            </w:r>
            <w:r w:rsidR="005D47C3">
              <w:t>5</w:t>
            </w:r>
            <w:r w:rsidR="003E3546" w:rsidRPr="00421A74">
              <w:t>.</w:t>
            </w:r>
          </w:p>
        </w:tc>
      </w:tr>
      <w:tr w:rsidR="00433820" w:rsidRPr="00421A74" w14:paraId="2B7911D0" w14:textId="77777777" w:rsidTr="003C360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A4DA" w14:textId="77777777" w:rsidR="00433820" w:rsidRPr="00421A74" w:rsidRDefault="009541A5" w:rsidP="00B37EDF">
            <w:pPr>
              <w:spacing w:before="120"/>
            </w:pPr>
            <w:r>
              <w:t>23</w:t>
            </w:r>
            <w:r w:rsidR="003E3546" w:rsidRPr="00421A74">
              <w:t>.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C13A4" w14:textId="77777777" w:rsidR="00433820" w:rsidRPr="00421A74" w:rsidRDefault="00433820" w:rsidP="00B37EDF">
            <w:pPr>
              <w:spacing w:before="120"/>
            </w:pPr>
            <w:r w:rsidRPr="00421A74">
              <w:t xml:space="preserve">NASTAVNIČKO VIJEĆE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4941" w14:textId="1EC4BCB0" w:rsidR="00433820" w:rsidRPr="00421A74" w:rsidRDefault="0036177D" w:rsidP="006125B4">
            <w:pPr>
              <w:spacing w:before="120"/>
            </w:pPr>
            <w:r>
              <w:t>1</w:t>
            </w:r>
            <w:r w:rsidR="005D47C3">
              <w:t>8</w:t>
            </w:r>
            <w:r>
              <w:t xml:space="preserve">. </w:t>
            </w:r>
            <w:r w:rsidR="00A73957">
              <w:t>8</w:t>
            </w:r>
            <w:r w:rsidR="00FD69AB" w:rsidRPr="00421A74">
              <w:t>.</w:t>
            </w:r>
            <w:r w:rsidR="00433820" w:rsidRPr="00421A74">
              <w:t xml:space="preserve"> </w:t>
            </w:r>
            <w:r w:rsidR="006125B4">
              <w:t>202</w:t>
            </w:r>
            <w:r w:rsidR="005D47C3">
              <w:t>5</w:t>
            </w:r>
            <w:r>
              <w:t>.</w:t>
            </w:r>
          </w:p>
        </w:tc>
      </w:tr>
    </w:tbl>
    <w:p w14:paraId="5EAD322D" w14:textId="77777777" w:rsidR="007D7F0C" w:rsidRDefault="007D7F0C" w:rsidP="007D7F0C">
      <w:pPr>
        <w:rPr>
          <w:szCs w:val="20"/>
        </w:rPr>
      </w:pPr>
    </w:p>
    <w:p w14:paraId="356ACB7B" w14:textId="77777777" w:rsidR="0036177D" w:rsidRDefault="0036177D" w:rsidP="007D7F0C">
      <w:pPr>
        <w:rPr>
          <w:szCs w:val="20"/>
        </w:rPr>
      </w:pPr>
    </w:p>
    <w:p w14:paraId="5D0CED12" w14:textId="77777777" w:rsidR="0036177D" w:rsidRDefault="0036177D" w:rsidP="007D7F0C">
      <w:pPr>
        <w:rPr>
          <w:szCs w:val="20"/>
        </w:rPr>
      </w:pPr>
    </w:p>
    <w:p w14:paraId="53EFBF01" w14:textId="77777777" w:rsidR="007D7721" w:rsidRDefault="007D7721" w:rsidP="007D7F0C">
      <w:pPr>
        <w:rPr>
          <w:b/>
        </w:rPr>
      </w:pPr>
    </w:p>
    <w:p w14:paraId="46BCADF4" w14:textId="77777777" w:rsidR="007B13F0" w:rsidRDefault="007B13F0" w:rsidP="007D7F0C">
      <w:pPr>
        <w:rPr>
          <w:b/>
        </w:rPr>
      </w:pPr>
    </w:p>
    <w:p w14:paraId="2F7F5FAF" w14:textId="01F3C5C9" w:rsidR="00433820" w:rsidRPr="007D7F0C" w:rsidRDefault="00CA3A31" w:rsidP="007D7F0C">
      <w:pPr>
        <w:rPr>
          <w:b/>
          <w:szCs w:val="20"/>
        </w:rPr>
      </w:pPr>
      <w:r w:rsidRPr="00005C13">
        <w:rPr>
          <w:b/>
        </w:rPr>
        <w:t>1</w:t>
      </w:r>
      <w:r w:rsidR="00A81636">
        <w:rPr>
          <w:b/>
        </w:rPr>
        <w:t>2</w:t>
      </w:r>
      <w:r w:rsidRPr="00005C13">
        <w:rPr>
          <w:b/>
        </w:rPr>
        <w:t>.2.</w:t>
      </w:r>
      <w:r w:rsidR="00433820" w:rsidRPr="00005C13">
        <w:rPr>
          <w:b/>
        </w:rPr>
        <w:t xml:space="preserve">  </w:t>
      </w:r>
      <w:r w:rsidR="00C823A7" w:rsidRPr="00005C13">
        <w:rPr>
          <w:b/>
        </w:rPr>
        <w:t>J</w:t>
      </w:r>
      <w:r w:rsidR="006125B4">
        <w:rPr>
          <w:b/>
        </w:rPr>
        <w:t>esenski rok šk.god. 202</w:t>
      </w:r>
      <w:r w:rsidR="005D47C3">
        <w:rPr>
          <w:b/>
        </w:rPr>
        <w:t>4</w:t>
      </w:r>
      <w:r w:rsidR="00567F18">
        <w:rPr>
          <w:b/>
        </w:rPr>
        <w:t>.</w:t>
      </w:r>
      <w:r w:rsidR="006125B4">
        <w:rPr>
          <w:b/>
        </w:rPr>
        <w:t>/202</w:t>
      </w:r>
      <w:r w:rsidR="005D47C3">
        <w:rPr>
          <w:b/>
        </w:rPr>
        <w:t>5</w:t>
      </w:r>
      <w:r w:rsidR="00005C13">
        <w:rPr>
          <w:b/>
        </w:rPr>
        <w:t xml:space="preserve">. </w:t>
      </w:r>
    </w:p>
    <w:p w14:paraId="448679A4" w14:textId="77777777" w:rsidR="00433820" w:rsidRPr="00CA3A31" w:rsidRDefault="00433820" w:rsidP="00CA3A31">
      <w:pPr>
        <w:rPr>
          <w:b/>
        </w:rPr>
      </w:pPr>
      <w:r w:rsidRPr="00433820">
        <w:rPr>
          <w:b/>
        </w:rPr>
        <w:t xml:space="preserve">                    </w:t>
      </w:r>
    </w:p>
    <w:tbl>
      <w:tblPr>
        <w:tblpPr w:leftFromText="180" w:rightFromText="180" w:vertAnchor="text" w:horzAnchor="margin" w:tblpXSpec="center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080"/>
        <w:gridCol w:w="2954"/>
      </w:tblGrid>
      <w:tr w:rsidR="00433820" w:rsidRPr="00005C13" w14:paraId="1F82AF00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563D6" w14:textId="77777777" w:rsidR="00433820" w:rsidRPr="00005C13" w:rsidRDefault="00433820" w:rsidP="00B37EDF">
            <w:r w:rsidRPr="00005C13">
              <w:t>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1216" w14:textId="77777777" w:rsidR="00433820" w:rsidRPr="00005C13" w:rsidRDefault="00433820" w:rsidP="00B37EDF">
            <w:r w:rsidRPr="00005C13">
              <w:t>USVAJANJE TEMA ZA ZAVRŠNI RAD</w:t>
            </w:r>
          </w:p>
          <w:p w14:paraId="5136ADE2" w14:textId="77777777" w:rsidR="00433820" w:rsidRPr="00005C13" w:rsidRDefault="00433820" w:rsidP="00B37EDF">
            <w:r w:rsidRPr="00005C13">
              <w:t>Popis tema predlažu nastavnici struke-nositelji tema najkasnije do: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936A" w14:textId="77777777" w:rsidR="00433820" w:rsidRPr="00005C13" w:rsidRDefault="00433820" w:rsidP="00B37EDF"/>
          <w:p w14:paraId="1F591AF5" w14:textId="49AFB4C7" w:rsidR="00433820" w:rsidRPr="00005C13" w:rsidRDefault="0001010C" w:rsidP="00B37EDF">
            <w:r>
              <w:t>do 20. listopada 2</w:t>
            </w:r>
            <w:r w:rsidR="006125B4">
              <w:t>02</w:t>
            </w:r>
            <w:r w:rsidR="007F2659">
              <w:t>4</w:t>
            </w:r>
            <w:r w:rsidR="00433820" w:rsidRPr="00005C13">
              <w:t>.</w:t>
            </w:r>
          </w:p>
          <w:p w14:paraId="386BED7D" w14:textId="77777777" w:rsidR="00433820" w:rsidRPr="00005C13" w:rsidRDefault="00433820" w:rsidP="00B37EDF"/>
        </w:tc>
      </w:tr>
      <w:tr w:rsidR="00433820" w:rsidRPr="00005C13" w14:paraId="4685DE3E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5DA0" w14:textId="77777777" w:rsidR="00433820" w:rsidRPr="00005C13" w:rsidRDefault="00433820" w:rsidP="00B37EDF"/>
          <w:p w14:paraId="1E94C008" w14:textId="77777777" w:rsidR="00433820" w:rsidRPr="00005C13" w:rsidRDefault="00433820" w:rsidP="00B37EDF">
            <w:r w:rsidRPr="00005C13">
              <w:t>2.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C4F4" w14:textId="77777777" w:rsidR="00433820" w:rsidRPr="00005C13" w:rsidRDefault="00433820" w:rsidP="00B37EDF">
            <w:r w:rsidRPr="00005C13">
              <w:t>IZBOR TEMA ZA ZAVRŠNI RAD</w:t>
            </w:r>
          </w:p>
          <w:p w14:paraId="186B9A83" w14:textId="77777777" w:rsidR="00433820" w:rsidRPr="00005C13" w:rsidRDefault="00433820" w:rsidP="00B37EDF">
            <w:r w:rsidRPr="00005C13">
              <w:t>Učenik izabire temu najkasnije do: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4D35" w14:textId="2D6E7FF9" w:rsidR="00433820" w:rsidRPr="00005C13" w:rsidRDefault="004F11EA" w:rsidP="00B37EDF">
            <w:r>
              <w:t>02. stude</w:t>
            </w:r>
            <w:r w:rsidR="006125B4">
              <w:t>ni 202</w:t>
            </w:r>
            <w:r w:rsidR="007F2659">
              <w:t>4</w:t>
            </w:r>
            <w:r w:rsidR="009F6D92">
              <w:t>.</w:t>
            </w:r>
          </w:p>
        </w:tc>
      </w:tr>
      <w:tr w:rsidR="00433820" w:rsidRPr="00005C13" w14:paraId="5DB4AA12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D142" w14:textId="77777777" w:rsidR="00433820" w:rsidRPr="00005C13" w:rsidRDefault="00433820" w:rsidP="00B37EDF">
            <w:r w:rsidRPr="00005C13">
              <w:t>3.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9790" w14:textId="77777777" w:rsidR="00433820" w:rsidRPr="00005C13" w:rsidRDefault="00433820" w:rsidP="00B37EDF">
            <w:r w:rsidRPr="00005C13">
              <w:t>PRIJAVA OBRANE ZAVRŠNOG RADA do: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26D5" w14:textId="1898691F" w:rsidR="00433820" w:rsidRPr="00005C13" w:rsidRDefault="006125B4" w:rsidP="00B37EDF">
            <w:r>
              <w:t>29. lipnja  202</w:t>
            </w:r>
            <w:r w:rsidR="00A73957">
              <w:t>5</w:t>
            </w:r>
            <w:r w:rsidR="00433820" w:rsidRPr="00005C13">
              <w:t>.</w:t>
            </w:r>
          </w:p>
        </w:tc>
      </w:tr>
      <w:tr w:rsidR="00433820" w:rsidRPr="00005C13" w14:paraId="2017EA19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5591" w14:textId="77777777" w:rsidR="00433820" w:rsidRPr="00005C13" w:rsidRDefault="00433820" w:rsidP="00B37EDF">
            <w:r w:rsidRPr="00005C13">
              <w:t>4.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A480" w14:textId="77777777" w:rsidR="00433820" w:rsidRPr="00005C13" w:rsidRDefault="00433820" w:rsidP="00B37EDF">
            <w:r w:rsidRPr="00005C13">
              <w:t xml:space="preserve">PREDAJA PISANOG DIJELA IZRADE (ocijenjen i potpisan od strane mentora) </w:t>
            </w:r>
          </w:p>
          <w:p w14:paraId="22CB69B1" w14:textId="77777777" w:rsidR="00433820" w:rsidRPr="00005C13" w:rsidRDefault="00433820" w:rsidP="00B37EDF">
            <w:r w:rsidRPr="00005C13">
              <w:t>na urudžbeni zapisnik najkasnije do:</w:t>
            </w:r>
            <w:r w:rsidR="00B9558A" w:rsidRPr="00005C13">
              <w:br/>
              <w:t>(najkasnije 10 dana prije obrane)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5EB3" w14:textId="3036E783" w:rsidR="00433820" w:rsidRPr="00005C13" w:rsidRDefault="001C7172" w:rsidP="00B37EDF">
            <w:r w:rsidRPr="00005C13">
              <w:t>14</w:t>
            </w:r>
            <w:r w:rsidR="00FF58F5">
              <w:t>. kolovoza 202</w:t>
            </w:r>
            <w:r w:rsidR="00A73957">
              <w:t>5</w:t>
            </w:r>
            <w:r w:rsidR="00433820" w:rsidRPr="00005C13">
              <w:t>.</w:t>
            </w:r>
          </w:p>
        </w:tc>
      </w:tr>
      <w:tr w:rsidR="00433820" w:rsidRPr="00005C13" w14:paraId="0E6FE489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784E" w14:textId="77777777" w:rsidR="00433820" w:rsidRPr="00005C13" w:rsidRDefault="00433820" w:rsidP="00B37EDF">
            <w:r w:rsidRPr="00005C13">
              <w:t>5.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1D27" w14:textId="77777777" w:rsidR="00433820" w:rsidRPr="00005C13" w:rsidRDefault="00433820" w:rsidP="00B37EDF">
            <w:r w:rsidRPr="00005C13">
              <w:t>IZRADA ZAVRŠNOG RADA (PRAKTIČNI DIO)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52AF" w14:textId="05B5716B" w:rsidR="00433820" w:rsidRPr="00005C13" w:rsidRDefault="00E36EC5" w:rsidP="00B37EDF">
            <w:r>
              <w:t xml:space="preserve">od </w:t>
            </w:r>
            <w:r w:rsidR="00A73957">
              <w:t>18</w:t>
            </w:r>
            <w:r w:rsidR="002D4E84" w:rsidRPr="00005C13">
              <w:t>.</w:t>
            </w:r>
            <w:r w:rsidR="00F70032" w:rsidRPr="00005C13">
              <w:t xml:space="preserve"> </w:t>
            </w:r>
            <w:r w:rsidR="00FF58F5">
              <w:t xml:space="preserve">do </w:t>
            </w:r>
            <w:r w:rsidR="00A73957">
              <w:t>22</w:t>
            </w:r>
            <w:r w:rsidR="00FF58F5">
              <w:t>.8. 202</w:t>
            </w:r>
            <w:r w:rsidR="00A73957">
              <w:t>5</w:t>
            </w:r>
            <w:r w:rsidR="002D4E84" w:rsidRPr="00005C13">
              <w:t>.</w:t>
            </w:r>
          </w:p>
        </w:tc>
      </w:tr>
      <w:tr w:rsidR="00433820" w:rsidRPr="00005C13" w14:paraId="27877C1F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10E4" w14:textId="77777777" w:rsidR="00433820" w:rsidRPr="00005C13" w:rsidRDefault="00433820" w:rsidP="00B37EDF">
            <w:r w:rsidRPr="00005C13">
              <w:t>6.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7F2B6" w14:textId="77777777" w:rsidR="00433820" w:rsidRPr="00005C13" w:rsidRDefault="00433820" w:rsidP="00B37EDF">
            <w:r w:rsidRPr="00005C13">
              <w:t>SJEDNICA NV-a I PROSUDBENOG ODBORA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1EF" w14:textId="7A37EBC4" w:rsidR="001D7ABF" w:rsidRPr="00005C13" w:rsidRDefault="00A73957" w:rsidP="001D7ABF">
            <w:r>
              <w:t>18</w:t>
            </w:r>
            <w:r w:rsidR="002D4E84" w:rsidRPr="00005C13">
              <w:t>. k</w:t>
            </w:r>
            <w:r w:rsidR="00FF58F5">
              <w:t>olovoza 202</w:t>
            </w:r>
            <w:r>
              <w:t>5</w:t>
            </w:r>
            <w:r w:rsidR="001D7ABF">
              <w:t>.</w:t>
            </w:r>
          </w:p>
          <w:p w14:paraId="33ADA45E" w14:textId="77777777" w:rsidR="00433820" w:rsidRPr="00005C13" w:rsidRDefault="00433820" w:rsidP="00B37EDF"/>
        </w:tc>
      </w:tr>
      <w:tr w:rsidR="00433820" w:rsidRPr="00005C13" w14:paraId="23DB273C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802A" w14:textId="77777777" w:rsidR="00433820" w:rsidRPr="00005C13" w:rsidRDefault="00433820" w:rsidP="00B37EDF"/>
          <w:p w14:paraId="1B8E8900" w14:textId="77777777" w:rsidR="00433820" w:rsidRPr="00005C13" w:rsidRDefault="00433820" w:rsidP="00B37EDF">
            <w:r w:rsidRPr="00005C13">
              <w:t>7.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9240" w14:textId="77777777" w:rsidR="00433820" w:rsidRPr="00005C13" w:rsidRDefault="00433820" w:rsidP="00B37EDF"/>
          <w:p w14:paraId="6A398580" w14:textId="77777777" w:rsidR="00433820" w:rsidRPr="00005C13" w:rsidRDefault="00433820" w:rsidP="00B37EDF">
            <w:r w:rsidRPr="00005C13">
              <w:t>POPRAVNI ROK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810D" w14:textId="74E37493" w:rsidR="00433820" w:rsidRPr="00005C13" w:rsidRDefault="00E36EC5" w:rsidP="00B37EDF">
            <w:r>
              <w:t>1</w:t>
            </w:r>
            <w:r w:rsidR="00A73957">
              <w:t>8</w:t>
            </w:r>
            <w:r w:rsidR="00433820" w:rsidRPr="00005C13">
              <w:t xml:space="preserve">. kolovoza – pismeni </w:t>
            </w:r>
          </w:p>
          <w:p w14:paraId="563AABBC" w14:textId="396CB3BA" w:rsidR="00433820" w:rsidRPr="00005C13" w:rsidRDefault="00A73957" w:rsidP="00B37EDF">
            <w:r>
              <w:t xml:space="preserve">19., </w:t>
            </w:r>
            <w:r w:rsidR="00E36EC5">
              <w:t>20., 21.i 22</w:t>
            </w:r>
            <w:r w:rsidR="00433820" w:rsidRPr="00005C13">
              <w:t>. kolovoz</w:t>
            </w:r>
            <w:r w:rsidR="00B730F0" w:rsidRPr="00005C13">
              <w:t>a- usmeni</w:t>
            </w:r>
            <w:r>
              <w:t xml:space="preserve"> dio ispita</w:t>
            </w:r>
            <w:r w:rsidR="00B730F0" w:rsidRPr="00005C13">
              <w:t xml:space="preserve"> prema rasporedu      </w:t>
            </w:r>
          </w:p>
        </w:tc>
      </w:tr>
      <w:tr w:rsidR="00433820" w:rsidRPr="00005C13" w14:paraId="3286C9C7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FDC4" w14:textId="77777777" w:rsidR="00433820" w:rsidRPr="00005C13" w:rsidRDefault="00433820" w:rsidP="00B37EDF"/>
          <w:p w14:paraId="3B20214B" w14:textId="77777777" w:rsidR="00433820" w:rsidRPr="00005C13" w:rsidRDefault="00433820" w:rsidP="00B37EDF">
            <w:r w:rsidRPr="00005C13">
              <w:t>8.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12F6" w14:textId="77777777" w:rsidR="00433820" w:rsidRPr="00005C13" w:rsidRDefault="00433820" w:rsidP="00B37EDF"/>
          <w:p w14:paraId="49A6439B" w14:textId="77777777" w:rsidR="00433820" w:rsidRPr="00005C13" w:rsidRDefault="00433820" w:rsidP="00B37EDF">
            <w:r w:rsidRPr="00005C13">
              <w:t xml:space="preserve">SJEDNICA NV-a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C5BCA" w14:textId="77777777" w:rsidR="00433820" w:rsidRPr="00005C13" w:rsidRDefault="00433820" w:rsidP="00B37EDF"/>
          <w:p w14:paraId="5FDA1CFD" w14:textId="53723699" w:rsidR="00433820" w:rsidRPr="00005C13" w:rsidRDefault="00A73957" w:rsidP="00B37EDF">
            <w:r>
              <w:t>22</w:t>
            </w:r>
            <w:r w:rsidR="00FF58F5">
              <w:t>. kolovoza 202</w:t>
            </w:r>
            <w:r>
              <w:t>5</w:t>
            </w:r>
            <w:r w:rsidR="00433820" w:rsidRPr="00005C13">
              <w:t xml:space="preserve">. </w:t>
            </w:r>
          </w:p>
          <w:p w14:paraId="4D96F020" w14:textId="77777777" w:rsidR="00433820" w:rsidRPr="00005C13" w:rsidRDefault="00433820" w:rsidP="00B37EDF"/>
        </w:tc>
      </w:tr>
      <w:tr w:rsidR="00433820" w:rsidRPr="00005C13" w14:paraId="31BF30BD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9C13" w14:textId="77777777" w:rsidR="00433820" w:rsidRPr="00005C13" w:rsidRDefault="00433820" w:rsidP="00B37EDF"/>
          <w:p w14:paraId="712B7B5C" w14:textId="77777777" w:rsidR="00433820" w:rsidRPr="00005C13" w:rsidRDefault="00433820" w:rsidP="00B37EDF">
            <w:r w:rsidRPr="00005C13">
              <w:t>9.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7F5F" w14:textId="77777777" w:rsidR="00433820" w:rsidRPr="00005C13" w:rsidRDefault="00433820" w:rsidP="00B37EDF"/>
          <w:p w14:paraId="28AB183C" w14:textId="77777777" w:rsidR="00433820" w:rsidRPr="00005C13" w:rsidRDefault="00433820" w:rsidP="00B37EDF">
            <w:r w:rsidRPr="00005C13">
              <w:t>PODJELA SVJEDODŽBI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7C87" w14:textId="77777777" w:rsidR="00433820" w:rsidRPr="00005C13" w:rsidRDefault="00433820" w:rsidP="00B37EDF"/>
          <w:p w14:paraId="542F32DD" w14:textId="6983B722" w:rsidR="00433820" w:rsidRPr="00005C13" w:rsidRDefault="00FF58F5" w:rsidP="00FF58F5">
            <w:r>
              <w:t>31</w:t>
            </w:r>
            <w:r w:rsidR="00433820" w:rsidRPr="00005C13">
              <w:t xml:space="preserve">. kolovoza </w:t>
            </w:r>
            <w:r>
              <w:t>202</w:t>
            </w:r>
            <w:r w:rsidR="00A73957">
              <w:t>5</w:t>
            </w:r>
            <w:r w:rsidR="001D7ABF">
              <w:t>.</w:t>
            </w:r>
            <w:r w:rsidR="008936D5">
              <w:t xml:space="preserve"> </w:t>
            </w:r>
          </w:p>
        </w:tc>
      </w:tr>
      <w:tr w:rsidR="00433820" w:rsidRPr="00005C13" w14:paraId="47169209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7E15" w14:textId="77777777" w:rsidR="00433820" w:rsidRPr="00005C13" w:rsidRDefault="00433820" w:rsidP="00B37EDF"/>
          <w:p w14:paraId="169AA0AE" w14:textId="77777777" w:rsidR="00433820" w:rsidRPr="00005C13" w:rsidRDefault="00433820" w:rsidP="00B37EDF">
            <w:r w:rsidRPr="00005C13">
              <w:lastRenderedPageBreak/>
              <w:t>10.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2FDC4" w14:textId="77777777" w:rsidR="00433820" w:rsidRPr="00005C13" w:rsidRDefault="00433820" w:rsidP="00B37EDF"/>
          <w:p w14:paraId="049E17C8" w14:textId="77777777" w:rsidR="00433820" w:rsidRPr="00005C13" w:rsidRDefault="00433820" w:rsidP="00B37EDF">
            <w:r w:rsidRPr="00005C13">
              <w:lastRenderedPageBreak/>
              <w:t>OBRANA ZAVRŠNOG RADA</w:t>
            </w:r>
            <w:r w:rsidR="00FF58F5">
              <w:t xml:space="preserve"> JESENSKOM ROKU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0363" w14:textId="77777777" w:rsidR="00433820" w:rsidRPr="00005C13" w:rsidRDefault="00433820" w:rsidP="00B37EDF"/>
          <w:p w14:paraId="4EA5BB7D" w14:textId="3E5D70AF" w:rsidR="00433820" w:rsidRPr="00005C13" w:rsidRDefault="00E36EC5" w:rsidP="00FF58F5">
            <w:r>
              <w:lastRenderedPageBreak/>
              <w:t>27</w:t>
            </w:r>
            <w:r w:rsidR="001C7172" w:rsidRPr="00005C13">
              <w:t>. i 28</w:t>
            </w:r>
            <w:r w:rsidR="006201EC" w:rsidRPr="00005C13">
              <w:t>.</w:t>
            </w:r>
            <w:r w:rsidR="00433820" w:rsidRPr="00005C13">
              <w:t xml:space="preserve"> kolovoza </w:t>
            </w:r>
            <w:r w:rsidR="007D7F0C">
              <w:t>202</w:t>
            </w:r>
            <w:r w:rsidR="00A73957">
              <w:t>5</w:t>
            </w:r>
            <w:r w:rsidR="0001010C">
              <w:t xml:space="preserve">. </w:t>
            </w:r>
          </w:p>
        </w:tc>
      </w:tr>
      <w:tr w:rsidR="00433820" w:rsidRPr="00005C13" w14:paraId="74DD1081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4520" w14:textId="77777777" w:rsidR="00433820" w:rsidRPr="00005C13" w:rsidRDefault="00433820" w:rsidP="00B37EDF"/>
          <w:p w14:paraId="7481BF01" w14:textId="77777777" w:rsidR="00433820" w:rsidRPr="00005C13" w:rsidRDefault="00433820" w:rsidP="00B37EDF">
            <w:r w:rsidRPr="00005C13">
              <w:t>11.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7629" w14:textId="77777777" w:rsidR="00433820" w:rsidRPr="00005C13" w:rsidRDefault="00433820" w:rsidP="00B37EDF"/>
          <w:p w14:paraId="2486D2D8" w14:textId="77777777" w:rsidR="00433820" w:rsidRPr="00005C13" w:rsidRDefault="00433820" w:rsidP="00B37EDF">
            <w:r w:rsidRPr="00005C13">
              <w:t>NV-e i PROSUDBENI ODBOR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7B0A" w14:textId="77777777" w:rsidR="00433820" w:rsidRPr="00005C13" w:rsidRDefault="00433820" w:rsidP="00B37EDF"/>
          <w:p w14:paraId="14A40EEB" w14:textId="4611237E" w:rsidR="00433820" w:rsidRPr="00005C13" w:rsidRDefault="00A73957" w:rsidP="00FF58F5">
            <w:r>
              <w:t>29</w:t>
            </w:r>
            <w:r w:rsidR="00FF58F5">
              <w:t>. 8. 202</w:t>
            </w:r>
            <w:r>
              <w:t>5</w:t>
            </w:r>
            <w:r w:rsidR="003262BE" w:rsidRPr="00005C13">
              <w:t>.</w:t>
            </w:r>
            <w:r w:rsidR="00A37F05" w:rsidRPr="00005C13">
              <w:t xml:space="preserve"> </w:t>
            </w:r>
          </w:p>
        </w:tc>
      </w:tr>
      <w:tr w:rsidR="00433820" w:rsidRPr="00005C13" w14:paraId="05672517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1B79" w14:textId="77777777" w:rsidR="00433820" w:rsidRPr="00005C13" w:rsidRDefault="00433820" w:rsidP="00B37EDF">
            <w:r w:rsidRPr="00005C13">
              <w:t>1</w:t>
            </w:r>
            <w:r w:rsidR="00FF58F5">
              <w:t>2</w:t>
            </w:r>
            <w:r w:rsidRPr="00005C13"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DF7A" w14:textId="77777777" w:rsidR="00433820" w:rsidRPr="00005C13" w:rsidRDefault="00433820" w:rsidP="00B37EDF"/>
          <w:p w14:paraId="57532216" w14:textId="77777777" w:rsidR="00433820" w:rsidRPr="00005C13" w:rsidRDefault="00433820" w:rsidP="00B37EDF">
            <w:r w:rsidRPr="00005C13">
              <w:t>PRIJAVA POMOĆNIČKOG ISPITA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8CDF" w14:textId="77777777" w:rsidR="00433820" w:rsidRPr="00005C13" w:rsidRDefault="00433820" w:rsidP="00B37EDF"/>
          <w:p w14:paraId="25DC098D" w14:textId="77777777" w:rsidR="00433820" w:rsidRPr="00005C13" w:rsidRDefault="00433820" w:rsidP="00B37EDF"/>
        </w:tc>
      </w:tr>
      <w:tr w:rsidR="00433820" w:rsidRPr="00005C13" w14:paraId="0A171235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A60A" w14:textId="77777777" w:rsidR="00433820" w:rsidRPr="00005C13" w:rsidRDefault="00FF58F5" w:rsidP="00B37EDF">
            <w:r>
              <w:t>13</w:t>
            </w:r>
            <w:r w:rsidR="00433820" w:rsidRPr="00005C13"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C0CC" w14:textId="77777777" w:rsidR="00433820" w:rsidRPr="00005C13" w:rsidRDefault="00433820" w:rsidP="00B37EDF">
            <w:r w:rsidRPr="00005C13">
              <w:t>OBJAVA KONAČNOG POPISA PRIJAVLJENIH PO</w:t>
            </w:r>
          </w:p>
          <w:p w14:paraId="051D32EC" w14:textId="77777777" w:rsidR="00433820" w:rsidRPr="00005C13" w:rsidRDefault="00433820" w:rsidP="00B37EDF">
            <w:r w:rsidRPr="00005C13">
              <w:t>STRUKOVNIM PROGRAMIMA TE MJESTO I VRIJEME ODRŽAVANJA POMOĆNIČKOG ISPITA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2EEC" w14:textId="77777777" w:rsidR="00433820" w:rsidRPr="00005C13" w:rsidRDefault="00433820" w:rsidP="00B37EDF"/>
          <w:p w14:paraId="7C0FED7F" w14:textId="77777777" w:rsidR="00433820" w:rsidRPr="00005C13" w:rsidRDefault="00433820" w:rsidP="00B37EDF"/>
        </w:tc>
      </w:tr>
    </w:tbl>
    <w:p w14:paraId="2AA36708" w14:textId="77777777" w:rsidR="00433820" w:rsidRPr="002A7124" w:rsidRDefault="00433820" w:rsidP="00433820">
      <w:pPr>
        <w:rPr>
          <w:sz w:val="20"/>
          <w:szCs w:val="20"/>
        </w:rPr>
      </w:pPr>
    </w:p>
    <w:p w14:paraId="59B46097" w14:textId="77777777" w:rsidR="00005C13" w:rsidRDefault="00005C13" w:rsidP="00CA3A31">
      <w:pPr>
        <w:rPr>
          <w:b/>
          <w:sz w:val="32"/>
          <w:szCs w:val="20"/>
        </w:rPr>
      </w:pPr>
    </w:p>
    <w:p w14:paraId="77EA7404" w14:textId="77777777" w:rsidR="00005C13" w:rsidRDefault="00005C13" w:rsidP="00CA3A31">
      <w:pPr>
        <w:rPr>
          <w:b/>
        </w:rPr>
      </w:pPr>
    </w:p>
    <w:p w14:paraId="7871C49F" w14:textId="77777777" w:rsidR="00D319A3" w:rsidRDefault="00D319A3" w:rsidP="00CA3A31">
      <w:pPr>
        <w:rPr>
          <w:b/>
        </w:rPr>
      </w:pPr>
    </w:p>
    <w:p w14:paraId="3F90FBAD" w14:textId="77777777" w:rsidR="00D319A3" w:rsidRDefault="00D319A3" w:rsidP="00CA3A31">
      <w:pPr>
        <w:rPr>
          <w:b/>
        </w:rPr>
      </w:pPr>
    </w:p>
    <w:p w14:paraId="3813F5B0" w14:textId="77777777" w:rsidR="00FF58F5" w:rsidRDefault="00FF58F5" w:rsidP="00CA3A31">
      <w:pPr>
        <w:rPr>
          <w:b/>
        </w:rPr>
      </w:pPr>
    </w:p>
    <w:p w14:paraId="70C5329B" w14:textId="77777777" w:rsidR="00222A4D" w:rsidRDefault="00222A4D" w:rsidP="00CA3A31">
      <w:pPr>
        <w:rPr>
          <w:b/>
        </w:rPr>
      </w:pPr>
    </w:p>
    <w:p w14:paraId="73C6F68C" w14:textId="77777777" w:rsidR="00A73957" w:rsidRDefault="00A73957" w:rsidP="00CA3A31">
      <w:pPr>
        <w:rPr>
          <w:b/>
        </w:rPr>
      </w:pPr>
    </w:p>
    <w:p w14:paraId="55DD93CD" w14:textId="77777777" w:rsidR="00A73957" w:rsidRDefault="00A73957" w:rsidP="00CA3A31">
      <w:pPr>
        <w:rPr>
          <w:b/>
        </w:rPr>
      </w:pPr>
    </w:p>
    <w:p w14:paraId="20295773" w14:textId="77777777" w:rsidR="00A73957" w:rsidRDefault="00A73957" w:rsidP="00CA3A31">
      <w:pPr>
        <w:rPr>
          <w:b/>
        </w:rPr>
      </w:pPr>
    </w:p>
    <w:p w14:paraId="19A15D6E" w14:textId="77777777" w:rsidR="00A73957" w:rsidRDefault="00A73957" w:rsidP="00CA3A31">
      <w:pPr>
        <w:rPr>
          <w:b/>
        </w:rPr>
      </w:pPr>
    </w:p>
    <w:p w14:paraId="3D71976A" w14:textId="77777777" w:rsidR="007B13F0" w:rsidRDefault="007B13F0" w:rsidP="00CA3A31">
      <w:pPr>
        <w:rPr>
          <w:b/>
        </w:rPr>
      </w:pPr>
    </w:p>
    <w:p w14:paraId="5833640F" w14:textId="51DEA33B" w:rsidR="00CA3A31" w:rsidRPr="00005C13" w:rsidRDefault="00CA3A31" w:rsidP="00CA3A31">
      <w:pPr>
        <w:rPr>
          <w:b/>
        </w:rPr>
      </w:pPr>
      <w:r w:rsidRPr="00005C13">
        <w:rPr>
          <w:b/>
        </w:rPr>
        <w:t>1</w:t>
      </w:r>
      <w:r w:rsidR="00A81636">
        <w:rPr>
          <w:b/>
        </w:rPr>
        <w:t>2</w:t>
      </w:r>
      <w:r w:rsidRPr="00005C13">
        <w:rPr>
          <w:b/>
        </w:rPr>
        <w:t>.3. Z</w:t>
      </w:r>
      <w:r w:rsidR="00FF58F5">
        <w:rPr>
          <w:b/>
        </w:rPr>
        <w:t>imski rok šk.god. 202</w:t>
      </w:r>
      <w:r w:rsidR="00A73957">
        <w:rPr>
          <w:b/>
        </w:rPr>
        <w:t>4</w:t>
      </w:r>
      <w:r w:rsidR="00FF58F5">
        <w:rPr>
          <w:b/>
        </w:rPr>
        <w:t>./202</w:t>
      </w:r>
      <w:r w:rsidR="00A73957">
        <w:rPr>
          <w:b/>
        </w:rPr>
        <w:t>5</w:t>
      </w:r>
      <w:r w:rsidR="00005C13" w:rsidRPr="00005C13">
        <w:rPr>
          <w:b/>
        </w:rPr>
        <w:t>.</w:t>
      </w:r>
    </w:p>
    <w:p w14:paraId="4692881D" w14:textId="77777777" w:rsidR="00CA3A31" w:rsidRDefault="00CA3A31" w:rsidP="00B00389"/>
    <w:p w14:paraId="7E7C9341" w14:textId="77777777" w:rsidR="00B00389" w:rsidRDefault="00B00389" w:rsidP="00B00389"/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"/>
        <w:gridCol w:w="6252"/>
        <w:gridCol w:w="2640"/>
      </w:tblGrid>
      <w:tr w:rsidR="00B00389" w:rsidRPr="00005C13" w14:paraId="5139A451" w14:textId="77777777">
        <w:trPr>
          <w:trHeight w:val="642"/>
          <w:jc w:val="center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12D6" w14:textId="77777777" w:rsidR="00B00389" w:rsidRPr="00005C13" w:rsidRDefault="00B00389" w:rsidP="00B00389">
            <w:pPr>
              <w:spacing w:before="120"/>
            </w:pPr>
          </w:p>
          <w:p w14:paraId="452156B6" w14:textId="77777777" w:rsidR="00B00389" w:rsidRPr="00005C13" w:rsidRDefault="00B00389" w:rsidP="00B00389">
            <w:pPr>
              <w:spacing w:before="120"/>
            </w:pPr>
            <w:r w:rsidRPr="00005C13">
              <w:t>1.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5C16" w14:textId="77777777" w:rsidR="00B00389" w:rsidRPr="00005C13" w:rsidRDefault="00B00389" w:rsidP="00B00389">
            <w:pPr>
              <w:spacing w:before="120"/>
            </w:pPr>
            <w:r w:rsidRPr="00005C13">
              <w:t>USVAJANJE  TEMA ZA ZAVRŠNI RAD</w:t>
            </w:r>
          </w:p>
          <w:p w14:paraId="7AC174E8" w14:textId="77777777" w:rsidR="00B00389" w:rsidRPr="00005C13" w:rsidRDefault="00B00389" w:rsidP="00B00389">
            <w:pPr>
              <w:spacing w:before="120"/>
            </w:pPr>
            <w:r w:rsidRPr="00005C13">
              <w:t>Popis tema predlažu nastavnici struke- nositelji tema najkasnije do: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DBF8" w14:textId="7E5C1EB2" w:rsidR="00B00389" w:rsidRPr="00005C13" w:rsidRDefault="00E11820" w:rsidP="00B00389">
            <w:pPr>
              <w:spacing w:before="120"/>
              <w:jc w:val="both"/>
            </w:pPr>
            <w:r>
              <w:t>20.</w:t>
            </w:r>
            <w:r w:rsidR="00FF58F5">
              <w:t xml:space="preserve"> listopada 202</w:t>
            </w:r>
            <w:r w:rsidR="00A73957">
              <w:t>5</w:t>
            </w:r>
            <w:r w:rsidR="00B00389" w:rsidRPr="00005C13">
              <w:t>.</w:t>
            </w:r>
          </w:p>
        </w:tc>
      </w:tr>
      <w:tr w:rsidR="00B00389" w:rsidRPr="00005C13" w14:paraId="31812CD5" w14:textId="77777777">
        <w:trPr>
          <w:trHeight w:val="910"/>
          <w:jc w:val="center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8E7E" w14:textId="77777777" w:rsidR="00B00389" w:rsidRPr="00005C13" w:rsidRDefault="00B00389" w:rsidP="00B00389">
            <w:pPr>
              <w:spacing w:before="120"/>
            </w:pPr>
          </w:p>
          <w:p w14:paraId="58A45429" w14:textId="77777777" w:rsidR="00B00389" w:rsidRPr="00005C13" w:rsidRDefault="00B00389" w:rsidP="00B00389">
            <w:pPr>
              <w:spacing w:before="120"/>
            </w:pPr>
            <w:r w:rsidRPr="00005C13">
              <w:t>2.</w:t>
            </w:r>
          </w:p>
          <w:p w14:paraId="333D8150" w14:textId="77777777" w:rsidR="00B00389" w:rsidRPr="00005C13" w:rsidRDefault="00B00389" w:rsidP="00B00389">
            <w:pPr>
              <w:spacing w:before="120"/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9A6D" w14:textId="77777777" w:rsidR="00B00389" w:rsidRPr="00005C13" w:rsidRDefault="00B00389" w:rsidP="00B00389">
            <w:pPr>
              <w:spacing w:before="120"/>
            </w:pPr>
            <w:r w:rsidRPr="00005C13">
              <w:t>IZBOR TEMA ZA ZAVRŠNI RAD</w:t>
            </w:r>
          </w:p>
          <w:p w14:paraId="01AF2291" w14:textId="77777777" w:rsidR="00B00389" w:rsidRPr="00005C13" w:rsidRDefault="00B00389" w:rsidP="00B00389">
            <w:pPr>
              <w:spacing w:before="120"/>
            </w:pPr>
            <w:r w:rsidRPr="00005C13">
              <w:t>Učenik izabire temu najkasnije do: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B56C" w14:textId="77777777" w:rsidR="00B00389" w:rsidRPr="00005C13" w:rsidRDefault="00B00389" w:rsidP="00B00389">
            <w:pPr>
              <w:spacing w:before="120"/>
              <w:jc w:val="both"/>
            </w:pPr>
          </w:p>
          <w:p w14:paraId="0CB5B22D" w14:textId="76DE1D4A" w:rsidR="00B00389" w:rsidRPr="00005C13" w:rsidRDefault="00FF58F5" w:rsidP="00B00389">
            <w:pPr>
              <w:spacing w:before="120"/>
              <w:jc w:val="both"/>
            </w:pPr>
            <w:r>
              <w:t>31.  listopada 202</w:t>
            </w:r>
            <w:r w:rsidR="00A73957">
              <w:t>5</w:t>
            </w:r>
            <w:r w:rsidR="00B00389" w:rsidRPr="00005C13">
              <w:t>.</w:t>
            </w:r>
          </w:p>
        </w:tc>
      </w:tr>
      <w:tr w:rsidR="00B00389" w:rsidRPr="00005C13" w14:paraId="3168FF42" w14:textId="77777777">
        <w:trPr>
          <w:trHeight w:val="5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1C1F8" w14:textId="77777777" w:rsidR="00B00389" w:rsidRPr="00005C13" w:rsidRDefault="00B00389" w:rsidP="00B00389">
            <w:pPr>
              <w:spacing w:before="120"/>
            </w:pPr>
            <w:r w:rsidRPr="00005C13">
              <w:t>3.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11B9" w14:textId="77777777" w:rsidR="00B00389" w:rsidRPr="00005C13" w:rsidRDefault="00B00389" w:rsidP="00B00389">
            <w:pPr>
              <w:spacing w:before="120"/>
            </w:pPr>
            <w:r w:rsidRPr="00005C13">
              <w:t>PRIJAVA OBRANE ZAVRŠNOG RADA</w:t>
            </w:r>
          </w:p>
          <w:p w14:paraId="6B03BCBF" w14:textId="77777777" w:rsidR="00B00389" w:rsidRPr="00005C13" w:rsidRDefault="00B00389" w:rsidP="00B00389">
            <w:pPr>
              <w:spacing w:before="120"/>
            </w:pPr>
            <w:r w:rsidRPr="00005C13">
              <w:t>Najkasnije do: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E3BA" w14:textId="76AF78D7" w:rsidR="00B00389" w:rsidRPr="00005C13" w:rsidRDefault="001D7ABF" w:rsidP="00B00389">
            <w:pPr>
              <w:spacing w:before="120"/>
              <w:jc w:val="both"/>
            </w:pPr>
            <w:r>
              <w:t>28. stude</w:t>
            </w:r>
            <w:r w:rsidR="00FF58F5">
              <w:t>nog 202</w:t>
            </w:r>
            <w:r w:rsidR="00A73957">
              <w:t>5</w:t>
            </w:r>
            <w:r w:rsidR="00B00389" w:rsidRPr="00005C13">
              <w:t>.</w:t>
            </w:r>
          </w:p>
        </w:tc>
      </w:tr>
      <w:tr w:rsidR="00B00389" w:rsidRPr="00005C13" w14:paraId="6727315B" w14:textId="77777777">
        <w:trPr>
          <w:trHeight w:val="5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52A8" w14:textId="77777777" w:rsidR="00B00389" w:rsidRPr="00005C13" w:rsidRDefault="00B00389" w:rsidP="00B00389">
            <w:pPr>
              <w:spacing w:before="120"/>
            </w:pPr>
            <w:r w:rsidRPr="00005C13">
              <w:t>4.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BC0A" w14:textId="77777777" w:rsidR="00B00389" w:rsidRPr="00005C13" w:rsidRDefault="00B00389" w:rsidP="00B00389">
            <w:pPr>
              <w:spacing w:before="120"/>
              <w:ind w:left="87"/>
            </w:pPr>
            <w:r w:rsidRPr="00005C13">
              <w:t>NASTAVNIČKO VIJEĆE I PROSUDBENI  ODBOR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B0A3" w14:textId="7310E594" w:rsidR="00B00389" w:rsidRPr="00005C13" w:rsidRDefault="00FF58F5" w:rsidP="00B00389">
            <w:pPr>
              <w:spacing w:before="120"/>
              <w:jc w:val="both"/>
            </w:pPr>
            <w:r>
              <w:t>22.12. 202</w:t>
            </w:r>
            <w:r w:rsidR="00A73957">
              <w:t>5</w:t>
            </w:r>
            <w:r w:rsidR="00B00389" w:rsidRPr="00005C13">
              <w:t xml:space="preserve">. </w:t>
            </w:r>
          </w:p>
        </w:tc>
      </w:tr>
      <w:tr w:rsidR="00B00389" w:rsidRPr="00005C13" w14:paraId="24405814" w14:textId="77777777">
        <w:trPr>
          <w:trHeight w:val="5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6F96" w14:textId="77777777" w:rsidR="00B00389" w:rsidRPr="00005C13" w:rsidRDefault="00B00389" w:rsidP="00B00389">
            <w:pPr>
              <w:spacing w:before="120"/>
            </w:pPr>
            <w:r w:rsidRPr="00005C13">
              <w:t>5.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AD2C" w14:textId="77777777" w:rsidR="00B00389" w:rsidRPr="00005C13" w:rsidRDefault="00B00389" w:rsidP="00B00389">
            <w:pPr>
              <w:spacing w:before="120"/>
              <w:ind w:left="87"/>
            </w:pPr>
            <w:r w:rsidRPr="00005C13">
              <w:t>PREDAJA PISANOG DIJELA IZRADE</w:t>
            </w:r>
          </w:p>
          <w:p w14:paraId="0AD66F78" w14:textId="77777777" w:rsidR="00B00389" w:rsidRPr="00005C13" w:rsidRDefault="00B00389" w:rsidP="00B00389">
            <w:pPr>
              <w:spacing w:before="120"/>
              <w:ind w:left="87"/>
            </w:pPr>
            <w:r w:rsidRPr="00005C13">
              <w:t>na urudžbeni zapisnik najkasnije do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F315" w14:textId="5D243498" w:rsidR="00B00389" w:rsidRPr="00005C13" w:rsidRDefault="00FF58F5" w:rsidP="00B00389">
            <w:pPr>
              <w:spacing w:before="120"/>
              <w:jc w:val="both"/>
            </w:pPr>
            <w:r>
              <w:t>19. siječnja 202</w:t>
            </w:r>
            <w:r w:rsidR="00A73957">
              <w:t>6</w:t>
            </w:r>
            <w:r w:rsidR="00B00389" w:rsidRPr="00005C13">
              <w:t>.</w:t>
            </w:r>
          </w:p>
        </w:tc>
      </w:tr>
      <w:tr w:rsidR="00B00389" w:rsidRPr="00005C13" w14:paraId="27C58E14" w14:textId="77777777">
        <w:trPr>
          <w:trHeight w:val="5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BCE0" w14:textId="77777777" w:rsidR="00B00389" w:rsidRPr="00005C13" w:rsidRDefault="00B00389" w:rsidP="00B00389">
            <w:pPr>
              <w:spacing w:before="120"/>
            </w:pPr>
            <w:r w:rsidRPr="00005C13">
              <w:t>6.</w:t>
            </w:r>
          </w:p>
          <w:p w14:paraId="667DAD65" w14:textId="77777777" w:rsidR="00B00389" w:rsidRPr="00005C13" w:rsidRDefault="00B00389" w:rsidP="00B00389">
            <w:pPr>
              <w:spacing w:before="120"/>
            </w:pPr>
            <w:r w:rsidRPr="00005C13">
              <w:t xml:space="preserve">  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FB97" w14:textId="77777777" w:rsidR="00B00389" w:rsidRPr="00005C13" w:rsidRDefault="00B00389" w:rsidP="00B00389">
            <w:pPr>
              <w:spacing w:before="120"/>
              <w:ind w:left="27"/>
            </w:pPr>
            <w:r w:rsidRPr="00005C13">
              <w:t>IZRADA ZAVRŠNOG RADA ( PRAKTIČNI RAD)</w:t>
            </w:r>
          </w:p>
          <w:p w14:paraId="75CDD261" w14:textId="77777777" w:rsidR="00B00389" w:rsidRPr="00005C13" w:rsidRDefault="00B00389" w:rsidP="00B00389">
            <w:pPr>
              <w:spacing w:before="120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BD42" w14:textId="6A5DEF1C" w:rsidR="00B00389" w:rsidRPr="00005C13" w:rsidRDefault="00B00389" w:rsidP="00827D0B">
            <w:pPr>
              <w:spacing w:before="120"/>
              <w:jc w:val="both"/>
            </w:pPr>
            <w:r w:rsidRPr="00005C13">
              <w:t>od 23.</w:t>
            </w:r>
            <w:r w:rsidR="00CA4ABC" w:rsidRPr="00005C13">
              <w:t xml:space="preserve"> </w:t>
            </w:r>
            <w:r w:rsidRPr="00005C13">
              <w:t>siječnja do 25.</w:t>
            </w:r>
            <w:r w:rsidR="00FF58F5">
              <w:t xml:space="preserve"> siječnja 202</w:t>
            </w:r>
            <w:r w:rsidR="00A73957">
              <w:t>6</w:t>
            </w:r>
            <w:r w:rsidR="00F2143C">
              <w:t>. (</w:t>
            </w:r>
            <w:r w:rsidRPr="00005C13">
              <w:t>po dogovoru)</w:t>
            </w:r>
          </w:p>
        </w:tc>
      </w:tr>
      <w:tr w:rsidR="00B00389" w:rsidRPr="00005C13" w14:paraId="1F187693" w14:textId="77777777">
        <w:trPr>
          <w:trHeight w:val="5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6DE7" w14:textId="77777777" w:rsidR="00B00389" w:rsidRPr="00005C13" w:rsidRDefault="00B00389" w:rsidP="00B00389">
            <w:pPr>
              <w:spacing w:before="120"/>
            </w:pPr>
            <w:r w:rsidRPr="00005C13">
              <w:t>7.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328D" w14:textId="77777777" w:rsidR="00B00389" w:rsidRPr="00005C13" w:rsidRDefault="00B00389" w:rsidP="00B00389">
            <w:pPr>
              <w:spacing w:before="120"/>
              <w:ind w:left="27"/>
            </w:pPr>
            <w:r w:rsidRPr="00005C13">
              <w:t>PROSUDBENI ODBOR</w:t>
            </w:r>
          </w:p>
          <w:p w14:paraId="0E1919D3" w14:textId="77777777" w:rsidR="00B00389" w:rsidRPr="00005C13" w:rsidRDefault="00B00389" w:rsidP="00B00389">
            <w:pPr>
              <w:spacing w:before="120"/>
              <w:ind w:left="27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7BE1" w14:textId="7BF5AD84" w:rsidR="00B00389" w:rsidRPr="00005C13" w:rsidRDefault="00D22BFC" w:rsidP="00B00389">
            <w:pPr>
              <w:spacing w:before="120"/>
              <w:jc w:val="both"/>
            </w:pPr>
            <w:r w:rsidRPr="00005C13">
              <w:t>29</w:t>
            </w:r>
            <w:r w:rsidR="00B00389" w:rsidRPr="00005C13">
              <w:t>.</w:t>
            </w:r>
            <w:r w:rsidR="001A1C44" w:rsidRPr="00005C13">
              <w:t xml:space="preserve"> </w:t>
            </w:r>
            <w:r w:rsidR="00FF58F5">
              <w:t>siječnja 202</w:t>
            </w:r>
            <w:r w:rsidR="003770A4">
              <w:t>5</w:t>
            </w:r>
            <w:r w:rsidR="00B00389" w:rsidRPr="00005C13">
              <w:t>.</w:t>
            </w:r>
          </w:p>
          <w:p w14:paraId="519D6AD6" w14:textId="77777777" w:rsidR="00B00389" w:rsidRPr="00005C13" w:rsidRDefault="00B00389" w:rsidP="00FF58F5">
            <w:pPr>
              <w:spacing w:before="120"/>
              <w:jc w:val="both"/>
            </w:pPr>
            <w:r w:rsidRPr="00005C13">
              <w:t xml:space="preserve"> </w:t>
            </w:r>
          </w:p>
        </w:tc>
      </w:tr>
      <w:tr w:rsidR="00B00389" w:rsidRPr="00005C13" w14:paraId="57A830B8" w14:textId="77777777">
        <w:trPr>
          <w:trHeight w:val="5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AF49" w14:textId="77777777" w:rsidR="00B00389" w:rsidRPr="00005C13" w:rsidRDefault="00B00389" w:rsidP="00B00389">
            <w:pPr>
              <w:spacing w:before="120"/>
            </w:pPr>
            <w:r w:rsidRPr="00005C13">
              <w:t>8.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3ABE" w14:textId="77777777" w:rsidR="00B00389" w:rsidRPr="00005C13" w:rsidRDefault="00B00389" w:rsidP="00B00389">
            <w:pPr>
              <w:spacing w:before="120"/>
              <w:ind w:left="27"/>
            </w:pPr>
            <w:r w:rsidRPr="00005C13">
              <w:t>OBRANA ZAVRŠNOG RADA</w:t>
            </w:r>
          </w:p>
          <w:p w14:paraId="60D85FD7" w14:textId="77777777" w:rsidR="00B00389" w:rsidRPr="00005C13" w:rsidRDefault="00B00389" w:rsidP="00B00389">
            <w:pPr>
              <w:spacing w:before="120"/>
              <w:ind w:left="27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AC9F" w14:textId="275C9AB4" w:rsidR="00B00389" w:rsidRPr="00005C13" w:rsidRDefault="00E11820" w:rsidP="00B00389">
            <w:pPr>
              <w:spacing w:before="120"/>
              <w:jc w:val="both"/>
            </w:pPr>
            <w:r>
              <w:t>30. i 31. siječn</w:t>
            </w:r>
            <w:r w:rsidR="00FF58F5">
              <w:t>ja 202</w:t>
            </w:r>
            <w:r w:rsidR="00A73957">
              <w:t>6</w:t>
            </w:r>
            <w:r w:rsidR="00B00389" w:rsidRPr="00005C13">
              <w:t>. prema rasporedu</w:t>
            </w:r>
          </w:p>
        </w:tc>
      </w:tr>
      <w:tr w:rsidR="00B00389" w:rsidRPr="00005C13" w14:paraId="5EC186F5" w14:textId="77777777">
        <w:trPr>
          <w:trHeight w:val="5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DE54" w14:textId="77777777" w:rsidR="00B00389" w:rsidRPr="00005C13" w:rsidRDefault="00B00389" w:rsidP="00B00389">
            <w:pPr>
              <w:spacing w:before="120"/>
            </w:pPr>
            <w:r w:rsidRPr="00005C13">
              <w:lastRenderedPageBreak/>
              <w:t>9.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3467" w14:textId="77777777" w:rsidR="00B00389" w:rsidRPr="00005C13" w:rsidRDefault="00B00389" w:rsidP="00B00389">
            <w:pPr>
              <w:spacing w:before="120"/>
            </w:pPr>
            <w:r w:rsidRPr="00005C13">
              <w:t>NASTAVNIČKO VIJEĆE I PROSUDBENI ODBOR</w:t>
            </w:r>
          </w:p>
          <w:p w14:paraId="28361EDF" w14:textId="77777777" w:rsidR="00B00389" w:rsidRPr="00005C13" w:rsidRDefault="00B00389" w:rsidP="00B00389">
            <w:pPr>
              <w:spacing w:before="120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277B" w14:textId="08529324" w:rsidR="00B00389" w:rsidRPr="00005C13" w:rsidRDefault="00FF58F5" w:rsidP="00B00389">
            <w:pPr>
              <w:spacing w:before="120"/>
              <w:jc w:val="both"/>
            </w:pPr>
            <w:r>
              <w:t>1. veljače 202</w:t>
            </w:r>
            <w:r w:rsidR="00A73957">
              <w:t>6</w:t>
            </w:r>
            <w:r w:rsidR="00B00389" w:rsidRPr="00005C13">
              <w:t>.</w:t>
            </w:r>
          </w:p>
          <w:p w14:paraId="413664B0" w14:textId="77777777" w:rsidR="00B00389" w:rsidRPr="00005C13" w:rsidRDefault="00B00389" w:rsidP="00B00389">
            <w:pPr>
              <w:spacing w:before="120"/>
              <w:jc w:val="both"/>
            </w:pPr>
          </w:p>
        </w:tc>
      </w:tr>
      <w:tr w:rsidR="00B00389" w:rsidRPr="00005C13" w14:paraId="629291BF" w14:textId="77777777">
        <w:trPr>
          <w:trHeight w:val="5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48BC" w14:textId="77777777" w:rsidR="00B00389" w:rsidRPr="00005C13" w:rsidRDefault="00B00389" w:rsidP="00B00389">
            <w:pPr>
              <w:spacing w:before="120"/>
            </w:pPr>
            <w:r w:rsidRPr="00005C13">
              <w:t>10.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A2513" w14:textId="77777777" w:rsidR="00B00389" w:rsidRPr="00005C13" w:rsidRDefault="00B00389" w:rsidP="00B00389">
            <w:pPr>
              <w:spacing w:before="120"/>
            </w:pPr>
            <w:r w:rsidRPr="00005C13">
              <w:t>PODJELA SVJEDODŽBI O ZAVRŠNOM RADU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F608" w14:textId="4EB50455" w:rsidR="00B00389" w:rsidRPr="00005C13" w:rsidRDefault="00FF58F5" w:rsidP="00B00389">
            <w:pPr>
              <w:spacing w:before="120"/>
              <w:jc w:val="both"/>
            </w:pPr>
            <w:r>
              <w:t>5. veljače 202</w:t>
            </w:r>
            <w:r w:rsidR="00A73957">
              <w:t>6</w:t>
            </w:r>
            <w:r w:rsidR="00B00389" w:rsidRPr="00005C13">
              <w:t xml:space="preserve">. </w:t>
            </w:r>
          </w:p>
          <w:p w14:paraId="45979096" w14:textId="77777777" w:rsidR="00B00389" w:rsidRPr="00005C13" w:rsidRDefault="00B00389" w:rsidP="00B00389">
            <w:pPr>
              <w:spacing w:before="120"/>
              <w:jc w:val="both"/>
            </w:pPr>
          </w:p>
        </w:tc>
      </w:tr>
      <w:tr w:rsidR="00B00389" w:rsidRPr="00005C13" w14:paraId="5B7A0794" w14:textId="77777777">
        <w:trPr>
          <w:trHeight w:val="5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42A0" w14:textId="77777777" w:rsidR="00B00389" w:rsidRPr="00005C13" w:rsidRDefault="00B00389" w:rsidP="00BB144A">
            <w:pPr>
              <w:spacing w:before="120"/>
              <w:jc w:val="both"/>
            </w:pPr>
            <w:r w:rsidRPr="00005C13">
              <w:t>11.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BFBA" w14:textId="77777777" w:rsidR="00B00389" w:rsidRPr="00005C13" w:rsidRDefault="00B00389" w:rsidP="00BB144A">
            <w:pPr>
              <w:spacing w:before="120"/>
              <w:ind w:left="27"/>
              <w:jc w:val="both"/>
            </w:pPr>
            <w:r w:rsidRPr="00005C13">
              <w:t>PRIJAVA POMOĆNIČKOG ISPITA – 3.F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26FA" w14:textId="77777777" w:rsidR="00B00389" w:rsidRPr="00005C13" w:rsidRDefault="00B00389" w:rsidP="00BB144A">
            <w:pPr>
              <w:spacing w:before="120"/>
              <w:ind w:left="144"/>
              <w:jc w:val="both"/>
            </w:pPr>
          </w:p>
        </w:tc>
      </w:tr>
      <w:tr w:rsidR="00B00389" w:rsidRPr="00005C13" w14:paraId="4F0A5E2B" w14:textId="77777777">
        <w:trPr>
          <w:trHeight w:val="5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B2E5" w14:textId="77777777" w:rsidR="00B00389" w:rsidRPr="00005C13" w:rsidRDefault="00B00389" w:rsidP="00BB144A">
            <w:pPr>
              <w:spacing w:before="120"/>
              <w:jc w:val="both"/>
            </w:pPr>
            <w:r w:rsidRPr="00005C13">
              <w:t>12.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FE3E" w14:textId="77777777" w:rsidR="00B00389" w:rsidRPr="00005C13" w:rsidRDefault="00B00389" w:rsidP="00BB144A">
            <w:pPr>
              <w:spacing w:before="120"/>
              <w:ind w:left="27"/>
              <w:jc w:val="both"/>
            </w:pPr>
            <w:r w:rsidRPr="00005C13">
              <w:t>OBJAVA KONAČNOG POPISA PRIJAVLJENIH PO</w:t>
            </w:r>
          </w:p>
          <w:p w14:paraId="40FE5E86" w14:textId="77777777" w:rsidR="00B00389" w:rsidRPr="00005C13" w:rsidRDefault="00B00389" w:rsidP="00BB144A">
            <w:pPr>
              <w:spacing w:before="120"/>
              <w:ind w:left="27"/>
              <w:jc w:val="both"/>
            </w:pPr>
            <w:r w:rsidRPr="00005C13">
              <w:t>STRUKOVNIM PROGRAMIMA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17E3" w14:textId="77777777" w:rsidR="00B00389" w:rsidRPr="00005C13" w:rsidRDefault="00B00389" w:rsidP="00BB144A">
            <w:pPr>
              <w:spacing w:before="120"/>
              <w:ind w:left="144"/>
              <w:jc w:val="both"/>
            </w:pPr>
          </w:p>
        </w:tc>
      </w:tr>
      <w:tr w:rsidR="00B00389" w:rsidRPr="00005C13" w14:paraId="25E5B321" w14:textId="77777777">
        <w:trPr>
          <w:trHeight w:val="5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7774" w14:textId="77777777" w:rsidR="00B00389" w:rsidRPr="00005C13" w:rsidRDefault="00B00389" w:rsidP="00BB144A">
            <w:pPr>
              <w:spacing w:before="120"/>
              <w:jc w:val="both"/>
            </w:pPr>
            <w:r w:rsidRPr="00005C13">
              <w:t>13.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8332" w14:textId="77777777" w:rsidR="00B00389" w:rsidRPr="00005C13" w:rsidRDefault="00B00389" w:rsidP="00BB144A">
            <w:pPr>
              <w:spacing w:before="120"/>
              <w:ind w:left="27"/>
              <w:jc w:val="both"/>
            </w:pPr>
            <w:r w:rsidRPr="00005C13">
              <w:t>PRAKTIČNI DIO ISPITA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D7C7" w14:textId="77777777" w:rsidR="00B00389" w:rsidRPr="00005C13" w:rsidRDefault="00B00389" w:rsidP="00BB144A">
            <w:pPr>
              <w:spacing w:before="120"/>
              <w:jc w:val="both"/>
            </w:pPr>
          </w:p>
        </w:tc>
      </w:tr>
      <w:tr w:rsidR="00B00389" w:rsidRPr="00005C13" w14:paraId="3F8FAFC0" w14:textId="77777777">
        <w:trPr>
          <w:trHeight w:val="74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B78D" w14:textId="77777777" w:rsidR="00B00389" w:rsidRPr="00005C13" w:rsidRDefault="00B00389" w:rsidP="00BB144A">
            <w:pPr>
              <w:spacing w:before="120"/>
              <w:jc w:val="both"/>
            </w:pPr>
            <w:r w:rsidRPr="00005C13">
              <w:t>14.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8FC2" w14:textId="77777777" w:rsidR="00B00389" w:rsidRPr="00005C13" w:rsidRDefault="00B00389" w:rsidP="00BB144A">
            <w:pPr>
              <w:spacing w:before="120"/>
              <w:ind w:left="27"/>
              <w:jc w:val="both"/>
            </w:pPr>
            <w:r w:rsidRPr="00005C13">
              <w:t>PISANI DIO ISPITA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0946" w14:textId="77777777" w:rsidR="00B00389" w:rsidRPr="00005C13" w:rsidRDefault="00B00389" w:rsidP="00BB144A">
            <w:pPr>
              <w:spacing w:before="120"/>
              <w:ind w:left="144"/>
              <w:jc w:val="both"/>
            </w:pPr>
          </w:p>
        </w:tc>
      </w:tr>
      <w:tr w:rsidR="00B00389" w:rsidRPr="00005C13" w14:paraId="2AED61F8" w14:textId="77777777">
        <w:trPr>
          <w:trHeight w:val="5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331E" w14:textId="77777777" w:rsidR="00B00389" w:rsidRPr="00005C13" w:rsidRDefault="00B00389" w:rsidP="00BB144A">
            <w:pPr>
              <w:spacing w:before="120"/>
              <w:jc w:val="both"/>
            </w:pPr>
            <w:r w:rsidRPr="00005C13">
              <w:t>15.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BBA0" w14:textId="77777777" w:rsidR="00B00389" w:rsidRPr="00005C13" w:rsidRDefault="00B00389" w:rsidP="00BB144A">
            <w:pPr>
              <w:spacing w:before="120"/>
              <w:ind w:left="27"/>
              <w:jc w:val="both"/>
            </w:pPr>
            <w:r w:rsidRPr="00005C13">
              <w:t>USMENI DIO ISPITA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A5AB" w14:textId="77777777" w:rsidR="00B00389" w:rsidRPr="00005C13" w:rsidRDefault="00B00389" w:rsidP="00BB144A">
            <w:pPr>
              <w:spacing w:before="120"/>
              <w:ind w:left="144"/>
              <w:jc w:val="both"/>
            </w:pPr>
          </w:p>
        </w:tc>
      </w:tr>
    </w:tbl>
    <w:p w14:paraId="6FD4408E" w14:textId="77777777" w:rsidR="00963F08" w:rsidRDefault="00963F08" w:rsidP="00BB144A">
      <w:pPr>
        <w:keepNext/>
        <w:jc w:val="both"/>
        <w:outlineLvl w:val="0"/>
        <w:rPr>
          <w:b/>
          <w:sz w:val="32"/>
          <w:szCs w:val="20"/>
        </w:rPr>
      </w:pPr>
    </w:p>
    <w:p w14:paraId="4D5CEA26" w14:textId="77777777" w:rsidR="00CA3A31" w:rsidRDefault="00CA3A31" w:rsidP="00BB144A">
      <w:pPr>
        <w:jc w:val="both"/>
        <w:rPr>
          <w:b/>
          <w:sz w:val="32"/>
          <w:szCs w:val="20"/>
        </w:rPr>
      </w:pPr>
    </w:p>
    <w:p w14:paraId="008F8721" w14:textId="77777777" w:rsidR="007D7F0C" w:rsidRDefault="007D7F0C" w:rsidP="00BB144A">
      <w:pPr>
        <w:jc w:val="both"/>
        <w:rPr>
          <w:b/>
          <w:sz w:val="32"/>
          <w:szCs w:val="20"/>
        </w:rPr>
      </w:pPr>
    </w:p>
    <w:p w14:paraId="38A64B0F" w14:textId="77777777" w:rsidR="00BB144A" w:rsidRDefault="00BB144A" w:rsidP="00BB144A">
      <w:pPr>
        <w:spacing w:line="360" w:lineRule="auto"/>
        <w:jc w:val="both"/>
        <w:rPr>
          <w:b/>
        </w:rPr>
      </w:pPr>
    </w:p>
    <w:p w14:paraId="2F4A97F0" w14:textId="6F29C2AA" w:rsidR="008102D4" w:rsidRPr="005B57F4" w:rsidRDefault="00CA3A31" w:rsidP="00A73957">
      <w:pPr>
        <w:spacing w:line="360" w:lineRule="auto"/>
        <w:jc w:val="both"/>
        <w:rPr>
          <w:b/>
        </w:rPr>
      </w:pPr>
      <w:r>
        <w:rPr>
          <w:b/>
        </w:rPr>
        <w:t>1</w:t>
      </w:r>
      <w:r w:rsidR="00A81636">
        <w:rPr>
          <w:b/>
        </w:rPr>
        <w:t>2</w:t>
      </w:r>
      <w:r>
        <w:rPr>
          <w:b/>
        </w:rPr>
        <w:t xml:space="preserve">.4. </w:t>
      </w:r>
      <w:r w:rsidR="00A73957">
        <w:rPr>
          <w:b/>
        </w:rPr>
        <w:t xml:space="preserve"> </w:t>
      </w:r>
      <w:r w:rsidR="008102D4" w:rsidRPr="005B57F4">
        <w:rPr>
          <w:b/>
        </w:rPr>
        <w:t>OBRANA ZAVRŠNOG RADA</w:t>
      </w:r>
      <w:r>
        <w:rPr>
          <w:b/>
        </w:rPr>
        <w:t xml:space="preserve"> </w:t>
      </w:r>
    </w:p>
    <w:p w14:paraId="5BB3B1AF" w14:textId="77777777" w:rsidR="008102D4" w:rsidRDefault="008102D4" w:rsidP="00BB144A">
      <w:pPr>
        <w:numPr>
          <w:ilvl w:val="0"/>
          <w:numId w:val="12"/>
        </w:numPr>
        <w:spacing w:line="360" w:lineRule="auto"/>
        <w:jc w:val="both"/>
      </w:pPr>
      <w:r>
        <w:t>obrani može pristupiti učenik koji je uspješno završio srednjoškolsko obrazovanje i čiju je izradu rada mentor prihvatio i za nju predložio pozitivnu ocjenu</w:t>
      </w:r>
    </w:p>
    <w:p w14:paraId="17B46074" w14:textId="77777777" w:rsidR="008102D4" w:rsidRDefault="008102D4" w:rsidP="00BB144A">
      <w:pPr>
        <w:numPr>
          <w:ilvl w:val="0"/>
          <w:numId w:val="12"/>
        </w:numPr>
        <w:spacing w:line="360" w:lineRule="auto"/>
        <w:jc w:val="both"/>
      </w:pPr>
      <w:r>
        <w:t>učenik prezentira završni rad u obliku obrane pred povjerenstvom čiji je jedan član mentor</w:t>
      </w:r>
    </w:p>
    <w:p w14:paraId="7DE50413" w14:textId="77777777" w:rsidR="008102D4" w:rsidRDefault="008102D4" w:rsidP="00BB144A">
      <w:pPr>
        <w:numPr>
          <w:ilvl w:val="0"/>
          <w:numId w:val="12"/>
        </w:numPr>
        <w:spacing w:line="360" w:lineRule="auto"/>
        <w:jc w:val="both"/>
      </w:pPr>
      <w:r>
        <w:t>obrana u pravilu traje do 30 minuta</w:t>
      </w:r>
    </w:p>
    <w:p w14:paraId="55DA471C" w14:textId="77777777" w:rsidR="008102D4" w:rsidRDefault="008102D4" w:rsidP="00BB144A">
      <w:pPr>
        <w:numPr>
          <w:ilvl w:val="0"/>
          <w:numId w:val="12"/>
        </w:numPr>
        <w:spacing w:line="360" w:lineRule="auto"/>
        <w:jc w:val="both"/>
      </w:pPr>
      <w:r>
        <w:t>učenik mora doći pred prostoriju za obranu najmanje 30 minuta prije početka obrane</w:t>
      </w:r>
      <w:r w:rsidR="00804907">
        <w:t>.</w:t>
      </w:r>
    </w:p>
    <w:p w14:paraId="31E6E0E7" w14:textId="77777777" w:rsidR="008102D4" w:rsidRDefault="008102D4" w:rsidP="00BB144A">
      <w:pPr>
        <w:spacing w:line="360" w:lineRule="auto"/>
        <w:ind w:left="360"/>
        <w:jc w:val="both"/>
      </w:pPr>
    </w:p>
    <w:p w14:paraId="5D45BDB8" w14:textId="77777777" w:rsidR="00A73957" w:rsidRDefault="00A73957" w:rsidP="00BB144A">
      <w:pPr>
        <w:spacing w:line="360" w:lineRule="auto"/>
        <w:ind w:left="360"/>
        <w:jc w:val="both"/>
      </w:pPr>
    </w:p>
    <w:p w14:paraId="475C2ECC" w14:textId="4916ABDD" w:rsidR="008102D4" w:rsidRPr="00A73957" w:rsidRDefault="008102D4" w:rsidP="00A73957">
      <w:pPr>
        <w:spacing w:line="360" w:lineRule="auto"/>
        <w:ind w:left="360"/>
        <w:jc w:val="both"/>
        <w:rPr>
          <w:b/>
        </w:rPr>
      </w:pPr>
      <w:r w:rsidRPr="00367187">
        <w:rPr>
          <w:b/>
        </w:rPr>
        <w:t>R</w:t>
      </w:r>
      <w:r w:rsidR="00005C13">
        <w:rPr>
          <w:b/>
        </w:rPr>
        <w:t>okovi za prijavu obrane i predaju završnog rada:</w:t>
      </w:r>
    </w:p>
    <w:p w14:paraId="367C216D" w14:textId="77777777" w:rsidR="008102D4" w:rsidRDefault="008102D4" w:rsidP="00BB144A">
      <w:pPr>
        <w:numPr>
          <w:ilvl w:val="0"/>
          <w:numId w:val="12"/>
        </w:numPr>
        <w:spacing w:line="360" w:lineRule="auto"/>
        <w:jc w:val="both"/>
      </w:pPr>
      <w:r>
        <w:t xml:space="preserve">učenik prijavljuje obranu završnog rada školi prijavnicom za obranu koju propisuje </w:t>
      </w:r>
    </w:p>
    <w:p w14:paraId="531B2551" w14:textId="77777777" w:rsidR="008102D4" w:rsidRDefault="007C7173" w:rsidP="00BB144A">
      <w:pPr>
        <w:spacing w:line="360" w:lineRule="auto"/>
        <w:ind w:left="360"/>
        <w:jc w:val="both"/>
      </w:pPr>
      <w:r>
        <w:t xml:space="preserve">        škola i to:</w:t>
      </w:r>
    </w:p>
    <w:p w14:paraId="537382A5" w14:textId="2C759EE3" w:rsidR="008102D4" w:rsidRDefault="001D7ABF" w:rsidP="00BB144A">
      <w:pPr>
        <w:numPr>
          <w:ilvl w:val="0"/>
          <w:numId w:val="12"/>
        </w:numPr>
        <w:spacing w:line="360" w:lineRule="auto"/>
        <w:jc w:val="both"/>
      </w:pPr>
      <w:r>
        <w:t xml:space="preserve">do </w:t>
      </w:r>
      <w:r w:rsidR="00FF58F5">
        <w:t>31. ožujka 202</w:t>
      </w:r>
      <w:r w:rsidR="00A73957">
        <w:t>5</w:t>
      </w:r>
      <w:r w:rsidR="008102D4">
        <w:t>. za ljetni rok</w:t>
      </w:r>
    </w:p>
    <w:p w14:paraId="1167D534" w14:textId="0E0FAD29" w:rsidR="008102D4" w:rsidRDefault="00FF58F5" w:rsidP="00BB144A">
      <w:pPr>
        <w:numPr>
          <w:ilvl w:val="0"/>
          <w:numId w:val="12"/>
        </w:numPr>
        <w:spacing w:line="360" w:lineRule="auto"/>
        <w:jc w:val="both"/>
      </w:pPr>
      <w:r>
        <w:t>do 30. lipnja 202</w:t>
      </w:r>
      <w:r w:rsidR="00A73957">
        <w:t>5</w:t>
      </w:r>
      <w:r w:rsidR="008102D4">
        <w:t>. za jesenski rok</w:t>
      </w:r>
    </w:p>
    <w:p w14:paraId="576AD686" w14:textId="6E4A6CD3" w:rsidR="008102D4" w:rsidRDefault="00963F08" w:rsidP="00BB144A">
      <w:pPr>
        <w:numPr>
          <w:ilvl w:val="0"/>
          <w:numId w:val="12"/>
        </w:numPr>
        <w:spacing w:line="360" w:lineRule="auto"/>
        <w:jc w:val="both"/>
      </w:pPr>
      <w:r>
        <w:t xml:space="preserve">do </w:t>
      </w:r>
      <w:r w:rsidR="007C7173">
        <w:t xml:space="preserve">28. </w:t>
      </w:r>
      <w:r w:rsidR="00FF58F5">
        <w:t>studenog 202</w:t>
      </w:r>
      <w:r w:rsidR="00A73957">
        <w:t>5</w:t>
      </w:r>
      <w:r>
        <w:t>.</w:t>
      </w:r>
      <w:r w:rsidR="007C7173">
        <w:t xml:space="preserve"> za zimski rok</w:t>
      </w:r>
    </w:p>
    <w:p w14:paraId="38B4BA15" w14:textId="77777777" w:rsidR="007C7173" w:rsidRDefault="007C7173" w:rsidP="00BB144A">
      <w:pPr>
        <w:spacing w:line="360" w:lineRule="auto"/>
        <w:ind w:left="360"/>
        <w:jc w:val="both"/>
      </w:pPr>
    </w:p>
    <w:p w14:paraId="3E5E5109" w14:textId="77777777" w:rsidR="00A73957" w:rsidRDefault="00A73957" w:rsidP="00BB144A">
      <w:pPr>
        <w:spacing w:line="360" w:lineRule="auto"/>
        <w:ind w:left="360"/>
        <w:jc w:val="both"/>
      </w:pPr>
    </w:p>
    <w:p w14:paraId="07121083" w14:textId="2AC0FF80" w:rsidR="0083069C" w:rsidRPr="0083069C" w:rsidRDefault="008102D4" w:rsidP="00A73957">
      <w:pPr>
        <w:spacing w:line="360" w:lineRule="auto"/>
        <w:jc w:val="both"/>
        <w:rPr>
          <w:b/>
        </w:rPr>
      </w:pPr>
      <w:r>
        <w:t xml:space="preserve">    </w:t>
      </w:r>
      <w:r w:rsidRPr="00367187">
        <w:rPr>
          <w:b/>
        </w:rPr>
        <w:t xml:space="preserve">  U</w:t>
      </w:r>
      <w:r w:rsidR="00A73957">
        <w:rPr>
          <w:b/>
        </w:rPr>
        <w:t>čenik rad predaje mentoru:</w:t>
      </w:r>
    </w:p>
    <w:p w14:paraId="5B1036E6" w14:textId="3860B0F7" w:rsidR="008102D4" w:rsidRDefault="00FF58F5" w:rsidP="00BB144A">
      <w:pPr>
        <w:numPr>
          <w:ilvl w:val="0"/>
          <w:numId w:val="12"/>
        </w:numPr>
        <w:spacing w:line="360" w:lineRule="auto"/>
        <w:jc w:val="both"/>
      </w:pPr>
      <w:r>
        <w:t>tijekom godine do 1. lipnja 202</w:t>
      </w:r>
      <w:r w:rsidR="00A73957">
        <w:t>5</w:t>
      </w:r>
      <w:r w:rsidR="00737D62">
        <w:t>.</w:t>
      </w:r>
      <w:r w:rsidR="008102D4">
        <w:t xml:space="preserve"> za ljetni rok</w:t>
      </w:r>
    </w:p>
    <w:p w14:paraId="1816F012" w14:textId="55B4F091" w:rsidR="008102D4" w:rsidRDefault="00737D62" w:rsidP="00BB144A">
      <w:pPr>
        <w:numPr>
          <w:ilvl w:val="0"/>
          <w:numId w:val="12"/>
        </w:numPr>
        <w:spacing w:line="360" w:lineRule="auto"/>
        <w:jc w:val="both"/>
      </w:pPr>
      <w:r>
        <w:lastRenderedPageBreak/>
        <w:t>do 14</w:t>
      </w:r>
      <w:r w:rsidR="007C7173">
        <w:t xml:space="preserve">. </w:t>
      </w:r>
      <w:r w:rsidR="00827D0B">
        <w:t>kolovoza</w:t>
      </w:r>
      <w:r w:rsidR="00FF58F5">
        <w:t xml:space="preserve"> 202</w:t>
      </w:r>
      <w:r w:rsidR="00A73957">
        <w:t>5</w:t>
      </w:r>
      <w:r w:rsidR="008102D4">
        <w:t>. za jesenski rok</w:t>
      </w:r>
    </w:p>
    <w:p w14:paraId="4304A633" w14:textId="0C63E58A" w:rsidR="008102D4" w:rsidRDefault="00FF58F5" w:rsidP="00BB144A">
      <w:pPr>
        <w:numPr>
          <w:ilvl w:val="0"/>
          <w:numId w:val="12"/>
        </w:numPr>
        <w:spacing w:line="360" w:lineRule="auto"/>
        <w:jc w:val="both"/>
      </w:pPr>
      <w:r>
        <w:t>do 19. siječnja 202</w:t>
      </w:r>
      <w:r w:rsidR="00A73957">
        <w:t>6</w:t>
      </w:r>
      <w:r w:rsidR="007C7173">
        <w:t>. za zimski rok</w:t>
      </w:r>
    </w:p>
    <w:p w14:paraId="2468CD31" w14:textId="77777777" w:rsidR="007C7173" w:rsidRDefault="007C7173" w:rsidP="00827D0B">
      <w:pPr>
        <w:spacing w:line="360" w:lineRule="auto"/>
        <w:ind w:left="720"/>
      </w:pPr>
    </w:p>
    <w:p w14:paraId="5D9FEEBC" w14:textId="4357A701" w:rsidR="00BB144A" w:rsidRDefault="008102D4" w:rsidP="00A73957">
      <w:pPr>
        <w:spacing w:line="360" w:lineRule="auto"/>
        <w:jc w:val="both"/>
        <w:rPr>
          <w:b/>
        </w:rPr>
      </w:pPr>
      <w:r w:rsidRPr="00367187">
        <w:rPr>
          <w:b/>
        </w:rPr>
        <w:t xml:space="preserve">       </w:t>
      </w:r>
    </w:p>
    <w:p w14:paraId="5826F57A" w14:textId="1297C84B" w:rsidR="008102D4" w:rsidRPr="00A73957" w:rsidRDefault="00A73957" w:rsidP="00A73957">
      <w:pPr>
        <w:spacing w:line="360" w:lineRule="auto"/>
        <w:jc w:val="both"/>
        <w:rPr>
          <w:b/>
        </w:rPr>
      </w:pPr>
      <w:r>
        <w:rPr>
          <w:b/>
        </w:rPr>
        <w:t xml:space="preserve">    </w:t>
      </w:r>
      <w:r w:rsidR="008102D4" w:rsidRPr="00367187">
        <w:rPr>
          <w:b/>
        </w:rPr>
        <w:t>R</w:t>
      </w:r>
      <w:r>
        <w:rPr>
          <w:b/>
        </w:rPr>
        <w:t>okovi za obranu Završnog rada:</w:t>
      </w:r>
    </w:p>
    <w:p w14:paraId="69A41BAA" w14:textId="7616BC3A" w:rsidR="008102D4" w:rsidRDefault="007C7173" w:rsidP="00BB144A">
      <w:pPr>
        <w:numPr>
          <w:ilvl w:val="0"/>
          <w:numId w:val="12"/>
        </w:numPr>
        <w:spacing w:line="360" w:lineRule="auto"/>
        <w:jc w:val="both"/>
      </w:pPr>
      <w:r>
        <w:t xml:space="preserve">ljetni rok </w:t>
      </w:r>
      <w:r w:rsidR="003770A4">
        <w:t xml:space="preserve">- </w:t>
      </w:r>
      <w:r w:rsidR="002E083F">
        <w:t>26.,</w:t>
      </w:r>
      <w:r w:rsidR="007D7F0C">
        <w:t xml:space="preserve"> </w:t>
      </w:r>
      <w:r w:rsidR="002E083F">
        <w:t>27., 28. i 29. lipnja 202</w:t>
      </w:r>
      <w:r w:rsidR="00A73957">
        <w:t>5</w:t>
      </w:r>
      <w:r w:rsidR="008102D4">
        <w:t>.</w:t>
      </w:r>
    </w:p>
    <w:p w14:paraId="57C63A7F" w14:textId="6C7FF3CC" w:rsidR="008102D4" w:rsidRDefault="00CF10CA" w:rsidP="00BB144A">
      <w:pPr>
        <w:numPr>
          <w:ilvl w:val="0"/>
          <w:numId w:val="12"/>
        </w:numPr>
        <w:spacing w:line="360" w:lineRule="auto"/>
        <w:jc w:val="both"/>
      </w:pPr>
      <w:r>
        <w:t>jesenski rok – poslije</w:t>
      </w:r>
      <w:r w:rsidR="008102D4">
        <w:t xml:space="preserve"> popr</w:t>
      </w:r>
      <w:r>
        <w:t>avnog roka -  27</w:t>
      </w:r>
      <w:r w:rsidR="008F35A7">
        <w:t>. kolovoza i</w:t>
      </w:r>
      <w:r w:rsidR="00737D62">
        <w:t xml:space="preserve"> 28</w:t>
      </w:r>
      <w:r w:rsidR="008F35A7">
        <w:t xml:space="preserve">. kolovoza </w:t>
      </w:r>
      <w:r w:rsidR="002E083F">
        <w:t>202</w:t>
      </w:r>
      <w:r w:rsidR="00A73957">
        <w:t>5</w:t>
      </w:r>
      <w:r w:rsidR="008102D4">
        <w:t>.</w:t>
      </w:r>
    </w:p>
    <w:p w14:paraId="6ABF0FFF" w14:textId="610BF6B5" w:rsidR="008102D4" w:rsidRDefault="007C7173" w:rsidP="00BB144A">
      <w:pPr>
        <w:numPr>
          <w:ilvl w:val="0"/>
          <w:numId w:val="12"/>
        </w:numPr>
        <w:spacing w:line="360" w:lineRule="auto"/>
        <w:jc w:val="both"/>
      </w:pPr>
      <w:r>
        <w:t>zims</w:t>
      </w:r>
      <w:r w:rsidR="00737D62">
        <w:t>ki rok – 3</w:t>
      </w:r>
      <w:r w:rsidR="002E083F">
        <w:t>0. i 31. siječnja 202</w:t>
      </w:r>
      <w:r w:rsidR="00A73957">
        <w:t>6</w:t>
      </w:r>
      <w:r>
        <w:t>.</w:t>
      </w:r>
    </w:p>
    <w:p w14:paraId="3ED59F20" w14:textId="77777777" w:rsidR="008F35A7" w:rsidRDefault="008F35A7" w:rsidP="00BB144A">
      <w:pPr>
        <w:spacing w:line="360" w:lineRule="auto"/>
        <w:ind w:left="360"/>
        <w:jc w:val="both"/>
      </w:pPr>
    </w:p>
    <w:p w14:paraId="3B0E7B51" w14:textId="1BE5FBBB" w:rsidR="008102D4" w:rsidRPr="00A73957" w:rsidRDefault="00A73957" w:rsidP="00A73957">
      <w:pPr>
        <w:spacing w:line="360" w:lineRule="auto"/>
        <w:jc w:val="both"/>
        <w:rPr>
          <w:b/>
        </w:rPr>
      </w:pPr>
      <w:r>
        <w:rPr>
          <w:b/>
        </w:rPr>
        <w:t xml:space="preserve">    Ocjena Završnog rada:</w:t>
      </w:r>
    </w:p>
    <w:p w14:paraId="359DB7CE" w14:textId="77777777" w:rsidR="008102D4" w:rsidRDefault="008102D4" w:rsidP="00BB144A">
      <w:pPr>
        <w:numPr>
          <w:ilvl w:val="0"/>
          <w:numId w:val="12"/>
        </w:numPr>
        <w:spacing w:line="360" w:lineRule="auto"/>
        <w:jc w:val="both"/>
      </w:pPr>
      <w:r>
        <w:t xml:space="preserve">opći uspjeh iz izrade i obrane završnog rada je </w:t>
      </w:r>
      <w:r w:rsidRPr="000766D8">
        <w:rPr>
          <w:b/>
        </w:rPr>
        <w:t>aritmetička sredina</w:t>
      </w:r>
      <w:r>
        <w:t xml:space="preserve"> ocjena izrade i </w:t>
      </w:r>
    </w:p>
    <w:p w14:paraId="38CAF83B" w14:textId="514BAF42" w:rsidR="001D7ABF" w:rsidRDefault="008102D4" w:rsidP="007B13F0">
      <w:pPr>
        <w:spacing w:line="360" w:lineRule="auto"/>
        <w:ind w:left="360"/>
        <w:jc w:val="both"/>
      </w:pPr>
      <w:r>
        <w:t xml:space="preserve">       obrane završnog rada</w:t>
      </w:r>
      <w:r w:rsidR="00860E63">
        <w:t>;</w:t>
      </w:r>
    </w:p>
    <w:p w14:paraId="5DA1BCE8" w14:textId="77777777" w:rsidR="008102D4" w:rsidRPr="0083069C" w:rsidRDefault="008102D4" w:rsidP="00BB144A">
      <w:pPr>
        <w:numPr>
          <w:ilvl w:val="0"/>
          <w:numId w:val="12"/>
        </w:numPr>
        <w:spacing w:line="360" w:lineRule="auto"/>
        <w:jc w:val="both"/>
      </w:pPr>
      <w:r w:rsidRPr="0083069C">
        <w:t>učenik koji je iz izrade ocijenjen ocjenom nedovoljan,  ne može pristupiti obrani, već se  upućuje na ponovnu izradu s izmijenjenom temom</w:t>
      </w:r>
      <w:r w:rsidR="00860E63" w:rsidRPr="0083069C">
        <w:t>;</w:t>
      </w:r>
    </w:p>
    <w:p w14:paraId="20D90971" w14:textId="77777777" w:rsidR="00860E63" w:rsidRPr="0083069C" w:rsidRDefault="008102D4" w:rsidP="00BB144A">
      <w:pPr>
        <w:numPr>
          <w:ilvl w:val="0"/>
          <w:numId w:val="12"/>
        </w:numPr>
        <w:spacing w:line="360" w:lineRule="auto"/>
        <w:jc w:val="both"/>
      </w:pPr>
      <w:r w:rsidRPr="0083069C">
        <w:t>učenik koji je iz izrade ocijenjen prolazn</w:t>
      </w:r>
      <w:r w:rsidR="00860E63" w:rsidRPr="0083069C">
        <w:t>om ocjenom, a iz obrane ocjenom;</w:t>
      </w:r>
    </w:p>
    <w:p w14:paraId="414C02E0" w14:textId="77777777" w:rsidR="008102D4" w:rsidRPr="0083069C" w:rsidRDefault="008102D4" w:rsidP="00BB144A">
      <w:pPr>
        <w:numPr>
          <w:ilvl w:val="0"/>
          <w:numId w:val="12"/>
        </w:numPr>
        <w:spacing w:line="360" w:lineRule="auto"/>
        <w:jc w:val="both"/>
      </w:pPr>
      <w:r w:rsidRPr="0083069C">
        <w:t>nedovoljan na sljedećem roku ponavljat će obranu bez ponavljanja izrade</w:t>
      </w:r>
      <w:r w:rsidR="00860E63" w:rsidRPr="0083069C">
        <w:t>;</w:t>
      </w:r>
    </w:p>
    <w:p w14:paraId="1C172883" w14:textId="77777777" w:rsidR="008102D4" w:rsidRPr="0083069C" w:rsidRDefault="008102D4" w:rsidP="00BB144A">
      <w:pPr>
        <w:numPr>
          <w:ilvl w:val="0"/>
          <w:numId w:val="12"/>
        </w:numPr>
        <w:spacing w:line="360" w:lineRule="auto"/>
        <w:jc w:val="both"/>
      </w:pPr>
      <w:r w:rsidRPr="0083069C">
        <w:t>ne ocjenjuje se učenik koji je prijavio obranu, ali nije pristupio</w:t>
      </w:r>
      <w:r w:rsidR="00860E63" w:rsidRPr="0083069C">
        <w:t>;</w:t>
      </w:r>
    </w:p>
    <w:p w14:paraId="3F79FAF6" w14:textId="77777777" w:rsidR="008102D4" w:rsidRPr="0083069C" w:rsidRDefault="008102D4" w:rsidP="00BB144A">
      <w:pPr>
        <w:numPr>
          <w:ilvl w:val="0"/>
          <w:numId w:val="12"/>
        </w:numPr>
        <w:spacing w:line="360" w:lineRule="auto"/>
        <w:jc w:val="both"/>
      </w:pPr>
      <w:r w:rsidRPr="0083069C">
        <w:t>prosudbeni odbor utvrđuje konačnu ocjenu izrade, konačnu ocjenu obrane, te opći uspjeh izrade i obrane završnog rada za svakog učenika na prijedlog povjerenstva</w:t>
      </w:r>
      <w:r w:rsidR="00860E63" w:rsidRPr="0083069C">
        <w:t>.</w:t>
      </w:r>
    </w:p>
    <w:p w14:paraId="459D933F" w14:textId="77777777" w:rsidR="008102D4" w:rsidRDefault="008102D4" w:rsidP="00BB144A">
      <w:pPr>
        <w:spacing w:line="360" w:lineRule="auto"/>
        <w:ind w:left="360"/>
        <w:jc w:val="both"/>
      </w:pPr>
    </w:p>
    <w:p w14:paraId="6530E6AB" w14:textId="77777777" w:rsidR="00A73957" w:rsidRDefault="00A73957" w:rsidP="00BB144A">
      <w:pPr>
        <w:spacing w:line="360" w:lineRule="auto"/>
        <w:ind w:left="360"/>
        <w:jc w:val="both"/>
      </w:pPr>
    </w:p>
    <w:p w14:paraId="6D37D5D5" w14:textId="765188D3" w:rsidR="008102D4" w:rsidRPr="00A73957" w:rsidRDefault="00A73957" w:rsidP="00A73957">
      <w:pPr>
        <w:spacing w:line="360" w:lineRule="auto"/>
        <w:jc w:val="both"/>
        <w:rPr>
          <w:b/>
        </w:rPr>
      </w:pPr>
      <w:r>
        <w:rPr>
          <w:b/>
        </w:rPr>
        <w:t>Izdavanje svjedodžbi</w:t>
      </w:r>
    </w:p>
    <w:p w14:paraId="12134CCF" w14:textId="5583C811" w:rsidR="008102D4" w:rsidRDefault="007D7F0C" w:rsidP="00BB144A">
      <w:pPr>
        <w:numPr>
          <w:ilvl w:val="0"/>
          <w:numId w:val="12"/>
        </w:numPr>
        <w:spacing w:line="360" w:lineRule="auto"/>
        <w:jc w:val="both"/>
      </w:pPr>
      <w:r>
        <w:t xml:space="preserve">za ljetni rok </w:t>
      </w:r>
      <w:r w:rsidR="002E083F">
        <w:t>0</w:t>
      </w:r>
      <w:r w:rsidR="00A73957">
        <w:t>5</w:t>
      </w:r>
      <w:r w:rsidR="002E083F">
        <w:t>.07.</w:t>
      </w:r>
      <w:r w:rsidR="00860E63">
        <w:t>20</w:t>
      </w:r>
      <w:r w:rsidR="002E083F">
        <w:t>2</w:t>
      </w:r>
      <w:r w:rsidR="00A73957">
        <w:t>5</w:t>
      </w:r>
      <w:r w:rsidR="008102D4">
        <w:t>.</w:t>
      </w:r>
    </w:p>
    <w:p w14:paraId="09766191" w14:textId="35094A6C" w:rsidR="008102D4" w:rsidRDefault="008F35A7" w:rsidP="00BB144A">
      <w:pPr>
        <w:numPr>
          <w:ilvl w:val="0"/>
          <w:numId w:val="12"/>
        </w:numPr>
        <w:spacing w:line="360" w:lineRule="auto"/>
        <w:jc w:val="both"/>
      </w:pPr>
      <w:r>
        <w:t>z</w:t>
      </w:r>
      <w:r w:rsidR="00737D62">
        <w:t>a jesensk</w:t>
      </w:r>
      <w:r w:rsidR="002E083F">
        <w:t xml:space="preserve">i rok </w:t>
      </w:r>
      <w:r w:rsidR="00A73957">
        <w:t>29</w:t>
      </w:r>
      <w:r w:rsidR="002E083F">
        <w:t>. kolovoza 202</w:t>
      </w:r>
      <w:r w:rsidR="00A73957">
        <w:t>5</w:t>
      </w:r>
      <w:r w:rsidR="008102D4">
        <w:t xml:space="preserve">. </w:t>
      </w:r>
    </w:p>
    <w:p w14:paraId="1D89AC47" w14:textId="7888F8F6" w:rsidR="00A27345" w:rsidRDefault="00737D62" w:rsidP="00BB144A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      -  </w:t>
      </w:r>
      <w:r w:rsidR="001D7ABF">
        <w:rPr>
          <w:szCs w:val="20"/>
        </w:rPr>
        <w:t xml:space="preserve">   z</w:t>
      </w:r>
      <w:r w:rsidR="002E083F">
        <w:rPr>
          <w:szCs w:val="20"/>
        </w:rPr>
        <w:t>a zimski rok 5. veljače 202</w:t>
      </w:r>
      <w:r w:rsidR="00A73957">
        <w:rPr>
          <w:szCs w:val="20"/>
        </w:rPr>
        <w:t>6</w:t>
      </w:r>
      <w:r w:rsidR="008F35A7">
        <w:rPr>
          <w:szCs w:val="20"/>
        </w:rPr>
        <w:t>.</w:t>
      </w:r>
    </w:p>
    <w:p w14:paraId="45A2E6E6" w14:textId="77777777" w:rsidR="00A643F7" w:rsidRDefault="00433820" w:rsidP="00BB144A">
      <w:pPr>
        <w:spacing w:line="360" w:lineRule="auto"/>
        <w:jc w:val="both"/>
        <w:rPr>
          <w:szCs w:val="20"/>
        </w:rPr>
      </w:pPr>
      <w:r w:rsidRPr="00433820">
        <w:rPr>
          <w:szCs w:val="20"/>
        </w:rPr>
        <w:t xml:space="preserve">   </w:t>
      </w:r>
    </w:p>
    <w:p w14:paraId="1580EDDC" w14:textId="77777777" w:rsidR="008102D4" w:rsidRDefault="008102D4" w:rsidP="00BB144A">
      <w:pPr>
        <w:jc w:val="both"/>
        <w:rPr>
          <w:sz w:val="20"/>
          <w:szCs w:val="20"/>
        </w:rPr>
      </w:pPr>
    </w:p>
    <w:p w14:paraId="0E31BE68" w14:textId="77777777" w:rsidR="008102D4" w:rsidRDefault="008102D4" w:rsidP="00BB144A">
      <w:pPr>
        <w:jc w:val="both"/>
        <w:rPr>
          <w:sz w:val="20"/>
          <w:szCs w:val="20"/>
        </w:rPr>
      </w:pPr>
    </w:p>
    <w:p w14:paraId="25625913" w14:textId="77777777" w:rsidR="00B5062E" w:rsidRDefault="00B5062E" w:rsidP="00BB144A">
      <w:pPr>
        <w:jc w:val="both"/>
      </w:pPr>
    </w:p>
    <w:p w14:paraId="48FFF7B5" w14:textId="77777777" w:rsidR="00005C13" w:rsidRDefault="00005C13" w:rsidP="00BB144A">
      <w:pPr>
        <w:jc w:val="both"/>
      </w:pPr>
    </w:p>
    <w:p w14:paraId="1ECEB160" w14:textId="77777777" w:rsidR="00005C13" w:rsidRDefault="00005C13" w:rsidP="00BB144A">
      <w:pPr>
        <w:jc w:val="both"/>
      </w:pPr>
    </w:p>
    <w:p w14:paraId="7A776273" w14:textId="77777777" w:rsidR="00005C13" w:rsidRDefault="00005C13"/>
    <w:p w14:paraId="5108C6EB" w14:textId="77777777" w:rsidR="00005C13" w:rsidRDefault="00005C13"/>
    <w:p w14:paraId="5FE3FB74" w14:textId="77777777" w:rsidR="00BB144A" w:rsidRDefault="00BB144A"/>
    <w:p w14:paraId="53279ADF" w14:textId="77777777" w:rsidR="00BB144A" w:rsidRDefault="00BB144A"/>
    <w:p w14:paraId="444BACF9" w14:textId="77777777" w:rsidR="00BB144A" w:rsidRDefault="00BB144A"/>
    <w:p w14:paraId="401BC179" w14:textId="77777777" w:rsidR="00BB144A" w:rsidRDefault="00BB144A"/>
    <w:p w14:paraId="5DFF3DEC" w14:textId="77777777" w:rsidR="00BB144A" w:rsidRDefault="00BB144A"/>
    <w:p w14:paraId="6640620D" w14:textId="77777777" w:rsidR="00BB144A" w:rsidRDefault="00BB144A"/>
    <w:p w14:paraId="15ADBA91" w14:textId="77777777" w:rsidR="00BB144A" w:rsidRDefault="00BB144A"/>
    <w:p w14:paraId="2250D671" w14:textId="77777777" w:rsidR="00BB144A" w:rsidRDefault="00BB144A"/>
    <w:p w14:paraId="296EB2C7" w14:textId="77777777" w:rsidR="00BB144A" w:rsidRDefault="00BB144A"/>
    <w:p w14:paraId="5DA4F113" w14:textId="77777777" w:rsidR="00BB144A" w:rsidRDefault="00BB144A"/>
    <w:p w14:paraId="62A28C12" w14:textId="77777777" w:rsidR="00BB144A" w:rsidRDefault="00BB144A"/>
    <w:p w14:paraId="58C40A00" w14:textId="77777777" w:rsidR="00005C13" w:rsidRDefault="00005C13"/>
    <w:p w14:paraId="73C079AA" w14:textId="77777777" w:rsidR="00005C13" w:rsidRDefault="00005C13"/>
    <w:p w14:paraId="3A085C87" w14:textId="77777777" w:rsidR="00005C13" w:rsidRDefault="00005C13"/>
    <w:p w14:paraId="6DD284ED" w14:textId="77777777" w:rsidR="00005C13" w:rsidRDefault="00005C13"/>
    <w:p w14:paraId="404268CA" w14:textId="77777777" w:rsidR="00005C13" w:rsidRDefault="00005C13"/>
    <w:p w14:paraId="17F9B527" w14:textId="77777777" w:rsidR="007B13F0" w:rsidRDefault="007B13F0"/>
    <w:p w14:paraId="6BCC553F" w14:textId="77777777" w:rsidR="007B13F0" w:rsidRDefault="007B13F0"/>
    <w:p w14:paraId="572BA4D4" w14:textId="77777777" w:rsidR="00A73957" w:rsidRDefault="00A73957"/>
    <w:p w14:paraId="2150F4A9" w14:textId="77777777" w:rsidR="00A73957" w:rsidRDefault="00A73957"/>
    <w:p w14:paraId="18E8D868" w14:textId="77777777" w:rsidR="00A73957" w:rsidRDefault="00A73957"/>
    <w:p w14:paraId="469685F9" w14:textId="77777777" w:rsidR="00A73957" w:rsidRDefault="00A73957"/>
    <w:p w14:paraId="389345C3" w14:textId="77777777" w:rsidR="00A73957" w:rsidRDefault="00A73957"/>
    <w:p w14:paraId="5696F3F0" w14:textId="77777777" w:rsidR="00A73957" w:rsidRDefault="00A73957"/>
    <w:p w14:paraId="2EA61FB1" w14:textId="77777777" w:rsidR="007B13F0" w:rsidRDefault="007B13F0"/>
    <w:p w14:paraId="00BA965E" w14:textId="77777777" w:rsidR="00525D84" w:rsidRDefault="00525D84"/>
    <w:p w14:paraId="35AC9C5D" w14:textId="77777777" w:rsidR="007B13F0" w:rsidRDefault="007B13F0"/>
    <w:p w14:paraId="1E37E322" w14:textId="77777777" w:rsidR="00005C13" w:rsidRDefault="00005C13"/>
    <w:p w14:paraId="35843A96" w14:textId="083BF515" w:rsidR="00433820" w:rsidRPr="007B13F0" w:rsidRDefault="00CA3A31" w:rsidP="007E2C16">
      <w:pPr>
        <w:suppressAutoHyphens/>
        <w:rPr>
          <w:b/>
          <w:bCs/>
          <w:sz w:val="28"/>
          <w:lang w:eastAsia="ar-SA"/>
        </w:rPr>
      </w:pPr>
      <w:r w:rsidRPr="007B13F0">
        <w:rPr>
          <w:b/>
          <w:bCs/>
          <w:sz w:val="28"/>
          <w:lang w:eastAsia="ar-SA"/>
        </w:rPr>
        <w:t>1</w:t>
      </w:r>
      <w:r w:rsidR="00A81636">
        <w:rPr>
          <w:b/>
          <w:bCs/>
          <w:sz w:val="28"/>
          <w:lang w:eastAsia="ar-SA"/>
        </w:rPr>
        <w:t>3</w:t>
      </w:r>
      <w:r w:rsidRPr="007B13F0">
        <w:rPr>
          <w:b/>
          <w:bCs/>
          <w:sz w:val="28"/>
          <w:lang w:eastAsia="ar-SA"/>
        </w:rPr>
        <w:t xml:space="preserve">. </w:t>
      </w:r>
      <w:r w:rsidR="00433820" w:rsidRPr="007B13F0">
        <w:rPr>
          <w:b/>
          <w:bCs/>
          <w:sz w:val="28"/>
          <w:lang w:eastAsia="ar-SA"/>
        </w:rPr>
        <w:t>G</w:t>
      </w:r>
      <w:r w:rsidR="003C4B4A" w:rsidRPr="007B13F0">
        <w:rPr>
          <w:b/>
          <w:bCs/>
          <w:sz w:val="28"/>
          <w:lang w:eastAsia="ar-SA"/>
        </w:rPr>
        <w:t>odišnji fond sati u šk</w:t>
      </w:r>
      <w:r w:rsidR="002E083F" w:rsidRPr="007B13F0">
        <w:rPr>
          <w:b/>
          <w:bCs/>
          <w:sz w:val="28"/>
          <w:lang w:eastAsia="ar-SA"/>
        </w:rPr>
        <w:t>.god. 202</w:t>
      </w:r>
      <w:r w:rsidR="00A73957">
        <w:rPr>
          <w:b/>
          <w:bCs/>
          <w:sz w:val="28"/>
          <w:lang w:eastAsia="ar-SA"/>
        </w:rPr>
        <w:t>4</w:t>
      </w:r>
      <w:r w:rsidR="00860E63" w:rsidRPr="007B13F0">
        <w:rPr>
          <w:b/>
          <w:bCs/>
          <w:sz w:val="28"/>
          <w:lang w:eastAsia="ar-SA"/>
        </w:rPr>
        <w:t>.</w:t>
      </w:r>
      <w:r w:rsidR="00804907" w:rsidRPr="007B13F0">
        <w:rPr>
          <w:b/>
          <w:bCs/>
          <w:sz w:val="28"/>
          <w:lang w:eastAsia="ar-SA"/>
        </w:rPr>
        <w:t>/</w:t>
      </w:r>
      <w:r w:rsidR="002E083F" w:rsidRPr="007B13F0">
        <w:rPr>
          <w:b/>
          <w:bCs/>
          <w:sz w:val="28"/>
          <w:lang w:eastAsia="ar-SA"/>
        </w:rPr>
        <w:t>202</w:t>
      </w:r>
      <w:r w:rsidR="00A73957">
        <w:rPr>
          <w:b/>
          <w:bCs/>
          <w:sz w:val="28"/>
          <w:lang w:eastAsia="ar-SA"/>
        </w:rPr>
        <w:t>5</w:t>
      </w:r>
      <w:r w:rsidR="00005C13" w:rsidRPr="007B13F0">
        <w:rPr>
          <w:b/>
          <w:bCs/>
          <w:sz w:val="28"/>
          <w:lang w:eastAsia="ar-SA"/>
        </w:rPr>
        <w:t xml:space="preserve">. </w:t>
      </w:r>
    </w:p>
    <w:p w14:paraId="1EB4606F" w14:textId="77777777" w:rsidR="00CA3A31" w:rsidRPr="007B13F0" w:rsidRDefault="00CA3A31" w:rsidP="00433820">
      <w:pPr>
        <w:suppressAutoHyphens/>
        <w:rPr>
          <w:lang w:eastAsia="ar-SA"/>
        </w:rPr>
      </w:pPr>
    </w:p>
    <w:p w14:paraId="37273D2E" w14:textId="77777777" w:rsidR="00433820" w:rsidRPr="007B13F0" w:rsidRDefault="00433820" w:rsidP="00EF06D6">
      <w:pPr>
        <w:suppressAutoHyphens/>
        <w:ind w:right="23" w:firstLine="720"/>
        <w:rPr>
          <w:b/>
          <w:bCs/>
          <w:sz w:val="22"/>
          <w:lang w:eastAsia="ar-SA"/>
        </w:rPr>
      </w:pPr>
      <w:r w:rsidRPr="007B13F0">
        <w:rPr>
          <w:b/>
          <w:bCs/>
          <w:sz w:val="22"/>
          <w:lang w:eastAsia="ar-SA"/>
        </w:rPr>
        <w:t>TEOR</w:t>
      </w:r>
      <w:r w:rsidR="009521B9" w:rsidRPr="007B13F0">
        <w:rPr>
          <w:b/>
          <w:bCs/>
          <w:sz w:val="22"/>
          <w:lang w:eastAsia="ar-SA"/>
        </w:rPr>
        <w:t>ETSKA NASTAVA</w:t>
      </w:r>
      <w:r w:rsidR="009521B9" w:rsidRPr="007B13F0">
        <w:rPr>
          <w:b/>
          <w:bCs/>
          <w:sz w:val="22"/>
          <w:lang w:eastAsia="ar-SA"/>
        </w:rPr>
        <w:tab/>
        <w:t xml:space="preserve">PRAKTIČNA NASTAVA  </w:t>
      </w:r>
      <w:r w:rsidRPr="007B13F0">
        <w:rPr>
          <w:b/>
          <w:bCs/>
          <w:sz w:val="20"/>
          <w:szCs w:val="20"/>
          <w:lang w:eastAsia="ar-SA"/>
        </w:rPr>
        <w:t>STRUČNA PRAKSA</w:t>
      </w:r>
    </w:p>
    <w:p w14:paraId="7762D005" w14:textId="54E36969" w:rsidR="00433820" w:rsidRPr="007B13F0" w:rsidRDefault="00433820" w:rsidP="00433820">
      <w:pPr>
        <w:suppressAutoHyphens/>
        <w:rPr>
          <w:b/>
          <w:bCs/>
          <w:sz w:val="22"/>
          <w:lang w:eastAsia="ar-SA"/>
        </w:rPr>
      </w:pPr>
      <w:r w:rsidRPr="007B13F0">
        <w:rPr>
          <w:b/>
          <w:bCs/>
          <w:sz w:val="22"/>
          <w:lang w:eastAsia="ar-SA"/>
        </w:rPr>
        <w:t>RAZRED</w:t>
      </w:r>
      <w:r w:rsidRPr="007B13F0">
        <w:rPr>
          <w:b/>
          <w:bCs/>
          <w:sz w:val="22"/>
          <w:lang w:eastAsia="ar-SA"/>
        </w:rPr>
        <w:tab/>
        <w:t>TJEDNO</w:t>
      </w:r>
      <w:r w:rsidR="00EF06D6">
        <w:rPr>
          <w:b/>
          <w:bCs/>
          <w:sz w:val="22"/>
          <w:lang w:eastAsia="ar-SA"/>
        </w:rPr>
        <w:t xml:space="preserve">   </w:t>
      </w:r>
      <w:r w:rsidRPr="007B13F0">
        <w:rPr>
          <w:b/>
          <w:bCs/>
          <w:sz w:val="22"/>
          <w:lang w:eastAsia="ar-SA"/>
        </w:rPr>
        <w:t>GODIŠNJE</w:t>
      </w:r>
      <w:r w:rsidR="00EF06D6">
        <w:rPr>
          <w:b/>
          <w:bCs/>
          <w:sz w:val="22"/>
          <w:lang w:eastAsia="ar-SA"/>
        </w:rPr>
        <w:t xml:space="preserve">    </w:t>
      </w:r>
      <w:r w:rsidRPr="007B13F0">
        <w:rPr>
          <w:b/>
          <w:bCs/>
          <w:sz w:val="22"/>
          <w:lang w:eastAsia="ar-SA"/>
        </w:rPr>
        <w:t>TJEDNO         GODIŠNJE</w:t>
      </w:r>
      <w:r w:rsidR="00EF06D6">
        <w:rPr>
          <w:b/>
          <w:bCs/>
          <w:sz w:val="22"/>
          <w:lang w:eastAsia="ar-SA"/>
        </w:rPr>
        <w:t xml:space="preserve">     </w:t>
      </w:r>
      <w:r w:rsidRPr="007B13F0">
        <w:rPr>
          <w:b/>
          <w:bCs/>
          <w:sz w:val="22"/>
          <w:lang w:eastAsia="ar-SA"/>
        </w:rPr>
        <w:t>ZAVRŠNI RAD</w:t>
      </w:r>
    </w:p>
    <w:p w14:paraId="24D34681" w14:textId="77777777" w:rsidR="00433820" w:rsidRPr="007B13F0" w:rsidRDefault="00433820" w:rsidP="00433820">
      <w:pPr>
        <w:suppressAutoHyphens/>
        <w:rPr>
          <w:sz w:val="22"/>
          <w:lang w:eastAsia="ar-SA"/>
        </w:rPr>
      </w:pPr>
    </w:p>
    <w:p w14:paraId="584491E9" w14:textId="77777777" w:rsidR="00433820" w:rsidRPr="007B13F0" w:rsidRDefault="00433820" w:rsidP="00433820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>1</w:t>
      </w:r>
      <w:r w:rsidR="009521B9" w:rsidRPr="007B13F0">
        <w:rPr>
          <w:sz w:val="22"/>
          <w:lang w:eastAsia="ar-SA"/>
        </w:rPr>
        <w:t>.</w:t>
      </w:r>
      <w:r w:rsidR="003F6010" w:rsidRPr="007B13F0">
        <w:rPr>
          <w:sz w:val="22"/>
          <w:lang w:eastAsia="ar-SA"/>
        </w:rPr>
        <w:t xml:space="preserve"> a</w:t>
      </w:r>
      <w:r w:rsidRPr="007B13F0">
        <w:rPr>
          <w:sz w:val="22"/>
          <w:lang w:eastAsia="ar-SA"/>
        </w:rPr>
        <w:tab/>
      </w:r>
      <w:r w:rsidRPr="007B13F0">
        <w:rPr>
          <w:sz w:val="22"/>
          <w:lang w:eastAsia="ar-SA"/>
        </w:rPr>
        <w:tab/>
        <w:t>32</w:t>
      </w:r>
      <w:r w:rsidRPr="007B13F0">
        <w:rPr>
          <w:sz w:val="22"/>
          <w:lang w:eastAsia="ar-SA"/>
        </w:rPr>
        <w:tab/>
      </w:r>
      <w:r w:rsidRPr="007B13F0">
        <w:rPr>
          <w:sz w:val="22"/>
          <w:lang w:eastAsia="ar-SA"/>
        </w:rPr>
        <w:tab/>
        <w:t>1120</w:t>
      </w:r>
      <w:r w:rsidRPr="007B13F0">
        <w:rPr>
          <w:sz w:val="22"/>
          <w:lang w:eastAsia="ar-SA"/>
        </w:rPr>
        <w:tab/>
      </w:r>
      <w:r w:rsidRPr="007B13F0">
        <w:rPr>
          <w:sz w:val="22"/>
          <w:lang w:eastAsia="ar-SA"/>
        </w:rPr>
        <w:tab/>
        <w:t xml:space="preserve">  -</w:t>
      </w:r>
      <w:r w:rsidRPr="007B13F0">
        <w:rPr>
          <w:sz w:val="22"/>
          <w:lang w:eastAsia="ar-SA"/>
        </w:rPr>
        <w:tab/>
      </w:r>
      <w:r w:rsidRPr="007B13F0">
        <w:rPr>
          <w:sz w:val="22"/>
          <w:lang w:eastAsia="ar-SA"/>
        </w:rPr>
        <w:tab/>
        <w:t xml:space="preserve">   -</w:t>
      </w:r>
      <w:r w:rsidRPr="007B13F0">
        <w:rPr>
          <w:sz w:val="22"/>
          <w:lang w:eastAsia="ar-SA"/>
        </w:rPr>
        <w:tab/>
      </w:r>
      <w:r w:rsidRPr="007B13F0">
        <w:rPr>
          <w:sz w:val="22"/>
          <w:lang w:eastAsia="ar-SA"/>
        </w:rPr>
        <w:tab/>
        <w:t xml:space="preserve">    -</w:t>
      </w:r>
    </w:p>
    <w:p w14:paraId="599E89AF" w14:textId="77777777" w:rsidR="00433820" w:rsidRPr="007B13F0" w:rsidRDefault="00433820" w:rsidP="00433820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>1</w:t>
      </w:r>
      <w:r w:rsidR="009521B9" w:rsidRPr="007B13F0">
        <w:rPr>
          <w:sz w:val="22"/>
          <w:lang w:eastAsia="ar-SA"/>
        </w:rPr>
        <w:t>.</w:t>
      </w:r>
      <w:r w:rsidR="003F6010" w:rsidRPr="007B13F0">
        <w:rPr>
          <w:sz w:val="22"/>
          <w:lang w:eastAsia="ar-SA"/>
        </w:rPr>
        <w:t xml:space="preserve"> b</w:t>
      </w:r>
      <w:r w:rsidRPr="007B13F0">
        <w:rPr>
          <w:sz w:val="22"/>
          <w:lang w:eastAsia="ar-SA"/>
        </w:rPr>
        <w:tab/>
      </w:r>
      <w:r w:rsidRPr="007B13F0">
        <w:rPr>
          <w:sz w:val="22"/>
          <w:lang w:eastAsia="ar-SA"/>
        </w:rPr>
        <w:tab/>
        <w:t>33</w:t>
      </w:r>
      <w:r w:rsidRPr="007B13F0">
        <w:rPr>
          <w:sz w:val="22"/>
          <w:lang w:eastAsia="ar-SA"/>
        </w:rPr>
        <w:tab/>
      </w:r>
      <w:r w:rsidRPr="007B13F0">
        <w:rPr>
          <w:sz w:val="22"/>
          <w:lang w:eastAsia="ar-SA"/>
        </w:rPr>
        <w:tab/>
        <w:t xml:space="preserve">1155 </w:t>
      </w:r>
      <w:r w:rsidRPr="007B13F0">
        <w:rPr>
          <w:sz w:val="22"/>
          <w:lang w:eastAsia="ar-SA"/>
        </w:rPr>
        <w:tab/>
      </w:r>
      <w:r w:rsidRPr="007B13F0">
        <w:rPr>
          <w:sz w:val="22"/>
          <w:lang w:eastAsia="ar-SA"/>
        </w:rPr>
        <w:tab/>
        <w:t xml:space="preserve">  -</w:t>
      </w:r>
      <w:r w:rsidRPr="007B13F0">
        <w:rPr>
          <w:sz w:val="22"/>
          <w:lang w:eastAsia="ar-SA"/>
        </w:rPr>
        <w:tab/>
      </w:r>
      <w:r w:rsidRPr="007B13F0">
        <w:rPr>
          <w:sz w:val="22"/>
          <w:lang w:eastAsia="ar-SA"/>
        </w:rPr>
        <w:tab/>
        <w:t xml:space="preserve">   -</w:t>
      </w:r>
      <w:r w:rsidRPr="007B13F0">
        <w:rPr>
          <w:sz w:val="22"/>
          <w:lang w:eastAsia="ar-SA"/>
        </w:rPr>
        <w:tab/>
      </w:r>
      <w:r w:rsidRPr="007B13F0">
        <w:rPr>
          <w:sz w:val="22"/>
          <w:lang w:eastAsia="ar-SA"/>
        </w:rPr>
        <w:tab/>
        <w:t xml:space="preserve">  80</w:t>
      </w:r>
    </w:p>
    <w:p w14:paraId="3214E9F3" w14:textId="77777777" w:rsidR="00433820" w:rsidRPr="007B13F0" w:rsidRDefault="00433820" w:rsidP="00433820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>1</w:t>
      </w:r>
      <w:r w:rsidR="009521B9" w:rsidRPr="007B13F0">
        <w:rPr>
          <w:sz w:val="22"/>
          <w:lang w:eastAsia="ar-SA"/>
        </w:rPr>
        <w:t>.</w:t>
      </w:r>
      <w:r w:rsidR="003F6010" w:rsidRPr="007B13F0">
        <w:rPr>
          <w:sz w:val="22"/>
          <w:lang w:eastAsia="ar-SA"/>
        </w:rPr>
        <w:t xml:space="preserve"> c</w:t>
      </w:r>
      <w:r w:rsidRPr="007B13F0">
        <w:rPr>
          <w:sz w:val="22"/>
          <w:lang w:eastAsia="ar-SA"/>
        </w:rPr>
        <w:tab/>
      </w:r>
      <w:r w:rsidRPr="007B13F0">
        <w:rPr>
          <w:sz w:val="22"/>
          <w:lang w:eastAsia="ar-SA"/>
        </w:rPr>
        <w:tab/>
        <w:t>33</w:t>
      </w:r>
      <w:r w:rsidRPr="007B13F0">
        <w:rPr>
          <w:sz w:val="22"/>
          <w:lang w:eastAsia="ar-SA"/>
        </w:rPr>
        <w:tab/>
      </w:r>
      <w:r w:rsidRPr="007B13F0">
        <w:rPr>
          <w:sz w:val="22"/>
          <w:lang w:eastAsia="ar-SA"/>
        </w:rPr>
        <w:tab/>
        <w:t>1155</w:t>
      </w:r>
      <w:r w:rsidRPr="007B13F0">
        <w:rPr>
          <w:sz w:val="22"/>
          <w:lang w:eastAsia="ar-SA"/>
        </w:rPr>
        <w:tab/>
      </w:r>
      <w:r w:rsidRPr="007B13F0">
        <w:rPr>
          <w:sz w:val="22"/>
          <w:lang w:eastAsia="ar-SA"/>
        </w:rPr>
        <w:tab/>
        <w:t xml:space="preserve">  -</w:t>
      </w:r>
      <w:r w:rsidRPr="007B13F0">
        <w:rPr>
          <w:sz w:val="22"/>
          <w:lang w:eastAsia="ar-SA"/>
        </w:rPr>
        <w:tab/>
      </w:r>
      <w:r w:rsidRPr="007B13F0">
        <w:rPr>
          <w:sz w:val="22"/>
          <w:lang w:eastAsia="ar-SA"/>
        </w:rPr>
        <w:tab/>
        <w:t xml:space="preserve">   -</w:t>
      </w:r>
      <w:r w:rsidRPr="007B13F0">
        <w:rPr>
          <w:sz w:val="22"/>
          <w:lang w:eastAsia="ar-SA"/>
        </w:rPr>
        <w:tab/>
      </w:r>
      <w:r w:rsidRPr="007B13F0">
        <w:rPr>
          <w:sz w:val="22"/>
          <w:lang w:eastAsia="ar-SA"/>
        </w:rPr>
        <w:tab/>
        <w:t xml:space="preserve">  80</w:t>
      </w:r>
    </w:p>
    <w:p w14:paraId="675FCDEA" w14:textId="77777777" w:rsidR="00433820" w:rsidRPr="007B13F0" w:rsidRDefault="00433820" w:rsidP="00433820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>1</w:t>
      </w:r>
      <w:r w:rsidR="003F6010" w:rsidRPr="007B13F0">
        <w:rPr>
          <w:sz w:val="22"/>
          <w:lang w:eastAsia="ar-SA"/>
        </w:rPr>
        <w:t>.g</w:t>
      </w:r>
      <w:r w:rsidR="009521B9" w:rsidRPr="007B13F0">
        <w:rPr>
          <w:sz w:val="22"/>
          <w:lang w:eastAsia="ar-SA"/>
        </w:rPr>
        <w:t xml:space="preserve">                   </w:t>
      </w:r>
      <w:r w:rsidRPr="007B13F0">
        <w:rPr>
          <w:sz w:val="22"/>
          <w:lang w:eastAsia="ar-SA"/>
        </w:rPr>
        <w:t xml:space="preserve"> 24               </w:t>
      </w:r>
      <w:r w:rsidR="009521B9" w:rsidRPr="007B13F0">
        <w:rPr>
          <w:sz w:val="22"/>
          <w:lang w:eastAsia="ar-SA"/>
        </w:rPr>
        <w:t xml:space="preserve">        840                  </w:t>
      </w:r>
      <w:r w:rsidR="00ED143E" w:rsidRPr="007B13F0">
        <w:rPr>
          <w:sz w:val="22"/>
          <w:lang w:eastAsia="ar-SA"/>
        </w:rPr>
        <w:t xml:space="preserve"> </w:t>
      </w:r>
      <w:r w:rsidR="009521B9" w:rsidRPr="007B13F0">
        <w:rPr>
          <w:sz w:val="22"/>
          <w:lang w:eastAsia="ar-SA"/>
        </w:rPr>
        <w:t xml:space="preserve"> </w:t>
      </w:r>
      <w:r w:rsidRPr="007B13F0">
        <w:rPr>
          <w:sz w:val="22"/>
          <w:lang w:eastAsia="ar-SA"/>
        </w:rPr>
        <w:t>4                       140                        -</w:t>
      </w:r>
    </w:p>
    <w:p w14:paraId="616B8484" w14:textId="77777777" w:rsidR="00FE1421" w:rsidRPr="007B13F0" w:rsidRDefault="007E2C16" w:rsidP="00C0399D">
      <w:pPr>
        <w:tabs>
          <w:tab w:val="left" w:pos="1525"/>
          <w:tab w:val="left" w:pos="5845"/>
        </w:tabs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>1.e                    30</w:t>
      </w:r>
      <w:r w:rsidR="00FE1421" w:rsidRPr="007B13F0">
        <w:rPr>
          <w:sz w:val="22"/>
          <w:lang w:eastAsia="ar-SA"/>
        </w:rPr>
        <w:t xml:space="preserve">                   </w:t>
      </w:r>
      <w:r w:rsidR="007B0E55" w:rsidRPr="007B13F0">
        <w:rPr>
          <w:sz w:val="22"/>
          <w:lang w:eastAsia="ar-SA"/>
        </w:rPr>
        <w:t xml:space="preserve">    1050</w:t>
      </w:r>
      <w:r w:rsidR="00FE1421" w:rsidRPr="007B13F0">
        <w:rPr>
          <w:sz w:val="22"/>
          <w:lang w:eastAsia="ar-SA"/>
        </w:rPr>
        <w:t xml:space="preserve">                 </w:t>
      </w:r>
      <w:r w:rsidRPr="007B13F0">
        <w:rPr>
          <w:sz w:val="22"/>
          <w:lang w:eastAsia="ar-SA"/>
        </w:rPr>
        <w:t xml:space="preserve">  - </w:t>
      </w:r>
      <w:r w:rsidR="00C0399D" w:rsidRPr="007B13F0">
        <w:rPr>
          <w:sz w:val="22"/>
          <w:lang w:eastAsia="ar-SA"/>
        </w:rPr>
        <w:t xml:space="preserve">                  </w:t>
      </w:r>
      <w:r w:rsidRPr="007B13F0">
        <w:rPr>
          <w:sz w:val="22"/>
          <w:lang w:eastAsia="ar-SA"/>
        </w:rPr>
        <w:t xml:space="preserve">       -</w:t>
      </w:r>
      <w:r w:rsidR="00C0399D" w:rsidRPr="007B13F0">
        <w:rPr>
          <w:sz w:val="22"/>
          <w:lang w:eastAsia="ar-SA"/>
        </w:rPr>
        <w:t xml:space="preserve">                     </w:t>
      </w:r>
      <w:r w:rsidRPr="007B13F0">
        <w:rPr>
          <w:sz w:val="22"/>
          <w:lang w:eastAsia="ar-SA"/>
        </w:rPr>
        <w:t xml:space="preserve"> </w:t>
      </w:r>
      <w:r w:rsidR="00C0399D" w:rsidRPr="007B13F0">
        <w:rPr>
          <w:sz w:val="22"/>
          <w:lang w:eastAsia="ar-SA"/>
        </w:rPr>
        <w:t xml:space="preserve">   -</w:t>
      </w:r>
    </w:p>
    <w:p w14:paraId="74C7951D" w14:textId="77777777" w:rsidR="00433820" w:rsidRPr="007B13F0" w:rsidRDefault="009521B9" w:rsidP="00433820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>1.</w:t>
      </w:r>
      <w:r w:rsidR="003F6010" w:rsidRPr="007B13F0">
        <w:rPr>
          <w:sz w:val="22"/>
          <w:lang w:eastAsia="ar-SA"/>
        </w:rPr>
        <w:t>f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17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595</w:t>
      </w:r>
      <w:r w:rsidR="00433820" w:rsidRPr="007B13F0">
        <w:rPr>
          <w:sz w:val="22"/>
          <w:lang w:eastAsia="ar-SA"/>
        </w:rPr>
        <w:tab/>
        <w:t xml:space="preserve">    </w:t>
      </w:r>
      <w:r w:rsidR="007B0E55" w:rsidRPr="007B13F0">
        <w:rPr>
          <w:sz w:val="22"/>
          <w:lang w:eastAsia="ar-SA"/>
        </w:rPr>
        <w:t xml:space="preserve">      25.7</w:t>
      </w:r>
      <w:r w:rsidR="007B0E55" w:rsidRPr="007B13F0">
        <w:rPr>
          <w:sz w:val="22"/>
          <w:lang w:eastAsia="ar-SA"/>
        </w:rPr>
        <w:tab/>
      </w:r>
      <w:r w:rsidR="007B0E55" w:rsidRPr="007B13F0">
        <w:rPr>
          <w:sz w:val="22"/>
          <w:lang w:eastAsia="ar-SA"/>
        </w:rPr>
        <w:tab/>
        <w:t>899.5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   -</w:t>
      </w:r>
    </w:p>
    <w:p w14:paraId="27B07F95" w14:textId="77777777" w:rsidR="0001010C" w:rsidRPr="007B13F0" w:rsidRDefault="0001010C" w:rsidP="00433820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>1.k</w:t>
      </w:r>
      <w:r w:rsidR="00C0399D" w:rsidRPr="007B13F0">
        <w:rPr>
          <w:sz w:val="22"/>
          <w:lang w:eastAsia="ar-SA"/>
        </w:rPr>
        <w:t>h</w:t>
      </w:r>
      <w:r w:rsidR="00C0399D" w:rsidRPr="007B13F0">
        <w:rPr>
          <w:sz w:val="22"/>
          <w:lang w:eastAsia="ar-SA"/>
        </w:rPr>
        <w:tab/>
      </w:r>
      <w:r w:rsidR="00C0399D" w:rsidRPr="007B13F0">
        <w:rPr>
          <w:sz w:val="22"/>
          <w:lang w:eastAsia="ar-SA"/>
        </w:rPr>
        <w:tab/>
        <w:t>11</w:t>
      </w:r>
      <w:r w:rsidR="00C0399D" w:rsidRPr="007B13F0">
        <w:rPr>
          <w:sz w:val="22"/>
          <w:lang w:eastAsia="ar-SA"/>
        </w:rPr>
        <w:tab/>
      </w:r>
      <w:r w:rsidR="00C0399D" w:rsidRPr="007B13F0">
        <w:rPr>
          <w:sz w:val="22"/>
          <w:lang w:eastAsia="ar-SA"/>
        </w:rPr>
        <w:tab/>
        <w:t>385</w:t>
      </w:r>
      <w:r w:rsidR="00C0399D" w:rsidRPr="007B13F0">
        <w:rPr>
          <w:sz w:val="22"/>
          <w:lang w:eastAsia="ar-SA"/>
        </w:rPr>
        <w:tab/>
      </w:r>
      <w:r w:rsidR="00C0399D" w:rsidRPr="007B13F0">
        <w:rPr>
          <w:sz w:val="22"/>
          <w:lang w:eastAsia="ar-SA"/>
        </w:rPr>
        <w:tab/>
        <w:t>21</w:t>
      </w:r>
      <w:r w:rsidR="00C0399D" w:rsidRPr="007B13F0">
        <w:rPr>
          <w:sz w:val="22"/>
          <w:lang w:eastAsia="ar-SA"/>
        </w:rPr>
        <w:tab/>
      </w:r>
      <w:r w:rsidR="00C0399D" w:rsidRPr="007B13F0">
        <w:rPr>
          <w:sz w:val="22"/>
          <w:lang w:eastAsia="ar-SA"/>
        </w:rPr>
        <w:tab/>
        <w:t>735</w:t>
      </w:r>
      <w:r w:rsidR="0098309E" w:rsidRPr="007B13F0">
        <w:rPr>
          <w:sz w:val="22"/>
          <w:lang w:eastAsia="ar-SA"/>
        </w:rPr>
        <w:tab/>
      </w:r>
      <w:r w:rsidR="0098309E" w:rsidRPr="007B13F0">
        <w:rPr>
          <w:sz w:val="22"/>
          <w:lang w:eastAsia="ar-SA"/>
        </w:rPr>
        <w:tab/>
        <w:t>182</w:t>
      </w:r>
    </w:p>
    <w:p w14:paraId="1E4F28A4" w14:textId="334FC194" w:rsidR="007B13F0" w:rsidRPr="007B13F0" w:rsidRDefault="003F6010" w:rsidP="00EF06D6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>1</w:t>
      </w:r>
      <w:r w:rsidR="003C4B4A" w:rsidRPr="007B13F0">
        <w:rPr>
          <w:sz w:val="22"/>
          <w:lang w:eastAsia="ar-SA"/>
        </w:rPr>
        <w:t>.</w:t>
      </w:r>
      <w:r w:rsidRPr="007B13F0">
        <w:rPr>
          <w:sz w:val="22"/>
          <w:lang w:eastAsia="ar-SA"/>
        </w:rPr>
        <w:t>m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33</w:t>
      </w:r>
      <w:r w:rsidR="00433820" w:rsidRPr="007B13F0">
        <w:rPr>
          <w:sz w:val="22"/>
          <w:lang w:eastAsia="ar-SA"/>
        </w:rPr>
        <w:tab/>
        <w:t xml:space="preserve">            1155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 3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105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182</w:t>
      </w:r>
      <w:r w:rsidR="009805E4">
        <w:rPr>
          <w:sz w:val="22"/>
          <w:lang w:eastAsia="ar-SA"/>
        </w:rPr>
        <w:tab/>
        <w:t xml:space="preserve">                      </w:t>
      </w:r>
    </w:p>
    <w:p w14:paraId="67BECE9C" w14:textId="77777777" w:rsidR="00804907" w:rsidRPr="007B13F0" w:rsidRDefault="002E083F" w:rsidP="002E083F">
      <w:pPr>
        <w:tabs>
          <w:tab w:val="left" w:pos="3001"/>
        </w:tabs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 xml:space="preserve">                     </w:t>
      </w:r>
      <w:r w:rsidR="00A803D2" w:rsidRPr="007B13F0">
        <w:rPr>
          <w:sz w:val="22"/>
          <w:lang w:eastAsia="ar-SA"/>
        </w:rPr>
        <w:t xml:space="preserve">                      </w:t>
      </w:r>
      <w:r w:rsidRPr="007B13F0">
        <w:rPr>
          <w:sz w:val="22"/>
          <w:lang w:eastAsia="ar-SA"/>
        </w:rPr>
        <w:t xml:space="preserve">                                                                              </w:t>
      </w:r>
    </w:p>
    <w:p w14:paraId="1E091E00" w14:textId="0BE2B2D7" w:rsidR="00433820" w:rsidRPr="007B13F0" w:rsidRDefault="00433820" w:rsidP="00433820">
      <w:pPr>
        <w:suppressAutoHyphens/>
        <w:rPr>
          <w:b/>
          <w:bCs/>
          <w:sz w:val="22"/>
          <w:lang w:eastAsia="ar-SA"/>
        </w:rPr>
      </w:pPr>
      <w:r w:rsidRPr="007B13F0">
        <w:rPr>
          <w:b/>
          <w:bCs/>
          <w:sz w:val="22"/>
          <w:lang w:eastAsia="ar-SA"/>
        </w:rPr>
        <w:t>UKUPNO</w:t>
      </w:r>
      <w:r w:rsidRPr="007B13F0">
        <w:rPr>
          <w:sz w:val="22"/>
          <w:lang w:eastAsia="ar-SA"/>
        </w:rPr>
        <w:tab/>
      </w:r>
      <w:r w:rsidR="00A73E7D">
        <w:rPr>
          <w:b/>
          <w:bCs/>
          <w:sz w:val="22"/>
          <w:lang w:eastAsia="ar-SA"/>
        </w:rPr>
        <w:t>196</w:t>
      </w:r>
      <w:r w:rsidR="002E083F" w:rsidRPr="007B13F0">
        <w:rPr>
          <w:b/>
          <w:bCs/>
          <w:sz w:val="22"/>
          <w:lang w:eastAsia="ar-SA"/>
        </w:rPr>
        <w:tab/>
      </w:r>
      <w:r w:rsidR="002E083F" w:rsidRPr="007B13F0">
        <w:rPr>
          <w:b/>
          <w:bCs/>
          <w:sz w:val="22"/>
          <w:lang w:eastAsia="ar-SA"/>
        </w:rPr>
        <w:tab/>
      </w:r>
      <w:r w:rsidR="00A73E7D">
        <w:rPr>
          <w:b/>
          <w:bCs/>
          <w:sz w:val="22"/>
          <w:lang w:eastAsia="ar-SA"/>
        </w:rPr>
        <w:t>7455</w:t>
      </w:r>
      <w:r w:rsidR="002E083F" w:rsidRPr="007B13F0">
        <w:rPr>
          <w:b/>
          <w:bCs/>
          <w:sz w:val="22"/>
          <w:lang w:eastAsia="ar-SA"/>
        </w:rPr>
        <w:tab/>
        <w:t xml:space="preserve">        </w:t>
      </w:r>
      <w:r w:rsidR="002E083F" w:rsidRPr="007B13F0">
        <w:rPr>
          <w:b/>
          <w:bCs/>
          <w:sz w:val="22"/>
          <w:lang w:eastAsia="ar-SA"/>
        </w:rPr>
        <w:tab/>
        <w:t>5</w:t>
      </w:r>
      <w:r w:rsidR="00A73E7D">
        <w:rPr>
          <w:b/>
          <w:bCs/>
          <w:sz w:val="22"/>
          <w:lang w:eastAsia="ar-SA"/>
        </w:rPr>
        <w:t>3</w:t>
      </w:r>
      <w:r w:rsidR="007E2C16" w:rsidRPr="007B13F0">
        <w:rPr>
          <w:b/>
          <w:bCs/>
          <w:sz w:val="22"/>
          <w:lang w:eastAsia="ar-SA"/>
        </w:rPr>
        <w:t>.7</w:t>
      </w:r>
      <w:r w:rsidR="007E2C16" w:rsidRPr="007B13F0">
        <w:rPr>
          <w:b/>
          <w:bCs/>
          <w:sz w:val="22"/>
          <w:lang w:eastAsia="ar-SA"/>
        </w:rPr>
        <w:tab/>
      </w:r>
      <w:r w:rsidR="007E2C16" w:rsidRPr="007B13F0">
        <w:rPr>
          <w:b/>
          <w:bCs/>
          <w:sz w:val="22"/>
          <w:lang w:eastAsia="ar-SA"/>
        </w:rPr>
        <w:tab/>
        <w:t>1</w:t>
      </w:r>
      <w:r w:rsidR="00A73E7D">
        <w:rPr>
          <w:b/>
          <w:bCs/>
          <w:sz w:val="22"/>
          <w:lang w:eastAsia="ar-SA"/>
        </w:rPr>
        <w:t>809.5</w:t>
      </w:r>
      <w:r w:rsidR="003F6010" w:rsidRPr="007B13F0">
        <w:rPr>
          <w:b/>
          <w:bCs/>
          <w:sz w:val="22"/>
          <w:lang w:eastAsia="ar-SA"/>
        </w:rPr>
        <w:tab/>
      </w:r>
      <w:r w:rsidR="003F6010" w:rsidRPr="007B13F0">
        <w:rPr>
          <w:b/>
          <w:bCs/>
          <w:sz w:val="22"/>
          <w:lang w:eastAsia="ar-SA"/>
        </w:rPr>
        <w:tab/>
        <w:t>524</w:t>
      </w:r>
    </w:p>
    <w:p w14:paraId="0662AF0D" w14:textId="77777777" w:rsidR="00433820" w:rsidRPr="007B13F0" w:rsidRDefault="00433820" w:rsidP="00433820">
      <w:pPr>
        <w:suppressAutoHyphens/>
        <w:rPr>
          <w:sz w:val="22"/>
          <w:lang w:eastAsia="ar-SA"/>
        </w:rPr>
      </w:pPr>
    </w:p>
    <w:p w14:paraId="12E24AA9" w14:textId="77777777" w:rsidR="00433820" w:rsidRPr="007B13F0" w:rsidRDefault="00ED143E" w:rsidP="00433820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>2. a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32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1120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 -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   -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 -</w:t>
      </w:r>
    </w:p>
    <w:p w14:paraId="0E56ED12" w14:textId="77777777" w:rsidR="00433820" w:rsidRPr="007B13F0" w:rsidRDefault="00ED143E" w:rsidP="00433820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>2 .b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32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1120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 -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   -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80</w:t>
      </w:r>
    </w:p>
    <w:p w14:paraId="37D17D71" w14:textId="77777777" w:rsidR="00433820" w:rsidRPr="007B13F0" w:rsidRDefault="00ED143E" w:rsidP="00433820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>2. c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32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1120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 -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   -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80</w:t>
      </w:r>
    </w:p>
    <w:p w14:paraId="7AC630D6" w14:textId="77777777" w:rsidR="00433820" w:rsidRPr="007B13F0" w:rsidRDefault="00ED143E" w:rsidP="00433820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 xml:space="preserve">2.g  </w:t>
      </w:r>
      <w:r w:rsidR="00433820" w:rsidRPr="007B13F0">
        <w:rPr>
          <w:sz w:val="22"/>
          <w:lang w:eastAsia="ar-SA"/>
        </w:rPr>
        <w:t xml:space="preserve">             </w:t>
      </w:r>
      <w:r w:rsidR="00292A7A" w:rsidRPr="007B13F0">
        <w:rPr>
          <w:sz w:val="22"/>
          <w:lang w:eastAsia="ar-SA"/>
        </w:rPr>
        <w:t xml:space="preserve">      24                      </w:t>
      </w:r>
      <w:r w:rsidR="00433820" w:rsidRPr="007B13F0">
        <w:rPr>
          <w:sz w:val="22"/>
          <w:lang w:eastAsia="ar-SA"/>
        </w:rPr>
        <w:t xml:space="preserve">840       </w:t>
      </w:r>
      <w:r w:rsidR="009D4FD2" w:rsidRPr="007B13F0">
        <w:rPr>
          <w:sz w:val="22"/>
          <w:lang w:eastAsia="ar-SA"/>
        </w:rPr>
        <w:t xml:space="preserve">             </w:t>
      </w:r>
      <w:r w:rsidR="00433820" w:rsidRPr="007B13F0">
        <w:rPr>
          <w:sz w:val="22"/>
          <w:lang w:eastAsia="ar-SA"/>
        </w:rPr>
        <w:t xml:space="preserve">7               </w:t>
      </w:r>
      <w:r w:rsidR="006A0ADF" w:rsidRPr="007B13F0">
        <w:rPr>
          <w:sz w:val="22"/>
          <w:lang w:eastAsia="ar-SA"/>
        </w:rPr>
        <w:t xml:space="preserve">     </w:t>
      </w:r>
      <w:r w:rsidR="007B0E55" w:rsidRPr="007B13F0">
        <w:rPr>
          <w:sz w:val="22"/>
          <w:lang w:eastAsia="ar-SA"/>
        </w:rPr>
        <w:t xml:space="preserve">  </w:t>
      </w:r>
      <w:r w:rsidR="006A0ADF" w:rsidRPr="007B13F0">
        <w:rPr>
          <w:sz w:val="22"/>
          <w:lang w:eastAsia="ar-SA"/>
        </w:rPr>
        <w:t xml:space="preserve">  245                    </w:t>
      </w:r>
      <w:r w:rsidR="00433820" w:rsidRPr="007B13F0">
        <w:rPr>
          <w:sz w:val="22"/>
          <w:lang w:eastAsia="ar-SA"/>
        </w:rPr>
        <w:t xml:space="preserve">  -</w:t>
      </w:r>
    </w:p>
    <w:p w14:paraId="204C8B50" w14:textId="77777777" w:rsidR="007E2C16" w:rsidRPr="007B13F0" w:rsidRDefault="00A803D2" w:rsidP="00433820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 xml:space="preserve">2.e                     </w:t>
      </w:r>
      <w:r w:rsidR="004722B2" w:rsidRPr="007B13F0">
        <w:rPr>
          <w:sz w:val="22"/>
          <w:lang w:eastAsia="ar-SA"/>
        </w:rPr>
        <w:t>30</w:t>
      </w:r>
      <w:r w:rsidRPr="007B13F0">
        <w:rPr>
          <w:sz w:val="22"/>
          <w:lang w:eastAsia="ar-SA"/>
        </w:rPr>
        <w:t xml:space="preserve">                   </w:t>
      </w:r>
      <w:r w:rsidR="004722B2" w:rsidRPr="007B13F0">
        <w:rPr>
          <w:sz w:val="22"/>
          <w:lang w:eastAsia="ar-SA"/>
        </w:rPr>
        <w:t xml:space="preserve">   1050</w:t>
      </w:r>
      <w:r w:rsidRPr="007B13F0">
        <w:rPr>
          <w:sz w:val="22"/>
          <w:lang w:eastAsia="ar-SA"/>
        </w:rPr>
        <w:t xml:space="preserve">                   </w:t>
      </w:r>
      <w:r w:rsidR="004722B2" w:rsidRPr="007B13F0">
        <w:rPr>
          <w:sz w:val="22"/>
          <w:lang w:eastAsia="ar-SA"/>
        </w:rPr>
        <w:t>-                         -</w:t>
      </w:r>
      <w:r w:rsidRPr="007B13F0">
        <w:rPr>
          <w:sz w:val="22"/>
          <w:lang w:eastAsia="ar-SA"/>
        </w:rPr>
        <w:t xml:space="preserve">                         </w:t>
      </w:r>
      <w:r w:rsidR="004722B2" w:rsidRPr="007B13F0">
        <w:rPr>
          <w:sz w:val="22"/>
          <w:lang w:eastAsia="ar-SA"/>
        </w:rPr>
        <w:t>-</w:t>
      </w:r>
      <w:r w:rsidRPr="007B13F0">
        <w:rPr>
          <w:sz w:val="22"/>
          <w:lang w:eastAsia="ar-SA"/>
        </w:rPr>
        <w:t xml:space="preserve">          </w:t>
      </w:r>
    </w:p>
    <w:p w14:paraId="3389426C" w14:textId="77777777" w:rsidR="0001010C" w:rsidRPr="007B13F0" w:rsidRDefault="00C0399D" w:rsidP="00292A7A">
      <w:pPr>
        <w:tabs>
          <w:tab w:val="left" w:pos="7251"/>
        </w:tabs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>2.k</w:t>
      </w:r>
      <w:r w:rsidR="007E2C16" w:rsidRPr="007B13F0">
        <w:rPr>
          <w:sz w:val="22"/>
          <w:lang w:eastAsia="ar-SA"/>
        </w:rPr>
        <w:t>h</w:t>
      </w:r>
      <w:r w:rsidR="00A96D2D" w:rsidRPr="007B13F0">
        <w:rPr>
          <w:sz w:val="22"/>
          <w:lang w:eastAsia="ar-SA"/>
        </w:rPr>
        <w:t xml:space="preserve">           </w:t>
      </w:r>
      <w:r w:rsidRPr="007B13F0">
        <w:rPr>
          <w:sz w:val="22"/>
          <w:lang w:eastAsia="ar-SA"/>
        </w:rPr>
        <w:t xml:space="preserve">    </w:t>
      </w:r>
      <w:r w:rsidR="007E2C16" w:rsidRPr="007B13F0">
        <w:rPr>
          <w:sz w:val="22"/>
          <w:lang w:eastAsia="ar-SA"/>
        </w:rPr>
        <w:t xml:space="preserve">    </w:t>
      </w:r>
      <w:r w:rsidRPr="007B13F0">
        <w:rPr>
          <w:sz w:val="22"/>
          <w:lang w:eastAsia="ar-SA"/>
        </w:rPr>
        <w:t>20                      700</w:t>
      </w:r>
      <w:r w:rsidR="00A96D2D" w:rsidRPr="007B13F0">
        <w:rPr>
          <w:sz w:val="22"/>
          <w:lang w:eastAsia="ar-SA"/>
        </w:rPr>
        <w:t xml:space="preserve"> </w:t>
      </w:r>
      <w:r w:rsidRPr="007B13F0">
        <w:rPr>
          <w:sz w:val="22"/>
          <w:lang w:eastAsia="ar-SA"/>
        </w:rPr>
        <w:t xml:space="preserve">                   8                    </w:t>
      </w:r>
      <w:r w:rsidR="007B0E55" w:rsidRPr="007B13F0">
        <w:rPr>
          <w:sz w:val="22"/>
          <w:lang w:eastAsia="ar-SA"/>
        </w:rPr>
        <w:t xml:space="preserve">   </w:t>
      </w:r>
      <w:r w:rsidRPr="007B13F0">
        <w:rPr>
          <w:sz w:val="22"/>
          <w:lang w:eastAsia="ar-SA"/>
        </w:rPr>
        <w:t xml:space="preserve"> 280</w:t>
      </w:r>
      <w:r w:rsidR="00292A7A" w:rsidRPr="007B13F0">
        <w:rPr>
          <w:sz w:val="22"/>
          <w:lang w:eastAsia="ar-SA"/>
        </w:rPr>
        <w:t xml:space="preserve">                   182</w:t>
      </w:r>
    </w:p>
    <w:p w14:paraId="33C5F237" w14:textId="77777777" w:rsidR="00433820" w:rsidRPr="007B13F0" w:rsidRDefault="00ED143E" w:rsidP="00433820">
      <w:pPr>
        <w:suppressAutoHyphens/>
        <w:rPr>
          <w:sz w:val="22"/>
          <w:szCs w:val="22"/>
          <w:lang w:eastAsia="ar-SA"/>
        </w:rPr>
      </w:pPr>
      <w:r w:rsidRPr="007B13F0">
        <w:rPr>
          <w:sz w:val="22"/>
          <w:szCs w:val="22"/>
          <w:lang w:eastAsia="ar-SA"/>
        </w:rPr>
        <w:t>2.f</w:t>
      </w:r>
      <w:r w:rsidR="00433820" w:rsidRPr="007B13F0">
        <w:rPr>
          <w:sz w:val="22"/>
          <w:szCs w:val="22"/>
          <w:lang w:eastAsia="ar-SA"/>
        </w:rPr>
        <w:tab/>
      </w:r>
      <w:r w:rsidR="00433820" w:rsidRPr="007B13F0">
        <w:rPr>
          <w:sz w:val="22"/>
          <w:szCs w:val="22"/>
          <w:lang w:eastAsia="ar-SA"/>
        </w:rPr>
        <w:tab/>
        <w:t>17</w:t>
      </w:r>
      <w:r w:rsidR="00433820" w:rsidRPr="007B13F0">
        <w:rPr>
          <w:sz w:val="22"/>
          <w:szCs w:val="22"/>
          <w:lang w:eastAsia="ar-SA"/>
        </w:rPr>
        <w:tab/>
      </w:r>
      <w:r w:rsidR="00433820" w:rsidRPr="007B13F0">
        <w:rPr>
          <w:sz w:val="22"/>
          <w:szCs w:val="22"/>
          <w:lang w:eastAsia="ar-SA"/>
        </w:rPr>
        <w:tab/>
      </w:r>
      <w:r w:rsidR="00292A7A" w:rsidRPr="007B13F0">
        <w:rPr>
          <w:sz w:val="22"/>
          <w:szCs w:val="22"/>
          <w:lang w:eastAsia="ar-SA"/>
        </w:rPr>
        <w:t xml:space="preserve"> 595</w:t>
      </w:r>
      <w:r w:rsidR="00292A7A" w:rsidRPr="007B13F0">
        <w:rPr>
          <w:sz w:val="22"/>
          <w:szCs w:val="22"/>
          <w:lang w:eastAsia="ar-SA"/>
        </w:rPr>
        <w:tab/>
        <w:t xml:space="preserve">             25.7</w:t>
      </w:r>
      <w:r w:rsidR="00292A7A" w:rsidRPr="007B13F0">
        <w:rPr>
          <w:sz w:val="22"/>
          <w:szCs w:val="22"/>
          <w:lang w:eastAsia="ar-SA"/>
        </w:rPr>
        <w:tab/>
      </w:r>
      <w:r w:rsidR="00292A7A" w:rsidRPr="007B13F0">
        <w:rPr>
          <w:sz w:val="22"/>
          <w:szCs w:val="22"/>
          <w:lang w:eastAsia="ar-SA"/>
        </w:rPr>
        <w:tab/>
      </w:r>
      <w:r w:rsidR="007B0E55" w:rsidRPr="007B13F0">
        <w:rPr>
          <w:sz w:val="22"/>
          <w:szCs w:val="22"/>
          <w:lang w:eastAsia="ar-SA"/>
        </w:rPr>
        <w:t xml:space="preserve"> 899,5</w:t>
      </w:r>
      <w:r w:rsidR="00292A7A" w:rsidRPr="007B13F0">
        <w:rPr>
          <w:sz w:val="22"/>
          <w:szCs w:val="22"/>
          <w:lang w:eastAsia="ar-SA"/>
        </w:rPr>
        <w:tab/>
      </w:r>
      <w:r w:rsidR="00292A7A" w:rsidRPr="007B13F0">
        <w:rPr>
          <w:sz w:val="22"/>
          <w:szCs w:val="22"/>
          <w:lang w:eastAsia="ar-SA"/>
        </w:rPr>
        <w:tab/>
        <w:t xml:space="preserve"> </w:t>
      </w:r>
      <w:r w:rsidR="00433820" w:rsidRPr="007B13F0">
        <w:rPr>
          <w:sz w:val="22"/>
          <w:szCs w:val="22"/>
          <w:lang w:eastAsia="ar-SA"/>
        </w:rPr>
        <w:t xml:space="preserve"> -</w:t>
      </w:r>
    </w:p>
    <w:p w14:paraId="2F15F2F4" w14:textId="77777777" w:rsidR="00A73E7D" w:rsidRDefault="00ED143E" w:rsidP="007B13F0">
      <w:pPr>
        <w:suppressAutoHyphens/>
        <w:rPr>
          <w:sz w:val="22"/>
          <w:szCs w:val="22"/>
          <w:lang w:val="pl-PL" w:eastAsia="ar-SA"/>
        </w:rPr>
      </w:pPr>
      <w:r w:rsidRPr="007B13F0">
        <w:rPr>
          <w:sz w:val="22"/>
          <w:szCs w:val="22"/>
          <w:lang w:eastAsia="ar-SA"/>
        </w:rPr>
        <w:t>2.m</w:t>
      </w:r>
      <w:r w:rsidR="00433820" w:rsidRPr="007B13F0">
        <w:rPr>
          <w:sz w:val="22"/>
          <w:szCs w:val="22"/>
          <w:lang w:eastAsia="ar-SA"/>
        </w:rPr>
        <w:t xml:space="preserve">                    33                     1155</w:t>
      </w:r>
      <w:r w:rsidR="00433820" w:rsidRPr="007B13F0">
        <w:rPr>
          <w:sz w:val="22"/>
          <w:szCs w:val="22"/>
          <w:lang w:val="pl-PL" w:eastAsia="ar-SA"/>
        </w:rPr>
        <w:t xml:space="preserve">                    3</w:t>
      </w:r>
      <w:r w:rsidR="00433820" w:rsidRPr="007B13F0">
        <w:rPr>
          <w:sz w:val="22"/>
          <w:szCs w:val="22"/>
          <w:lang w:val="pl-PL" w:eastAsia="ar-SA"/>
        </w:rPr>
        <w:tab/>
        <w:t xml:space="preserve">    </w:t>
      </w:r>
      <w:r w:rsidR="006A0ADF" w:rsidRPr="007B13F0">
        <w:rPr>
          <w:sz w:val="22"/>
          <w:szCs w:val="22"/>
          <w:lang w:val="pl-PL" w:eastAsia="ar-SA"/>
        </w:rPr>
        <w:t xml:space="preserve">         105                   </w:t>
      </w:r>
      <w:r w:rsidR="00433820" w:rsidRPr="007B13F0">
        <w:rPr>
          <w:sz w:val="22"/>
          <w:szCs w:val="22"/>
          <w:lang w:val="pl-PL" w:eastAsia="ar-SA"/>
        </w:rPr>
        <w:t>182</w:t>
      </w:r>
      <w:r w:rsidR="002E083F" w:rsidRPr="007B13F0">
        <w:rPr>
          <w:sz w:val="22"/>
          <w:szCs w:val="22"/>
          <w:lang w:val="pl-PL" w:eastAsia="ar-SA"/>
        </w:rPr>
        <w:t xml:space="preserve"> </w:t>
      </w:r>
    </w:p>
    <w:p w14:paraId="6ADBEC64" w14:textId="6F98998C" w:rsidR="002E083F" w:rsidRPr="007B13F0" w:rsidRDefault="00A73E7D" w:rsidP="00EF06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63"/>
        </w:tabs>
        <w:suppressAutoHyphens/>
        <w:rPr>
          <w:sz w:val="22"/>
          <w:szCs w:val="22"/>
          <w:lang w:val="pl-PL" w:eastAsia="ar-SA"/>
        </w:rPr>
      </w:pPr>
      <w:r>
        <w:rPr>
          <w:sz w:val="22"/>
          <w:szCs w:val="22"/>
          <w:lang w:val="pl-PL" w:eastAsia="ar-SA"/>
        </w:rPr>
        <w:t>2.n</w:t>
      </w:r>
      <w:r w:rsidR="002E083F" w:rsidRPr="007B13F0">
        <w:rPr>
          <w:sz w:val="22"/>
          <w:szCs w:val="22"/>
          <w:lang w:val="pl-PL" w:eastAsia="ar-SA"/>
        </w:rPr>
        <w:t xml:space="preserve">                   </w:t>
      </w:r>
      <w:r w:rsidR="007B13F0">
        <w:rPr>
          <w:sz w:val="22"/>
          <w:szCs w:val="22"/>
          <w:lang w:val="pl-PL" w:eastAsia="ar-SA"/>
        </w:rPr>
        <w:t xml:space="preserve">  </w:t>
      </w:r>
      <w:r w:rsidR="00EF06D6">
        <w:rPr>
          <w:sz w:val="22"/>
          <w:szCs w:val="22"/>
          <w:lang w:val="pl-PL" w:eastAsia="ar-SA"/>
        </w:rPr>
        <w:t>23</w:t>
      </w:r>
      <w:r w:rsidR="002E083F" w:rsidRPr="007B13F0">
        <w:rPr>
          <w:sz w:val="22"/>
          <w:szCs w:val="22"/>
          <w:lang w:val="pl-PL" w:eastAsia="ar-SA"/>
        </w:rPr>
        <w:t xml:space="preserve">                     </w:t>
      </w:r>
      <w:r w:rsidR="007B13F0">
        <w:rPr>
          <w:sz w:val="22"/>
          <w:szCs w:val="22"/>
          <w:lang w:val="pl-PL" w:eastAsia="ar-SA"/>
        </w:rPr>
        <w:t xml:space="preserve">   </w:t>
      </w:r>
      <w:r w:rsidR="00EF06D6">
        <w:rPr>
          <w:sz w:val="22"/>
          <w:szCs w:val="22"/>
          <w:lang w:val="pl-PL" w:eastAsia="ar-SA"/>
        </w:rPr>
        <w:t>805</w:t>
      </w:r>
      <w:r w:rsidR="007B13F0">
        <w:rPr>
          <w:sz w:val="22"/>
          <w:szCs w:val="22"/>
          <w:lang w:val="pl-PL" w:eastAsia="ar-SA"/>
        </w:rPr>
        <w:t xml:space="preserve">   </w:t>
      </w:r>
      <w:r w:rsidR="002E083F" w:rsidRPr="007B13F0">
        <w:rPr>
          <w:sz w:val="22"/>
          <w:szCs w:val="22"/>
          <w:lang w:val="pl-PL" w:eastAsia="ar-SA"/>
        </w:rPr>
        <w:t xml:space="preserve">                </w:t>
      </w:r>
      <w:r w:rsidR="00EF06D6">
        <w:rPr>
          <w:sz w:val="22"/>
          <w:szCs w:val="22"/>
          <w:lang w:val="pl-PL" w:eastAsia="ar-SA"/>
        </w:rPr>
        <w:t>5</w:t>
      </w:r>
      <w:r w:rsidR="002E083F" w:rsidRPr="007B13F0">
        <w:rPr>
          <w:sz w:val="22"/>
          <w:szCs w:val="22"/>
          <w:lang w:val="pl-PL" w:eastAsia="ar-SA"/>
        </w:rPr>
        <w:t xml:space="preserve">     </w:t>
      </w:r>
      <w:r w:rsidR="002E083F" w:rsidRPr="007B13F0">
        <w:rPr>
          <w:sz w:val="22"/>
          <w:szCs w:val="22"/>
          <w:lang w:val="pl-PL" w:eastAsia="ar-SA"/>
        </w:rPr>
        <w:tab/>
        <w:t xml:space="preserve">             </w:t>
      </w:r>
      <w:r w:rsidR="00EF06D6">
        <w:rPr>
          <w:sz w:val="22"/>
          <w:szCs w:val="22"/>
          <w:lang w:val="pl-PL" w:eastAsia="ar-SA"/>
        </w:rPr>
        <w:t>175</w:t>
      </w:r>
      <w:r w:rsidR="002E083F" w:rsidRPr="007B13F0">
        <w:rPr>
          <w:sz w:val="22"/>
          <w:szCs w:val="22"/>
          <w:lang w:val="pl-PL" w:eastAsia="ar-SA"/>
        </w:rPr>
        <w:t xml:space="preserve">    </w:t>
      </w:r>
      <w:r w:rsidR="007B13F0">
        <w:rPr>
          <w:sz w:val="22"/>
          <w:szCs w:val="22"/>
          <w:lang w:val="pl-PL" w:eastAsia="ar-SA"/>
        </w:rPr>
        <w:t xml:space="preserve"> </w:t>
      </w:r>
      <w:r w:rsidR="002E083F" w:rsidRPr="007B13F0">
        <w:rPr>
          <w:sz w:val="22"/>
          <w:szCs w:val="22"/>
          <w:lang w:val="pl-PL" w:eastAsia="ar-SA"/>
        </w:rPr>
        <w:t xml:space="preserve"> </w:t>
      </w:r>
      <w:r w:rsidR="00EF06D6">
        <w:rPr>
          <w:sz w:val="22"/>
          <w:szCs w:val="22"/>
          <w:lang w:val="pl-PL" w:eastAsia="ar-SA"/>
        </w:rPr>
        <w:tab/>
      </w:r>
      <w:r w:rsidR="00EF06D6">
        <w:rPr>
          <w:sz w:val="22"/>
          <w:szCs w:val="22"/>
          <w:lang w:val="pl-PL" w:eastAsia="ar-SA"/>
        </w:rPr>
        <w:tab/>
        <w:t>-</w:t>
      </w:r>
    </w:p>
    <w:p w14:paraId="1208A55A" w14:textId="77777777" w:rsidR="00433820" w:rsidRPr="007B13F0" w:rsidRDefault="00433820" w:rsidP="00433820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 xml:space="preserve"> </w:t>
      </w:r>
    </w:p>
    <w:p w14:paraId="70BC2C42" w14:textId="2E761B72" w:rsidR="00433820" w:rsidRPr="007B13F0" w:rsidRDefault="00433820" w:rsidP="00433820">
      <w:pPr>
        <w:suppressAutoHyphens/>
        <w:rPr>
          <w:b/>
          <w:bCs/>
          <w:sz w:val="22"/>
          <w:lang w:eastAsia="ar-SA"/>
        </w:rPr>
      </w:pPr>
      <w:r w:rsidRPr="007B13F0">
        <w:rPr>
          <w:b/>
          <w:bCs/>
          <w:sz w:val="22"/>
          <w:lang w:eastAsia="ar-SA"/>
        </w:rPr>
        <w:t>UKUPNO</w:t>
      </w:r>
      <w:r w:rsidRPr="007B13F0">
        <w:rPr>
          <w:sz w:val="22"/>
          <w:lang w:eastAsia="ar-SA"/>
        </w:rPr>
        <w:tab/>
      </w:r>
      <w:r w:rsidR="00764432" w:rsidRPr="007B13F0">
        <w:rPr>
          <w:b/>
          <w:bCs/>
          <w:sz w:val="22"/>
          <w:lang w:eastAsia="ar-SA"/>
        </w:rPr>
        <w:t>2</w:t>
      </w:r>
      <w:r w:rsidR="00EF06D6">
        <w:rPr>
          <w:b/>
          <w:bCs/>
          <w:sz w:val="22"/>
          <w:lang w:eastAsia="ar-SA"/>
        </w:rPr>
        <w:t>4</w:t>
      </w:r>
      <w:r w:rsidR="007B13F0">
        <w:rPr>
          <w:b/>
          <w:bCs/>
          <w:sz w:val="22"/>
          <w:lang w:eastAsia="ar-SA"/>
        </w:rPr>
        <w:t>0</w:t>
      </w:r>
      <w:r w:rsidR="002E083F" w:rsidRPr="007B13F0">
        <w:rPr>
          <w:b/>
          <w:bCs/>
          <w:sz w:val="22"/>
          <w:lang w:eastAsia="ar-SA"/>
        </w:rPr>
        <w:t xml:space="preserve">        </w:t>
      </w:r>
      <w:r w:rsidR="002E083F" w:rsidRPr="007B13F0">
        <w:rPr>
          <w:b/>
          <w:bCs/>
          <w:sz w:val="22"/>
          <w:lang w:eastAsia="ar-SA"/>
        </w:rPr>
        <w:tab/>
      </w:r>
      <w:r w:rsidR="00EF06D6">
        <w:rPr>
          <w:b/>
          <w:bCs/>
          <w:sz w:val="22"/>
          <w:lang w:eastAsia="ar-SA"/>
        </w:rPr>
        <w:t>8505</w:t>
      </w:r>
      <w:r w:rsidR="002E083F" w:rsidRPr="007B13F0">
        <w:rPr>
          <w:b/>
          <w:bCs/>
          <w:sz w:val="22"/>
          <w:lang w:eastAsia="ar-SA"/>
        </w:rPr>
        <w:tab/>
        <w:t xml:space="preserve">           4</w:t>
      </w:r>
      <w:r w:rsidR="00EF06D6">
        <w:rPr>
          <w:b/>
          <w:bCs/>
          <w:sz w:val="22"/>
          <w:lang w:eastAsia="ar-SA"/>
        </w:rPr>
        <w:t>8</w:t>
      </w:r>
      <w:r w:rsidR="007B0E55" w:rsidRPr="007B13F0">
        <w:rPr>
          <w:b/>
          <w:bCs/>
          <w:sz w:val="22"/>
          <w:lang w:eastAsia="ar-SA"/>
        </w:rPr>
        <w:t>.7</w:t>
      </w:r>
      <w:r w:rsidR="007B0E55" w:rsidRPr="007B13F0">
        <w:rPr>
          <w:b/>
          <w:bCs/>
          <w:sz w:val="22"/>
          <w:lang w:eastAsia="ar-SA"/>
        </w:rPr>
        <w:tab/>
      </w:r>
      <w:r w:rsidR="007B0E55" w:rsidRPr="007B13F0">
        <w:rPr>
          <w:b/>
          <w:bCs/>
          <w:sz w:val="22"/>
          <w:lang w:eastAsia="ar-SA"/>
        </w:rPr>
        <w:tab/>
      </w:r>
      <w:r w:rsidR="002E083F" w:rsidRPr="007B13F0">
        <w:rPr>
          <w:b/>
          <w:bCs/>
          <w:sz w:val="22"/>
          <w:lang w:eastAsia="ar-SA"/>
        </w:rPr>
        <w:t>1</w:t>
      </w:r>
      <w:r w:rsidR="00EF06D6">
        <w:rPr>
          <w:b/>
          <w:bCs/>
          <w:sz w:val="22"/>
          <w:lang w:eastAsia="ar-SA"/>
        </w:rPr>
        <w:t>704</w:t>
      </w:r>
      <w:r w:rsidR="007B13F0">
        <w:rPr>
          <w:b/>
          <w:bCs/>
          <w:sz w:val="22"/>
          <w:lang w:eastAsia="ar-SA"/>
        </w:rPr>
        <w:t>.5</w:t>
      </w:r>
      <w:r w:rsidR="009E55C7" w:rsidRPr="007B13F0">
        <w:rPr>
          <w:b/>
          <w:bCs/>
          <w:sz w:val="22"/>
          <w:lang w:eastAsia="ar-SA"/>
        </w:rPr>
        <w:tab/>
      </w:r>
      <w:r w:rsidR="009E55C7" w:rsidRPr="007B13F0">
        <w:rPr>
          <w:b/>
          <w:bCs/>
          <w:sz w:val="22"/>
          <w:lang w:eastAsia="ar-SA"/>
        </w:rPr>
        <w:tab/>
        <w:t>524</w:t>
      </w:r>
    </w:p>
    <w:p w14:paraId="7DFAD383" w14:textId="77777777" w:rsidR="00433820" w:rsidRPr="007B13F0" w:rsidRDefault="00433820" w:rsidP="00433820">
      <w:pPr>
        <w:suppressAutoHyphens/>
        <w:rPr>
          <w:sz w:val="22"/>
          <w:lang w:eastAsia="ar-SA"/>
        </w:rPr>
      </w:pPr>
    </w:p>
    <w:p w14:paraId="1A914C64" w14:textId="77777777" w:rsidR="00433820" w:rsidRPr="007B13F0" w:rsidRDefault="00ED143E" w:rsidP="00433820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>3.a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32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1120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 -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   -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-</w:t>
      </w:r>
    </w:p>
    <w:p w14:paraId="532C5F49" w14:textId="77777777" w:rsidR="00433820" w:rsidRPr="007B13F0" w:rsidRDefault="00433820" w:rsidP="00433820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>3</w:t>
      </w:r>
      <w:r w:rsidR="00ED143E" w:rsidRPr="007B13F0">
        <w:rPr>
          <w:sz w:val="22"/>
          <w:lang w:eastAsia="ar-SA"/>
        </w:rPr>
        <w:t>.b</w:t>
      </w:r>
      <w:r w:rsidRPr="007B13F0">
        <w:rPr>
          <w:sz w:val="22"/>
          <w:lang w:eastAsia="ar-SA"/>
        </w:rPr>
        <w:tab/>
      </w:r>
      <w:r w:rsidRPr="007B13F0">
        <w:rPr>
          <w:sz w:val="22"/>
          <w:lang w:eastAsia="ar-SA"/>
        </w:rPr>
        <w:tab/>
        <w:t>32</w:t>
      </w:r>
      <w:r w:rsidRPr="007B13F0">
        <w:rPr>
          <w:sz w:val="22"/>
          <w:lang w:eastAsia="ar-SA"/>
        </w:rPr>
        <w:tab/>
      </w:r>
      <w:r w:rsidRPr="007B13F0">
        <w:rPr>
          <w:sz w:val="22"/>
          <w:lang w:eastAsia="ar-SA"/>
        </w:rPr>
        <w:tab/>
        <w:t>1120</w:t>
      </w:r>
      <w:r w:rsidRPr="007B13F0">
        <w:rPr>
          <w:sz w:val="22"/>
          <w:lang w:eastAsia="ar-SA"/>
        </w:rPr>
        <w:tab/>
      </w:r>
      <w:r w:rsidRPr="007B13F0">
        <w:rPr>
          <w:sz w:val="22"/>
          <w:lang w:eastAsia="ar-SA"/>
        </w:rPr>
        <w:tab/>
        <w:t xml:space="preserve">  -</w:t>
      </w:r>
      <w:r w:rsidRPr="007B13F0">
        <w:rPr>
          <w:sz w:val="22"/>
          <w:lang w:eastAsia="ar-SA"/>
        </w:rPr>
        <w:tab/>
      </w:r>
      <w:r w:rsidRPr="007B13F0">
        <w:rPr>
          <w:sz w:val="22"/>
          <w:lang w:eastAsia="ar-SA"/>
        </w:rPr>
        <w:tab/>
        <w:t xml:space="preserve">    - </w:t>
      </w:r>
      <w:r w:rsidRPr="007B13F0">
        <w:rPr>
          <w:sz w:val="22"/>
          <w:lang w:eastAsia="ar-SA"/>
        </w:rPr>
        <w:tab/>
      </w:r>
      <w:r w:rsidRPr="007B13F0">
        <w:rPr>
          <w:sz w:val="22"/>
          <w:lang w:eastAsia="ar-SA"/>
        </w:rPr>
        <w:tab/>
        <w:t xml:space="preserve"> 80</w:t>
      </w:r>
    </w:p>
    <w:p w14:paraId="68504DE2" w14:textId="77777777" w:rsidR="004722B2" w:rsidRPr="007B13F0" w:rsidRDefault="00ED143E" w:rsidP="009D630A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>3.c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32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1120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 -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   -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80</w:t>
      </w:r>
    </w:p>
    <w:p w14:paraId="6BC8B330" w14:textId="77777777" w:rsidR="00433820" w:rsidRPr="007B13F0" w:rsidRDefault="00ED143E" w:rsidP="00433820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>3.g</w:t>
      </w:r>
      <w:r w:rsidR="00433820" w:rsidRPr="007B13F0">
        <w:rPr>
          <w:sz w:val="22"/>
          <w:lang w:eastAsia="ar-SA"/>
        </w:rPr>
        <w:t xml:space="preserve">                    18                       576                   14              </w:t>
      </w:r>
      <w:r w:rsidR="009D4FD2" w:rsidRPr="007B13F0">
        <w:rPr>
          <w:sz w:val="22"/>
          <w:lang w:eastAsia="ar-SA"/>
        </w:rPr>
        <w:t xml:space="preserve">       </w:t>
      </w:r>
      <w:r w:rsidR="006A0ADF" w:rsidRPr="007B13F0">
        <w:rPr>
          <w:sz w:val="22"/>
          <w:lang w:eastAsia="ar-SA"/>
        </w:rPr>
        <w:t xml:space="preserve"> 448                  </w:t>
      </w:r>
      <w:r w:rsidR="004722B2" w:rsidRPr="007B13F0">
        <w:rPr>
          <w:sz w:val="22"/>
          <w:lang w:eastAsia="ar-SA"/>
        </w:rPr>
        <w:t xml:space="preserve">  </w:t>
      </w:r>
      <w:r w:rsidR="006A0ADF" w:rsidRPr="007B13F0">
        <w:rPr>
          <w:sz w:val="22"/>
          <w:lang w:eastAsia="ar-SA"/>
        </w:rPr>
        <w:t xml:space="preserve"> </w:t>
      </w:r>
      <w:r w:rsidR="00433820" w:rsidRPr="007B13F0">
        <w:rPr>
          <w:sz w:val="22"/>
          <w:lang w:eastAsia="ar-SA"/>
        </w:rPr>
        <w:t xml:space="preserve"> -</w:t>
      </w:r>
    </w:p>
    <w:p w14:paraId="0D8F1B59" w14:textId="77777777" w:rsidR="00433820" w:rsidRPr="007B13F0" w:rsidRDefault="00ED143E" w:rsidP="00433820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lastRenderedPageBreak/>
        <w:t>3.f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17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544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25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800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 -</w:t>
      </w:r>
    </w:p>
    <w:p w14:paraId="4618CFD1" w14:textId="77777777" w:rsidR="00433820" w:rsidRPr="007B13F0" w:rsidRDefault="00085304" w:rsidP="00433820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>3.</w:t>
      </w:r>
      <w:r w:rsidR="007443A1" w:rsidRPr="007B13F0">
        <w:rPr>
          <w:sz w:val="22"/>
          <w:lang w:eastAsia="ar-SA"/>
        </w:rPr>
        <w:t>k</w:t>
      </w:r>
      <w:r w:rsidR="00ED143E" w:rsidRPr="007B13F0">
        <w:rPr>
          <w:sz w:val="22"/>
          <w:lang w:eastAsia="ar-SA"/>
        </w:rPr>
        <w:t>h</w:t>
      </w:r>
      <w:r w:rsidR="007443A1" w:rsidRPr="007B13F0">
        <w:rPr>
          <w:sz w:val="22"/>
          <w:lang w:eastAsia="ar-SA"/>
        </w:rPr>
        <w:tab/>
      </w:r>
      <w:r w:rsidR="007443A1" w:rsidRPr="007B13F0">
        <w:rPr>
          <w:sz w:val="22"/>
          <w:lang w:eastAsia="ar-SA"/>
        </w:rPr>
        <w:tab/>
        <w:t>22</w:t>
      </w:r>
      <w:r w:rsidR="007443A1" w:rsidRPr="007B13F0">
        <w:rPr>
          <w:sz w:val="22"/>
          <w:lang w:eastAsia="ar-SA"/>
        </w:rPr>
        <w:tab/>
      </w:r>
      <w:r w:rsidR="007443A1" w:rsidRPr="007B13F0">
        <w:rPr>
          <w:sz w:val="22"/>
          <w:lang w:eastAsia="ar-SA"/>
        </w:rPr>
        <w:tab/>
        <w:t xml:space="preserve"> 704</w:t>
      </w:r>
      <w:r w:rsidR="007443A1" w:rsidRPr="007B13F0">
        <w:rPr>
          <w:sz w:val="22"/>
          <w:lang w:eastAsia="ar-SA"/>
        </w:rPr>
        <w:tab/>
      </w:r>
      <w:r w:rsidR="007443A1" w:rsidRPr="007B13F0">
        <w:rPr>
          <w:sz w:val="22"/>
          <w:lang w:eastAsia="ar-SA"/>
        </w:rPr>
        <w:tab/>
      </w:r>
      <w:r w:rsidR="00E54FEB" w:rsidRPr="007B13F0">
        <w:rPr>
          <w:sz w:val="22"/>
          <w:lang w:eastAsia="ar-SA"/>
        </w:rPr>
        <w:t>16</w:t>
      </w:r>
      <w:r w:rsidR="007443A1" w:rsidRPr="007B13F0">
        <w:rPr>
          <w:sz w:val="22"/>
          <w:lang w:eastAsia="ar-SA"/>
        </w:rPr>
        <w:tab/>
      </w:r>
      <w:r w:rsidR="007443A1" w:rsidRPr="007B13F0">
        <w:rPr>
          <w:sz w:val="22"/>
          <w:lang w:eastAsia="ar-SA"/>
        </w:rPr>
        <w:tab/>
        <w:t>960</w:t>
      </w:r>
      <w:r w:rsidR="006A0ADF" w:rsidRPr="007B13F0">
        <w:rPr>
          <w:sz w:val="22"/>
          <w:lang w:eastAsia="ar-SA"/>
        </w:rPr>
        <w:tab/>
      </w:r>
      <w:r w:rsidR="007443A1" w:rsidRPr="007B13F0">
        <w:rPr>
          <w:sz w:val="22"/>
          <w:lang w:eastAsia="ar-SA"/>
        </w:rPr>
        <w:t xml:space="preserve">     </w:t>
      </w:r>
      <w:r w:rsidR="007443A1" w:rsidRPr="007B13F0">
        <w:rPr>
          <w:sz w:val="22"/>
          <w:lang w:eastAsia="ar-SA"/>
        </w:rPr>
        <w:tab/>
        <w:t xml:space="preserve">  -</w:t>
      </w:r>
    </w:p>
    <w:p w14:paraId="40E95E64" w14:textId="77777777" w:rsidR="00433820" w:rsidRPr="007B13F0" w:rsidRDefault="00ED143E" w:rsidP="00433820">
      <w:pPr>
        <w:suppressAutoHyphens/>
        <w:rPr>
          <w:sz w:val="22"/>
          <w:szCs w:val="22"/>
          <w:lang w:val="pl-PL" w:eastAsia="ar-SA"/>
        </w:rPr>
      </w:pPr>
      <w:r w:rsidRPr="007B13F0">
        <w:rPr>
          <w:sz w:val="22"/>
          <w:szCs w:val="22"/>
          <w:lang w:eastAsia="ar-SA"/>
        </w:rPr>
        <w:t>3.m</w:t>
      </w:r>
      <w:r w:rsidR="00433820" w:rsidRPr="007B13F0">
        <w:rPr>
          <w:sz w:val="22"/>
          <w:szCs w:val="22"/>
          <w:lang w:val="pl-PL" w:eastAsia="ar-SA"/>
        </w:rPr>
        <w:t xml:space="preserve">                   33</w:t>
      </w:r>
      <w:r w:rsidR="00433820" w:rsidRPr="007B13F0">
        <w:rPr>
          <w:sz w:val="22"/>
          <w:szCs w:val="22"/>
          <w:lang w:val="pl-PL" w:eastAsia="ar-SA"/>
        </w:rPr>
        <w:tab/>
        <w:t xml:space="preserve">            1155                     3</w:t>
      </w:r>
      <w:r w:rsidR="00433820" w:rsidRPr="007B13F0">
        <w:rPr>
          <w:sz w:val="22"/>
          <w:szCs w:val="22"/>
          <w:lang w:val="pl-PL" w:eastAsia="ar-SA"/>
        </w:rPr>
        <w:tab/>
      </w:r>
      <w:r w:rsidR="00433820" w:rsidRPr="007B13F0">
        <w:rPr>
          <w:sz w:val="22"/>
          <w:szCs w:val="22"/>
          <w:lang w:val="pl-PL" w:eastAsia="ar-SA"/>
        </w:rPr>
        <w:tab/>
        <w:t xml:space="preserve">105 </w:t>
      </w:r>
      <w:r w:rsidR="00433820" w:rsidRPr="007B13F0">
        <w:rPr>
          <w:sz w:val="22"/>
          <w:szCs w:val="22"/>
          <w:lang w:val="pl-PL" w:eastAsia="ar-SA"/>
        </w:rPr>
        <w:tab/>
        <w:t xml:space="preserve">           182</w:t>
      </w:r>
    </w:p>
    <w:p w14:paraId="78E2974F" w14:textId="44C9CC21" w:rsidR="00433820" w:rsidRPr="007B13F0" w:rsidRDefault="009D630A" w:rsidP="00EF06D6">
      <w:pPr>
        <w:tabs>
          <w:tab w:val="left" w:pos="1544"/>
          <w:tab w:val="left" w:pos="3114"/>
          <w:tab w:val="center" w:pos="4536"/>
          <w:tab w:val="left" w:pos="5825"/>
        </w:tabs>
        <w:suppressAutoHyphens/>
        <w:rPr>
          <w:sz w:val="22"/>
          <w:szCs w:val="22"/>
          <w:lang w:val="pl-PL" w:eastAsia="ar-SA"/>
        </w:rPr>
      </w:pPr>
      <w:r w:rsidRPr="007B13F0">
        <w:rPr>
          <w:sz w:val="22"/>
          <w:szCs w:val="22"/>
          <w:lang w:val="pl-PL" w:eastAsia="ar-SA"/>
        </w:rPr>
        <w:t>3.e</w:t>
      </w:r>
      <w:r w:rsidR="006C54BD" w:rsidRPr="007B13F0">
        <w:rPr>
          <w:sz w:val="22"/>
          <w:szCs w:val="22"/>
          <w:lang w:val="pl-PL" w:eastAsia="ar-SA"/>
        </w:rPr>
        <w:tab/>
        <w:t>-</w:t>
      </w:r>
      <w:r w:rsidR="006C54BD" w:rsidRPr="007B13F0">
        <w:rPr>
          <w:sz w:val="22"/>
          <w:szCs w:val="22"/>
          <w:lang w:val="pl-PL" w:eastAsia="ar-SA"/>
        </w:rPr>
        <w:tab/>
        <w:t>-                   22</w:t>
      </w:r>
      <w:r w:rsidR="006C54BD" w:rsidRPr="007B13F0">
        <w:rPr>
          <w:sz w:val="22"/>
          <w:szCs w:val="22"/>
          <w:lang w:val="pl-PL" w:eastAsia="ar-SA"/>
        </w:rPr>
        <w:tab/>
        <w:t xml:space="preserve">                      814                  897</w:t>
      </w:r>
      <w:r w:rsidR="00433820" w:rsidRPr="007B13F0">
        <w:rPr>
          <w:sz w:val="22"/>
          <w:szCs w:val="22"/>
          <w:lang w:val="pl-PL" w:eastAsia="ar-SA"/>
        </w:rPr>
        <w:tab/>
      </w:r>
      <w:r w:rsidR="00433820" w:rsidRPr="007B13F0">
        <w:rPr>
          <w:sz w:val="22"/>
          <w:szCs w:val="22"/>
          <w:lang w:val="pl-PL" w:eastAsia="ar-SA"/>
        </w:rPr>
        <w:tab/>
      </w:r>
      <w:r w:rsidR="00433820" w:rsidRPr="007B13F0">
        <w:rPr>
          <w:sz w:val="22"/>
          <w:szCs w:val="22"/>
          <w:lang w:val="pl-PL" w:eastAsia="ar-SA"/>
        </w:rPr>
        <w:tab/>
      </w:r>
      <w:r w:rsidR="00433820" w:rsidRPr="007B13F0">
        <w:rPr>
          <w:sz w:val="22"/>
          <w:szCs w:val="22"/>
          <w:lang w:val="pl-PL" w:eastAsia="ar-SA"/>
        </w:rPr>
        <w:tab/>
        <w:t xml:space="preserve"> </w:t>
      </w:r>
      <w:r w:rsidR="00433820" w:rsidRPr="007B13F0">
        <w:rPr>
          <w:sz w:val="22"/>
          <w:szCs w:val="22"/>
          <w:lang w:val="pl-PL" w:eastAsia="ar-SA"/>
        </w:rPr>
        <w:tab/>
      </w:r>
      <w:r w:rsidR="00433820" w:rsidRPr="007B13F0">
        <w:rPr>
          <w:sz w:val="22"/>
          <w:szCs w:val="22"/>
          <w:lang w:val="pl-PL" w:eastAsia="ar-SA"/>
        </w:rPr>
        <w:tab/>
      </w:r>
      <w:r w:rsidR="00433820" w:rsidRPr="007B13F0">
        <w:rPr>
          <w:sz w:val="22"/>
          <w:szCs w:val="22"/>
          <w:lang w:val="pl-PL" w:eastAsia="ar-SA"/>
        </w:rPr>
        <w:tab/>
      </w:r>
      <w:r w:rsidR="00433820" w:rsidRPr="007B13F0">
        <w:rPr>
          <w:sz w:val="22"/>
          <w:szCs w:val="22"/>
          <w:lang w:val="pl-PL" w:eastAsia="ar-SA"/>
        </w:rPr>
        <w:tab/>
      </w:r>
      <w:r w:rsidR="00433820" w:rsidRPr="007B13F0">
        <w:rPr>
          <w:sz w:val="22"/>
          <w:szCs w:val="22"/>
          <w:lang w:val="pl-PL" w:eastAsia="ar-SA"/>
        </w:rPr>
        <w:tab/>
        <w:t xml:space="preserve">  </w:t>
      </w:r>
    </w:p>
    <w:p w14:paraId="27D3A46B" w14:textId="5E533C60" w:rsidR="00433820" w:rsidRPr="007B13F0" w:rsidRDefault="009D630A" w:rsidP="00433820">
      <w:pPr>
        <w:keepNext/>
        <w:tabs>
          <w:tab w:val="left" w:pos="0"/>
        </w:tabs>
        <w:suppressAutoHyphens/>
        <w:outlineLvl w:val="0"/>
        <w:rPr>
          <w:b/>
          <w:bCs/>
          <w:sz w:val="22"/>
          <w:lang w:eastAsia="ar-SA"/>
        </w:rPr>
      </w:pPr>
      <w:r w:rsidRPr="007B13F0">
        <w:rPr>
          <w:b/>
          <w:bCs/>
          <w:sz w:val="22"/>
          <w:lang w:eastAsia="ar-SA"/>
        </w:rPr>
        <w:t>UKUPNO</w:t>
      </w:r>
      <w:r w:rsidRPr="007B13F0">
        <w:rPr>
          <w:b/>
          <w:bCs/>
          <w:sz w:val="22"/>
          <w:lang w:eastAsia="ar-SA"/>
        </w:rPr>
        <w:tab/>
      </w:r>
      <w:r w:rsidR="00EF06D6">
        <w:rPr>
          <w:b/>
          <w:bCs/>
          <w:sz w:val="22"/>
          <w:lang w:eastAsia="ar-SA"/>
        </w:rPr>
        <w:t>186</w:t>
      </w:r>
      <w:r w:rsidR="00764432" w:rsidRPr="007B13F0">
        <w:rPr>
          <w:b/>
          <w:bCs/>
          <w:sz w:val="22"/>
          <w:lang w:eastAsia="ar-SA"/>
        </w:rPr>
        <w:tab/>
        <w:t xml:space="preserve">        </w:t>
      </w:r>
      <w:r w:rsidRPr="007B13F0">
        <w:rPr>
          <w:b/>
          <w:bCs/>
          <w:sz w:val="22"/>
          <w:lang w:eastAsia="ar-SA"/>
        </w:rPr>
        <w:t xml:space="preserve">   </w:t>
      </w:r>
      <w:r w:rsidR="00EF06D6">
        <w:rPr>
          <w:b/>
          <w:bCs/>
          <w:sz w:val="22"/>
          <w:lang w:eastAsia="ar-SA"/>
        </w:rPr>
        <w:t>6339</w:t>
      </w:r>
      <w:r w:rsidR="009D4FD2" w:rsidRPr="007B13F0">
        <w:rPr>
          <w:b/>
          <w:bCs/>
          <w:sz w:val="22"/>
          <w:lang w:eastAsia="ar-SA"/>
        </w:rPr>
        <w:tab/>
        <w:t xml:space="preserve">            </w:t>
      </w:r>
      <w:r w:rsidRPr="007B13F0">
        <w:rPr>
          <w:b/>
          <w:bCs/>
          <w:sz w:val="22"/>
          <w:lang w:eastAsia="ar-SA"/>
        </w:rPr>
        <w:t xml:space="preserve"> </w:t>
      </w:r>
      <w:r w:rsidR="006C54BD" w:rsidRPr="007B13F0">
        <w:rPr>
          <w:b/>
          <w:bCs/>
          <w:sz w:val="22"/>
          <w:lang w:eastAsia="ar-SA"/>
        </w:rPr>
        <w:t>8</w:t>
      </w:r>
      <w:r w:rsidR="00EF06D6">
        <w:rPr>
          <w:b/>
          <w:bCs/>
          <w:sz w:val="22"/>
          <w:lang w:eastAsia="ar-SA"/>
        </w:rPr>
        <w:t>0</w:t>
      </w:r>
      <w:r w:rsidR="006C54BD" w:rsidRPr="007B13F0">
        <w:rPr>
          <w:b/>
          <w:bCs/>
          <w:sz w:val="22"/>
          <w:lang w:eastAsia="ar-SA"/>
        </w:rPr>
        <w:tab/>
        <w:t xml:space="preserve">            </w:t>
      </w:r>
      <w:r w:rsidRPr="007B13F0">
        <w:rPr>
          <w:b/>
          <w:bCs/>
          <w:sz w:val="22"/>
          <w:lang w:eastAsia="ar-SA"/>
        </w:rPr>
        <w:t>3</w:t>
      </w:r>
      <w:r w:rsidR="00EF06D6">
        <w:rPr>
          <w:b/>
          <w:bCs/>
          <w:sz w:val="22"/>
          <w:lang w:eastAsia="ar-SA"/>
        </w:rPr>
        <w:t>127</w:t>
      </w:r>
      <w:r w:rsidR="00F26FDA" w:rsidRPr="007B13F0">
        <w:rPr>
          <w:b/>
          <w:bCs/>
          <w:sz w:val="22"/>
          <w:lang w:eastAsia="ar-SA"/>
        </w:rPr>
        <w:tab/>
        <w:t xml:space="preserve">   </w:t>
      </w:r>
      <w:r w:rsidR="006C54BD" w:rsidRPr="007B13F0">
        <w:rPr>
          <w:b/>
          <w:bCs/>
          <w:sz w:val="22"/>
          <w:lang w:eastAsia="ar-SA"/>
        </w:rPr>
        <w:t xml:space="preserve">        1239</w:t>
      </w:r>
    </w:p>
    <w:p w14:paraId="7D5753F1" w14:textId="77777777" w:rsidR="00433820" w:rsidRPr="007B13F0" w:rsidRDefault="00433820" w:rsidP="00433820">
      <w:pPr>
        <w:suppressAutoHyphens/>
        <w:rPr>
          <w:sz w:val="22"/>
          <w:lang w:eastAsia="ar-SA"/>
        </w:rPr>
      </w:pPr>
    </w:p>
    <w:p w14:paraId="1A3C31CD" w14:textId="77777777" w:rsidR="00433820" w:rsidRPr="007B13F0" w:rsidRDefault="00834418" w:rsidP="00433820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>4.a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32</w:t>
      </w:r>
      <w:r w:rsidR="00433820" w:rsidRPr="007B13F0">
        <w:rPr>
          <w:sz w:val="22"/>
          <w:lang w:eastAsia="ar-SA"/>
        </w:rPr>
        <w:tab/>
        <w:t xml:space="preserve">           1024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-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   -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-</w:t>
      </w:r>
    </w:p>
    <w:p w14:paraId="124F32A8" w14:textId="77777777" w:rsidR="00433820" w:rsidRPr="007B13F0" w:rsidRDefault="00834418" w:rsidP="00433820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>4.b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32</w:t>
      </w:r>
      <w:r w:rsidR="00433820" w:rsidRPr="007B13F0">
        <w:rPr>
          <w:sz w:val="22"/>
          <w:lang w:eastAsia="ar-SA"/>
        </w:rPr>
        <w:tab/>
        <w:t xml:space="preserve">           1024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-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   -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>40</w:t>
      </w:r>
    </w:p>
    <w:p w14:paraId="03571ED1" w14:textId="77777777" w:rsidR="00433820" w:rsidRPr="007B13F0" w:rsidRDefault="00834418" w:rsidP="00433820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>4.c</w:t>
      </w:r>
      <w:r w:rsidR="00433820" w:rsidRPr="007B13F0">
        <w:rPr>
          <w:sz w:val="22"/>
          <w:lang w:eastAsia="ar-SA"/>
        </w:rPr>
        <w:t xml:space="preserve">                     32                    1024                    -                  </w:t>
      </w:r>
      <w:r w:rsidR="009D4FD2" w:rsidRPr="007B13F0">
        <w:rPr>
          <w:sz w:val="22"/>
          <w:lang w:eastAsia="ar-SA"/>
        </w:rPr>
        <w:t xml:space="preserve">           -                  </w:t>
      </w:r>
      <w:r w:rsidR="00433820" w:rsidRPr="007B13F0">
        <w:rPr>
          <w:sz w:val="22"/>
          <w:lang w:eastAsia="ar-SA"/>
        </w:rPr>
        <w:t xml:space="preserve"> 40</w:t>
      </w:r>
    </w:p>
    <w:p w14:paraId="724B30E0" w14:textId="3EFD34F5" w:rsidR="007B13F0" w:rsidRDefault="007B13F0" w:rsidP="009805E4">
      <w:pPr>
        <w:tabs>
          <w:tab w:val="left" w:pos="1515"/>
          <w:tab w:val="left" w:pos="2970"/>
          <w:tab w:val="center" w:pos="4536"/>
          <w:tab w:val="left" w:pos="5925"/>
        </w:tabs>
        <w:suppressAutoHyphens/>
        <w:rPr>
          <w:sz w:val="22"/>
          <w:lang w:eastAsia="ar-SA"/>
        </w:rPr>
      </w:pPr>
      <w:r>
        <w:rPr>
          <w:sz w:val="22"/>
          <w:lang w:eastAsia="ar-SA"/>
        </w:rPr>
        <w:t>4.e</w:t>
      </w:r>
      <w:r w:rsidR="009805E4">
        <w:rPr>
          <w:sz w:val="22"/>
          <w:lang w:eastAsia="ar-SA"/>
        </w:rPr>
        <w:t xml:space="preserve">                     22                     814</w:t>
      </w:r>
      <w:r w:rsidR="009805E4">
        <w:rPr>
          <w:sz w:val="22"/>
          <w:lang w:eastAsia="ar-SA"/>
        </w:rPr>
        <w:tab/>
        <w:t xml:space="preserve">                    19                       703</w:t>
      </w:r>
    </w:p>
    <w:p w14:paraId="4045EBDA" w14:textId="4B82C1A2" w:rsidR="00433820" w:rsidRPr="007B13F0" w:rsidRDefault="00834418" w:rsidP="00433820">
      <w:pPr>
        <w:suppressAutoHyphens/>
        <w:rPr>
          <w:sz w:val="22"/>
          <w:lang w:eastAsia="ar-SA"/>
        </w:rPr>
      </w:pPr>
      <w:r w:rsidRPr="007B13F0">
        <w:rPr>
          <w:sz w:val="22"/>
          <w:lang w:eastAsia="ar-SA"/>
        </w:rPr>
        <w:t>4.m</w:t>
      </w:r>
      <w:r w:rsidR="00433820" w:rsidRPr="007B13F0">
        <w:rPr>
          <w:sz w:val="22"/>
          <w:lang w:eastAsia="ar-SA"/>
        </w:rPr>
        <w:t xml:space="preserve">                    33 </w:t>
      </w:r>
      <w:r w:rsidR="00433820" w:rsidRPr="007B13F0">
        <w:rPr>
          <w:sz w:val="22"/>
          <w:lang w:eastAsia="ar-SA"/>
        </w:rPr>
        <w:tab/>
        <w:t xml:space="preserve">           1056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3 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 96</w:t>
      </w:r>
      <w:r w:rsidR="00433820" w:rsidRPr="007B13F0">
        <w:rPr>
          <w:sz w:val="22"/>
          <w:lang w:eastAsia="ar-SA"/>
        </w:rPr>
        <w:tab/>
      </w:r>
      <w:r w:rsidR="00433820" w:rsidRPr="007B13F0">
        <w:rPr>
          <w:sz w:val="22"/>
          <w:lang w:eastAsia="ar-SA"/>
        </w:rPr>
        <w:tab/>
        <w:t xml:space="preserve">  -</w:t>
      </w:r>
    </w:p>
    <w:p w14:paraId="5575DF50" w14:textId="77777777" w:rsidR="00433820" w:rsidRPr="007B13F0" w:rsidRDefault="00433820" w:rsidP="00433820">
      <w:pPr>
        <w:suppressAutoHyphens/>
        <w:rPr>
          <w:sz w:val="22"/>
          <w:lang w:eastAsia="ar-SA"/>
        </w:rPr>
      </w:pPr>
    </w:p>
    <w:p w14:paraId="25222DD5" w14:textId="640A7510" w:rsidR="00433820" w:rsidRPr="007B13F0" w:rsidRDefault="00433820" w:rsidP="007B13F0">
      <w:pPr>
        <w:keepNext/>
        <w:tabs>
          <w:tab w:val="left" w:pos="0"/>
        </w:tabs>
        <w:suppressAutoHyphens/>
        <w:outlineLvl w:val="0"/>
        <w:rPr>
          <w:b/>
          <w:bCs/>
          <w:sz w:val="22"/>
          <w:lang w:eastAsia="ar-SA"/>
        </w:rPr>
      </w:pPr>
      <w:r w:rsidRPr="007B13F0">
        <w:rPr>
          <w:b/>
          <w:bCs/>
          <w:sz w:val="22"/>
          <w:lang w:eastAsia="ar-SA"/>
        </w:rPr>
        <w:t>UKUPNO</w:t>
      </w:r>
      <w:r w:rsidRPr="007B13F0">
        <w:rPr>
          <w:b/>
          <w:bCs/>
          <w:sz w:val="22"/>
          <w:lang w:eastAsia="ar-SA"/>
        </w:rPr>
        <w:tab/>
        <w:t>1</w:t>
      </w:r>
      <w:r w:rsidR="009805E4">
        <w:rPr>
          <w:b/>
          <w:bCs/>
          <w:sz w:val="22"/>
          <w:lang w:eastAsia="ar-SA"/>
        </w:rPr>
        <w:t>51</w:t>
      </w:r>
      <w:r w:rsidRPr="007B13F0">
        <w:rPr>
          <w:b/>
          <w:bCs/>
          <w:sz w:val="22"/>
          <w:lang w:eastAsia="ar-SA"/>
        </w:rPr>
        <w:tab/>
        <w:t xml:space="preserve">           4</w:t>
      </w:r>
      <w:r w:rsidR="009805E4">
        <w:rPr>
          <w:b/>
          <w:bCs/>
          <w:sz w:val="22"/>
          <w:lang w:eastAsia="ar-SA"/>
        </w:rPr>
        <w:t>942</w:t>
      </w:r>
      <w:r w:rsidRPr="007B13F0">
        <w:rPr>
          <w:b/>
          <w:bCs/>
          <w:sz w:val="22"/>
          <w:lang w:eastAsia="ar-SA"/>
        </w:rPr>
        <w:tab/>
        <w:t xml:space="preserve">             </w:t>
      </w:r>
      <w:r w:rsidR="009805E4">
        <w:rPr>
          <w:b/>
          <w:bCs/>
          <w:sz w:val="22"/>
          <w:lang w:eastAsia="ar-SA"/>
        </w:rPr>
        <w:t>22</w:t>
      </w:r>
      <w:r w:rsidRPr="007B13F0">
        <w:rPr>
          <w:b/>
          <w:bCs/>
          <w:sz w:val="22"/>
          <w:lang w:eastAsia="ar-SA"/>
        </w:rPr>
        <w:tab/>
      </w:r>
      <w:r w:rsidRPr="007B13F0">
        <w:rPr>
          <w:b/>
          <w:bCs/>
          <w:sz w:val="22"/>
          <w:lang w:eastAsia="ar-SA"/>
        </w:rPr>
        <w:tab/>
        <w:t xml:space="preserve">  </w:t>
      </w:r>
      <w:r w:rsidR="009805E4">
        <w:rPr>
          <w:b/>
          <w:bCs/>
          <w:sz w:val="22"/>
          <w:lang w:eastAsia="ar-SA"/>
        </w:rPr>
        <w:t>799</w:t>
      </w:r>
      <w:r w:rsidRPr="007B13F0">
        <w:rPr>
          <w:b/>
          <w:bCs/>
          <w:sz w:val="22"/>
          <w:lang w:eastAsia="ar-SA"/>
        </w:rPr>
        <w:tab/>
        <w:t xml:space="preserve">             80</w:t>
      </w:r>
    </w:p>
    <w:p w14:paraId="2B44FB01" w14:textId="77777777" w:rsidR="00433820" w:rsidRDefault="00433820" w:rsidP="00433820">
      <w:pPr>
        <w:suppressAutoHyphens/>
        <w:rPr>
          <w:sz w:val="22"/>
          <w:lang w:eastAsia="ar-SA"/>
        </w:rPr>
      </w:pPr>
    </w:p>
    <w:p w14:paraId="0973E79B" w14:textId="3A2F9554" w:rsidR="00EF06D6" w:rsidRPr="00525D84" w:rsidRDefault="00EF06D6" w:rsidP="00EF06D6">
      <w:pPr>
        <w:tabs>
          <w:tab w:val="left" w:pos="1615"/>
          <w:tab w:val="left" w:pos="3005"/>
          <w:tab w:val="left" w:pos="5948"/>
        </w:tabs>
        <w:suppressAutoHyphens/>
        <w:rPr>
          <w:b/>
          <w:bCs/>
          <w:sz w:val="22"/>
          <w:lang w:eastAsia="ar-SA"/>
        </w:rPr>
      </w:pPr>
      <w:r w:rsidRPr="00525D84">
        <w:rPr>
          <w:b/>
          <w:bCs/>
          <w:sz w:val="22"/>
          <w:lang w:eastAsia="ar-SA"/>
        </w:rPr>
        <w:t>5.e                       8                      272                    33                      1122</w:t>
      </w:r>
    </w:p>
    <w:p w14:paraId="5BFD8853" w14:textId="77777777" w:rsidR="00EF06D6" w:rsidRDefault="00EF06D6" w:rsidP="00433820">
      <w:pPr>
        <w:suppressAutoHyphens/>
        <w:rPr>
          <w:sz w:val="22"/>
          <w:lang w:eastAsia="ar-SA"/>
        </w:rPr>
      </w:pPr>
    </w:p>
    <w:p w14:paraId="49A1215B" w14:textId="77777777" w:rsidR="00EF06D6" w:rsidRPr="007B13F0" w:rsidRDefault="00EF06D6" w:rsidP="00433820">
      <w:pPr>
        <w:suppressAutoHyphens/>
        <w:rPr>
          <w:sz w:val="22"/>
          <w:lang w:eastAsia="ar-SA"/>
        </w:rPr>
      </w:pPr>
    </w:p>
    <w:p w14:paraId="105E18CD" w14:textId="1C1D0C51" w:rsidR="00433820" w:rsidRPr="007B13F0" w:rsidRDefault="006C54BD" w:rsidP="00647BD2">
      <w:pPr>
        <w:keepNext/>
        <w:tabs>
          <w:tab w:val="left" w:pos="0"/>
          <w:tab w:val="left" w:pos="708"/>
          <w:tab w:val="left" w:pos="1416"/>
          <w:tab w:val="left" w:pos="3005"/>
          <w:tab w:val="center" w:pos="4536"/>
          <w:tab w:val="left" w:pos="5935"/>
          <w:tab w:val="left" w:pos="7100"/>
        </w:tabs>
        <w:suppressAutoHyphens/>
        <w:outlineLvl w:val="0"/>
        <w:rPr>
          <w:b/>
          <w:bCs/>
          <w:sz w:val="22"/>
          <w:lang w:eastAsia="ar-SA"/>
        </w:rPr>
      </w:pPr>
      <w:r w:rsidRPr="007B13F0">
        <w:rPr>
          <w:b/>
          <w:bCs/>
          <w:sz w:val="22"/>
          <w:lang w:eastAsia="ar-SA"/>
        </w:rPr>
        <w:t>UKUPNO</w:t>
      </w:r>
      <w:r w:rsidRPr="007B13F0">
        <w:rPr>
          <w:b/>
          <w:bCs/>
          <w:sz w:val="22"/>
          <w:lang w:eastAsia="ar-SA"/>
        </w:rPr>
        <w:tab/>
        <w:t xml:space="preserve"> </w:t>
      </w:r>
      <w:r w:rsidR="00525D84">
        <w:rPr>
          <w:b/>
          <w:bCs/>
          <w:sz w:val="22"/>
          <w:lang w:eastAsia="ar-SA"/>
        </w:rPr>
        <w:t xml:space="preserve">781                 27513                  237.4                   </w:t>
      </w:r>
      <w:r w:rsidR="00647BD2">
        <w:rPr>
          <w:b/>
          <w:bCs/>
          <w:sz w:val="22"/>
          <w:lang w:eastAsia="ar-SA"/>
        </w:rPr>
        <w:t>8562</w:t>
      </w:r>
      <w:r w:rsidR="00647BD2">
        <w:rPr>
          <w:b/>
          <w:bCs/>
          <w:sz w:val="22"/>
          <w:lang w:eastAsia="ar-SA"/>
        </w:rPr>
        <w:tab/>
        <w:t>2367</w:t>
      </w:r>
    </w:p>
    <w:p w14:paraId="04EA363C" w14:textId="77777777" w:rsidR="009D4FD2" w:rsidRPr="00433820" w:rsidRDefault="009D4FD2" w:rsidP="00433820">
      <w:pPr>
        <w:keepNext/>
        <w:tabs>
          <w:tab w:val="left" w:pos="0"/>
        </w:tabs>
        <w:suppressAutoHyphens/>
        <w:outlineLvl w:val="0"/>
        <w:rPr>
          <w:b/>
          <w:bCs/>
          <w:sz w:val="22"/>
          <w:lang w:eastAsia="ar-SA"/>
        </w:rPr>
      </w:pPr>
    </w:p>
    <w:p w14:paraId="282F5365" w14:textId="77777777" w:rsidR="00B5062E" w:rsidRDefault="00B5062E"/>
    <w:p w14:paraId="38159290" w14:textId="77777777" w:rsidR="00EF06D6" w:rsidRDefault="00EF06D6"/>
    <w:p w14:paraId="774BDA35" w14:textId="77777777" w:rsidR="00EF06D6" w:rsidRDefault="00EF06D6"/>
    <w:p w14:paraId="3A9F1AFD" w14:textId="77777777" w:rsidR="00BD116C" w:rsidRDefault="00BD116C"/>
    <w:p w14:paraId="00277625" w14:textId="51C61AEB" w:rsidR="00433820" w:rsidRPr="00005C13" w:rsidRDefault="00CA3A31" w:rsidP="00005C13">
      <w:pPr>
        <w:spacing w:line="360" w:lineRule="auto"/>
        <w:rPr>
          <w:b/>
          <w:sz w:val="28"/>
          <w:szCs w:val="28"/>
        </w:rPr>
      </w:pPr>
      <w:r w:rsidRPr="00005C13">
        <w:rPr>
          <w:b/>
          <w:sz w:val="28"/>
          <w:szCs w:val="28"/>
        </w:rPr>
        <w:t>1</w:t>
      </w:r>
      <w:r w:rsidR="00A81636">
        <w:rPr>
          <w:b/>
          <w:sz w:val="28"/>
          <w:szCs w:val="28"/>
        </w:rPr>
        <w:t>4</w:t>
      </w:r>
      <w:r w:rsidRPr="00005C13">
        <w:rPr>
          <w:b/>
          <w:sz w:val="28"/>
          <w:szCs w:val="28"/>
        </w:rPr>
        <w:t xml:space="preserve">. </w:t>
      </w:r>
      <w:r w:rsidR="00433820" w:rsidRPr="00005C13">
        <w:rPr>
          <w:b/>
          <w:sz w:val="28"/>
          <w:szCs w:val="28"/>
        </w:rPr>
        <w:t>DRŽAVNA  MATURA</w:t>
      </w:r>
    </w:p>
    <w:p w14:paraId="04EC20AB" w14:textId="11A27D74" w:rsidR="00433820" w:rsidRPr="00005C13" w:rsidRDefault="00433820" w:rsidP="00005C13">
      <w:pPr>
        <w:spacing w:line="360" w:lineRule="auto"/>
      </w:pPr>
      <w:r w:rsidRPr="00005C13">
        <w:t>U školskoj godini 20</w:t>
      </w:r>
      <w:r w:rsidR="00BD116C">
        <w:t>2</w:t>
      </w:r>
      <w:r w:rsidR="00647BD2">
        <w:t>4</w:t>
      </w:r>
      <w:r w:rsidRPr="00005C13">
        <w:t>./20</w:t>
      </w:r>
      <w:r w:rsidR="00BD116C">
        <w:t>2</w:t>
      </w:r>
      <w:r w:rsidR="00647BD2">
        <w:t>5</w:t>
      </w:r>
      <w:r w:rsidRPr="00005C13">
        <w:t xml:space="preserve">. u našoj školi održat će se  državna matura za  učenike </w:t>
      </w:r>
    </w:p>
    <w:p w14:paraId="71ADEE93" w14:textId="77777777" w:rsidR="00433820" w:rsidRDefault="00433820" w:rsidP="00005C13">
      <w:pPr>
        <w:spacing w:line="360" w:lineRule="auto"/>
      </w:pPr>
      <w:r>
        <w:t>4.a</w:t>
      </w:r>
      <w:r w:rsidR="00D94E66">
        <w:t xml:space="preserve"> </w:t>
      </w:r>
      <w:r>
        <w:t>- ekonomist</w:t>
      </w:r>
    </w:p>
    <w:p w14:paraId="38A67D4B" w14:textId="77777777" w:rsidR="00433820" w:rsidRDefault="00433820" w:rsidP="00005C13">
      <w:pPr>
        <w:spacing w:line="360" w:lineRule="auto"/>
      </w:pPr>
      <w:r>
        <w:t>4.b – komercijalist</w:t>
      </w:r>
    </w:p>
    <w:p w14:paraId="66216B8E" w14:textId="77777777" w:rsidR="00433820" w:rsidRDefault="00433820" w:rsidP="00005C13">
      <w:pPr>
        <w:spacing w:line="360" w:lineRule="auto"/>
      </w:pPr>
      <w:r>
        <w:t>4.c -  komercijalist</w:t>
      </w:r>
    </w:p>
    <w:p w14:paraId="2B28011A" w14:textId="77777777" w:rsidR="00433820" w:rsidRDefault="00433820" w:rsidP="00005C13">
      <w:pPr>
        <w:spacing w:line="360" w:lineRule="auto"/>
      </w:pPr>
      <w:r>
        <w:t>4.m – turističko hotelijerski komercijalist</w:t>
      </w:r>
    </w:p>
    <w:p w14:paraId="7C94B602" w14:textId="4A99DC0E" w:rsidR="00647BD2" w:rsidRDefault="00647BD2" w:rsidP="00005C13">
      <w:pPr>
        <w:spacing w:line="360" w:lineRule="auto"/>
      </w:pPr>
      <w:r>
        <w:t>5.e – medicinska sestra/tehničar opće njege</w:t>
      </w:r>
    </w:p>
    <w:p w14:paraId="135A147A" w14:textId="77777777" w:rsidR="00433820" w:rsidRDefault="00433820" w:rsidP="00005C13">
      <w:pPr>
        <w:spacing w:line="360" w:lineRule="auto"/>
      </w:pPr>
      <w:r w:rsidRPr="00005C13">
        <w:t>Školsko ispitno povjerenstvo u našoj školi čine:</w:t>
      </w:r>
    </w:p>
    <w:p w14:paraId="01D0378F" w14:textId="77777777" w:rsidR="00433820" w:rsidRPr="00005C13" w:rsidRDefault="00A87CFF" w:rsidP="002C69B0">
      <w:pPr>
        <w:numPr>
          <w:ilvl w:val="0"/>
          <w:numId w:val="11"/>
        </w:numPr>
        <w:spacing w:line="360" w:lineRule="auto"/>
      </w:pPr>
      <w:r>
        <w:t>Stipe Ivišić</w:t>
      </w:r>
      <w:r w:rsidR="00433820" w:rsidRPr="00005C13">
        <w:t>,  ravnatelj</w:t>
      </w:r>
    </w:p>
    <w:p w14:paraId="2BF01502" w14:textId="77777777" w:rsidR="00433820" w:rsidRPr="00005C13" w:rsidRDefault="00CF3D89" w:rsidP="002C69B0">
      <w:pPr>
        <w:numPr>
          <w:ilvl w:val="0"/>
          <w:numId w:val="11"/>
        </w:numPr>
        <w:spacing w:line="360" w:lineRule="auto"/>
      </w:pPr>
      <w:r>
        <w:t>Ante Jureta</w:t>
      </w:r>
      <w:r w:rsidR="00433820" w:rsidRPr="00005C13">
        <w:t>, ispitni koordinator</w:t>
      </w:r>
    </w:p>
    <w:p w14:paraId="3462C013" w14:textId="77777777" w:rsidR="00433820" w:rsidRPr="00005C13" w:rsidRDefault="00BD116C" w:rsidP="002C69B0">
      <w:pPr>
        <w:numPr>
          <w:ilvl w:val="0"/>
          <w:numId w:val="11"/>
        </w:numPr>
        <w:spacing w:line="360" w:lineRule="auto"/>
      </w:pPr>
      <w:r>
        <w:t>Jelena Penić</w:t>
      </w:r>
      <w:r w:rsidR="00433820" w:rsidRPr="00005C13">
        <w:t>, osoba koja zamjenjuje ispitnog koordinatora</w:t>
      </w:r>
    </w:p>
    <w:p w14:paraId="4B6F7B48" w14:textId="77777777" w:rsidR="00433820" w:rsidRDefault="0008203B" w:rsidP="002C69B0">
      <w:pPr>
        <w:numPr>
          <w:ilvl w:val="0"/>
          <w:numId w:val="11"/>
        </w:numPr>
        <w:spacing w:line="360" w:lineRule="auto"/>
      </w:pPr>
      <w:r>
        <w:t>Branka Vlastelica</w:t>
      </w:r>
      <w:r w:rsidR="00433820" w:rsidRPr="00005C13">
        <w:t>, član</w:t>
      </w:r>
    </w:p>
    <w:p w14:paraId="0ED965F5" w14:textId="77777777" w:rsidR="0028463D" w:rsidRDefault="00804907" w:rsidP="002C69B0">
      <w:pPr>
        <w:numPr>
          <w:ilvl w:val="0"/>
          <w:numId w:val="11"/>
        </w:numPr>
        <w:spacing w:line="360" w:lineRule="auto"/>
      </w:pPr>
      <w:r>
        <w:t>Josip Alebić</w:t>
      </w:r>
      <w:r w:rsidR="00F34FFA">
        <w:t>, član</w:t>
      </w:r>
    </w:p>
    <w:p w14:paraId="45291197" w14:textId="77777777" w:rsidR="00F34FFA" w:rsidRDefault="00BD116C" w:rsidP="002C69B0">
      <w:pPr>
        <w:numPr>
          <w:ilvl w:val="0"/>
          <w:numId w:val="11"/>
        </w:numPr>
        <w:spacing w:line="360" w:lineRule="auto"/>
      </w:pPr>
      <w:r>
        <w:t>Anđela Vrdoljak</w:t>
      </w:r>
      <w:r w:rsidR="001E628F">
        <w:t xml:space="preserve">, </w:t>
      </w:r>
      <w:r w:rsidR="00F34FFA">
        <w:t xml:space="preserve"> član</w:t>
      </w:r>
    </w:p>
    <w:p w14:paraId="5394A06D" w14:textId="77777777" w:rsidR="00F34FFA" w:rsidRPr="00005C13" w:rsidRDefault="00804907" w:rsidP="002C69B0">
      <w:pPr>
        <w:numPr>
          <w:ilvl w:val="0"/>
          <w:numId w:val="11"/>
        </w:numPr>
        <w:spacing w:line="360" w:lineRule="auto"/>
      </w:pPr>
      <w:r>
        <w:t>Antonija Radić Poljak, član</w:t>
      </w:r>
    </w:p>
    <w:p w14:paraId="07DB55E2" w14:textId="77777777" w:rsidR="00D319A3" w:rsidRDefault="00D319A3" w:rsidP="00D319A3">
      <w:pPr>
        <w:spacing w:line="360" w:lineRule="auto"/>
      </w:pPr>
    </w:p>
    <w:p w14:paraId="047A823E" w14:textId="77777777" w:rsidR="00433820" w:rsidRDefault="00433820" w:rsidP="00D319A3">
      <w:pPr>
        <w:spacing w:line="360" w:lineRule="auto"/>
      </w:pPr>
      <w:r>
        <w:t>Školsko ispitno povjerenstvo obavlja sljedeće poslove:</w:t>
      </w:r>
      <w:r>
        <w:br/>
        <w:t xml:space="preserve">− utvrđuje preliminarni popis učenika za polaganje ispita na temelju zaprimljenih predprijava   </w:t>
      </w:r>
    </w:p>
    <w:p w14:paraId="6AE32E68" w14:textId="77777777" w:rsidR="00433820" w:rsidRDefault="002B6D6F" w:rsidP="00D319A3">
      <w:pPr>
        <w:spacing w:line="360" w:lineRule="auto"/>
      </w:pPr>
      <w:r>
        <w:lastRenderedPageBreak/>
        <w:t xml:space="preserve">    i dostavlja ga Centru;</w:t>
      </w:r>
      <w:r w:rsidR="00433820">
        <w:br/>
        <w:t>− utvrđuje konačan popis pristupnika koji su ispunili uvjete za polaganje ispita i dostavlja</w:t>
      </w:r>
    </w:p>
    <w:p w14:paraId="28783A3A" w14:textId="77777777" w:rsidR="00433820" w:rsidRDefault="002B6D6F" w:rsidP="00D319A3">
      <w:pPr>
        <w:spacing w:line="360" w:lineRule="auto"/>
      </w:pPr>
      <w:r>
        <w:t xml:space="preserve">    ga Centru;</w:t>
      </w:r>
      <w:r w:rsidR="00433820">
        <w:br/>
        <w:t xml:space="preserve">− odlučuje o opravdanosti naknadne prijave ispita državne mature, promjeni prijavljenih ispita  </w:t>
      </w:r>
    </w:p>
    <w:p w14:paraId="275E9305" w14:textId="77777777" w:rsidR="00005C13" w:rsidRDefault="00D319A3" w:rsidP="00D319A3">
      <w:pPr>
        <w:spacing w:line="360" w:lineRule="auto"/>
      </w:pPr>
      <w:r>
        <w:t xml:space="preserve">   </w:t>
      </w:r>
      <w:r w:rsidR="00433820">
        <w:t xml:space="preserve">državne mature </w:t>
      </w:r>
      <w:r w:rsidR="002B6D6F">
        <w:t>i odjavi ispita državne mature;</w:t>
      </w:r>
    </w:p>
    <w:p w14:paraId="723AF962" w14:textId="77777777" w:rsidR="00005C13" w:rsidRDefault="002B6D6F" w:rsidP="00BB144A">
      <w:pPr>
        <w:spacing w:line="360" w:lineRule="auto"/>
        <w:jc w:val="both"/>
      </w:pPr>
      <w:r>
        <w:t xml:space="preserve">- </w:t>
      </w:r>
      <w:r w:rsidR="00433820">
        <w:t>odlučuje o opravdanosti nepristupanja pristupnika polaganju ispita</w:t>
      </w:r>
      <w:r w:rsidR="00005C13">
        <w:t>;</w:t>
      </w:r>
    </w:p>
    <w:p w14:paraId="6A8903A1" w14:textId="77777777" w:rsidR="00BB144A" w:rsidRDefault="002B6D6F" w:rsidP="00BB144A">
      <w:pPr>
        <w:spacing w:line="360" w:lineRule="auto"/>
        <w:jc w:val="both"/>
      </w:pPr>
      <w:r>
        <w:t>-</w:t>
      </w:r>
      <w:r w:rsidR="00BB144A">
        <w:t xml:space="preserve"> </w:t>
      </w:r>
      <w:r w:rsidR="00433820">
        <w:t>prati provedbu ispita državne mature</w:t>
      </w:r>
      <w:r>
        <w:t>;</w:t>
      </w:r>
    </w:p>
    <w:p w14:paraId="0176B246" w14:textId="7A74FAB4" w:rsidR="00BB144A" w:rsidRDefault="00433820" w:rsidP="00BB144A">
      <w:pPr>
        <w:spacing w:line="360" w:lineRule="auto"/>
        <w:jc w:val="both"/>
      </w:pPr>
      <w:r>
        <w:t>− zaprima i rješava prigovore pristupnika u svezi s nepravilnostima provedbe ispita i prigovore pristupnika na ocjene te utvrđuje opravdanost prigovora i o tome obavještava Centar u roku od 48 sati</w:t>
      </w:r>
      <w:r w:rsidR="002B6D6F">
        <w:t>;</w:t>
      </w:r>
    </w:p>
    <w:p w14:paraId="7940C8FC" w14:textId="74C2D76E" w:rsidR="00BB144A" w:rsidRDefault="00433820" w:rsidP="00BB144A">
      <w:pPr>
        <w:spacing w:line="360" w:lineRule="auto"/>
        <w:jc w:val="both"/>
      </w:pPr>
      <w:r>
        <w:t>− utvrđuje i ostale poslo</w:t>
      </w:r>
      <w:r w:rsidR="002B6D6F">
        <w:t>ve nastavnika u provedbi ispita;</w:t>
      </w:r>
    </w:p>
    <w:p w14:paraId="45E90CDF" w14:textId="71CF8388" w:rsidR="00BB144A" w:rsidRDefault="00433820" w:rsidP="00BB144A">
      <w:pPr>
        <w:spacing w:line="360" w:lineRule="auto"/>
        <w:jc w:val="both"/>
      </w:pPr>
      <w:r>
        <w:t>− obavlja i druge poslove koji proizl</w:t>
      </w:r>
      <w:r w:rsidR="00A87CFF">
        <w:t>aze iz naravi provedbe ispita.</w:t>
      </w:r>
    </w:p>
    <w:p w14:paraId="5B7E2B3F" w14:textId="40F5D9E3" w:rsidR="00433820" w:rsidRDefault="00433820" w:rsidP="00BB144A">
      <w:pPr>
        <w:spacing w:line="360" w:lineRule="auto"/>
        <w:jc w:val="both"/>
      </w:pPr>
      <w:r>
        <w:t>Ispitno povjerenstvo dužno je biti nazočno na ispitnim mjestima tijekom cijele provedbe državne mature i ispita državne mature</w:t>
      </w:r>
    </w:p>
    <w:p w14:paraId="124DF977" w14:textId="77777777" w:rsidR="00433820" w:rsidRDefault="00433820" w:rsidP="00BB144A">
      <w:pPr>
        <w:spacing w:line="360" w:lineRule="auto"/>
        <w:jc w:val="both"/>
      </w:pPr>
      <w:r w:rsidRPr="003E38D8">
        <w:rPr>
          <w:b/>
        </w:rPr>
        <w:t>Dežurni nastavnici</w:t>
      </w:r>
      <w:r>
        <w:t xml:space="preserve"> na ispitima državne mature su svi članovi NV-a prema rasporedu. </w:t>
      </w:r>
    </w:p>
    <w:p w14:paraId="5467FB15" w14:textId="77777777" w:rsidR="00433820" w:rsidRDefault="00433820" w:rsidP="00BB144A">
      <w:pPr>
        <w:jc w:val="both"/>
      </w:pPr>
    </w:p>
    <w:p w14:paraId="34183EF4" w14:textId="77777777" w:rsidR="00C55F56" w:rsidRPr="00C55F56" w:rsidRDefault="00C55F56" w:rsidP="00BB144A">
      <w:pPr>
        <w:jc w:val="both"/>
        <w:rPr>
          <w:b/>
        </w:rPr>
      </w:pPr>
      <w:r w:rsidRPr="00C55F56">
        <w:rPr>
          <w:b/>
        </w:rPr>
        <w:t>Prilog 1.</w:t>
      </w:r>
    </w:p>
    <w:p w14:paraId="2133E6D1" w14:textId="77777777" w:rsidR="00C55F56" w:rsidRDefault="00C55F56" w:rsidP="00BB144A">
      <w:pPr>
        <w:jc w:val="both"/>
      </w:pPr>
    </w:p>
    <w:p w14:paraId="5F2AA109" w14:textId="77777777" w:rsidR="00C55F56" w:rsidRDefault="00C55F56" w:rsidP="00BB144A">
      <w:pPr>
        <w:jc w:val="both"/>
      </w:pPr>
    </w:p>
    <w:p w14:paraId="0170D08F" w14:textId="428C9267" w:rsidR="00C55F56" w:rsidRPr="00C55F56" w:rsidRDefault="00A81636" w:rsidP="00BB144A">
      <w:pPr>
        <w:jc w:val="both"/>
        <w:rPr>
          <w:b/>
        </w:rPr>
      </w:pPr>
      <w:r>
        <w:rPr>
          <w:b/>
        </w:rPr>
        <w:t xml:space="preserve">16. </w:t>
      </w:r>
      <w:r w:rsidR="00C55F56" w:rsidRPr="00C55F56">
        <w:rPr>
          <w:b/>
        </w:rPr>
        <w:t>SMJERNICE ZA RAD S POTENCIJALNO DAROVITIM UČENICIMA</w:t>
      </w:r>
    </w:p>
    <w:p w14:paraId="5FFD9BD8" w14:textId="77777777" w:rsidR="00C55F56" w:rsidRDefault="00C55F56" w:rsidP="00BB144A">
      <w:pPr>
        <w:jc w:val="both"/>
      </w:pPr>
    </w:p>
    <w:p w14:paraId="1F509985" w14:textId="77777777" w:rsidR="00C55F56" w:rsidRDefault="00C55F56" w:rsidP="00BB144A">
      <w:pPr>
        <w:spacing w:line="360" w:lineRule="auto"/>
        <w:jc w:val="both"/>
      </w:pPr>
    </w:p>
    <w:p w14:paraId="721E3F68" w14:textId="77777777" w:rsidR="00C55F56" w:rsidRDefault="00C55F56" w:rsidP="00BB144A">
      <w:pPr>
        <w:spacing w:line="360" w:lineRule="auto"/>
        <w:jc w:val="both"/>
      </w:pPr>
      <w:r>
        <w:t>Članak 1.</w:t>
      </w:r>
    </w:p>
    <w:p w14:paraId="0D736C8D" w14:textId="77777777" w:rsidR="00C55F56" w:rsidRDefault="00C55F56" w:rsidP="00BB144A">
      <w:pPr>
        <w:spacing w:line="360" w:lineRule="auto"/>
        <w:jc w:val="both"/>
      </w:pPr>
      <w:r>
        <w:t>(1)</w:t>
      </w:r>
      <w:r>
        <w:tab/>
        <w:t>Smjernicama za rad s potencijalno darovitim učenicima (dalje: Smjernice) uređuje se način uočavanja, školovanja, praćenja i poticanja potencijalno darovitih učenika škole bana Josipa Jelačića, Sinj.</w:t>
      </w:r>
    </w:p>
    <w:p w14:paraId="201802C4" w14:textId="77777777" w:rsidR="00C55F56" w:rsidRDefault="00C55F56" w:rsidP="00BB144A">
      <w:pPr>
        <w:spacing w:line="360" w:lineRule="auto"/>
        <w:jc w:val="both"/>
      </w:pPr>
      <w:r>
        <w:t>(2)</w:t>
      </w:r>
      <w:r>
        <w:tab/>
        <w:t>Izrazi koji se koriste u ovom dokumentu, a imaju rodno značenje, koriste se neutralno i odnose se jednako na muški i na ženski rod.</w:t>
      </w:r>
    </w:p>
    <w:p w14:paraId="542ECCC1" w14:textId="77777777" w:rsidR="00C55F56" w:rsidRDefault="00C55F56" w:rsidP="00BB144A">
      <w:pPr>
        <w:spacing w:line="360" w:lineRule="auto"/>
        <w:jc w:val="both"/>
      </w:pPr>
    </w:p>
    <w:p w14:paraId="2271E0C1" w14:textId="77777777" w:rsidR="00C55F56" w:rsidRDefault="00C55F56" w:rsidP="00BB144A">
      <w:pPr>
        <w:spacing w:line="360" w:lineRule="auto"/>
        <w:jc w:val="both"/>
      </w:pPr>
      <w:r>
        <w:t xml:space="preserve">                                                                        Članak 2.</w:t>
      </w:r>
    </w:p>
    <w:p w14:paraId="05C82163" w14:textId="77777777" w:rsidR="00C55F56" w:rsidRDefault="00C55F56" w:rsidP="00BB144A">
      <w:pPr>
        <w:spacing w:line="360" w:lineRule="auto"/>
        <w:jc w:val="both"/>
      </w:pPr>
      <w:r>
        <w:t>(1)</w:t>
      </w:r>
      <w:r>
        <w:tab/>
        <w:t>U školi bana Josipa Jelačića, Sinj formira se Stručni tim za potencijalno darovite učenike (dalje: Tim).</w:t>
      </w:r>
    </w:p>
    <w:p w14:paraId="69B57B33" w14:textId="77777777" w:rsidR="00C55F56" w:rsidRDefault="00C55F56" w:rsidP="00BB144A">
      <w:pPr>
        <w:spacing w:line="360" w:lineRule="auto"/>
        <w:jc w:val="both"/>
      </w:pPr>
      <w:r>
        <w:t>(2)</w:t>
      </w:r>
      <w:r>
        <w:tab/>
        <w:t>Osnovne zadaće Tima su planiranje, organiziranje i provođenje sustavnog rada s potencijalno darovitim učenicima, praćenje njihovog napredovanja te pružanje informacija roditeljima potencijalno darovitih učenika te suradnja s Centrom izvrsnosti SDŽ.</w:t>
      </w:r>
    </w:p>
    <w:p w14:paraId="7244421E" w14:textId="77777777" w:rsidR="00C55F56" w:rsidRDefault="00C55F56" w:rsidP="00BB144A">
      <w:pPr>
        <w:spacing w:line="360" w:lineRule="auto"/>
        <w:jc w:val="both"/>
      </w:pPr>
    </w:p>
    <w:p w14:paraId="3FA97CFF" w14:textId="77777777" w:rsidR="00C55F56" w:rsidRDefault="00C55F56" w:rsidP="00BB144A">
      <w:pPr>
        <w:spacing w:line="360" w:lineRule="auto"/>
        <w:jc w:val="both"/>
      </w:pPr>
      <w:r>
        <w:lastRenderedPageBreak/>
        <w:t xml:space="preserve">                                                                       Članak 3.</w:t>
      </w:r>
    </w:p>
    <w:p w14:paraId="642D2577" w14:textId="77777777" w:rsidR="00C55F56" w:rsidRDefault="00C55F56" w:rsidP="00BB144A">
      <w:pPr>
        <w:spacing w:line="360" w:lineRule="auto"/>
        <w:jc w:val="both"/>
      </w:pPr>
      <w:r>
        <w:t>(1)</w:t>
      </w:r>
      <w:r>
        <w:tab/>
        <w:t>Članovi Tima su ravnatelj škole, voditelj Tima i stručni suradnik.</w:t>
      </w:r>
    </w:p>
    <w:p w14:paraId="33033679" w14:textId="77777777" w:rsidR="00C55F56" w:rsidRDefault="00C55F56" w:rsidP="00BB144A">
      <w:pPr>
        <w:spacing w:line="360" w:lineRule="auto"/>
        <w:jc w:val="both"/>
      </w:pPr>
      <w:r>
        <w:t>(2)</w:t>
      </w:r>
      <w:r>
        <w:tab/>
        <w:t xml:space="preserve">Članovima Tima pridružuju se mentori, u pravilu profesori pojedinih predmeta koji, ovisno o projektnom zadatku, vode pojedine grupe učenika. </w:t>
      </w:r>
    </w:p>
    <w:p w14:paraId="1D4D9D8B" w14:textId="77777777" w:rsidR="00C55F56" w:rsidRDefault="00C55F56" w:rsidP="00BB144A">
      <w:pPr>
        <w:spacing w:line="360" w:lineRule="auto"/>
        <w:jc w:val="both"/>
      </w:pPr>
      <w:r>
        <w:t xml:space="preserve">                                                                                      </w:t>
      </w:r>
    </w:p>
    <w:p w14:paraId="45A1B251" w14:textId="77777777" w:rsidR="00C55F56" w:rsidRDefault="00C55F56" w:rsidP="00BB144A">
      <w:pPr>
        <w:spacing w:line="360" w:lineRule="auto"/>
        <w:jc w:val="both"/>
      </w:pPr>
      <w:r>
        <w:t xml:space="preserve"> Članak 4.</w:t>
      </w:r>
    </w:p>
    <w:p w14:paraId="67429894" w14:textId="77777777" w:rsidR="00C55F56" w:rsidRDefault="00C55F56" w:rsidP="00BB144A">
      <w:pPr>
        <w:spacing w:line="360" w:lineRule="auto"/>
        <w:jc w:val="both"/>
      </w:pPr>
      <w:r>
        <w:t>(1)</w:t>
      </w:r>
      <w:r>
        <w:tab/>
        <w:t>Ravnatelj daje sve suglasnosti za rad Tima te podjelu zaduženja i radnih zadataka.</w:t>
      </w:r>
    </w:p>
    <w:p w14:paraId="00E446BA" w14:textId="77777777" w:rsidR="00C55F56" w:rsidRDefault="00C55F56" w:rsidP="00BB144A">
      <w:pPr>
        <w:spacing w:line="360" w:lineRule="auto"/>
        <w:jc w:val="both"/>
      </w:pPr>
    </w:p>
    <w:p w14:paraId="507A02B2" w14:textId="77777777" w:rsidR="00C55F56" w:rsidRDefault="00C55F56" w:rsidP="00BB144A">
      <w:pPr>
        <w:spacing w:line="360" w:lineRule="auto"/>
        <w:jc w:val="both"/>
      </w:pPr>
      <w:r>
        <w:t>Članak 5.</w:t>
      </w:r>
    </w:p>
    <w:p w14:paraId="73C6382F" w14:textId="77777777" w:rsidR="00C55F56" w:rsidRDefault="00C55F56" w:rsidP="00BB144A">
      <w:pPr>
        <w:spacing w:line="360" w:lineRule="auto"/>
        <w:jc w:val="both"/>
      </w:pPr>
      <w:r>
        <w:t>(1)</w:t>
      </w:r>
      <w:r>
        <w:tab/>
        <w:t xml:space="preserve">Tim za potencijalno darovite učenike čine stručni suradnici ustanove te učitelji/nastavnici ovisno o predmetnom području potencijalno darovitih, a prema potrebi i drugi stručnjaci. </w:t>
      </w:r>
    </w:p>
    <w:p w14:paraId="1666605B" w14:textId="77777777" w:rsidR="00C55F56" w:rsidRDefault="00C55F56" w:rsidP="00BB144A">
      <w:pPr>
        <w:spacing w:line="360" w:lineRule="auto"/>
        <w:jc w:val="both"/>
      </w:pPr>
      <w:r>
        <w:t>(2)</w:t>
      </w:r>
      <w:r>
        <w:tab/>
        <w:t xml:space="preserve">Tim: </w:t>
      </w:r>
    </w:p>
    <w:p w14:paraId="708B5182" w14:textId="77777777" w:rsidR="00C55F56" w:rsidRDefault="00C55F56" w:rsidP="00BB144A">
      <w:pPr>
        <w:spacing w:line="360" w:lineRule="auto"/>
        <w:jc w:val="both"/>
      </w:pPr>
      <w:r>
        <w:t xml:space="preserve">            - provodi postupak utvrđivanja darovitosti,</w:t>
      </w:r>
    </w:p>
    <w:p w14:paraId="2BC2C8E3" w14:textId="77777777" w:rsidR="00C55F56" w:rsidRDefault="00C55F56" w:rsidP="00BB144A">
      <w:pPr>
        <w:spacing w:line="360" w:lineRule="auto"/>
        <w:jc w:val="both"/>
      </w:pPr>
      <w:r>
        <w:t xml:space="preserve">            - provodi procjenu napretka potencijalno darovitih učenika i utvrđuje program rada, </w:t>
      </w:r>
    </w:p>
    <w:p w14:paraId="6AA16C3A" w14:textId="77777777" w:rsidR="00C55F56" w:rsidRDefault="00C55F56" w:rsidP="00BB144A">
      <w:pPr>
        <w:spacing w:line="360" w:lineRule="auto"/>
        <w:jc w:val="both"/>
      </w:pPr>
      <w:r>
        <w:t xml:space="preserve">            - u suradnji s mentorom izrađuje individualizirani kurikulum za učenika, </w:t>
      </w:r>
    </w:p>
    <w:p w14:paraId="4DC1DD03" w14:textId="77777777" w:rsidR="00C55F56" w:rsidRDefault="00C55F56" w:rsidP="00BB144A">
      <w:pPr>
        <w:spacing w:line="360" w:lineRule="auto"/>
        <w:jc w:val="both"/>
      </w:pPr>
      <w:r>
        <w:t xml:space="preserve">            - koordinira i prati rad s potencijalno darovitim učenicima,</w:t>
      </w:r>
    </w:p>
    <w:p w14:paraId="2148A42B" w14:textId="77777777" w:rsidR="00C55F56" w:rsidRDefault="00C55F56" w:rsidP="00BB144A">
      <w:pPr>
        <w:spacing w:line="360" w:lineRule="auto"/>
        <w:jc w:val="both"/>
      </w:pPr>
      <w:r>
        <w:t xml:space="preserve">            - pruža stručnu pomoć potencijalno darovitom učeniku, učiteljima/nastavnicima i  </w:t>
      </w:r>
    </w:p>
    <w:p w14:paraId="7ACEC48F" w14:textId="77777777" w:rsidR="00C55F56" w:rsidRDefault="00C55F56" w:rsidP="00BB144A">
      <w:pPr>
        <w:spacing w:line="360" w:lineRule="auto"/>
        <w:jc w:val="both"/>
      </w:pPr>
      <w:r>
        <w:t xml:space="preserve">               roditeljima</w:t>
      </w:r>
    </w:p>
    <w:p w14:paraId="695791F7" w14:textId="77777777" w:rsidR="00C55F56" w:rsidRDefault="00C55F56" w:rsidP="00BB144A">
      <w:pPr>
        <w:spacing w:line="360" w:lineRule="auto"/>
        <w:jc w:val="both"/>
      </w:pPr>
      <w:r>
        <w:t xml:space="preserve">            - osigurava povezanost djelovanja svih sudionika u provedbi programa za  </w:t>
      </w:r>
    </w:p>
    <w:p w14:paraId="5F879FD9" w14:textId="77777777" w:rsidR="00C55F56" w:rsidRDefault="00C55F56" w:rsidP="00BB144A">
      <w:pPr>
        <w:spacing w:line="360" w:lineRule="auto"/>
        <w:jc w:val="both"/>
      </w:pPr>
      <w:r>
        <w:t xml:space="preserve">              potencijalno darovitog učenika, </w:t>
      </w:r>
    </w:p>
    <w:p w14:paraId="710C2FFB" w14:textId="77777777" w:rsidR="00C55F56" w:rsidRDefault="00C55F56" w:rsidP="00BB144A">
      <w:pPr>
        <w:spacing w:line="360" w:lineRule="auto"/>
        <w:jc w:val="both"/>
      </w:pPr>
      <w:r>
        <w:t xml:space="preserve">            - sudjeluje u postupku završavanja školovanja u kraćem vremenu od propisanog, </w:t>
      </w:r>
    </w:p>
    <w:p w14:paraId="7B999C74" w14:textId="77777777" w:rsidR="00C55F56" w:rsidRDefault="00C55F56" w:rsidP="00BB144A">
      <w:pPr>
        <w:spacing w:line="360" w:lineRule="auto"/>
        <w:jc w:val="both"/>
      </w:pPr>
      <w:r>
        <w:t xml:space="preserve">            - vodi dokumentaciju o potencijalno darovitim učenicima, </w:t>
      </w:r>
    </w:p>
    <w:p w14:paraId="4F13FA1D" w14:textId="77777777" w:rsidR="00C55F56" w:rsidRDefault="00C55F56" w:rsidP="00BB144A">
      <w:pPr>
        <w:spacing w:line="360" w:lineRule="auto"/>
        <w:jc w:val="both"/>
      </w:pPr>
      <w:r>
        <w:t xml:space="preserve">            - izvještava učiteljsko/nastavničko vijeće škole o postignutim rezultatima potencijalno </w:t>
      </w:r>
    </w:p>
    <w:p w14:paraId="4C6EFAA2" w14:textId="77777777" w:rsidR="00C55F56" w:rsidRDefault="00C55F56" w:rsidP="00BB144A">
      <w:pPr>
        <w:spacing w:line="360" w:lineRule="auto"/>
        <w:jc w:val="both"/>
      </w:pPr>
      <w:r>
        <w:t xml:space="preserve">              darovitog učenika. </w:t>
      </w:r>
    </w:p>
    <w:p w14:paraId="5891F95C" w14:textId="77777777" w:rsidR="00C55F56" w:rsidRDefault="00C55F56" w:rsidP="00BB144A">
      <w:pPr>
        <w:spacing w:line="360" w:lineRule="auto"/>
        <w:jc w:val="both"/>
      </w:pPr>
    </w:p>
    <w:p w14:paraId="73181676" w14:textId="77777777" w:rsidR="00C55F56" w:rsidRDefault="00C55F56" w:rsidP="00BB144A">
      <w:pPr>
        <w:spacing w:line="360" w:lineRule="auto"/>
        <w:jc w:val="both"/>
      </w:pPr>
      <w:r>
        <w:t>Članak 6.</w:t>
      </w:r>
    </w:p>
    <w:p w14:paraId="7E22971D" w14:textId="77777777" w:rsidR="00C55F56" w:rsidRDefault="00C55F56" w:rsidP="00BB144A">
      <w:pPr>
        <w:spacing w:line="360" w:lineRule="auto"/>
        <w:jc w:val="both"/>
      </w:pPr>
      <w:r>
        <w:t>(1)</w:t>
      </w:r>
      <w:r>
        <w:tab/>
        <w:t xml:space="preserve">Tim za potencijalno darovite učenike i voditelja tima imenuje ravnatelj škole u prvom   </w:t>
      </w:r>
    </w:p>
    <w:p w14:paraId="100C2342" w14:textId="77777777" w:rsidR="00C55F56" w:rsidRDefault="00C55F56" w:rsidP="00BB144A">
      <w:pPr>
        <w:spacing w:line="360" w:lineRule="auto"/>
        <w:jc w:val="both"/>
      </w:pPr>
      <w:r>
        <w:t xml:space="preserve">     tjednu školske godine za tekuću školsku godinu. Voditelj tima imenuje se iz redova članova tima.  </w:t>
      </w:r>
    </w:p>
    <w:p w14:paraId="3CB147DC" w14:textId="77777777" w:rsidR="00C55F56" w:rsidRDefault="00C55F56" w:rsidP="00BB144A">
      <w:pPr>
        <w:spacing w:line="360" w:lineRule="auto"/>
        <w:jc w:val="both"/>
      </w:pPr>
      <w:r>
        <w:t xml:space="preserve">     Voditelj tima osigurava povezanost djelovanja svih sudionika provedbe programa za potencijalno darovite učenike i vodi evidenciju o radu tima. </w:t>
      </w:r>
    </w:p>
    <w:p w14:paraId="781E9531" w14:textId="77777777" w:rsidR="00C55F56" w:rsidRDefault="00C55F56" w:rsidP="00BB144A">
      <w:pPr>
        <w:spacing w:line="360" w:lineRule="auto"/>
        <w:jc w:val="both"/>
      </w:pPr>
      <w:r>
        <w:t>(2)</w:t>
      </w:r>
      <w:r>
        <w:tab/>
        <w:t>Voditelj Tima saziva sastanke, koordinira rad tima te o radu informi</w:t>
      </w:r>
      <w:r w:rsidR="0083069C">
        <w:t>ra učenike, roditelje, mentore,</w:t>
      </w:r>
      <w:r>
        <w:t xml:space="preserve"> CI SDŽ i javnost.</w:t>
      </w:r>
    </w:p>
    <w:p w14:paraId="484E6393" w14:textId="77777777" w:rsidR="00C55F56" w:rsidRDefault="00C55F56" w:rsidP="00BB144A">
      <w:pPr>
        <w:spacing w:line="360" w:lineRule="auto"/>
        <w:jc w:val="both"/>
      </w:pPr>
      <w:r>
        <w:lastRenderedPageBreak/>
        <w:t>(3)</w:t>
      </w:r>
      <w:r>
        <w:tab/>
        <w:t xml:space="preserve">Stručni suradnik u suradnji s CI SDŽ vrši identifikaciju potencijalno darovitih učenika koja uključuje testiranja te, po potrebi, intervju, a tijekom rada na projektima po potrebi pruža    </w:t>
      </w:r>
    </w:p>
    <w:p w14:paraId="024ED21A" w14:textId="77777777" w:rsidR="00C55F56" w:rsidRDefault="00C55F56" w:rsidP="00BB144A">
      <w:pPr>
        <w:spacing w:line="360" w:lineRule="auto"/>
        <w:jc w:val="both"/>
      </w:pPr>
      <w:r>
        <w:t xml:space="preserve">     podršku učenicima i roditeljima.</w:t>
      </w:r>
    </w:p>
    <w:p w14:paraId="24DEDECD" w14:textId="77777777" w:rsidR="00C55F56" w:rsidRDefault="00C55F56" w:rsidP="00C55F56">
      <w:pPr>
        <w:spacing w:line="360" w:lineRule="auto"/>
        <w:jc w:val="both"/>
      </w:pPr>
      <w:r>
        <w:t>(4)</w:t>
      </w:r>
      <w:r>
        <w:tab/>
        <w:t>Mentori kreiraju programe za dodatni rad, vode grupu učenika u radu, pružaju p</w:t>
      </w:r>
      <w:r w:rsidR="0083069C">
        <w:t>odršku u pripremi</w:t>
      </w:r>
      <w:r>
        <w:t xml:space="preserve"> prezentacije projektnih zadataka, vode učenikovu mapu u suradn</w:t>
      </w:r>
      <w:r w:rsidR="0083069C">
        <w:t xml:space="preserve">ji sa stručnim suradnikom te </w:t>
      </w:r>
      <w:r>
        <w:t xml:space="preserve"> evaluiraju projektne zadatke učenika za koje su zaduženi.</w:t>
      </w:r>
    </w:p>
    <w:p w14:paraId="15163086" w14:textId="77777777" w:rsidR="00C55F56" w:rsidRDefault="00C55F56" w:rsidP="00C55F56">
      <w:pPr>
        <w:spacing w:line="360" w:lineRule="auto"/>
        <w:jc w:val="both"/>
      </w:pPr>
      <w:r>
        <w:t>Članak 7.</w:t>
      </w:r>
    </w:p>
    <w:p w14:paraId="0F504B31" w14:textId="77777777" w:rsidR="00C55F56" w:rsidRDefault="00C55F56" w:rsidP="00C55F56">
      <w:pPr>
        <w:spacing w:line="360" w:lineRule="auto"/>
        <w:jc w:val="both"/>
      </w:pPr>
      <w:r>
        <w:t>(1)</w:t>
      </w:r>
      <w:r>
        <w:tab/>
        <w:t>Roditelji potencijalno darovitih učenika upoznaju se s Timom i p</w:t>
      </w:r>
      <w:r w:rsidR="0083069C">
        <w:t xml:space="preserve">rojektnim zadacima za tekuću </w:t>
      </w:r>
      <w:r>
        <w:t>školsku godinu, daju suglasnost za sudjelovanje učenika u radu CI SDŽ.</w:t>
      </w:r>
    </w:p>
    <w:p w14:paraId="1661475B" w14:textId="77777777" w:rsidR="00C55F56" w:rsidRDefault="00C55F56" w:rsidP="00C55F56">
      <w:pPr>
        <w:spacing w:line="360" w:lineRule="auto"/>
        <w:jc w:val="both"/>
      </w:pPr>
      <w:r>
        <w:t>(2)</w:t>
      </w:r>
      <w:r>
        <w:tab/>
        <w:t>Učenik i roditelji učenika imaju pravo biti upoznati s rezultatima testova učenika.</w:t>
      </w:r>
    </w:p>
    <w:p w14:paraId="2CFB3C83" w14:textId="77777777" w:rsidR="00C55F56" w:rsidRDefault="00C55F56" w:rsidP="00C55F56">
      <w:pPr>
        <w:spacing w:line="360" w:lineRule="auto"/>
        <w:jc w:val="both"/>
      </w:pPr>
      <w:r>
        <w:t>(3)</w:t>
      </w:r>
      <w:r>
        <w:tab/>
        <w:t>Sve podatke koje stručni suradnik i druge osobe kojima su ti podaci dostupni dobiju u procesu identifikacije potencijalno darovitih učenika, dužni su čuvati kao profesionalnu tajnu.</w:t>
      </w:r>
    </w:p>
    <w:p w14:paraId="3D4D27E2" w14:textId="77777777" w:rsidR="00C55F56" w:rsidRDefault="00C55F56" w:rsidP="00C55F56">
      <w:pPr>
        <w:spacing w:line="360" w:lineRule="auto"/>
        <w:jc w:val="both"/>
      </w:pPr>
      <w:r>
        <w:t>Članak 8.</w:t>
      </w:r>
    </w:p>
    <w:p w14:paraId="53FFEF14" w14:textId="77777777" w:rsidR="00C55F56" w:rsidRDefault="00C55F56" w:rsidP="00C55F56">
      <w:pPr>
        <w:spacing w:line="360" w:lineRule="auto"/>
        <w:jc w:val="both"/>
      </w:pPr>
      <w:r>
        <w:t>(1)</w:t>
      </w:r>
      <w:r>
        <w:tab/>
        <w:t>Uključivanjem u programe koje za potencijalno darovite učenike organizira škola ili CI SDŽ, učenik preuzima obvezu aktivno i redovito sudjelovati u njegovoj provedbi te sudjelovati u najmanje 70% programa.</w:t>
      </w:r>
    </w:p>
    <w:p w14:paraId="1C83B446" w14:textId="77777777" w:rsidR="00C55F56" w:rsidRDefault="00C55F56" w:rsidP="00C55F56">
      <w:pPr>
        <w:spacing w:line="360" w:lineRule="auto"/>
        <w:jc w:val="both"/>
      </w:pPr>
      <w:r>
        <w:t>Članak 9.</w:t>
      </w:r>
    </w:p>
    <w:p w14:paraId="03A7AB63" w14:textId="77777777" w:rsidR="00C55F56" w:rsidRDefault="00C55F56" w:rsidP="00C55F56">
      <w:pPr>
        <w:spacing w:line="360" w:lineRule="auto"/>
        <w:jc w:val="both"/>
      </w:pPr>
      <w:r>
        <w:t>(1)</w:t>
      </w:r>
      <w:r>
        <w:tab/>
        <w:t>Učenik koji aktivno sudjeluje u programima CI SDŽ dobiva na kraju ciklusa potvrdu o sudjelovanju i provedenim projektnim zadacima.</w:t>
      </w:r>
    </w:p>
    <w:p w14:paraId="5266B328" w14:textId="77777777" w:rsidR="00C55F56" w:rsidRDefault="00C55F56" w:rsidP="00C55F56">
      <w:pPr>
        <w:spacing w:line="360" w:lineRule="auto"/>
        <w:jc w:val="both"/>
      </w:pPr>
    </w:p>
    <w:p w14:paraId="48F3D63B" w14:textId="77777777" w:rsidR="00C55F56" w:rsidRDefault="00C55F56" w:rsidP="00C55F56">
      <w:pPr>
        <w:spacing w:line="360" w:lineRule="auto"/>
        <w:jc w:val="both"/>
      </w:pPr>
      <w:r>
        <w:t>Članak 10.</w:t>
      </w:r>
    </w:p>
    <w:p w14:paraId="4D6E60F6" w14:textId="77777777" w:rsidR="00C55F56" w:rsidRDefault="00C55F56" w:rsidP="00C55F56">
      <w:pPr>
        <w:spacing w:line="360" w:lineRule="auto"/>
        <w:jc w:val="both"/>
      </w:pPr>
      <w:r>
        <w:t>(1)</w:t>
      </w:r>
      <w:r>
        <w:tab/>
        <w:t>Tim ima pravo isključiti učenika koji je uključen u program, a koji zaostaje u redovnom nastavnom procesu. Tim ima pravo isključiti učenika koji se ne pridržava odredbi Članka 8. ovih Smjernica te odredbi Statuta i Pravilnika o kućnom redu.</w:t>
      </w:r>
    </w:p>
    <w:p w14:paraId="1E8A9ACE" w14:textId="77777777" w:rsidR="00C55F56" w:rsidRDefault="00C55F56" w:rsidP="00C55F56">
      <w:pPr>
        <w:spacing w:line="360" w:lineRule="auto"/>
        <w:jc w:val="both"/>
      </w:pPr>
    </w:p>
    <w:p w14:paraId="466197B8" w14:textId="77777777" w:rsidR="00C55F56" w:rsidRDefault="00C55F56" w:rsidP="00C55F56">
      <w:pPr>
        <w:spacing w:line="360" w:lineRule="auto"/>
        <w:jc w:val="both"/>
      </w:pPr>
      <w:r>
        <w:t>Članak 11.</w:t>
      </w:r>
    </w:p>
    <w:p w14:paraId="2906413E" w14:textId="77777777" w:rsidR="00C55F56" w:rsidRDefault="00C55F56" w:rsidP="00C55F56">
      <w:pPr>
        <w:spacing w:line="360" w:lineRule="auto"/>
        <w:jc w:val="both"/>
      </w:pPr>
      <w:r>
        <w:t>(1)</w:t>
      </w:r>
      <w:r>
        <w:tab/>
        <w:t>Izmjene i dopune ovih Smjernica vrše se na način predviđen za njegovo donošenje.</w:t>
      </w:r>
    </w:p>
    <w:p w14:paraId="7001A15E" w14:textId="77777777" w:rsidR="00C55F56" w:rsidRDefault="00C55F56" w:rsidP="00C55F56">
      <w:pPr>
        <w:spacing w:line="360" w:lineRule="auto"/>
        <w:jc w:val="both"/>
      </w:pPr>
      <w:r>
        <w:t xml:space="preserve">Uočavanje i utvrđivanje darovitosti </w:t>
      </w:r>
    </w:p>
    <w:p w14:paraId="099875AF" w14:textId="77777777" w:rsidR="00C55F56" w:rsidRDefault="00C55F56" w:rsidP="00C55F56">
      <w:pPr>
        <w:spacing w:line="360" w:lineRule="auto"/>
        <w:jc w:val="both"/>
      </w:pPr>
    </w:p>
    <w:p w14:paraId="38E768A8" w14:textId="77777777" w:rsidR="00C55F56" w:rsidRDefault="00C55F56" w:rsidP="00C55F56">
      <w:pPr>
        <w:spacing w:line="360" w:lineRule="auto"/>
        <w:jc w:val="both"/>
      </w:pPr>
      <w:r>
        <w:t>Članak 12.</w:t>
      </w:r>
    </w:p>
    <w:p w14:paraId="20A6C3B5" w14:textId="77777777" w:rsidR="00C55F56" w:rsidRDefault="00C55F56" w:rsidP="00C55F56">
      <w:pPr>
        <w:spacing w:line="360" w:lineRule="auto"/>
        <w:jc w:val="both"/>
      </w:pPr>
      <w:r>
        <w:t>(1)</w:t>
      </w:r>
      <w:r>
        <w:tab/>
        <w:t>Postupak utvrđivanje darovitosti je stručan postupak procjenjivanja i mjerenja sposobnosti učenika zbog određivanja vrste darovitosti koja se provodi u suradnji s Centrom izvrsnosti SDŽ koji predlaže postupke testiranja za prijam u programe rada s potencijalno darovitom djecom.</w:t>
      </w:r>
    </w:p>
    <w:p w14:paraId="38AEC5F4" w14:textId="77777777" w:rsidR="00C55F56" w:rsidRDefault="00C55F56" w:rsidP="00C55F56">
      <w:pPr>
        <w:spacing w:line="360" w:lineRule="auto"/>
        <w:jc w:val="both"/>
      </w:pPr>
      <w:r>
        <w:lastRenderedPageBreak/>
        <w:t>(2)</w:t>
      </w:r>
      <w:r>
        <w:tab/>
        <w:t>Tim na temelju rezultata testiranja i mišljenja predmetnih učitelja/nastavnika odabire učenike koje će se pratiti i podupirati kao potencijalno darovite učenike kroz sustav CI SDŽ.</w:t>
      </w:r>
    </w:p>
    <w:p w14:paraId="23ECFB42" w14:textId="77777777" w:rsidR="00C55F56" w:rsidRDefault="00C55F56" w:rsidP="00C55F56">
      <w:pPr>
        <w:spacing w:line="360" w:lineRule="auto"/>
        <w:jc w:val="both"/>
      </w:pPr>
      <w:r>
        <w:t>(3)</w:t>
      </w:r>
      <w:r>
        <w:tab/>
        <w:t xml:space="preserve">Ako pojedini stručnjaci izvan škole utvrde potencijalnu darovitost učenika, školskom timu dostavlja se dokumentacija o potencijalno darovitom učeniku. </w:t>
      </w:r>
    </w:p>
    <w:p w14:paraId="556FCFBE" w14:textId="77777777" w:rsidR="0083069C" w:rsidRDefault="0083069C" w:rsidP="00C55F56">
      <w:pPr>
        <w:spacing w:line="360" w:lineRule="auto"/>
        <w:jc w:val="both"/>
      </w:pPr>
    </w:p>
    <w:p w14:paraId="3D8191C7" w14:textId="77777777" w:rsidR="00C55F56" w:rsidRDefault="00C55F56" w:rsidP="00C55F56">
      <w:pPr>
        <w:spacing w:line="360" w:lineRule="auto"/>
        <w:jc w:val="both"/>
      </w:pPr>
      <w:r>
        <w:t>Članak 13.</w:t>
      </w:r>
    </w:p>
    <w:p w14:paraId="2EC24C65" w14:textId="77777777" w:rsidR="00C55F56" w:rsidRDefault="00C55F56" w:rsidP="00C55F56">
      <w:pPr>
        <w:spacing w:line="360" w:lineRule="auto"/>
        <w:jc w:val="both"/>
      </w:pPr>
      <w:r>
        <w:t>(1)</w:t>
      </w:r>
      <w:r>
        <w:tab/>
        <w:t xml:space="preserve">Roditelj, učitelj/nastavnik ili stručni suradnik koji uoči potencijalnu darovitost učenika može podnijeti pisani zahtjev učiteljskom/nastavničkom vijeću koje donosi odluku o provedbi postupka utvrđivanja darovitosti u suradnji s CI SDŽ. </w:t>
      </w:r>
    </w:p>
    <w:p w14:paraId="6EF99502" w14:textId="77777777" w:rsidR="00C55F56" w:rsidRDefault="00C55F56" w:rsidP="00C55F56">
      <w:pPr>
        <w:spacing w:line="360" w:lineRule="auto"/>
        <w:jc w:val="both"/>
      </w:pPr>
      <w:r>
        <w:t>(2)</w:t>
      </w:r>
      <w:r>
        <w:tab/>
        <w:t xml:space="preserve">Školski tim u suradnji s CI SDŽ organizira postupak utvrđivanja potencijalne darovitosti, a  uz pisanu suglasnost roditelja učenika čije se utvrđivanje darovitosti provodi. </w:t>
      </w:r>
    </w:p>
    <w:p w14:paraId="77D65127" w14:textId="77777777" w:rsidR="00C55F56" w:rsidRDefault="00C55F56" w:rsidP="00C55F56">
      <w:pPr>
        <w:spacing w:line="360" w:lineRule="auto"/>
        <w:jc w:val="both"/>
      </w:pPr>
      <w:r>
        <w:t>(3)</w:t>
      </w:r>
      <w:r>
        <w:tab/>
        <w:t xml:space="preserve">Mjerenje standardiziranim testovima provode stručni suradnici psiholozi, a ako škola nema zaposlenog stručnog suradnika psihologa, osigurava ga osnivač škole iz mjesno najbliže škole ili uz pomoć Centra izvrsnosti SDŽ. U procjeni osobina učenika sudjeluju stručni suradnici pedagozi, učitelji/nastavnici i roditelji. </w:t>
      </w:r>
    </w:p>
    <w:p w14:paraId="73F446DE" w14:textId="77777777" w:rsidR="001916EB" w:rsidRDefault="001916EB" w:rsidP="00C55F56">
      <w:pPr>
        <w:spacing w:line="360" w:lineRule="auto"/>
        <w:jc w:val="both"/>
      </w:pPr>
    </w:p>
    <w:p w14:paraId="7D4F9CAB" w14:textId="77777777" w:rsidR="001916EB" w:rsidRDefault="001916EB" w:rsidP="00C55F56">
      <w:pPr>
        <w:spacing w:line="360" w:lineRule="auto"/>
        <w:jc w:val="both"/>
      </w:pPr>
    </w:p>
    <w:p w14:paraId="723A4D38" w14:textId="77777777" w:rsidR="00C55F56" w:rsidRDefault="00C55F56" w:rsidP="00C55F56">
      <w:pPr>
        <w:spacing w:line="360" w:lineRule="auto"/>
        <w:jc w:val="both"/>
      </w:pPr>
      <w:r>
        <w:t>(4)</w:t>
      </w:r>
      <w:r>
        <w:tab/>
        <w:t>U postupku utvrđivanja potencijalne darovitosti koriste se instrumenti i postupci za provedbu utvrđivanja darovitosti: psihologijski standardizirani testovi općih i specifičnih sposobnosti namijenjeni za skupnu i individualnu primjenu, instrumenti za ispitivanje kreativnosti i osobina ličnosti, intervjui, skale procjena te skale za samoprocjenu. Stručne upute i instrumentarij za utvrđivanje potencijalno darovitih učenika početkom svake školske godine utvrdit će Centar izvrsnosti SDŽ.</w:t>
      </w:r>
    </w:p>
    <w:p w14:paraId="41B15C59" w14:textId="77777777" w:rsidR="00C55F56" w:rsidRDefault="00C55F56" w:rsidP="00C55F56">
      <w:pPr>
        <w:spacing w:line="360" w:lineRule="auto"/>
        <w:jc w:val="both"/>
      </w:pPr>
      <w:r>
        <w:t>(5)</w:t>
      </w:r>
      <w:r>
        <w:tab/>
        <w:t xml:space="preserve">Utvrđivanje potencijalne darovitosti provodi se individualno i/ili skupno. </w:t>
      </w:r>
    </w:p>
    <w:p w14:paraId="4C3097AD" w14:textId="77777777" w:rsidR="00C55F56" w:rsidRDefault="00C55F56" w:rsidP="00C55F56">
      <w:pPr>
        <w:spacing w:line="360" w:lineRule="auto"/>
        <w:jc w:val="both"/>
      </w:pPr>
      <w:r>
        <w:t>(6)</w:t>
      </w:r>
      <w:r>
        <w:tab/>
        <w:t>Tim u provođenju postupka utvrđivanja potencijalne darovitosti i rada s potencijalno darovitim učenicima može tražiti stručnu pomoć Centra izvrsnosti SDŽ.</w:t>
      </w:r>
    </w:p>
    <w:p w14:paraId="7F379D6A" w14:textId="77777777" w:rsidR="00C55F56" w:rsidRDefault="00C55F56" w:rsidP="00C55F56">
      <w:pPr>
        <w:spacing w:line="360" w:lineRule="auto"/>
        <w:jc w:val="both"/>
      </w:pPr>
      <w:r>
        <w:t>(7)</w:t>
      </w:r>
      <w:r>
        <w:tab/>
        <w:t>O rezultatima utvrđivanja potencijalne darovitosti škola obavještava roditelja i učenika koji je utvrđen kao darovit te Centar izvrsnosti SDŽ.</w:t>
      </w:r>
    </w:p>
    <w:p w14:paraId="139ED5FC" w14:textId="77777777" w:rsidR="00C55F56" w:rsidRDefault="00C55F56" w:rsidP="00C55F56">
      <w:pPr>
        <w:spacing w:line="360" w:lineRule="auto"/>
        <w:jc w:val="both"/>
      </w:pPr>
      <w:r>
        <w:t>(8)</w:t>
      </w:r>
      <w:r>
        <w:tab/>
        <w:t xml:space="preserve">Na temelju rezultata utvrđivanja darovitosti, Tim u suradnji s mentorom izrađuje individualizirani kurikulum za potencijalno darovitog učenika na koji učiteljsko/nastavničko vijeće daje suglasnost. </w:t>
      </w:r>
    </w:p>
    <w:p w14:paraId="4F83DC5E" w14:textId="77777777" w:rsidR="00C55F56" w:rsidRDefault="00C55F56" w:rsidP="00C55F56">
      <w:pPr>
        <w:spacing w:line="360" w:lineRule="auto"/>
        <w:jc w:val="both"/>
      </w:pPr>
    </w:p>
    <w:p w14:paraId="10A9E85B" w14:textId="77777777" w:rsidR="00C55F56" w:rsidRDefault="00C55F56" w:rsidP="00C55F56">
      <w:pPr>
        <w:spacing w:line="360" w:lineRule="auto"/>
        <w:jc w:val="both"/>
      </w:pPr>
      <w:r>
        <w:t xml:space="preserve">Oblici rada s darovitim učenicima </w:t>
      </w:r>
    </w:p>
    <w:p w14:paraId="6143953E" w14:textId="77777777" w:rsidR="00C55F56" w:rsidRDefault="00C55F56" w:rsidP="00C55F56">
      <w:pPr>
        <w:spacing w:line="360" w:lineRule="auto"/>
        <w:jc w:val="both"/>
      </w:pPr>
    </w:p>
    <w:p w14:paraId="78C14F7A" w14:textId="77777777" w:rsidR="00C55F56" w:rsidRDefault="00C55F56" w:rsidP="00C55F56">
      <w:pPr>
        <w:spacing w:line="360" w:lineRule="auto"/>
        <w:jc w:val="both"/>
      </w:pPr>
      <w:r>
        <w:lastRenderedPageBreak/>
        <w:t>Članak 14.</w:t>
      </w:r>
    </w:p>
    <w:p w14:paraId="2B12E100" w14:textId="77777777" w:rsidR="00C55F56" w:rsidRDefault="00C55F56" w:rsidP="00C55F56">
      <w:pPr>
        <w:spacing w:line="360" w:lineRule="auto"/>
        <w:jc w:val="both"/>
      </w:pPr>
    </w:p>
    <w:p w14:paraId="0E4E8336" w14:textId="77777777" w:rsidR="00C55F56" w:rsidRDefault="00C55F56" w:rsidP="00C55F56">
      <w:pPr>
        <w:spacing w:line="360" w:lineRule="auto"/>
        <w:jc w:val="both"/>
      </w:pPr>
      <w:r>
        <w:t>(1)</w:t>
      </w:r>
      <w:r>
        <w:tab/>
        <w:t>Učenici utvrđeni kao potencijalno daroviti uključuju se u oblike rada za potencijalno darovite učenike koje izrađuje Tim te takvi oblici rada postaju sastavni dio školskog kurikuluma koji donosi škola.</w:t>
      </w:r>
    </w:p>
    <w:p w14:paraId="750C69A8" w14:textId="77777777" w:rsidR="00C55F56" w:rsidRDefault="00C55F56" w:rsidP="00C55F56">
      <w:pPr>
        <w:spacing w:line="360" w:lineRule="auto"/>
        <w:jc w:val="both"/>
      </w:pPr>
      <w:r>
        <w:t>(2)</w:t>
      </w:r>
      <w:r>
        <w:tab/>
        <w:t xml:space="preserve">Oblici rada za potencijalno darovite učenike potiču posebne interese i sposobnosti potencijalno darovitih učenika te im omogućuju način i brzinu učenja koji su primjereni njihovoj darovitosti, a istodobno podržavaju društveno-emocionalni razvoj potencijalno darovitih učenika. </w:t>
      </w:r>
    </w:p>
    <w:p w14:paraId="783E5753" w14:textId="77777777" w:rsidR="00C55F56" w:rsidRDefault="00C55F56" w:rsidP="00C55F56">
      <w:pPr>
        <w:spacing w:line="360" w:lineRule="auto"/>
        <w:jc w:val="both"/>
      </w:pPr>
      <w:r>
        <w:t>(3)</w:t>
      </w:r>
      <w:r>
        <w:tab/>
        <w:t xml:space="preserve">Oblici rada za potencijalno darovite učenike obuhvaćaju i: </w:t>
      </w:r>
    </w:p>
    <w:p w14:paraId="0AA910C1" w14:textId="77777777" w:rsidR="00C55F56" w:rsidRDefault="00C55F56" w:rsidP="00C55F56">
      <w:pPr>
        <w:spacing w:line="360" w:lineRule="auto"/>
        <w:jc w:val="both"/>
      </w:pPr>
      <w:r>
        <w:t>-</w:t>
      </w:r>
      <w:r>
        <w:tab/>
        <w:t xml:space="preserve">pristup posebnim izvorima znanja, </w:t>
      </w:r>
    </w:p>
    <w:p w14:paraId="12F46A7F" w14:textId="77777777" w:rsidR="00C55F56" w:rsidRDefault="00C55F56" w:rsidP="00C55F56">
      <w:pPr>
        <w:spacing w:line="360" w:lineRule="auto"/>
        <w:jc w:val="both"/>
      </w:pPr>
      <w:r>
        <w:t>-</w:t>
      </w:r>
      <w:r>
        <w:tab/>
        <w:t xml:space="preserve">rad s mentorom, </w:t>
      </w:r>
      <w:r>
        <w:tab/>
      </w:r>
    </w:p>
    <w:p w14:paraId="45A64E52" w14:textId="77777777" w:rsidR="00C55F56" w:rsidRDefault="00C55F56" w:rsidP="00C55F56">
      <w:pPr>
        <w:spacing w:line="360" w:lineRule="auto"/>
        <w:jc w:val="both"/>
      </w:pPr>
      <w:r>
        <w:t>-</w:t>
      </w:r>
      <w:r>
        <w:tab/>
        <w:t xml:space="preserve">izradu individualnih programa za učenike po pojedinim područjima, </w:t>
      </w:r>
    </w:p>
    <w:p w14:paraId="181784DF" w14:textId="77777777" w:rsidR="0083069C" w:rsidRDefault="0083069C" w:rsidP="00C55F56">
      <w:pPr>
        <w:spacing w:line="360" w:lineRule="auto"/>
        <w:jc w:val="both"/>
      </w:pPr>
    </w:p>
    <w:p w14:paraId="595113C3" w14:textId="77777777" w:rsidR="00C55F56" w:rsidRDefault="00C55F56" w:rsidP="00C55F56">
      <w:pPr>
        <w:spacing w:line="360" w:lineRule="auto"/>
        <w:jc w:val="both"/>
      </w:pPr>
      <w:r>
        <w:t>-</w:t>
      </w:r>
      <w:r>
        <w:tab/>
        <w:t xml:space="preserve">osigurano e–učenje u najbližoj školi u kojoj se učeniku može osigurati potrebna pomoć mentora, </w:t>
      </w:r>
    </w:p>
    <w:p w14:paraId="166FF4E3" w14:textId="77777777" w:rsidR="00C55F56" w:rsidRDefault="00C55F56" w:rsidP="00C55F56">
      <w:pPr>
        <w:spacing w:line="360" w:lineRule="auto"/>
        <w:jc w:val="both"/>
      </w:pPr>
      <w:r>
        <w:t>-</w:t>
      </w:r>
      <w:r>
        <w:tab/>
        <w:t xml:space="preserve">sudjelovanje na državnim i međunarodnim natjecanjima i smotrama, </w:t>
      </w:r>
    </w:p>
    <w:p w14:paraId="60126228" w14:textId="77777777" w:rsidR="00C55F56" w:rsidRDefault="00C55F56" w:rsidP="00C55F56">
      <w:pPr>
        <w:spacing w:line="360" w:lineRule="auto"/>
        <w:jc w:val="both"/>
      </w:pPr>
      <w:r>
        <w:t>-</w:t>
      </w:r>
      <w:r>
        <w:tab/>
        <w:t>osigurana sredstva na državnoj razini te sredstva jedinica lokalne, područne (regionalne) samouprave za povećane troškove rada pri provođenju programa rada s darovitim učenicima,</w:t>
      </w:r>
    </w:p>
    <w:p w14:paraId="3C4C937D" w14:textId="77777777" w:rsidR="00C55F56" w:rsidRDefault="00C55F56" w:rsidP="00C55F56">
      <w:pPr>
        <w:spacing w:line="360" w:lineRule="auto"/>
        <w:jc w:val="both"/>
      </w:pPr>
      <w:r>
        <w:t>-</w:t>
      </w:r>
      <w:r>
        <w:tab/>
        <w:t>sudjelovanje u programima Centra izvrsnosti SDŽ.</w:t>
      </w:r>
    </w:p>
    <w:p w14:paraId="60C2FF05" w14:textId="77777777" w:rsidR="00C55F56" w:rsidRDefault="00C55F56" w:rsidP="00C55F56">
      <w:pPr>
        <w:spacing w:line="360" w:lineRule="auto"/>
        <w:jc w:val="both"/>
      </w:pPr>
    </w:p>
    <w:p w14:paraId="33BE5023" w14:textId="77777777" w:rsidR="00C55F56" w:rsidRDefault="00C55F56" w:rsidP="00C55F56">
      <w:pPr>
        <w:spacing w:line="360" w:lineRule="auto"/>
        <w:jc w:val="both"/>
      </w:pPr>
      <w:r>
        <w:t>Članak 15.</w:t>
      </w:r>
    </w:p>
    <w:p w14:paraId="27152915" w14:textId="77777777" w:rsidR="00C55F56" w:rsidRDefault="00C55F56" w:rsidP="00C55F56">
      <w:pPr>
        <w:spacing w:line="360" w:lineRule="auto"/>
        <w:jc w:val="both"/>
      </w:pPr>
      <w:r>
        <w:t>(1)</w:t>
      </w:r>
      <w:r>
        <w:tab/>
        <w:t xml:space="preserve">Oblici rada za potencijalno darovite učenike ostvaruju se kontinuirano tijekom školske godine, a provode se u različitom trajanju. Mogu se provoditi kao višednevne radionice, centri izvrsnosti, ljetne škole, škole stvaralaštva, istraživački projekti, natjecanja, mentorstvo i dr. </w:t>
      </w:r>
    </w:p>
    <w:p w14:paraId="71D5C05A" w14:textId="77777777" w:rsidR="00C55F56" w:rsidRDefault="00C55F56" w:rsidP="00C55F56">
      <w:pPr>
        <w:spacing w:line="360" w:lineRule="auto"/>
        <w:jc w:val="both"/>
      </w:pPr>
      <w:r>
        <w:t>(2)</w:t>
      </w:r>
      <w:r>
        <w:tab/>
        <w:t>Škola u skladu s mogućnostima može realizirati specijalizirane sad</w:t>
      </w:r>
      <w:r w:rsidR="0083069C">
        <w:t xml:space="preserve">ržaje po područjima darovitosti </w:t>
      </w:r>
      <w:r>
        <w:t xml:space="preserve">(sadržaji za poticanje izvrsnosti), u koje se mogu uključiti potencijalno daroviti učenici s lokalne, područne (regionalne), državne i međunarodne razine. </w:t>
      </w:r>
    </w:p>
    <w:p w14:paraId="30411F9A" w14:textId="77777777" w:rsidR="00C55F56" w:rsidRDefault="00C55F56" w:rsidP="00C55F56">
      <w:pPr>
        <w:spacing w:line="360" w:lineRule="auto"/>
        <w:jc w:val="both"/>
      </w:pPr>
      <w:r>
        <w:t>(3)</w:t>
      </w:r>
      <w:r>
        <w:tab/>
        <w:t>Škole mogu u provedbi sadržaja za potencijalno darovite uč</w:t>
      </w:r>
      <w:r w:rsidR="0083069C">
        <w:t>enike surađivati sa znanstvenim</w:t>
      </w:r>
      <w:r>
        <w:t xml:space="preserve"> institucijama, istraživačkim centrima u proizvodnim organizacijama, javnim ustanovama i drugim pravnim i fizičkim subjektima koji ispunjavaju uvjete za rad s potencijalno darovitim učenicima. </w:t>
      </w:r>
    </w:p>
    <w:p w14:paraId="4D6627CB" w14:textId="77777777" w:rsidR="00C55F56" w:rsidRDefault="00C55F56" w:rsidP="00C55F56">
      <w:pPr>
        <w:spacing w:line="360" w:lineRule="auto"/>
        <w:jc w:val="both"/>
      </w:pPr>
    </w:p>
    <w:p w14:paraId="63117035" w14:textId="77777777" w:rsidR="00C55F56" w:rsidRDefault="00C55F56" w:rsidP="00C55F56">
      <w:pPr>
        <w:spacing w:line="360" w:lineRule="auto"/>
        <w:jc w:val="both"/>
      </w:pPr>
      <w:r>
        <w:t>Članak 16.</w:t>
      </w:r>
    </w:p>
    <w:p w14:paraId="2F0A9CD0" w14:textId="77777777" w:rsidR="00C55F56" w:rsidRDefault="00C55F56" w:rsidP="00C55F56">
      <w:pPr>
        <w:spacing w:line="360" w:lineRule="auto"/>
        <w:jc w:val="both"/>
      </w:pPr>
    </w:p>
    <w:p w14:paraId="452E9F32" w14:textId="77777777" w:rsidR="00C55F56" w:rsidRDefault="00C55F56" w:rsidP="00C55F56">
      <w:pPr>
        <w:spacing w:line="360" w:lineRule="auto"/>
        <w:jc w:val="both"/>
      </w:pPr>
      <w:r>
        <w:t>(1)</w:t>
      </w:r>
      <w:r>
        <w:tab/>
        <w:t xml:space="preserve">Oblici rada za potencijalno darovite učenike, kao dio školskog kurikuluma, mogu se provoditi individualno (mentor - učenik) i skupno (mentor - više učenika). </w:t>
      </w:r>
    </w:p>
    <w:p w14:paraId="289E0D85" w14:textId="77777777" w:rsidR="00C55F56" w:rsidRDefault="00C55F56" w:rsidP="00C55F56">
      <w:pPr>
        <w:spacing w:line="360" w:lineRule="auto"/>
        <w:jc w:val="both"/>
      </w:pPr>
      <w:r>
        <w:t>(2)</w:t>
      </w:r>
      <w:r>
        <w:tab/>
        <w:t xml:space="preserve">Individualizirani oblici rada planiraju se za potencijalno darovitog učenika, a sadržajem, opsegom i brzinom svladavanja nastavnih sadržaja odgovaraju njegovim potrebama. </w:t>
      </w:r>
    </w:p>
    <w:p w14:paraId="52795E50" w14:textId="77777777" w:rsidR="00C55F56" w:rsidRDefault="00C55F56" w:rsidP="00C55F56">
      <w:pPr>
        <w:spacing w:line="360" w:lineRule="auto"/>
        <w:jc w:val="both"/>
      </w:pPr>
      <w:r>
        <w:t>(3)</w:t>
      </w:r>
      <w:r>
        <w:tab/>
        <w:t>Skupni oblici rada mogu se planirati za skupinu potencijalno darovitih učenika u određenom području i/ili s ciljem sudjelovanja u zajedničkome projektnom zadatku. Skupni oblici rada mogu se provoditi kroz programe Centra izvrsnosti SDŽ.</w:t>
      </w:r>
    </w:p>
    <w:p w14:paraId="15240958" w14:textId="77777777" w:rsidR="00C55F56" w:rsidRDefault="00C55F56" w:rsidP="00C55F56">
      <w:pPr>
        <w:spacing w:line="360" w:lineRule="auto"/>
        <w:jc w:val="both"/>
      </w:pPr>
      <w:r>
        <w:t>(4)</w:t>
      </w:r>
      <w:r>
        <w:tab/>
        <w:t>Individualizirane ili skupne oblike rada s potencijalno darovitim učenicima vodi mentor ako su oni organizirani u školi.</w:t>
      </w:r>
    </w:p>
    <w:p w14:paraId="22872620" w14:textId="77777777" w:rsidR="00C55F56" w:rsidRDefault="00C55F56" w:rsidP="00C55F56">
      <w:pPr>
        <w:spacing w:line="360" w:lineRule="auto"/>
        <w:jc w:val="both"/>
      </w:pPr>
      <w:r>
        <w:t>(5)</w:t>
      </w:r>
      <w:r>
        <w:tab/>
        <w:t xml:space="preserve">Za povećane troškove rada mentora s potencijalno darovitim učenicima škola podnosi zahtjev nadležnom ministarstvu. Zahtjev treba sadržavati specifikaciju troškova za provođenje predviđenih oblika rada. </w:t>
      </w:r>
    </w:p>
    <w:p w14:paraId="35CE5319" w14:textId="77777777" w:rsidR="00C55F56" w:rsidRDefault="00C55F56" w:rsidP="00C55F56">
      <w:pPr>
        <w:spacing w:line="360" w:lineRule="auto"/>
        <w:jc w:val="both"/>
      </w:pPr>
      <w:r>
        <w:t>(6)</w:t>
      </w:r>
      <w:r>
        <w:tab/>
        <w:t xml:space="preserve">Odluku o naknadi za rad mentora donosi, svake godine, ministar nadležan za obrazovanje. </w:t>
      </w:r>
    </w:p>
    <w:p w14:paraId="4756A5C5" w14:textId="77777777" w:rsidR="00C55F56" w:rsidRDefault="00C55F56" w:rsidP="00C55F56">
      <w:pPr>
        <w:spacing w:line="360" w:lineRule="auto"/>
        <w:jc w:val="both"/>
      </w:pPr>
    </w:p>
    <w:p w14:paraId="62225F8A" w14:textId="77777777" w:rsidR="00C55F56" w:rsidRDefault="00C55F56" w:rsidP="00C55F56">
      <w:pPr>
        <w:spacing w:line="360" w:lineRule="auto"/>
        <w:jc w:val="both"/>
      </w:pPr>
      <w:r>
        <w:t>Članak 17.</w:t>
      </w:r>
    </w:p>
    <w:p w14:paraId="5BB81D54" w14:textId="77777777" w:rsidR="00C55F56" w:rsidRDefault="00C55F56" w:rsidP="00C55F56">
      <w:pPr>
        <w:spacing w:line="360" w:lineRule="auto"/>
        <w:jc w:val="both"/>
      </w:pPr>
    </w:p>
    <w:p w14:paraId="414A0472" w14:textId="77777777" w:rsidR="00C55F56" w:rsidRDefault="00C55F56" w:rsidP="00C55F56">
      <w:pPr>
        <w:spacing w:line="360" w:lineRule="auto"/>
        <w:jc w:val="both"/>
      </w:pPr>
      <w:r>
        <w:t>(1)</w:t>
      </w:r>
      <w:r>
        <w:tab/>
        <w:t xml:space="preserve">Predmetni kurikulum u kojem učenik pokazuje potencijalnu darovitost obogaćuje se dodatnim sadržajima. Obogaćeni predmetni kurikulum podrazumijeva skup sadržaja i postupaka kojima se postojeći predmetni kurikulum horizontalno proširuje. </w:t>
      </w:r>
    </w:p>
    <w:p w14:paraId="4F995697" w14:textId="77777777" w:rsidR="00C55F56" w:rsidRDefault="00C55F56" w:rsidP="00C55F56">
      <w:pPr>
        <w:spacing w:line="360" w:lineRule="auto"/>
        <w:jc w:val="both"/>
      </w:pPr>
      <w:r>
        <w:t>(2)</w:t>
      </w:r>
      <w:r>
        <w:tab/>
        <w:t xml:space="preserve">Obogaćeni predmetni kurikulum predlaže i izrađuje, u suradnji sa školskim timom, razredni odnosno predmetni učitelj/nastavnik i mentor. </w:t>
      </w:r>
    </w:p>
    <w:p w14:paraId="489BBC24" w14:textId="77777777" w:rsidR="00C55F56" w:rsidRDefault="00C55F56" w:rsidP="00C55F56">
      <w:pPr>
        <w:spacing w:line="360" w:lineRule="auto"/>
        <w:jc w:val="both"/>
      </w:pPr>
      <w:r>
        <w:t>(3)</w:t>
      </w:r>
      <w:r>
        <w:tab/>
        <w:t xml:space="preserve">Obogaćeni predmetni kurikulum pojedinog nastavnog predmeta donosi učiteljsko/nastavničko vijeće. </w:t>
      </w:r>
    </w:p>
    <w:p w14:paraId="198D9064" w14:textId="77777777" w:rsidR="00C55F56" w:rsidRDefault="00C55F56" w:rsidP="00C55F56">
      <w:pPr>
        <w:spacing w:line="360" w:lineRule="auto"/>
        <w:jc w:val="both"/>
      </w:pPr>
    </w:p>
    <w:p w14:paraId="66E9019A" w14:textId="77777777" w:rsidR="00C55F56" w:rsidRDefault="00C55F56" w:rsidP="00C55F56">
      <w:pPr>
        <w:spacing w:line="360" w:lineRule="auto"/>
        <w:jc w:val="both"/>
      </w:pPr>
      <w:r>
        <w:t>Članak 18.</w:t>
      </w:r>
    </w:p>
    <w:p w14:paraId="13EF5068" w14:textId="77777777" w:rsidR="00C55F56" w:rsidRDefault="00C55F56" w:rsidP="00C55F56">
      <w:pPr>
        <w:spacing w:line="360" w:lineRule="auto"/>
        <w:jc w:val="both"/>
      </w:pPr>
    </w:p>
    <w:p w14:paraId="5EEC68FE" w14:textId="77777777" w:rsidR="00C55F56" w:rsidRDefault="00C55F56" w:rsidP="00C55F56">
      <w:pPr>
        <w:spacing w:line="360" w:lineRule="auto"/>
        <w:jc w:val="both"/>
      </w:pPr>
      <w:r>
        <w:t>(1)</w:t>
      </w:r>
      <w:r>
        <w:tab/>
        <w:t xml:space="preserve">Škola je dužna pratiti razvoj potencijalno darovitih učenika te voditi evidenciju i dokumentaciju o potencijalno darovitim učenicima. </w:t>
      </w:r>
    </w:p>
    <w:p w14:paraId="2E84AF7E" w14:textId="77777777" w:rsidR="00C55F56" w:rsidRDefault="00C55F56" w:rsidP="00C55F56">
      <w:pPr>
        <w:spacing w:line="360" w:lineRule="auto"/>
        <w:jc w:val="both"/>
      </w:pPr>
      <w:r>
        <w:t>(2)</w:t>
      </w:r>
      <w:r>
        <w:tab/>
        <w:t xml:space="preserve">Mapa potencijalno darovitog učenika sadrži dokumente značajne za odgojno-obrazovni proces darovitog učenika te osigurava uvid u postupke utvrđivanja potencijalne darovitosti, praćenje razvoja i postignuća darovitog učenika, u programe i oblike rada u kojima je </w:t>
      </w:r>
      <w:r>
        <w:lastRenderedPageBreak/>
        <w:t xml:space="preserve">sudjelovao, izvješća školskog tima, opažanja i procjene te druge dokumente značajne za odgojno-obrazovni proces darovitog učenika. </w:t>
      </w:r>
    </w:p>
    <w:p w14:paraId="334D38BC" w14:textId="77777777" w:rsidR="00C55F56" w:rsidRDefault="00C55F56" w:rsidP="00C55F56">
      <w:pPr>
        <w:spacing w:line="360" w:lineRule="auto"/>
        <w:jc w:val="both"/>
      </w:pPr>
      <w:r>
        <w:t>(3)</w:t>
      </w:r>
      <w:r>
        <w:tab/>
        <w:t xml:space="preserve">Obrazac za vođenje mape potencijalno darovitog učenika sastavni je dio ovoga pravilnika. </w:t>
      </w:r>
    </w:p>
    <w:p w14:paraId="34865479" w14:textId="77777777" w:rsidR="00C55F56" w:rsidRDefault="00C55F56" w:rsidP="00C55F56">
      <w:pPr>
        <w:spacing w:line="360" w:lineRule="auto"/>
        <w:jc w:val="both"/>
      </w:pPr>
      <w:r>
        <w:t>(4)</w:t>
      </w:r>
      <w:r>
        <w:tab/>
        <w:t xml:space="preserve">Mapu vodi voditelj školskoga tima. </w:t>
      </w:r>
    </w:p>
    <w:p w14:paraId="20636712" w14:textId="77777777" w:rsidR="00C55F56" w:rsidRDefault="00C55F56" w:rsidP="00C55F56">
      <w:pPr>
        <w:spacing w:line="360" w:lineRule="auto"/>
        <w:jc w:val="both"/>
      </w:pPr>
      <w:r>
        <w:t>(5)</w:t>
      </w:r>
      <w:r>
        <w:tab/>
        <w:t xml:space="preserve">Osobe koje u skladu s odredbama ovoga pravilnika imaju uvid u dokumentaciju potencijalno  darovitog učenika dužne su štititi tajnost podataka. </w:t>
      </w:r>
    </w:p>
    <w:p w14:paraId="2075F176" w14:textId="77777777" w:rsidR="00C55F56" w:rsidRDefault="00C55F56" w:rsidP="00C55F56">
      <w:pPr>
        <w:spacing w:line="360" w:lineRule="auto"/>
        <w:jc w:val="both"/>
      </w:pPr>
      <w:r>
        <w:t>(6)</w:t>
      </w:r>
      <w:r>
        <w:tab/>
        <w:t>Mapa potencijalno darovitog učenika može se voditi u elektronskom obliku.</w:t>
      </w:r>
    </w:p>
    <w:p w14:paraId="67BD0020" w14:textId="77777777" w:rsidR="00C55F56" w:rsidRDefault="00C55F56" w:rsidP="00C55F56">
      <w:pPr>
        <w:spacing w:line="360" w:lineRule="auto"/>
        <w:jc w:val="both"/>
      </w:pPr>
    </w:p>
    <w:p w14:paraId="58BAB7AC" w14:textId="77777777" w:rsidR="00C55F56" w:rsidRDefault="00C55F56" w:rsidP="00C55F56">
      <w:pPr>
        <w:spacing w:line="360" w:lineRule="auto"/>
        <w:jc w:val="both"/>
      </w:pPr>
      <w:r>
        <w:t xml:space="preserve">Praćenje napretka i rada s darovitim učenicima </w:t>
      </w:r>
    </w:p>
    <w:p w14:paraId="0E25187B" w14:textId="77777777" w:rsidR="00C55F56" w:rsidRDefault="00C55F56" w:rsidP="00C55F56">
      <w:pPr>
        <w:spacing w:line="360" w:lineRule="auto"/>
        <w:jc w:val="both"/>
      </w:pPr>
    </w:p>
    <w:p w14:paraId="4028D5BD" w14:textId="77777777" w:rsidR="00C55F56" w:rsidRDefault="00C55F56" w:rsidP="00C55F56">
      <w:pPr>
        <w:spacing w:line="360" w:lineRule="auto"/>
        <w:jc w:val="both"/>
      </w:pPr>
      <w:r>
        <w:t>Članak 19.</w:t>
      </w:r>
    </w:p>
    <w:p w14:paraId="799C9032" w14:textId="77777777" w:rsidR="00C55F56" w:rsidRDefault="00C55F56" w:rsidP="00C55F56">
      <w:pPr>
        <w:spacing w:line="360" w:lineRule="auto"/>
        <w:jc w:val="both"/>
      </w:pPr>
    </w:p>
    <w:p w14:paraId="0654B485" w14:textId="77777777" w:rsidR="00C55F56" w:rsidRDefault="00C55F56" w:rsidP="00C55F56">
      <w:pPr>
        <w:spacing w:line="360" w:lineRule="auto"/>
        <w:jc w:val="both"/>
      </w:pPr>
      <w:r>
        <w:t>(1)</w:t>
      </w:r>
      <w:r>
        <w:tab/>
        <w:t xml:space="preserve">Nakon završenog postupka utvrđivanja potencijalne darovitosti škola vodi evidenciju o potencijalno darovitim učenicima, sukladno članku 18. ovih Smjernica, o čemu najmanje jedanput godišnje izvješćuje Centar izvrsnosti SDŽ i ministarstvo nadležno za obrazovanje ukoliko ono zatraži istu. </w:t>
      </w:r>
    </w:p>
    <w:p w14:paraId="7A9E0A96" w14:textId="77777777" w:rsidR="00C55F56" w:rsidRDefault="00C55F56" w:rsidP="00C55F56">
      <w:pPr>
        <w:spacing w:line="360" w:lineRule="auto"/>
        <w:jc w:val="both"/>
      </w:pPr>
      <w:r>
        <w:t>(2)</w:t>
      </w:r>
      <w:r>
        <w:tab/>
        <w:t xml:space="preserve">Tim prati rad s potencijalno darovitim učenicima radi kontinuirane nadogradnje oblika rada s njima. </w:t>
      </w:r>
    </w:p>
    <w:p w14:paraId="1C090625" w14:textId="77777777" w:rsidR="00C55F56" w:rsidRDefault="00C55F56" w:rsidP="00C55F56">
      <w:pPr>
        <w:spacing w:line="360" w:lineRule="auto"/>
        <w:jc w:val="both"/>
      </w:pPr>
      <w:r>
        <w:t>(3)</w:t>
      </w:r>
      <w:r>
        <w:tab/>
        <w:t xml:space="preserve">Tim na kraju školske godine, a prema potrebi i češće, izvješćuje učiteljsko/nastavničko vijeće škole o postignutim rezultatima potencijalno darovitog učenika u odnosu na postavljene ciljeve, predlaže promjene oblika rada s darovitim učenikom te redovito surađuje s roditeljima. </w:t>
      </w:r>
    </w:p>
    <w:p w14:paraId="213D716A" w14:textId="77777777" w:rsidR="00C55F56" w:rsidRDefault="00C55F56" w:rsidP="00C55F56">
      <w:pPr>
        <w:spacing w:line="360" w:lineRule="auto"/>
        <w:jc w:val="both"/>
      </w:pPr>
    </w:p>
    <w:p w14:paraId="4D34BD48" w14:textId="77777777" w:rsidR="00C55F56" w:rsidRDefault="00C55F56" w:rsidP="00C55F56">
      <w:pPr>
        <w:spacing w:line="360" w:lineRule="auto"/>
        <w:jc w:val="both"/>
      </w:pPr>
      <w:r>
        <w:t>Članak 20.</w:t>
      </w:r>
    </w:p>
    <w:p w14:paraId="7B4E61D2" w14:textId="77777777" w:rsidR="00C55F56" w:rsidRDefault="000831D6" w:rsidP="00C55F56">
      <w:pPr>
        <w:spacing w:line="360" w:lineRule="auto"/>
        <w:jc w:val="both"/>
      </w:pPr>
      <w:r>
        <w:t>(1)</w:t>
      </w:r>
      <w:r>
        <w:tab/>
        <w:t>Ove</w:t>
      </w:r>
      <w:r w:rsidR="00C55F56">
        <w:t xml:space="preserve"> Smjernice stupaju na snagu danom donošenja.</w:t>
      </w:r>
    </w:p>
    <w:p w14:paraId="090BC05C" w14:textId="77777777" w:rsidR="00C55F56" w:rsidRDefault="00C55F56" w:rsidP="00C55F56">
      <w:pPr>
        <w:spacing w:line="360" w:lineRule="auto"/>
        <w:jc w:val="both"/>
      </w:pPr>
    </w:p>
    <w:p w14:paraId="22DF41B2" w14:textId="77777777" w:rsidR="00C55F56" w:rsidRDefault="00C55F56" w:rsidP="00C55F56">
      <w:pPr>
        <w:spacing w:line="360" w:lineRule="auto"/>
        <w:jc w:val="both"/>
      </w:pPr>
    </w:p>
    <w:p w14:paraId="69E80CF3" w14:textId="77777777" w:rsidR="00C55F56" w:rsidRDefault="00C55F56" w:rsidP="00C55F56">
      <w:pPr>
        <w:spacing w:line="360" w:lineRule="auto"/>
        <w:jc w:val="both"/>
      </w:pPr>
      <w:r>
        <w:t xml:space="preserve">Ravnatelj: </w:t>
      </w:r>
      <w:r w:rsidR="004E108A">
        <w:t>Stipe Ivišić,</w:t>
      </w:r>
      <w:r>
        <w:t xml:space="preserve"> prof.</w:t>
      </w:r>
    </w:p>
    <w:p w14:paraId="0645A477" w14:textId="77777777" w:rsidR="00C55F56" w:rsidRDefault="00C55F56"/>
    <w:p w14:paraId="38C32912" w14:textId="77777777" w:rsidR="00C55F56" w:rsidRDefault="00C55F56"/>
    <w:sectPr w:rsidR="00C55F56" w:rsidSect="00151D62">
      <w:headerReference w:type="default" r:id="rId12"/>
      <w:footerReference w:type="even" r:id="rId13"/>
      <w:footerReference w:type="default" r:id="rId14"/>
      <w:pgSz w:w="11907" w:h="16840"/>
      <w:pgMar w:top="539" w:right="1134" w:bottom="540" w:left="1134" w:header="862" w:footer="862" w:gutter="567"/>
      <w:pgNumType w:start="1" w:chapStyle="1"/>
      <w:cols w:space="708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6F444" w14:textId="77777777" w:rsidR="00937D66" w:rsidRDefault="00937D66">
      <w:r>
        <w:separator/>
      </w:r>
    </w:p>
  </w:endnote>
  <w:endnote w:type="continuationSeparator" w:id="0">
    <w:p w14:paraId="27D725CC" w14:textId="77777777" w:rsidR="00937D66" w:rsidRDefault="0093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8F7D1" w14:textId="77777777" w:rsidR="00AE23A9" w:rsidRDefault="00AE23A9" w:rsidP="003E46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97B65D" w14:textId="77777777" w:rsidR="00AE23A9" w:rsidRDefault="00AE23A9" w:rsidP="003E46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43B66" w14:textId="77777777" w:rsidR="00AE23A9" w:rsidRDefault="00AE23A9">
    <w:pPr>
      <w:pStyle w:val="Footer"/>
    </w:pP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30</w:t>
    </w:r>
    <w:r>
      <w:rPr>
        <w:noProof/>
      </w:rPr>
      <w:fldChar w:fldCharType="end"/>
    </w:r>
  </w:p>
  <w:p w14:paraId="72677A70" w14:textId="77777777" w:rsidR="00AE23A9" w:rsidRDefault="00AE23A9" w:rsidP="003E46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EC2A4" w14:textId="77777777" w:rsidR="00937D66" w:rsidRDefault="00937D66">
      <w:r>
        <w:separator/>
      </w:r>
    </w:p>
  </w:footnote>
  <w:footnote w:type="continuationSeparator" w:id="0">
    <w:p w14:paraId="74FE5CD2" w14:textId="77777777" w:rsidR="00937D66" w:rsidRDefault="00937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2D8AD" w14:textId="77777777" w:rsidR="00AE23A9" w:rsidRDefault="00AE23A9" w:rsidP="007E5667">
    <w:pPr>
      <w:pStyle w:val="Header"/>
      <w:jc w:val="center"/>
    </w:pPr>
    <w:r>
      <w:t>Srednja strukovna škola bana Josipa Jelačića, Sinj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1189D"/>
    <w:multiLevelType w:val="multilevel"/>
    <w:tmpl w:val="E236D56E"/>
    <w:lvl w:ilvl="0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75B7E"/>
    <w:multiLevelType w:val="multilevel"/>
    <w:tmpl w:val="2464582A"/>
    <w:lvl w:ilvl="0">
      <w:start w:val="1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  <w:b w:val="0"/>
        <w:sz w:val="44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  <w:b w:val="0"/>
        <w:sz w:val="44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  <w:b w:val="0"/>
        <w:sz w:val="4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4"/>
      </w:rPr>
    </w:lvl>
  </w:abstractNum>
  <w:abstractNum w:abstractNumId="2" w15:restartNumberingAfterBreak="0">
    <w:nsid w:val="0B7E0853"/>
    <w:multiLevelType w:val="hybridMultilevel"/>
    <w:tmpl w:val="0090DBF0"/>
    <w:lvl w:ilvl="0" w:tplc="450C62B4"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35CE"/>
    <w:multiLevelType w:val="hybridMultilevel"/>
    <w:tmpl w:val="649045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74AB4"/>
    <w:multiLevelType w:val="hybridMultilevel"/>
    <w:tmpl w:val="D2105796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6462A0"/>
    <w:multiLevelType w:val="multilevel"/>
    <w:tmpl w:val="2F10009E"/>
    <w:lvl w:ilvl="0">
      <w:start w:val="1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sz w:val="3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3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3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3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3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32"/>
      </w:rPr>
    </w:lvl>
  </w:abstractNum>
  <w:abstractNum w:abstractNumId="6" w15:restartNumberingAfterBreak="0">
    <w:nsid w:val="1C981FAB"/>
    <w:multiLevelType w:val="multilevel"/>
    <w:tmpl w:val="369EC2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AB48AB"/>
    <w:multiLevelType w:val="hybridMultilevel"/>
    <w:tmpl w:val="598008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E239B9"/>
    <w:multiLevelType w:val="hybridMultilevel"/>
    <w:tmpl w:val="CD42F8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06EA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047145"/>
    <w:multiLevelType w:val="hybridMultilevel"/>
    <w:tmpl w:val="AF8C0A1C"/>
    <w:lvl w:ilvl="0" w:tplc="0B620F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870AB"/>
    <w:multiLevelType w:val="hybridMultilevel"/>
    <w:tmpl w:val="A8B01A86"/>
    <w:lvl w:ilvl="0" w:tplc="075A597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D35746"/>
    <w:multiLevelType w:val="hybridMultilevel"/>
    <w:tmpl w:val="48347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46331"/>
    <w:multiLevelType w:val="hybridMultilevel"/>
    <w:tmpl w:val="F0E88C52"/>
    <w:lvl w:ilvl="0" w:tplc="041A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02D30"/>
    <w:multiLevelType w:val="hybridMultilevel"/>
    <w:tmpl w:val="A5A09054"/>
    <w:lvl w:ilvl="0" w:tplc="90D48D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858CA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C4130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4A406E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38D472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548816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8076F8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8D174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0C167C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260A9D"/>
    <w:multiLevelType w:val="hybridMultilevel"/>
    <w:tmpl w:val="DF2891FC"/>
    <w:lvl w:ilvl="0" w:tplc="3152831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7" w:hanging="360"/>
      </w:pPr>
    </w:lvl>
    <w:lvl w:ilvl="2" w:tplc="041A001B" w:tentative="1">
      <w:start w:val="1"/>
      <w:numFmt w:val="lowerRoman"/>
      <w:lvlText w:val="%3."/>
      <w:lvlJc w:val="right"/>
      <w:pPr>
        <w:ind w:left="1857" w:hanging="180"/>
      </w:pPr>
    </w:lvl>
    <w:lvl w:ilvl="3" w:tplc="041A000F" w:tentative="1">
      <w:start w:val="1"/>
      <w:numFmt w:val="decimal"/>
      <w:lvlText w:val="%4."/>
      <w:lvlJc w:val="left"/>
      <w:pPr>
        <w:ind w:left="2577" w:hanging="360"/>
      </w:pPr>
    </w:lvl>
    <w:lvl w:ilvl="4" w:tplc="041A0019" w:tentative="1">
      <w:start w:val="1"/>
      <w:numFmt w:val="lowerLetter"/>
      <w:lvlText w:val="%5."/>
      <w:lvlJc w:val="left"/>
      <w:pPr>
        <w:ind w:left="3297" w:hanging="360"/>
      </w:pPr>
    </w:lvl>
    <w:lvl w:ilvl="5" w:tplc="041A001B" w:tentative="1">
      <w:start w:val="1"/>
      <w:numFmt w:val="lowerRoman"/>
      <w:lvlText w:val="%6."/>
      <w:lvlJc w:val="right"/>
      <w:pPr>
        <w:ind w:left="4017" w:hanging="180"/>
      </w:pPr>
    </w:lvl>
    <w:lvl w:ilvl="6" w:tplc="041A000F" w:tentative="1">
      <w:start w:val="1"/>
      <w:numFmt w:val="decimal"/>
      <w:lvlText w:val="%7."/>
      <w:lvlJc w:val="left"/>
      <w:pPr>
        <w:ind w:left="4737" w:hanging="360"/>
      </w:pPr>
    </w:lvl>
    <w:lvl w:ilvl="7" w:tplc="041A0019" w:tentative="1">
      <w:start w:val="1"/>
      <w:numFmt w:val="lowerLetter"/>
      <w:lvlText w:val="%8."/>
      <w:lvlJc w:val="left"/>
      <w:pPr>
        <w:ind w:left="5457" w:hanging="360"/>
      </w:pPr>
    </w:lvl>
    <w:lvl w:ilvl="8" w:tplc="041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58EC1444"/>
    <w:multiLevelType w:val="hybridMultilevel"/>
    <w:tmpl w:val="CE7A981E"/>
    <w:lvl w:ilvl="0" w:tplc="17F8D6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477A9"/>
    <w:multiLevelType w:val="hybridMultilevel"/>
    <w:tmpl w:val="4906B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E1223"/>
    <w:multiLevelType w:val="hybridMultilevel"/>
    <w:tmpl w:val="A266A0E4"/>
    <w:lvl w:ilvl="0" w:tplc="4B5673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11699"/>
    <w:multiLevelType w:val="multilevel"/>
    <w:tmpl w:val="21A2AF4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abstractNum w:abstractNumId="19" w15:restartNumberingAfterBreak="0">
    <w:nsid w:val="61C45DDC"/>
    <w:multiLevelType w:val="multilevel"/>
    <w:tmpl w:val="315022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62372CF8"/>
    <w:multiLevelType w:val="multilevel"/>
    <w:tmpl w:val="E3D06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66246"/>
    <w:multiLevelType w:val="hybridMultilevel"/>
    <w:tmpl w:val="E820A4F6"/>
    <w:lvl w:ilvl="0" w:tplc="89C833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F5FD8"/>
    <w:multiLevelType w:val="multilevel"/>
    <w:tmpl w:val="35E04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471551"/>
    <w:multiLevelType w:val="hybridMultilevel"/>
    <w:tmpl w:val="F8323C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5D7D78"/>
    <w:multiLevelType w:val="hybridMultilevel"/>
    <w:tmpl w:val="2616A27E"/>
    <w:lvl w:ilvl="0" w:tplc="BA48D6E8">
      <w:start w:val="4"/>
      <w:numFmt w:val="bullet"/>
      <w:lvlText w:val="-"/>
      <w:lvlJc w:val="left"/>
      <w:pPr>
        <w:tabs>
          <w:tab w:val="num" w:pos="-420"/>
        </w:tabs>
        <w:ind w:left="-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25" w15:restartNumberingAfterBreak="0">
    <w:nsid w:val="66325D96"/>
    <w:multiLevelType w:val="hybridMultilevel"/>
    <w:tmpl w:val="8B0CE170"/>
    <w:lvl w:ilvl="0" w:tplc="1ABC08A2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BC7009"/>
    <w:multiLevelType w:val="hybridMultilevel"/>
    <w:tmpl w:val="6490574A"/>
    <w:lvl w:ilvl="0" w:tplc="F59E471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B3598D"/>
    <w:multiLevelType w:val="hybridMultilevel"/>
    <w:tmpl w:val="F3DA9078"/>
    <w:lvl w:ilvl="0" w:tplc="CE2AA6BC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5D1AC5"/>
    <w:multiLevelType w:val="hybridMultilevel"/>
    <w:tmpl w:val="4692AED0"/>
    <w:lvl w:ilvl="0" w:tplc="456ED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FF7D22"/>
    <w:multiLevelType w:val="hybridMultilevel"/>
    <w:tmpl w:val="C290AA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5536944">
    <w:abstractNumId w:val="10"/>
  </w:num>
  <w:num w:numId="2" w16cid:durableId="387338628">
    <w:abstractNumId w:val="9"/>
  </w:num>
  <w:num w:numId="3" w16cid:durableId="1699575699">
    <w:abstractNumId w:val="25"/>
  </w:num>
  <w:num w:numId="4" w16cid:durableId="1463234599">
    <w:abstractNumId w:val="15"/>
  </w:num>
  <w:num w:numId="5" w16cid:durableId="1852184020">
    <w:abstractNumId w:val="8"/>
  </w:num>
  <w:num w:numId="6" w16cid:durableId="1467964785">
    <w:abstractNumId w:val="24"/>
  </w:num>
  <w:num w:numId="7" w16cid:durableId="2886269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599757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8141730">
    <w:abstractNumId w:val="23"/>
  </w:num>
  <w:num w:numId="10" w16cid:durableId="753666935">
    <w:abstractNumId w:val="2"/>
  </w:num>
  <w:num w:numId="11" w16cid:durableId="846142446">
    <w:abstractNumId w:val="7"/>
  </w:num>
  <w:num w:numId="12" w16cid:durableId="1263106858">
    <w:abstractNumId w:val="17"/>
  </w:num>
  <w:num w:numId="13" w16cid:durableId="672343246">
    <w:abstractNumId w:val="5"/>
  </w:num>
  <w:num w:numId="14" w16cid:durableId="171262954">
    <w:abstractNumId w:val="18"/>
  </w:num>
  <w:num w:numId="15" w16cid:durableId="468984355">
    <w:abstractNumId w:val="1"/>
  </w:num>
  <w:num w:numId="16" w16cid:durableId="1800957353">
    <w:abstractNumId w:val="3"/>
  </w:num>
  <w:num w:numId="17" w16cid:durableId="1683390209">
    <w:abstractNumId w:val="4"/>
  </w:num>
  <w:num w:numId="18" w16cid:durableId="924655887">
    <w:abstractNumId w:val="22"/>
  </w:num>
  <w:num w:numId="19" w16cid:durableId="199369086">
    <w:abstractNumId w:val="19"/>
  </w:num>
  <w:num w:numId="20" w16cid:durableId="1821924479">
    <w:abstractNumId w:val="20"/>
  </w:num>
  <w:num w:numId="21" w16cid:durableId="1060329374">
    <w:abstractNumId w:val="6"/>
  </w:num>
  <w:num w:numId="22" w16cid:durableId="825514215">
    <w:abstractNumId w:val="21"/>
  </w:num>
  <w:num w:numId="23" w16cid:durableId="1183084224">
    <w:abstractNumId w:val="11"/>
  </w:num>
  <w:num w:numId="24" w16cid:durableId="593706703">
    <w:abstractNumId w:val="12"/>
  </w:num>
  <w:num w:numId="25" w16cid:durableId="84620826">
    <w:abstractNumId w:val="28"/>
  </w:num>
  <w:num w:numId="26" w16cid:durableId="845510411">
    <w:abstractNumId w:val="26"/>
  </w:num>
  <w:num w:numId="27" w16cid:durableId="1093166437">
    <w:abstractNumId w:val="13"/>
  </w:num>
  <w:num w:numId="28" w16cid:durableId="101993882">
    <w:abstractNumId w:val="14"/>
  </w:num>
  <w:num w:numId="29" w16cid:durableId="591008450">
    <w:abstractNumId w:val="16"/>
  </w:num>
  <w:num w:numId="30" w16cid:durableId="581184303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2E"/>
    <w:rsid w:val="000002E3"/>
    <w:rsid w:val="0000030C"/>
    <w:rsid w:val="000003C6"/>
    <w:rsid w:val="00000B5B"/>
    <w:rsid w:val="00001A0C"/>
    <w:rsid w:val="00001B72"/>
    <w:rsid w:val="000024C2"/>
    <w:rsid w:val="000029A8"/>
    <w:rsid w:val="00002DAC"/>
    <w:rsid w:val="0000337F"/>
    <w:rsid w:val="000039E8"/>
    <w:rsid w:val="00005020"/>
    <w:rsid w:val="0000578F"/>
    <w:rsid w:val="00005C13"/>
    <w:rsid w:val="0000697F"/>
    <w:rsid w:val="00006BC9"/>
    <w:rsid w:val="00007133"/>
    <w:rsid w:val="000074D1"/>
    <w:rsid w:val="00007D4F"/>
    <w:rsid w:val="0001010C"/>
    <w:rsid w:val="000104FB"/>
    <w:rsid w:val="0001068D"/>
    <w:rsid w:val="00010F9B"/>
    <w:rsid w:val="00011370"/>
    <w:rsid w:val="0001193E"/>
    <w:rsid w:val="00012BB0"/>
    <w:rsid w:val="00012BD3"/>
    <w:rsid w:val="0001419F"/>
    <w:rsid w:val="0001601D"/>
    <w:rsid w:val="00016508"/>
    <w:rsid w:val="00020B61"/>
    <w:rsid w:val="00020FBF"/>
    <w:rsid w:val="000218F7"/>
    <w:rsid w:val="0002246E"/>
    <w:rsid w:val="000224DE"/>
    <w:rsid w:val="000227A8"/>
    <w:rsid w:val="00022C3D"/>
    <w:rsid w:val="0002307F"/>
    <w:rsid w:val="00023E08"/>
    <w:rsid w:val="00024099"/>
    <w:rsid w:val="0002543F"/>
    <w:rsid w:val="0002581C"/>
    <w:rsid w:val="00025FD1"/>
    <w:rsid w:val="00026A8E"/>
    <w:rsid w:val="00030286"/>
    <w:rsid w:val="000302E0"/>
    <w:rsid w:val="00030825"/>
    <w:rsid w:val="00030B9D"/>
    <w:rsid w:val="00030DE6"/>
    <w:rsid w:val="0003107E"/>
    <w:rsid w:val="00031C8B"/>
    <w:rsid w:val="00033D84"/>
    <w:rsid w:val="000340DF"/>
    <w:rsid w:val="0003415E"/>
    <w:rsid w:val="0003419F"/>
    <w:rsid w:val="000341FF"/>
    <w:rsid w:val="00034235"/>
    <w:rsid w:val="000342C8"/>
    <w:rsid w:val="0003441B"/>
    <w:rsid w:val="00034FD9"/>
    <w:rsid w:val="00035B46"/>
    <w:rsid w:val="000369BE"/>
    <w:rsid w:val="0003733C"/>
    <w:rsid w:val="00037A48"/>
    <w:rsid w:val="000411B1"/>
    <w:rsid w:val="00041248"/>
    <w:rsid w:val="000412F1"/>
    <w:rsid w:val="00043207"/>
    <w:rsid w:val="0004378E"/>
    <w:rsid w:val="000455CD"/>
    <w:rsid w:val="00045B2F"/>
    <w:rsid w:val="000460AA"/>
    <w:rsid w:val="00046C55"/>
    <w:rsid w:val="00046E6A"/>
    <w:rsid w:val="000478A2"/>
    <w:rsid w:val="000479ED"/>
    <w:rsid w:val="00047F05"/>
    <w:rsid w:val="00050695"/>
    <w:rsid w:val="000507A5"/>
    <w:rsid w:val="00050DE1"/>
    <w:rsid w:val="000517F4"/>
    <w:rsid w:val="00051ABA"/>
    <w:rsid w:val="00051AC1"/>
    <w:rsid w:val="00051C76"/>
    <w:rsid w:val="0005223B"/>
    <w:rsid w:val="000522A5"/>
    <w:rsid w:val="00052439"/>
    <w:rsid w:val="00052F51"/>
    <w:rsid w:val="00053973"/>
    <w:rsid w:val="00053B8B"/>
    <w:rsid w:val="00053FC9"/>
    <w:rsid w:val="00054154"/>
    <w:rsid w:val="000547C0"/>
    <w:rsid w:val="0005522C"/>
    <w:rsid w:val="000554D2"/>
    <w:rsid w:val="000556DC"/>
    <w:rsid w:val="000579B4"/>
    <w:rsid w:val="00057DC4"/>
    <w:rsid w:val="00060020"/>
    <w:rsid w:val="00060171"/>
    <w:rsid w:val="000609CE"/>
    <w:rsid w:val="000628A6"/>
    <w:rsid w:val="00062C61"/>
    <w:rsid w:val="000630FC"/>
    <w:rsid w:val="00063C0E"/>
    <w:rsid w:val="00063CEF"/>
    <w:rsid w:val="00064777"/>
    <w:rsid w:val="00064EC8"/>
    <w:rsid w:val="00064F64"/>
    <w:rsid w:val="0006652E"/>
    <w:rsid w:val="00067192"/>
    <w:rsid w:val="00067BC8"/>
    <w:rsid w:val="00071503"/>
    <w:rsid w:val="000719F3"/>
    <w:rsid w:val="000728AE"/>
    <w:rsid w:val="00073114"/>
    <w:rsid w:val="0007365B"/>
    <w:rsid w:val="000737C9"/>
    <w:rsid w:val="000739AF"/>
    <w:rsid w:val="00073A69"/>
    <w:rsid w:val="00076332"/>
    <w:rsid w:val="000765E0"/>
    <w:rsid w:val="0007660E"/>
    <w:rsid w:val="000770BA"/>
    <w:rsid w:val="0007712F"/>
    <w:rsid w:val="00077334"/>
    <w:rsid w:val="0007758C"/>
    <w:rsid w:val="00077CA6"/>
    <w:rsid w:val="00080382"/>
    <w:rsid w:val="00080A14"/>
    <w:rsid w:val="00081BAC"/>
    <w:rsid w:val="00081CD8"/>
    <w:rsid w:val="0008203B"/>
    <w:rsid w:val="000831D6"/>
    <w:rsid w:val="00083C26"/>
    <w:rsid w:val="0008423D"/>
    <w:rsid w:val="00084FE9"/>
    <w:rsid w:val="000850F4"/>
    <w:rsid w:val="00085304"/>
    <w:rsid w:val="00085543"/>
    <w:rsid w:val="00085B11"/>
    <w:rsid w:val="00086557"/>
    <w:rsid w:val="0008717B"/>
    <w:rsid w:val="00087AB0"/>
    <w:rsid w:val="00087B5A"/>
    <w:rsid w:val="00090397"/>
    <w:rsid w:val="00090BCF"/>
    <w:rsid w:val="00091406"/>
    <w:rsid w:val="000917CB"/>
    <w:rsid w:val="0009196F"/>
    <w:rsid w:val="000935BC"/>
    <w:rsid w:val="000945FC"/>
    <w:rsid w:val="00095EDB"/>
    <w:rsid w:val="0009634C"/>
    <w:rsid w:val="000965A4"/>
    <w:rsid w:val="00096F62"/>
    <w:rsid w:val="00097B6D"/>
    <w:rsid w:val="000A00F0"/>
    <w:rsid w:val="000A01DC"/>
    <w:rsid w:val="000A077F"/>
    <w:rsid w:val="000A23D7"/>
    <w:rsid w:val="000A2465"/>
    <w:rsid w:val="000A298C"/>
    <w:rsid w:val="000A39AD"/>
    <w:rsid w:val="000A4AA5"/>
    <w:rsid w:val="000A55FC"/>
    <w:rsid w:val="000A6AC0"/>
    <w:rsid w:val="000B06B8"/>
    <w:rsid w:val="000B25FE"/>
    <w:rsid w:val="000B2980"/>
    <w:rsid w:val="000B300D"/>
    <w:rsid w:val="000B409B"/>
    <w:rsid w:val="000B4436"/>
    <w:rsid w:val="000B4A20"/>
    <w:rsid w:val="000B568A"/>
    <w:rsid w:val="000B5846"/>
    <w:rsid w:val="000B626B"/>
    <w:rsid w:val="000B6382"/>
    <w:rsid w:val="000B66BA"/>
    <w:rsid w:val="000B6B14"/>
    <w:rsid w:val="000B6F64"/>
    <w:rsid w:val="000C0DCD"/>
    <w:rsid w:val="000C1131"/>
    <w:rsid w:val="000C11A3"/>
    <w:rsid w:val="000C12A9"/>
    <w:rsid w:val="000C17C1"/>
    <w:rsid w:val="000C199B"/>
    <w:rsid w:val="000C1C1E"/>
    <w:rsid w:val="000C31F7"/>
    <w:rsid w:val="000C3EAA"/>
    <w:rsid w:val="000C4007"/>
    <w:rsid w:val="000C432D"/>
    <w:rsid w:val="000C4903"/>
    <w:rsid w:val="000C5FE7"/>
    <w:rsid w:val="000C6C97"/>
    <w:rsid w:val="000C7921"/>
    <w:rsid w:val="000C7D4C"/>
    <w:rsid w:val="000D0CB9"/>
    <w:rsid w:val="000D0CE9"/>
    <w:rsid w:val="000D2A43"/>
    <w:rsid w:val="000D404C"/>
    <w:rsid w:val="000D4CE6"/>
    <w:rsid w:val="000D4FC3"/>
    <w:rsid w:val="000D55B1"/>
    <w:rsid w:val="000D6032"/>
    <w:rsid w:val="000D69AD"/>
    <w:rsid w:val="000D6AB3"/>
    <w:rsid w:val="000E05FB"/>
    <w:rsid w:val="000E07E5"/>
    <w:rsid w:val="000E0D90"/>
    <w:rsid w:val="000E24F1"/>
    <w:rsid w:val="000E29EE"/>
    <w:rsid w:val="000E3183"/>
    <w:rsid w:val="000E3579"/>
    <w:rsid w:val="000E37FF"/>
    <w:rsid w:val="000E384E"/>
    <w:rsid w:val="000E3AE9"/>
    <w:rsid w:val="000E3DA3"/>
    <w:rsid w:val="000E3E1D"/>
    <w:rsid w:val="000E4617"/>
    <w:rsid w:val="000E610D"/>
    <w:rsid w:val="000E6EB8"/>
    <w:rsid w:val="000E710E"/>
    <w:rsid w:val="000E7C8D"/>
    <w:rsid w:val="000E7EAA"/>
    <w:rsid w:val="000F07A9"/>
    <w:rsid w:val="000F1C3A"/>
    <w:rsid w:val="000F1E62"/>
    <w:rsid w:val="000F28A7"/>
    <w:rsid w:val="000F2FA0"/>
    <w:rsid w:val="000F425C"/>
    <w:rsid w:val="000F4336"/>
    <w:rsid w:val="000F467A"/>
    <w:rsid w:val="000F554F"/>
    <w:rsid w:val="000F56B1"/>
    <w:rsid w:val="000F6A3A"/>
    <w:rsid w:val="000F7579"/>
    <w:rsid w:val="000F7A7B"/>
    <w:rsid w:val="000F7CA2"/>
    <w:rsid w:val="000F7CD0"/>
    <w:rsid w:val="00100622"/>
    <w:rsid w:val="001008E8"/>
    <w:rsid w:val="00100B2B"/>
    <w:rsid w:val="001012D2"/>
    <w:rsid w:val="0010131D"/>
    <w:rsid w:val="00101947"/>
    <w:rsid w:val="00101CC9"/>
    <w:rsid w:val="00102B12"/>
    <w:rsid w:val="00104A19"/>
    <w:rsid w:val="00104CD7"/>
    <w:rsid w:val="001054F7"/>
    <w:rsid w:val="00105EF6"/>
    <w:rsid w:val="00106B68"/>
    <w:rsid w:val="001073F0"/>
    <w:rsid w:val="001077D6"/>
    <w:rsid w:val="00107C25"/>
    <w:rsid w:val="00107E26"/>
    <w:rsid w:val="0011020B"/>
    <w:rsid w:val="00110578"/>
    <w:rsid w:val="00110CD3"/>
    <w:rsid w:val="00111279"/>
    <w:rsid w:val="0011140D"/>
    <w:rsid w:val="00112696"/>
    <w:rsid w:val="00112778"/>
    <w:rsid w:val="0011288B"/>
    <w:rsid w:val="001129D2"/>
    <w:rsid w:val="00112CAE"/>
    <w:rsid w:val="0011477E"/>
    <w:rsid w:val="001149A8"/>
    <w:rsid w:val="0011521B"/>
    <w:rsid w:val="001173D6"/>
    <w:rsid w:val="00117641"/>
    <w:rsid w:val="00117895"/>
    <w:rsid w:val="00120302"/>
    <w:rsid w:val="001204B7"/>
    <w:rsid w:val="0012061E"/>
    <w:rsid w:val="001209C5"/>
    <w:rsid w:val="001212FF"/>
    <w:rsid w:val="00121853"/>
    <w:rsid w:val="00121E0C"/>
    <w:rsid w:val="001220D9"/>
    <w:rsid w:val="00123614"/>
    <w:rsid w:val="0012446B"/>
    <w:rsid w:val="0012453D"/>
    <w:rsid w:val="00124E93"/>
    <w:rsid w:val="001250BD"/>
    <w:rsid w:val="00125717"/>
    <w:rsid w:val="00125BDC"/>
    <w:rsid w:val="00126995"/>
    <w:rsid w:val="001279DA"/>
    <w:rsid w:val="00127A5B"/>
    <w:rsid w:val="00131ED1"/>
    <w:rsid w:val="0013272D"/>
    <w:rsid w:val="001327DA"/>
    <w:rsid w:val="001341B4"/>
    <w:rsid w:val="00134497"/>
    <w:rsid w:val="00134BD0"/>
    <w:rsid w:val="00134D5F"/>
    <w:rsid w:val="00134E1D"/>
    <w:rsid w:val="00135178"/>
    <w:rsid w:val="00136488"/>
    <w:rsid w:val="00137F09"/>
    <w:rsid w:val="00140020"/>
    <w:rsid w:val="00140B36"/>
    <w:rsid w:val="0014102B"/>
    <w:rsid w:val="001415D3"/>
    <w:rsid w:val="00141D7C"/>
    <w:rsid w:val="00142EAF"/>
    <w:rsid w:val="00143785"/>
    <w:rsid w:val="00143C98"/>
    <w:rsid w:val="00147A5A"/>
    <w:rsid w:val="0015091F"/>
    <w:rsid w:val="0015109C"/>
    <w:rsid w:val="0015180B"/>
    <w:rsid w:val="00151D62"/>
    <w:rsid w:val="00152285"/>
    <w:rsid w:val="00152546"/>
    <w:rsid w:val="001529B1"/>
    <w:rsid w:val="0015401B"/>
    <w:rsid w:val="001547A6"/>
    <w:rsid w:val="00154D9C"/>
    <w:rsid w:val="0015526E"/>
    <w:rsid w:val="0015528F"/>
    <w:rsid w:val="001555AA"/>
    <w:rsid w:val="0015587E"/>
    <w:rsid w:val="001559D1"/>
    <w:rsid w:val="00156F2F"/>
    <w:rsid w:val="00157610"/>
    <w:rsid w:val="00157682"/>
    <w:rsid w:val="00160558"/>
    <w:rsid w:val="001616C2"/>
    <w:rsid w:val="00162330"/>
    <w:rsid w:val="00162333"/>
    <w:rsid w:val="001627BB"/>
    <w:rsid w:val="00162DBC"/>
    <w:rsid w:val="00163E6B"/>
    <w:rsid w:val="001643B2"/>
    <w:rsid w:val="00164A85"/>
    <w:rsid w:val="00165354"/>
    <w:rsid w:val="00165790"/>
    <w:rsid w:val="00165C4A"/>
    <w:rsid w:val="00166476"/>
    <w:rsid w:val="001667F2"/>
    <w:rsid w:val="00167306"/>
    <w:rsid w:val="00167F14"/>
    <w:rsid w:val="00170629"/>
    <w:rsid w:val="00170763"/>
    <w:rsid w:val="00171ECD"/>
    <w:rsid w:val="001721A6"/>
    <w:rsid w:val="00174131"/>
    <w:rsid w:val="001742AF"/>
    <w:rsid w:val="00174BCF"/>
    <w:rsid w:val="001754ED"/>
    <w:rsid w:val="00175DBF"/>
    <w:rsid w:val="001760C6"/>
    <w:rsid w:val="0018194F"/>
    <w:rsid w:val="00181C7D"/>
    <w:rsid w:val="00182600"/>
    <w:rsid w:val="001832C5"/>
    <w:rsid w:val="00183A3E"/>
    <w:rsid w:val="001845EF"/>
    <w:rsid w:val="0018496D"/>
    <w:rsid w:val="00184D49"/>
    <w:rsid w:val="00184DB2"/>
    <w:rsid w:val="0018592F"/>
    <w:rsid w:val="00185B41"/>
    <w:rsid w:val="00185F10"/>
    <w:rsid w:val="00186907"/>
    <w:rsid w:val="00187588"/>
    <w:rsid w:val="00187841"/>
    <w:rsid w:val="00190A41"/>
    <w:rsid w:val="001916EB"/>
    <w:rsid w:val="00192D01"/>
    <w:rsid w:val="00193154"/>
    <w:rsid w:val="0019327D"/>
    <w:rsid w:val="001943CE"/>
    <w:rsid w:val="00195259"/>
    <w:rsid w:val="00195377"/>
    <w:rsid w:val="00195BBE"/>
    <w:rsid w:val="00196072"/>
    <w:rsid w:val="00196A90"/>
    <w:rsid w:val="00196D11"/>
    <w:rsid w:val="00197406"/>
    <w:rsid w:val="001A1200"/>
    <w:rsid w:val="001A1C44"/>
    <w:rsid w:val="001A35D8"/>
    <w:rsid w:val="001A4EB8"/>
    <w:rsid w:val="001A53D1"/>
    <w:rsid w:val="001A55BA"/>
    <w:rsid w:val="001A5BAE"/>
    <w:rsid w:val="001A5CAF"/>
    <w:rsid w:val="001A63DB"/>
    <w:rsid w:val="001A6E7D"/>
    <w:rsid w:val="001A71BE"/>
    <w:rsid w:val="001B005C"/>
    <w:rsid w:val="001B0516"/>
    <w:rsid w:val="001B064E"/>
    <w:rsid w:val="001B1CF6"/>
    <w:rsid w:val="001B3A6C"/>
    <w:rsid w:val="001B40D9"/>
    <w:rsid w:val="001B42CF"/>
    <w:rsid w:val="001B4BF4"/>
    <w:rsid w:val="001B51ED"/>
    <w:rsid w:val="001B54EB"/>
    <w:rsid w:val="001B5EE9"/>
    <w:rsid w:val="001B6BDC"/>
    <w:rsid w:val="001C009B"/>
    <w:rsid w:val="001C03AB"/>
    <w:rsid w:val="001C0795"/>
    <w:rsid w:val="001C0905"/>
    <w:rsid w:val="001C26F7"/>
    <w:rsid w:val="001C286F"/>
    <w:rsid w:val="001C44AD"/>
    <w:rsid w:val="001C5994"/>
    <w:rsid w:val="001C6413"/>
    <w:rsid w:val="001C6822"/>
    <w:rsid w:val="001C7172"/>
    <w:rsid w:val="001C76E7"/>
    <w:rsid w:val="001C78D3"/>
    <w:rsid w:val="001C79A6"/>
    <w:rsid w:val="001D02F4"/>
    <w:rsid w:val="001D0CB8"/>
    <w:rsid w:val="001D0E9F"/>
    <w:rsid w:val="001D13E3"/>
    <w:rsid w:val="001D1CF9"/>
    <w:rsid w:val="001D1E2A"/>
    <w:rsid w:val="001D1EBD"/>
    <w:rsid w:val="001D2398"/>
    <w:rsid w:val="001D283F"/>
    <w:rsid w:val="001D2FD8"/>
    <w:rsid w:val="001D32B6"/>
    <w:rsid w:val="001D3E6D"/>
    <w:rsid w:val="001D42EC"/>
    <w:rsid w:val="001D4D21"/>
    <w:rsid w:val="001D4EA8"/>
    <w:rsid w:val="001D4F64"/>
    <w:rsid w:val="001D58E1"/>
    <w:rsid w:val="001D621D"/>
    <w:rsid w:val="001D6619"/>
    <w:rsid w:val="001D6CF9"/>
    <w:rsid w:val="001D70E6"/>
    <w:rsid w:val="001D7ABF"/>
    <w:rsid w:val="001D7D65"/>
    <w:rsid w:val="001E0ED7"/>
    <w:rsid w:val="001E255C"/>
    <w:rsid w:val="001E4AEF"/>
    <w:rsid w:val="001E5811"/>
    <w:rsid w:val="001E5826"/>
    <w:rsid w:val="001E5AA1"/>
    <w:rsid w:val="001E628F"/>
    <w:rsid w:val="001E7710"/>
    <w:rsid w:val="001E7E5D"/>
    <w:rsid w:val="001F159A"/>
    <w:rsid w:val="001F16B0"/>
    <w:rsid w:val="001F2C9F"/>
    <w:rsid w:val="001F3740"/>
    <w:rsid w:val="001F4510"/>
    <w:rsid w:val="001F4B0F"/>
    <w:rsid w:val="001F4C3F"/>
    <w:rsid w:val="001F5E70"/>
    <w:rsid w:val="001F643F"/>
    <w:rsid w:val="001F6CF2"/>
    <w:rsid w:val="001F70E7"/>
    <w:rsid w:val="001F7C4A"/>
    <w:rsid w:val="002013D7"/>
    <w:rsid w:val="00201AE2"/>
    <w:rsid w:val="00201F53"/>
    <w:rsid w:val="00203C6E"/>
    <w:rsid w:val="00203E4F"/>
    <w:rsid w:val="0020522D"/>
    <w:rsid w:val="002063AA"/>
    <w:rsid w:val="0020710F"/>
    <w:rsid w:val="00207680"/>
    <w:rsid w:val="0020790B"/>
    <w:rsid w:val="00207BA1"/>
    <w:rsid w:val="00207F3E"/>
    <w:rsid w:val="00211378"/>
    <w:rsid w:val="00211B07"/>
    <w:rsid w:val="00211DDB"/>
    <w:rsid w:val="00211E84"/>
    <w:rsid w:val="00212A82"/>
    <w:rsid w:val="0021366B"/>
    <w:rsid w:val="00213DA3"/>
    <w:rsid w:val="002146D3"/>
    <w:rsid w:val="00214BB4"/>
    <w:rsid w:val="00216E56"/>
    <w:rsid w:val="00217B99"/>
    <w:rsid w:val="00217C2D"/>
    <w:rsid w:val="00220275"/>
    <w:rsid w:val="00220558"/>
    <w:rsid w:val="00220860"/>
    <w:rsid w:val="002220F3"/>
    <w:rsid w:val="00222228"/>
    <w:rsid w:val="00222A4D"/>
    <w:rsid w:val="00223460"/>
    <w:rsid w:val="00224898"/>
    <w:rsid w:val="002249DF"/>
    <w:rsid w:val="00224A25"/>
    <w:rsid w:val="00224DE7"/>
    <w:rsid w:val="00224FF8"/>
    <w:rsid w:val="00225D56"/>
    <w:rsid w:val="00225E5F"/>
    <w:rsid w:val="00226338"/>
    <w:rsid w:val="0022652C"/>
    <w:rsid w:val="00226CF0"/>
    <w:rsid w:val="00227604"/>
    <w:rsid w:val="002307F1"/>
    <w:rsid w:val="002308D8"/>
    <w:rsid w:val="002309F6"/>
    <w:rsid w:val="0023112D"/>
    <w:rsid w:val="002313C1"/>
    <w:rsid w:val="002314F8"/>
    <w:rsid w:val="00232630"/>
    <w:rsid w:val="00233849"/>
    <w:rsid w:val="00235110"/>
    <w:rsid w:val="00235205"/>
    <w:rsid w:val="002357A7"/>
    <w:rsid w:val="002358D3"/>
    <w:rsid w:val="00235B83"/>
    <w:rsid w:val="00235E82"/>
    <w:rsid w:val="00240BA4"/>
    <w:rsid w:val="00241C3E"/>
    <w:rsid w:val="00242306"/>
    <w:rsid w:val="0024276F"/>
    <w:rsid w:val="002435C9"/>
    <w:rsid w:val="00243DA8"/>
    <w:rsid w:val="00245053"/>
    <w:rsid w:val="00245673"/>
    <w:rsid w:val="00245680"/>
    <w:rsid w:val="002459B3"/>
    <w:rsid w:val="002461D9"/>
    <w:rsid w:val="00246409"/>
    <w:rsid w:val="00246CEF"/>
    <w:rsid w:val="00247882"/>
    <w:rsid w:val="00251A45"/>
    <w:rsid w:val="00252618"/>
    <w:rsid w:val="0025340A"/>
    <w:rsid w:val="0025365A"/>
    <w:rsid w:val="00253F59"/>
    <w:rsid w:val="002554DD"/>
    <w:rsid w:val="00256102"/>
    <w:rsid w:val="00256475"/>
    <w:rsid w:val="00257CC1"/>
    <w:rsid w:val="0026025E"/>
    <w:rsid w:val="00261366"/>
    <w:rsid w:val="0026144C"/>
    <w:rsid w:val="00261CD2"/>
    <w:rsid w:val="0026222B"/>
    <w:rsid w:val="0026234B"/>
    <w:rsid w:val="00263AB9"/>
    <w:rsid w:val="002652F4"/>
    <w:rsid w:val="00265765"/>
    <w:rsid w:val="00265888"/>
    <w:rsid w:val="00265D95"/>
    <w:rsid w:val="00266FCA"/>
    <w:rsid w:val="0026714C"/>
    <w:rsid w:val="00267A08"/>
    <w:rsid w:val="00270715"/>
    <w:rsid w:val="00270AEC"/>
    <w:rsid w:val="0027142E"/>
    <w:rsid w:val="00272313"/>
    <w:rsid w:val="002737D2"/>
    <w:rsid w:val="00273A4D"/>
    <w:rsid w:val="00274FD3"/>
    <w:rsid w:val="00275666"/>
    <w:rsid w:val="002759A2"/>
    <w:rsid w:val="00276D7B"/>
    <w:rsid w:val="002772E4"/>
    <w:rsid w:val="0028060B"/>
    <w:rsid w:val="00280838"/>
    <w:rsid w:val="00281EC3"/>
    <w:rsid w:val="00281FDA"/>
    <w:rsid w:val="00282CBA"/>
    <w:rsid w:val="00282D88"/>
    <w:rsid w:val="002830AD"/>
    <w:rsid w:val="00283771"/>
    <w:rsid w:val="002838B9"/>
    <w:rsid w:val="002838E6"/>
    <w:rsid w:val="00283B6C"/>
    <w:rsid w:val="00283F52"/>
    <w:rsid w:val="0028463D"/>
    <w:rsid w:val="00284EC5"/>
    <w:rsid w:val="00286021"/>
    <w:rsid w:val="0028696B"/>
    <w:rsid w:val="002874D8"/>
    <w:rsid w:val="0029033F"/>
    <w:rsid w:val="00291F1D"/>
    <w:rsid w:val="00292052"/>
    <w:rsid w:val="002929F9"/>
    <w:rsid w:val="00292A7A"/>
    <w:rsid w:val="00292B3C"/>
    <w:rsid w:val="00292D30"/>
    <w:rsid w:val="002950D5"/>
    <w:rsid w:val="00295149"/>
    <w:rsid w:val="00296244"/>
    <w:rsid w:val="00296A81"/>
    <w:rsid w:val="002979AE"/>
    <w:rsid w:val="00297E6E"/>
    <w:rsid w:val="002A06BB"/>
    <w:rsid w:val="002A14D4"/>
    <w:rsid w:val="002A15FD"/>
    <w:rsid w:val="002A1A08"/>
    <w:rsid w:val="002A1A3F"/>
    <w:rsid w:val="002A217F"/>
    <w:rsid w:val="002A283F"/>
    <w:rsid w:val="002A2F74"/>
    <w:rsid w:val="002A395D"/>
    <w:rsid w:val="002A43B1"/>
    <w:rsid w:val="002A43B4"/>
    <w:rsid w:val="002A4FB9"/>
    <w:rsid w:val="002A4FF7"/>
    <w:rsid w:val="002A51F8"/>
    <w:rsid w:val="002A63A6"/>
    <w:rsid w:val="002A7124"/>
    <w:rsid w:val="002A7AEE"/>
    <w:rsid w:val="002A7B67"/>
    <w:rsid w:val="002A7FD6"/>
    <w:rsid w:val="002B1023"/>
    <w:rsid w:val="002B10D1"/>
    <w:rsid w:val="002B14AD"/>
    <w:rsid w:val="002B1F48"/>
    <w:rsid w:val="002B2596"/>
    <w:rsid w:val="002B2B6E"/>
    <w:rsid w:val="002B426B"/>
    <w:rsid w:val="002B45D2"/>
    <w:rsid w:val="002B5C53"/>
    <w:rsid w:val="002B698E"/>
    <w:rsid w:val="002B6D6F"/>
    <w:rsid w:val="002B6F1E"/>
    <w:rsid w:val="002B7410"/>
    <w:rsid w:val="002C0600"/>
    <w:rsid w:val="002C1347"/>
    <w:rsid w:val="002C1531"/>
    <w:rsid w:val="002C1DF2"/>
    <w:rsid w:val="002C1E5B"/>
    <w:rsid w:val="002C2073"/>
    <w:rsid w:val="002C39D5"/>
    <w:rsid w:val="002C4B98"/>
    <w:rsid w:val="002C5AF8"/>
    <w:rsid w:val="002C61FB"/>
    <w:rsid w:val="002C693B"/>
    <w:rsid w:val="002C69B0"/>
    <w:rsid w:val="002C6B59"/>
    <w:rsid w:val="002D056F"/>
    <w:rsid w:val="002D05E6"/>
    <w:rsid w:val="002D0CFA"/>
    <w:rsid w:val="002D0F18"/>
    <w:rsid w:val="002D18AA"/>
    <w:rsid w:val="002D40D2"/>
    <w:rsid w:val="002D49A4"/>
    <w:rsid w:val="002D4E84"/>
    <w:rsid w:val="002D651F"/>
    <w:rsid w:val="002D6CEE"/>
    <w:rsid w:val="002D7210"/>
    <w:rsid w:val="002D7EA5"/>
    <w:rsid w:val="002E06B1"/>
    <w:rsid w:val="002E083F"/>
    <w:rsid w:val="002E19E5"/>
    <w:rsid w:val="002E20AC"/>
    <w:rsid w:val="002E307B"/>
    <w:rsid w:val="002E3112"/>
    <w:rsid w:val="002E32E4"/>
    <w:rsid w:val="002E3555"/>
    <w:rsid w:val="002E3B9E"/>
    <w:rsid w:val="002E4DA4"/>
    <w:rsid w:val="002E5040"/>
    <w:rsid w:val="002E5495"/>
    <w:rsid w:val="002E58DD"/>
    <w:rsid w:val="002E60D0"/>
    <w:rsid w:val="002E61D5"/>
    <w:rsid w:val="002E6353"/>
    <w:rsid w:val="002E76E4"/>
    <w:rsid w:val="002F0130"/>
    <w:rsid w:val="002F0431"/>
    <w:rsid w:val="002F07E6"/>
    <w:rsid w:val="002F2562"/>
    <w:rsid w:val="002F29DE"/>
    <w:rsid w:val="002F3496"/>
    <w:rsid w:val="002F416F"/>
    <w:rsid w:val="002F66D2"/>
    <w:rsid w:val="002F6A33"/>
    <w:rsid w:val="002F6FB0"/>
    <w:rsid w:val="002F7465"/>
    <w:rsid w:val="002F7809"/>
    <w:rsid w:val="002F7D9D"/>
    <w:rsid w:val="003008A4"/>
    <w:rsid w:val="003008E7"/>
    <w:rsid w:val="00300B28"/>
    <w:rsid w:val="0030148D"/>
    <w:rsid w:val="0030158C"/>
    <w:rsid w:val="00302313"/>
    <w:rsid w:val="00302941"/>
    <w:rsid w:val="00302F83"/>
    <w:rsid w:val="0030413C"/>
    <w:rsid w:val="00304A00"/>
    <w:rsid w:val="00305480"/>
    <w:rsid w:val="00305812"/>
    <w:rsid w:val="00305BF9"/>
    <w:rsid w:val="00305D6F"/>
    <w:rsid w:val="00307445"/>
    <w:rsid w:val="0031023A"/>
    <w:rsid w:val="00311B66"/>
    <w:rsid w:val="0031225D"/>
    <w:rsid w:val="00312DF6"/>
    <w:rsid w:val="003130B1"/>
    <w:rsid w:val="003136C6"/>
    <w:rsid w:val="00313D44"/>
    <w:rsid w:val="00313D84"/>
    <w:rsid w:val="00314DE8"/>
    <w:rsid w:val="00315ACA"/>
    <w:rsid w:val="00316882"/>
    <w:rsid w:val="003168A0"/>
    <w:rsid w:val="00316BD8"/>
    <w:rsid w:val="00317448"/>
    <w:rsid w:val="0031773D"/>
    <w:rsid w:val="00320A51"/>
    <w:rsid w:val="00320CF4"/>
    <w:rsid w:val="00321723"/>
    <w:rsid w:val="00321CBE"/>
    <w:rsid w:val="00323526"/>
    <w:rsid w:val="0032425D"/>
    <w:rsid w:val="00324333"/>
    <w:rsid w:val="00324440"/>
    <w:rsid w:val="00324579"/>
    <w:rsid w:val="00324F62"/>
    <w:rsid w:val="00325B13"/>
    <w:rsid w:val="00325CAC"/>
    <w:rsid w:val="00325CE1"/>
    <w:rsid w:val="00326192"/>
    <w:rsid w:val="003262BE"/>
    <w:rsid w:val="00326A94"/>
    <w:rsid w:val="00326B58"/>
    <w:rsid w:val="00326FD3"/>
    <w:rsid w:val="00326FDD"/>
    <w:rsid w:val="00327072"/>
    <w:rsid w:val="0032730D"/>
    <w:rsid w:val="00327B92"/>
    <w:rsid w:val="00330005"/>
    <w:rsid w:val="003302C4"/>
    <w:rsid w:val="00330EAD"/>
    <w:rsid w:val="00331010"/>
    <w:rsid w:val="0033186A"/>
    <w:rsid w:val="00331C29"/>
    <w:rsid w:val="00332A32"/>
    <w:rsid w:val="00332C7D"/>
    <w:rsid w:val="00332FB6"/>
    <w:rsid w:val="00333084"/>
    <w:rsid w:val="003331B9"/>
    <w:rsid w:val="00333D6E"/>
    <w:rsid w:val="00334671"/>
    <w:rsid w:val="00334B0A"/>
    <w:rsid w:val="003354D4"/>
    <w:rsid w:val="003359B6"/>
    <w:rsid w:val="00335CDC"/>
    <w:rsid w:val="00337EFD"/>
    <w:rsid w:val="00340542"/>
    <w:rsid w:val="00341047"/>
    <w:rsid w:val="003414ED"/>
    <w:rsid w:val="00341FAD"/>
    <w:rsid w:val="00342B5C"/>
    <w:rsid w:val="003435DB"/>
    <w:rsid w:val="0034364C"/>
    <w:rsid w:val="00343B96"/>
    <w:rsid w:val="00344012"/>
    <w:rsid w:val="00344C50"/>
    <w:rsid w:val="003452FC"/>
    <w:rsid w:val="0034600B"/>
    <w:rsid w:val="0034642A"/>
    <w:rsid w:val="00346A7B"/>
    <w:rsid w:val="00350C77"/>
    <w:rsid w:val="00351985"/>
    <w:rsid w:val="003529F4"/>
    <w:rsid w:val="00352F89"/>
    <w:rsid w:val="0035382E"/>
    <w:rsid w:val="00354297"/>
    <w:rsid w:val="003551B2"/>
    <w:rsid w:val="003554D0"/>
    <w:rsid w:val="00355A02"/>
    <w:rsid w:val="00355B97"/>
    <w:rsid w:val="003574F0"/>
    <w:rsid w:val="00357567"/>
    <w:rsid w:val="00357A40"/>
    <w:rsid w:val="00357B8C"/>
    <w:rsid w:val="0036065A"/>
    <w:rsid w:val="0036104D"/>
    <w:rsid w:val="0036177D"/>
    <w:rsid w:val="00361EE4"/>
    <w:rsid w:val="00361F62"/>
    <w:rsid w:val="003620F1"/>
    <w:rsid w:val="00362B0B"/>
    <w:rsid w:val="00363479"/>
    <w:rsid w:val="00363764"/>
    <w:rsid w:val="003642B6"/>
    <w:rsid w:val="00364365"/>
    <w:rsid w:val="00364570"/>
    <w:rsid w:val="00364DE5"/>
    <w:rsid w:val="00365693"/>
    <w:rsid w:val="00365CFF"/>
    <w:rsid w:val="00365E4D"/>
    <w:rsid w:val="00367840"/>
    <w:rsid w:val="00367C5E"/>
    <w:rsid w:val="003702DE"/>
    <w:rsid w:val="00370714"/>
    <w:rsid w:val="00370814"/>
    <w:rsid w:val="003710A1"/>
    <w:rsid w:val="0037121C"/>
    <w:rsid w:val="00371680"/>
    <w:rsid w:val="003730BE"/>
    <w:rsid w:val="00373F03"/>
    <w:rsid w:val="003770A4"/>
    <w:rsid w:val="00377566"/>
    <w:rsid w:val="00380F72"/>
    <w:rsid w:val="00381B18"/>
    <w:rsid w:val="00381DB0"/>
    <w:rsid w:val="0038255F"/>
    <w:rsid w:val="003829EF"/>
    <w:rsid w:val="00382D92"/>
    <w:rsid w:val="00382E23"/>
    <w:rsid w:val="00383F84"/>
    <w:rsid w:val="00384B9A"/>
    <w:rsid w:val="00384C5E"/>
    <w:rsid w:val="00384CC8"/>
    <w:rsid w:val="00384ED9"/>
    <w:rsid w:val="0038543A"/>
    <w:rsid w:val="00386D88"/>
    <w:rsid w:val="00387133"/>
    <w:rsid w:val="00390650"/>
    <w:rsid w:val="00391F19"/>
    <w:rsid w:val="00392DAE"/>
    <w:rsid w:val="00393885"/>
    <w:rsid w:val="00394B3C"/>
    <w:rsid w:val="00395FA9"/>
    <w:rsid w:val="003965E1"/>
    <w:rsid w:val="00397656"/>
    <w:rsid w:val="003A09F0"/>
    <w:rsid w:val="003A0DE6"/>
    <w:rsid w:val="003A1B37"/>
    <w:rsid w:val="003A250F"/>
    <w:rsid w:val="003A256D"/>
    <w:rsid w:val="003A2766"/>
    <w:rsid w:val="003A48E7"/>
    <w:rsid w:val="003A5471"/>
    <w:rsid w:val="003A5869"/>
    <w:rsid w:val="003A6192"/>
    <w:rsid w:val="003A63EA"/>
    <w:rsid w:val="003A6AC2"/>
    <w:rsid w:val="003A7845"/>
    <w:rsid w:val="003B0B58"/>
    <w:rsid w:val="003B1077"/>
    <w:rsid w:val="003B139F"/>
    <w:rsid w:val="003B1D95"/>
    <w:rsid w:val="003B231F"/>
    <w:rsid w:val="003B30DA"/>
    <w:rsid w:val="003B5551"/>
    <w:rsid w:val="003B6E0B"/>
    <w:rsid w:val="003B7752"/>
    <w:rsid w:val="003C0052"/>
    <w:rsid w:val="003C1669"/>
    <w:rsid w:val="003C16B9"/>
    <w:rsid w:val="003C24D4"/>
    <w:rsid w:val="003C2946"/>
    <w:rsid w:val="003C3047"/>
    <w:rsid w:val="003C360A"/>
    <w:rsid w:val="003C381E"/>
    <w:rsid w:val="003C3D08"/>
    <w:rsid w:val="003C3E8F"/>
    <w:rsid w:val="003C48C8"/>
    <w:rsid w:val="003C4B4A"/>
    <w:rsid w:val="003C524A"/>
    <w:rsid w:val="003C56BA"/>
    <w:rsid w:val="003C570A"/>
    <w:rsid w:val="003C5F8F"/>
    <w:rsid w:val="003C618A"/>
    <w:rsid w:val="003C65B7"/>
    <w:rsid w:val="003C660C"/>
    <w:rsid w:val="003C66BA"/>
    <w:rsid w:val="003C6CD8"/>
    <w:rsid w:val="003C71B9"/>
    <w:rsid w:val="003C742E"/>
    <w:rsid w:val="003C776D"/>
    <w:rsid w:val="003C7DE6"/>
    <w:rsid w:val="003D0292"/>
    <w:rsid w:val="003D159E"/>
    <w:rsid w:val="003D17DA"/>
    <w:rsid w:val="003D182A"/>
    <w:rsid w:val="003D4951"/>
    <w:rsid w:val="003D504B"/>
    <w:rsid w:val="003D589D"/>
    <w:rsid w:val="003D757A"/>
    <w:rsid w:val="003E0AD7"/>
    <w:rsid w:val="003E0BED"/>
    <w:rsid w:val="003E158B"/>
    <w:rsid w:val="003E3203"/>
    <w:rsid w:val="003E33F6"/>
    <w:rsid w:val="003E3546"/>
    <w:rsid w:val="003E3895"/>
    <w:rsid w:val="003E38DA"/>
    <w:rsid w:val="003E3994"/>
    <w:rsid w:val="003E468B"/>
    <w:rsid w:val="003E48D9"/>
    <w:rsid w:val="003E4F32"/>
    <w:rsid w:val="003E62ED"/>
    <w:rsid w:val="003E64E5"/>
    <w:rsid w:val="003E6590"/>
    <w:rsid w:val="003E745C"/>
    <w:rsid w:val="003E793D"/>
    <w:rsid w:val="003E7A6B"/>
    <w:rsid w:val="003E7D7F"/>
    <w:rsid w:val="003F1905"/>
    <w:rsid w:val="003F1E18"/>
    <w:rsid w:val="003F2621"/>
    <w:rsid w:val="003F28BD"/>
    <w:rsid w:val="003F319A"/>
    <w:rsid w:val="003F344C"/>
    <w:rsid w:val="003F48B9"/>
    <w:rsid w:val="003F55CA"/>
    <w:rsid w:val="003F5E46"/>
    <w:rsid w:val="003F5EE2"/>
    <w:rsid w:val="003F6010"/>
    <w:rsid w:val="003F65D4"/>
    <w:rsid w:val="003F6732"/>
    <w:rsid w:val="003F68BF"/>
    <w:rsid w:val="003F71D4"/>
    <w:rsid w:val="003F7653"/>
    <w:rsid w:val="004004ED"/>
    <w:rsid w:val="0040091B"/>
    <w:rsid w:val="004010F6"/>
    <w:rsid w:val="0040118C"/>
    <w:rsid w:val="004015D2"/>
    <w:rsid w:val="00403C21"/>
    <w:rsid w:val="00403EC5"/>
    <w:rsid w:val="00404748"/>
    <w:rsid w:val="00405768"/>
    <w:rsid w:val="00406376"/>
    <w:rsid w:val="00406420"/>
    <w:rsid w:val="00406784"/>
    <w:rsid w:val="00406BEC"/>
    <w:rsid w:val="00406D52"/>
    <w:rsid w:val="00406FE0"/>
    <w:rsid w:val="0040759F"/>
    <w:rsid w:val="00407C35"/>
    <w:rsid w:val="0041058F"/>
    <w:rsid w:val="00410761"/>
    <w:rsid w:val="00411BA4"/>
    <w:rsid w:val="00411E8A"/>
    <w:rsid w:val="00412521"/>
    <w:rsid w:val="0041282C"/>
    <w:rsid w:val="0041444D"/>
    <w:rsid w:val="00415101"/>
    <w:rsid w:val="00416DEF"/>
    <w:rsid w:val="00416E74"/>
    <w:rsid w:val="00417C74"/>
    <w:rsid w:val="00417E66"/>
    <w:rsid w:val="00417F1C"/>
    <w:rsid w:val="00420410"/>
    <w:rsid w:val="004209EF"/>
    <w:rsid w:val="004213E5"/>
    <w:rsid w:val="00421A74"/>
    <w:rsid w:val="00423E86"/>
    <w:rsid w:val="00423EA5"/>
    <w:rsid w:val="00424ADA"/>
    <w:rsid w:val="00424FAC"/>
    <w:rsid w:val="00427418"/>
    <w:rsid w:val="00427C2D"/>
    <w:rsid w:val="00431061"/>
    <w:rsid w:val="004322F5"/>
    <w:rsid w:val="00433820"/>
    <w:rsid w:val="004353D6"/>
    <w:rsid w:val="004356DF"/>
    <w:rsid w:val="0044157E"/>
    <w:rsid w:val="00441BFF"/>
    <w:rsid w:val="00442229"/>
    <w:rsid w:val="004434BB"/>
    <w:rsid w:val="0044413A"/>
    <w:rsid w:val="00444202"/>
    <w:rsid w:val="00446D21"/>
    <w:rsid w:val="00446EF9"/>
    <w:rsid w:val="00447775"/>
    <w:rsid w:val="00447D6A"/>
    <w:rsid w:val="0045094E"/>
    <w:rsid w:val="00450FB6"/>
    <w:rsid w:val="00451C17"/>
    <w:rsid w:val="0045267F"/>
    <w:rsid w:val="00452DF3"/>
    <w:rsid w:val="00453B16"/>
    <w:rsid w:val="004547D6"/>
    <w:rsid w:val="00454CBA"/>
    <w:rsid w:val="004555D2"/>
    <w:rsid w:val="00455966"/>
    <w:rsid w:val="0045617F"/>
    <w:rsid w:val="00457881"/>
    <w:rsid w:val="004619D3"/>
    <w:rsid w:val="00461DC6"/>
    <w:rsid w:val="00462876"/>
    <w:rsid w:val="00462D6F"/>
    <w:rsid w:val="00464739"/>
    <w:rsid w:val="00464EC8"/>
    <w:rsid w:val="0046574C"/>
    <w:rsid w:val="0046650E"/>
    <w:rsid w:val="00466BF3"/>
    <w:rsid w:val="00466F5B"/>
    <w:rsid w:val="0047032B"/>
    <w:rsid w:val="0047056C"/>
    <w:rsid w:val="00470B03"/>
    <w:rsid w:val="00470C6E"/>
    <w:rsid w:val="004722B2"/>
    <w:rsid w:val="00472BBC"/>
    <w:rsid w:val="004743C4"/>
    <w:rsid w:val="00475769"/>
    <w:rsid w:val="004762B5"/>
    <w:rsid w:val="0047677D"/>
    <w:rsid w:val="004777C5"/>
    <w:rsid w:val="00477BE9"/>
    <w:rsid w:val="004802BF"/>
    <w:rsid w:val="004804BE"/>
    <w:rsid w:val="00480846"/>
    <w:rsid w:val="00480D47"/>
    <w:rsid w:val="00481BB8"/>
    <w:rsid w:val="00482393"/>
    <w:rsid w:val="00483235"/>
    <w:rsid w:val="0048350B"/>
    <w:rsid w:val="00483A3E"/>
    <w:rsid w:val="00484E2F"/>
    <w:rsid w:val="004855B1"/>
    <w:rsid w:val="0048571B"/>
    <w:rsid w:val="00486892"/>
    <w:rsid w:val="004868B6"/>
    <w:rsid w:val="00490773"/>
    <w:rsid w:val="004908E2"/>
    <w:rsid w:val="004909F4"/>
    <w:rsid w:val="00491936"/>
    <w:rsid w:val="00491EFB"/>
    <w:rsid w:val="00494174"/>
    <w:rsid w:val="00494238"/>
    <w:rsid w:val="004948BC"/>
    <w:rsid w:val="00494994"/>
    <w:rsid w:val="00495BDC"/>
    <w:rsid w:val="00496F4D"/>
    <w:rsid w:val="00497F15"/>
    <w:rsid w:val="004A1267"/>
    <w:rsid w:val="004A14FC"/>
    <w:rsid w:val="004A1719"/>
    <w:rsid w:val="004A1FCD"/>
    <w:rsid w:val="004A25F5"/>
    <w:rsid w:val="004A2DC1"/>
    <w:rsid w:val="004A2F41"/>
    <w:rsid w:val="004A36E1"/>
    <w:rsid w:val="004A3A47"/>
    <w:rsid w:val="004A4E63"/>
    <w:rsid w:val="004A50D1"/>
    <w:rsid w:val="004A5436"/>
    <w:rsid w:val="004A5B9B"/>
    <w:rsid w:val="004A739E"/>
    <w:rsid w:val="004A7529"/>
    <w:rsid w:val="004A765E"/>
    <w:rsid w:val="004A7F7A"/>
    <w:rsid w:val="004B076C"/>
    <w:rsid w:val="004B0A1F"/>
    <w:rsid w:val="004B168F"/>
    <w:rsid w:val="004B2142"/>
    <w:rsid w:val="004B285B"/>
    <w:rsid w:val="004B3D41"/>
    <w:rsid w:val="004B48E2"/>
    <w:rsid w:val="004B4F06"/>
    <w:rsid w:val="004B4F5A"/>
    <w:rsid w:val="004B5745"/>
    <w:rsid w:val="004C03DA"/>
    <w:rsid w:val="004C0FF0"/>
    <w:rsid w:val="004C149D"/>
    <w:rsid w:val="004C178E"/>
    <w:rsid w:val="004C1B63"/>
    <w:rsid w:val="004C2882"/>
    <w:rsid w:val="004C2C46"/>
    <w:rsid w:val="004C2C69"/>
    <w:rsid w:val="004C3391"/>
    <w:rsid w:val="004C3467"/>
    <w:rsid w:val="004C3F70"/>
    <w:rsid w:val="004C440A"/>
    <w:rsid w:val="004C4B5F"/>
    <w:rsid w:val="004C5447"/>
    <w:rsid w:val="004C57CD"/>
    <w:rsid w:val="004C611E"/>
    <w:rsid w:val="004C68CB"/>
    <w:rsid w:val="004C6A3C"/>
    <w:rsid w:val="004C6BD1"/>
    <w:rsid w:val="004C6EFB"/>
    <w:rsid w:val="004C7904"/>
    <w:rsid w:val="004C7EF6"/>
    <w:rsid w:val="004D0490"/>
    <w:rsid w:val="004D05FD"/>
    <w:rsid w:val="004D0AE6"/>
    <w:rsid w:val="004D1089"/>
    <w:rsid w:val="004D15E0"/>
    <w:rsid w:val="004D1699"/>
    <w:rsid w:val="004D1D1C"/>
    <w:rsid w:val="004D22AE"/>
    <w:rsid w:val="004D27A7"/>
    <w:rsid w:val="004D2F6A"/>
    <w:rsid w:val="004D30B8"/>
    <w:rsid w:val="004D32FB"/>
    <w:rsid w:val="004D3659"/>
    <w:rsid w:val="004D4199"/>
    <w:rsid w:val="004D4DDF"/>
    <w:rsid w:val="004D539C"/>
    <w:rsid w:val="004D62C3"/>
    <w:rsid w:val="004D6B0B"/>
    <w:rsid w:val="004D7972"/>
    <w:rsid w:val="004E04F4"/>
    <w:rsid w:val="004E05B5"/>
    <w:rsid w:val="004E0AF5"/>
    <w:rsid w:val="004E108A"/>
    <w:rsid w:val="004E16C6"/>
    <w:rsid w:val="004E184F"/>
    <w:rsid w:val="004E22A8"/>
    <w:rsid w:val="004E2951"/>
    <w:rsid w:val="004E29FD"/>
    <w:rsid w:val="004E2C4C"/>
    <w:rsid w:val="004E31A1"/>
    <w:rsid w:val="004E384B"/>
    <w:rsid w:val="004E43F1"/>
    <w:rsid w:val="004E48D7"/>
    <w:rsid w:val="004E4E01"/>
    <w:rsid w:val="004E6A03"/>
    <w:rsid w:val="004E6CD2"/>
    <w:rsid w:val="004E6E78"/>
    <w:rsid w:val="004E7FAC"/>
    <w:rsid w:val="004F002A"/>
    <w:rsid w:val="004F0126"/>
    <w:rsid w:val="004F11EA"/>
    <w:rsid w:val="004F147D"/>
    <w:rsid w:val="004F151C"/>
    <w:rsid w:val="004F2059"/>
    <w:rsid w:val="004F2942"/>
    <w:rsid w:val="004F2DFC"/>
    <w:rsid w:val="004F3CA5"/>
    <w:rsid w:val="004F41D3"/>
    <w:rsid w:val="004F4B84"/>
    <w:rsid w:val="004F4E54"/>
    <w:rsid w:val="004F5C10"/>
    <w:rsid w:val="004F6C7C"/>
    <w:rsid w:val="004F6CB5"/>
    <w:rsid w:val="004F7381"/>
    <w:rsid w:val="004F74EB"/>
    <w:rsid w:val="00500B04"/>
    <w:rsid w:val="00500F58"/>
    <w:rsid w:val="00501A9F"/>
    <w:rsid w:val="00501BD4"/>
    <w:rsid w:val="00502B3F"/>
    <w:rsid w:val="005034C2"/>
    <w:rsid w:val="00504216"/>
    <w:rsid w:val="00504D2C"/>
    <w:rsid w:val="005058A6"/>
    <w:rsid w:val="00506ED5"/>
    <w:rsid w:val="00506F87"/>
    <w:rsid w:val="0050727C"/>
    <w:rsid w:val="00510924"/>
    <w:rsid w:val="005115AB"/>
    <w:rsid w:val="00511E1F"/>
    <w:rsid w:val="00512BB2"/>
    <w:rsid w:val="00513482"/>
    <w:rsid w:val="00514AB8"/>
    <w:rsid w:val="00514D70"/>
    <w:rsid w:val="00514EEB"/>
    <w:rsid w:val="00515319"/>
    <w:rsid w:val="00515C6A"/>
    <w:rsid w:val="00515DC4"/>
    <w:rsid w:val="00515E82"/>
    <w:rsid w:val="00516193"/>
    <w:rsid w:val="00516815"/>
    <w:rsid w:val="0051684E"/>
    <w:rsid w:val="00516F9B"/>
    <w:rsid w:val="005174F9"/>
    <w:rsid w:val="00520370"/>
    <w:rsid w:val="0052060F"/>
    <w:rsid w:val="00521261"/>
    <w:rsid w:val="00522136"/>
    <w:rsid w:val="005231FE"/>
    <w:rsid w:val="005234A6"/>
    <w:rsid w:val="0052354B"/>
    <w:rsid w:val="00524295"/>
    <w:rsid w:val="0052445F"/>
    <w:rsid w:val="00524F88"/>
    <w:rsid w:val="0052568B"/>
    <w:rsid w:val="00525A16"/>
    <w:rsid w:val="00525D84"/>
    <w:rsid w:val="00526E2C"/>
    <w:rsid w:val="00527913"/>
    <w:rsid w:val="00531578"/>
    <w:rsid w:val="005342C5"/>
    <w:rsid w:val="005342F6"/>
    <w:rsid w:val="00535449"/>
    <w:rsid w:val="00535BE3"/>
    <w:rsid w:val="005364A8"/>
    <w:rsid w:val="005367A6"/>
    <w:rsid w:val="00536AE5"/>
    <w:rsid w:val="005370AC"/>
    <w:rsid w:val="005370C8"/>
    <w:rsid w:val="0053763D"/>
    <w:rsid w:val="00537CDF"/>
    <w:rsid w:val="00537D4F"/>
    <w:rsid w:val="0054008A"/>
    <w:rsid w:val="00540237"/>
    <w:rsid w:val="00540FF5"/>
    <w:rsid w:val="005419C9"/>
    <w:rsid w:val="005431AA"/>
    <w:rsid w:val="005434CB"/>
    <w:rsid w:val="00544648"/>
    <w:rsid w:val="005451DC"/>
    <w:rsid w:val="00545AA3"/>
    <w:rsid w:val="005464CD"/>
    <w:rsid w:val="00546C96"/>
    <w:rsid w:val="00546DDB"/>
    <w:rsid w:val="00547EED"/>
    <w:rsid w:val="005508D1"/>
    <w:rsid w:val="00550AA9"/>
    <w:rsid w:val="00550FCA"/>
    <w:rsid w:val="0055121D"/>
    <w:rsid w:val="0055183D"/>
    <w:rsid w:val="00552668"/>
    <w:rsid w:val="00552D0B"/>
    <w:rsid w:val="00552D39"/>
    <w:rsid w:val="00555553"/>
    <w:rsid w:val="0055606F"/>
    <w:rsid w:val="0055709E"/>
    <w:rsid w:val="00557655"/>
    <w:rsid w:val="0055794A"/>
    <w:rsid w:val="00557E3E"/>
    <w:rsid w:val="005608B1"/>
    <w:rsid w:val="00560EDB"/>
    <w:rsid w:val="00562735"/>
    <w:rsid w:val="0056293C"/>
    <w:rsid w:val="0056363B"/>
    <w:rsid w:val="005636B4"/>
    <w:rsid w:val="00563CF9"/>
    <w:rsid w:val="00564817"/>
    <w:rsid w:val="0056484F"/>
    <w:rsid w:val="0056512A"/>
    <w:rsid w:val="005651AB"/>
    <w:rsid w:val="00565326"/>
    <w:rsid w:val="00565F72"/>
    <w:rsid w:val="00566245"/>
    <w:rsid w:val="0056642A"/>
    <w:rsid w:val="00566DA0"/>
    <w:rsid w:val="00567F18"/>
    <w:rsid w:val="0057024B"/>
    <w:rsid w:val="00570C4A"/>
    <w:rsid w:val="005711F2"/>
    <w:rsid w:val="005716BE"/>
    <w:rsid w:val="0057253D"/>
    <w:rsid w:val="005726E9"/>
    <w:rsid w:val="00573336"/>
    <w:rsid w:val="0057364F"/>
    <w:rsid w:val="00574218"/>
    <w:rsid w:val="00574FCA"/>
    <w:rsid w:val="00576605"/>
    <w:rsid w:val="0057682B"/>
    <w:rsid w:val="00576BCB"/>
    <w:rsid w:val="00582541"/>
    <w:rsid w:val="00582FCD"/>
    <w:rsid w:val="005830B3"/>
    <w:rsid w:val="005831CA"/>
    <w:rsid w:val="00583504"/>
    <w:rsid w:val="00583F4C"/>
    <w:rsid w:val="00584A70"/>
    <w:rsid w:val="00584F9D"/>
    <w:rsid w:val="005856E9"/>
    <w:rsid w:val="00585F1C"/>
    <w:rsid w:val="005868A1"/>
    <w:rsid w:val="00586FCA"/>
    <w:rsid w:val="005873F5"/>
    <w:rsid w:val="005903DB"/>
    <w:rsid w:val="00592625"/>
    <w:rsid w:val="00592D26"/>
    <w:rsid w:val="00592EEE"/>
    <w:rsid w:val="00593C0F"/>
    <w:rsid w:val="00593ED5"/>
    <w:rsid w:val="0059404A"/>
    <w:rsid w:val="0059419D"/>
    <w:rsid w:val="00594255"/>
    <w:rsid w:val="00594A92"/>
    <w:rsid w:val="005961E7"/>
    <w:rsid w:val="00596361"/>
    <w:rsid w:val="005967ED"/>
    <w:rsid w:val="00596AF6"/>
    <w:rsid w:val="005975DE"/>
    <w:rsid w:val="005A036B"/>
    <w:rsid w:val="005A0864"/>
    <w:rsid w:val="005A182C"/>
    <w:rsid w:val="005A1E4C"/>
    <w:rsid w:val="005A26CF"/>
    <w:rsid w:val="005A27B0"/>
    <w:rsid w:val="005A27FA"/>
    <w:rsid w:val="005A2D1E"/>
    <w:rsid w:val="005A3167"/>
    <w:rsid w:val="005A3964"/>
    <w:rsid w:val="005A43FB"/>
    <w:rsid w:val="005A4A75"/>
    <w:rsid w:val="005A4F0E"/>
    <w:rsid w:val="005A501B"/>
    <w:rsid w:val="005A50D2"/>
    <w:rsid w:val="005A50E9"/>
    <w:rsid w:val="005A7115"/>
    <w:rsid w:val="005A756D"/>
    <w:rsid w:val="005A7C99"/>
    <w:rsid w:val="005B1DCD"/>
    <w:rsid w:val="005B24D7"/>
    <w:rsid w:val="005B2CDB"/>
    <w:rsid w:val="005B31F9"/>
    <w:rsid w:val="005B3382"/>
    <w:rsid w:val="005B35C8"/>
    <w:rsid w:val="005B37AE"/>
    <w:rsid w:val="005B3A28"/>
    <w:rsid w:val="005B3AE7"/>
    <w:rsid w:val="005B3E87"/>
    <w:rsid w:val="005B48BE"/>
    <w:rsid w:val="005B4E10"/>
    <w:rsid w:val="005B57B0"/>
    <w:rsid w:val="005B60B6"/>
    <w:rsid w:val="005B6B1A"/>
    <w:rsid w:val="005B6D4D"/>
    <w:rsid w:val="005B70B4"/>
    <w:rsid w:val="005B78EE"/>
    <w:rsid w:val="005C0030"/>
    <w:rsid w:val="005C0A51"/>
    <w:rsid w:val="005C0EB6"/>
    <w:rsid w:val="005C17FD"/>
    <w:rsid w:val="005C1833"/>
    <w:rsid w:val="005C28E6"/>
    <w:rsid w:val="005C2B3D"/>
    <w:rsid w:val="005C4FB1"/>
    <w:rsid w:val="005C56DA"/>
    <w:rsid w:val="005C58F0"/>
    <w:rsid w:val="005C6033"/>
    <w:rsid w:val="005C61B0"/>
    <w:rsid w:val="005C6929"/>
    <w:rsid w:val="005C7131"/>
    <w:rsid w:val="005C72E0"/>
    <w:rsid w:val="005C7FE6"/>
    <w:rsid w:val="005D0202"/>
    <w:rsid w:val="005D074F"/>
    <w:rsid w:val="005D1202"/>
    <w:rsid w:val="005D1474"/>
    <w:rsid w:val="005D1CD5"/>
    <w:rsid w:val="005D203F"/>
    <w:rsid w:val="005D31B3"/>
    <w:rsid w:val="005D47C3"/>
    <w:rsid w:val="005D6318"/>
    <w:rsid w:val="005D6BDF"/>
    <w:rsid w:val="005D70AA"/>
    <w:rsid w:val="005D763D"/>
    <w:rsid w:val="005E06C9"/>
    <w:rsid w:val="005E1D5D"/>
    <w:rsid w:val="005E2479"/>
    <w:rsid w:val="005E2576"/>
    <w:rsid w:val="005E2E7A"/>
    <w:rsid w:val="005E32A2"/>
    <w:rsid w:val="005E4633"/>
    <w:rsid w:val="005E4A86"/>
    <w:rsid w:val="005E4B25"/>
    <w:rsid w:val="005E6F62"/>
    <w:rsid w:val="005E7566"/>
    <w:rsid w:val="005E7C77"/>
    <w:rsid w:val="005F012E"/>
    <w:rsid w:val="005F0171"/>
    <w:rsid w:val="005F08C2"/>
    <w:rsid w:val="005F09F5"/>
    <w:rsid w:val="005F0B1C"/>
    <w:rsid w:val="005F0E37"/>
    <w:rsid w:val="005F0F26"/>
    <w:rsid w:val="005F1277"/>
    <w:rsid w:val="005F14DC"/>
    <w:rsid w:val="005F1A73"/>
    <w:rsid w:val="005F200F"/>
    <w:rsid w:val="005F2E7A"/>
    <w:rsid w:val="005F33F7"/>
    <w:rsid w:val="005F375E"/>
    <w:rsid w:val="005F3D55"/>
    <w:rsid w:val="005F4903"/>
    <w:rsid w:val="005F4F72"/>
    <w:rsid w:val="005F52B3"/>
    <w:rsid w:val="005F5ED3"/>
    <w:rsid w:val="005F6998"/>
    <w:rsid w:val="005F6D24"/>
    <w:rsid w:val="005F70D7"/>
    <w:rsid w:val="005F738B"/>
    <w:rsid w:val="005F7AD4"/>
    <w:rsid w:val="005F7EF1"/>
    <w:rsid w:val="00600108"/>
    <w:rsid w:val="00600DF8"/>
    <w:rsid w:val="006012F9"/>
    <w:rsid w:val="006015A0"/>
    <w:rsid w:val="00601B46"/>
    <w:rsid w:val="00601C98"/>
    <w:rsid w:val="0060286B"/>
    <w:rsid w:val="00602960"/>
    <w:rsid w:val="00602B7F"/>
    <w:rsid w:val="00602E45"/>
    <w:rsid w:val="006039D4"/>
    <w:rsid w:val="0060436E"/>
    <w:rsid w:val="00604469"/>
    <w:rsid w:val="006045A2"/>
    <w:rsid w:val="006046CC"/>
    <w:rsid w:val="00604D75"/>
    <w:rsid w:val="0060598C"/>
    <w:rsid w:val="006071F4"/>
    <w:rsid w:val="00607217"/>
    <w:rsid w:val="00607879"/>
    <w:rsid w:val="00610520"/>
    <w:rsid w:val="00610B2E"/>
    <w:rsid w:val="00611DCD"/>
    <w:rsid w:val="006120C8"/>
    <w:rsid w:val="0061214C"/>
    <w:rsid w:val="006123E1"/>
    <w:rsid w:val="006125B4"/>
    <w:rsid w:val="0061268C"/>
    <w:rsid w:val="00612762"/>
    <w:rsid w:val="006134CB"/>
    <w:rsid w:val="00613922"/>
    <w:rsid w:val="00615451"/>
    <w:rsid w:val="006168ED"/>
    <w:rsid w:val="00616F05"/>
    <w:rsid w:val="0061715E"/>
    <w:rsid w:val="0061727C"/>
    <w:rsid w:val="00617EF1"/>
    <w:rsid w:val="006201EC"/>
    <w:rsid w:val="0062079E"/>
    <w:rsid w:val="00620989"/>
    <w:rsid w:val="00621036"/>
    <w:rsid w:val="0062162A"/>
    <w:rsid w:val="00621988"/>
    <w:rsid w:val="006237B2"/>
    <w:rsid w:val="00624167"/>
    <w:rsid w:val="006250D3"/>
    <w:rsid w:val="0062610E"/>
    <w:rsid w:val="006264B4"/>
    <w:rsid w:val="00627311"/>
    <w:rsid w:val="00630631"/>
    <w:rsid w:val="0063083F"/>
    <w:rsid w:val="00631FB0"/>
    <w:rsid w:val="00632222"/>
    <w:rsid w:val="00632CF9"/>
    <w:rsid w:val="00632ED5"/>
    <w:rsid w:val="00633052"/>
    <w:rsid w:val="006336D0"/>
    <w:rsid w:val="0063441C"/>
    <w:rsid w:val="00634875"/>
    <w:rsid w:val="006349B7"/>
    <w:rsid w:val="006356A6"/>
    <w:rsid w:val="00635A72"/>
    <w:rsid w:val="00635C64"/>
    <w:rsid w:val="0063605F"/>
    <w:rsid w:val="00637064"/>
    <w:rsid w:val="006415BC"/>
    <w:rsid w:val="00642989"/>
    <w:rsid w:val="00642B80"/>
    <w:rsid w:val="00642DB8"/>
    <w:rsid w:val="006435CC"/>
    <w:rsid w:val="00643A0E"/>
    <w:rsid w:val="00644981"/>
    <w:rsid w:val="00644AFC"/>
    <w:rsid w:val="00644E3A"/>
    <w:rsid w:val="00645F83"/>
    <w:rsid w:val="00645F89"/>
    <w:rsid w:val="00646650"/>
    <w:rsid w:val="00646C44"/>
    <w:rsid w:val="00647872"/>
    <w:rsid w:val="00647BD2"/>
    <w:rsid w:val="006500BC"/>
    <w:rsid w:val="006509F9"/>
    <w:rsid w:val="006510CC"/>
    <w:rsid w:val="0065142B"/>
    <w:rsid w:val="0065188C"/>
    <w:rsid w:val="00651D0A"/>
    <w:rsid w:val="00653DC7"/>
    <w:rsid w:val="00653E20"/>
    <w:rsid w:val="00654746"/>
    <w:rsid w:val="00654A9F"/>
    <w:rsid w:val="00655278"/>
    <w:rsid w:val="006553BC"/>
    <w:rsid w:val="0065560E"/>
    <w:rsid w:val="006558B4"/>
    <w:rsid w:val="006559D0"/>
    <w:rsid w:val="00656339"/>
    <w:rsid w:val="006563EC"/>
    <w:rsid w:val="0065668A"/>
    <w:rsid w:val="00656848"/>
    <w:rsid w:val="00657830"/>
    <w:rsid w:val="00657965"/>
    <w:rsid w:val="006579A7"/>
    <w:rsid w:val="00657AE8"/>
    <w:rsid w:val="006608B5"/>
    <w:rsid w:val="00661C76"/>
    <w:rsid w:val="00661FDC"/>
    <w:rsid w:val="006621A3"/>
    <w:rsid w:val="006629E6"/>
    <w:rsid w:val="00663289"/>
    <w:rsid w:val="00663674"/>
    <w:rsid w:val="00663BFC"/>
    <w:rsid w:val="00663D69"/>
    <w:rsid w:val="006640AB"/>
    <w:rsid w:val="00664C35"/>
    <w:rsid w:val="00665F78"/>
    <w:rsid w:val="00666A41"/>
    <w:rsid w:val="00666E94"/>
    <w:rsid w:val="00667068"/>
    <w:rsid w:val="0066711E"/>
    <w:rsid w:val="0066759C"/>
    <w:rsid w:val="00667FD0"/>
    <w:rsid w:val="006703D0"/>
    <w:rsid w:val="006716FA"/>
    <w:rsid w:val="00671E9D"/>
    <w:rsid w:val="0067271B"/>
    <w:rsid w:val="00672C35"/>
    <w:rsid w:val="00672FD8"/>
    <w:rsid w:val="00673760"/>
    <w:rsid w:val="00673A07"/>
    <w:rsid w:val="006740EF"/>
    <w:rsid w:val="0067469E"/>
    <w:rsid w:val="00675227"/>
    <w:rsid w:val="006756D9"/>
    <w:rsid w:val="00675B5B"/>
    <w:rsid w:val="006765C6"/>
    <w:rsid w:val="00676699"/>
    <w:rsid w:val="00676862"/>
    <w:rsid w:val="00676B54"/>
    <w:rsid w:val="00677310"/>
    <w:rsid w:val="0067744E"/>
    <w:rsid w:val="006775C3"/>
    <w:rsid w:val="00677799"/>
    <w:rsid w:val="00677FDB"/>
    <w:rsid w:val="006810DF"/>
    <w:rsid w:val="0068125E"/>
    <w:rsid w:val="00682041"/>
    <w:rsid w:val="00682630"/>
    <w:rsid w:val="00682CED"/>
    <w:rsid w:val="0068301F"/>
    <w:rsid w:val="006831BF"/>
    <w:rsid w:val="00683CFC"/>
    <w:rsid w:val="006848D4"/>
    <w:rsid w:val="00684CF8"/>
    <w:rsid w:val="0068557B"/>
    <w:rsid w:val="00685A0B"/>
    <w:rsid w:val="00686F52"/>
    <w:rsid w:val="00687958"/>
    <w:rsid w:val="006908A4"/>
    <w:rsid w:val="00691410"/>
    <w:rsid w:val="00692223"/>
    <w:rsid w:val="006923B9"/>
    <w:rsid w:val="0069245C"/>
    <w:rsid w:val="006925B0"/>
    <w:rsid w:val="0069313E"/>
    <w:rsid w:val="0069370B"/>
    <w:rsid w:val="00693966"/>
    <w:rsid w:val="00694A75"/>
    <w:rsid w:val="00695A16"/>
    <w:rsid w:val="00697B60"/>
    <w:rsid w:val="006A0ADF"/>
    <w:rsid w:val="006A0E1E"/>
    <w:rsid w:val="006A0F36"/>
    <w:rsid w:val="006A2668"/>
    <w:rsid w:val="006A2E0B"/>
    <w:rsid w:val="006A4A2B"/>
    <w:rsid w:val="006A53D1"/>
    <w:rsid w:val="006A5699"/>
    <w:rsid w:val="006A6353"/>
    <w:rsid w:val="006A6822"/>
    <w:rsid w:val="006A69CA"/>
    <w:rsid w:val="006A6AA1"/>
    <w:rsid w:val="006A6BAA"/>
    <w:rsid w:val="006A75CD"/>
    <w:rsid w:val="006A7C04"/>
    <w:rsid w:val="006B22CD"/>
    <w:rsid w:val="006B271C"/>
    <w:rsid w:val="006B2E17"/>
    <w:rsid w:val="006B347D"/>
    <w:rsid w:val="006B369A"/>
    <w:rsid w:val="006B3EE3"/>
    <w:rsid w:val="006B4AE2"/>
    <w:rsid w:val="006B4D1C"/>
    <w:rsid w:val="006B5001"/>
    <w:rsid w:val="006B5867"/>
    <w:rsid w:val="006B5CAD"/>
    <w:rsid w:val="006B5F4F"/>
    <w:rsid w:val="006B60E0"/>
    <w:rsid w:val="006B6505"/>
    <w:rsid w:val="006C26EB"/>
    <w:rsid w:val="006C32A3"/>
    <w:rsid w:val="006C45DC"/>
    <w:rsid w:val="006C54BD"/>
    <w:rsid w:val="006C5816"/>
    <w:rsid w:val="006C5CF1"/>
    <w:rsid w:val="006C7A3F"/>
    <w:rsid w:val="006D080E"/>
    <w:rsid w:val="006D0C6E"/>
    <w:rsid w:val="006D12A1"/>
    <w:rsid w:val="006D16D8"/>
    <w:rsid w:val="006D21CB"/>
    <w:rsid w:val="006D4E6E"/>
    <w:rsid w:val="006D67E3"/>
    <w:rsid w:val="006D6D1B"/>
    <w:rsid w:val="006D7403"/>
    <w:rsid w:val="006E00E3"/>
    <w:rsid w:val="006E0529"/>
    <w:rsid w:val="006E083A"/>
    <w:rsid w:val="006E19CC"/>
    <w:rsid w:val="006E1EAC"/>
    <w:rsid w:val="006E2FFA"/>
    <w:rsid w:val="006E3709"/>
    <w:rsid w:val="006E411C"/>
    <w:rsid w:val="006E489C"/>
    <w:rsid w:val="006E4B39"/>
    <w:rsid w:val="006E50B7"/>
    <w:rsid w:val="006E51C2"/>
    <w:rsid w:val="006E5977"/>
    <w:rsid w:val="006E675D"/>
    <w:rsid w:val="006E6CE1"/>
    <w:rsid w:val="006E759E"/>
    <w:rsid w:val="006E7CC6"/>
    <w:rsid w:val="006E7FE9"/>
    <w:rsid w:val="006F0378"/>
    <w:rsid w:val="006F171B"/>
    <w:rsid w:val="006F17F8"/>
    <w:rsid w:val="006F1EF2"/>
    <w:rsid w:val="006F262A"/>
    <w:rsid w:val="006F26FE"/>
    <w:rsid w:val="006F2875"/>
    <w:rsid w:val="006F2D18"/>
    <w:rsid w:val="006F2D9F"/>
    <w:rsid w:val="006F3BF2"/>
    <w:rsid w:val="006F3E54"/>
    <w:rsid w:val="006F48AF"/>
    <w:rsid w:val="006F612F"/>
    <w:rsid w:val="006F6A2D"/>
    <w:rsid w:val="006F6D15"/>
    <w:rsid w:val="006F6E9B"/>
    <w:rsid w:val="006F6F6C"/>
    <w:rsid w:val="006F71E2"/>
    <w:rsid w:val="006F734B"/>
    <w:rsid w:val="00700B1C"/>
    <w:rsid w:val="00700F17"/>
    <w:rsid w:val="007011E8"/>
    <w:rsid w:val="007032BC"/>
    <w:rsid w:val="00704F28"/>
    <w:rsid w:val="007053C7"/>
    <w:rsid w:val="00705835"/>
    <w:rsid w:val="00705CF8"/>
    <w:rsid w:val="00706081"/>
    <w:rsid w:val="00706142"/>
    <w:rsid w:val="00706D57"/>
    <w:rsid w:val="0070779F"/>
    <w:rsid w:val="00707A65"/>
    <w:rsid w:val="00707E81"/>
    <w:rsid w:val="00712AC1"/>
    <w:rsid w:val="00712DC2"/>
    <w:rsid w:val="00712DCF"/>
    <w:rsid w:val="007135E4"/>
    <w:rsid w:val="0071436E"/>
    <w:rsid w:val="0071617B"/>
    <w:rsid w:val="007171AC"/>
    <w:rsid w:val="007175BD"/>
    <w:rsid w:val="007179D7"/>
    <w:rsid w:val="00720C4E"/>
    <w:rsid w:val="0072154E"/>
    <w:rsid w:val="007216FF"/>
    <w:rsid w:val="007235B1"/>
    <w:rsid w:val="00725CEF"/>
    <w:rsid w:val="007265B3"/>
    <w:rsid w:val="00726B01"/>
    <w:rsid w:val="00727B15"/>
    <w:rsid w:val="00727FE4"/>
    <w:rsid w:val="00730067"/>
    <w:rsid w:val="00732AEC"/>
    <w:rsid w:val="007333FC"/>
    <w:rsid w:val="007346CC"/>
    <w:rsid w:val="007351B7"/>
    <w:rsid w:val="0073554D"/>
    <w:rsid w:val="00736115"/>
    <w:rsid w:val="00736DDC"/>
    <w:rsid w:val="00737221"/>
    <w:rsid w:val="00737AD5"/>
    <w:rsid w:val="00737D62"/>
    <w:rsid w:val="00740E3B"/>
    <w:rsid w:val="00741AB5"/>
    <w:rsid w:val="00741D3C"/>
    <w:rsid w:val="00742374"/>
    <w:rsid w:val="00743583"/>
    <w:rsid w:val="007443A1"/>
    <w:rsid w:val="00745351"/>
    <w:rsid w:val="00745519"/>
    <w:rsid w:val="007456FF"/>
    <w:rsid w:val="00745C4E"/>
    <w:rsid w:val="00746273"/>
    <w:rsid w:val="00746740"/>
    <w:rsid w:val="0074674D"/>
    <w:rsid w:val="00746D23"/>
    <w:rsid w:val="00747233"/>
    <w:rsid w:val="00747BB9"/>
    <w:rsid w:val="00750AB7"/>
    <w:rsid w:val="00751332"/>
    <w:rsid w:val="00752CC6"/>
    <w:rsid w:val="00753CC9"/>
    <w:rsid w:val="0075682D"/>
    <w:rsid w:val="007577C2"/>
    <w:rsid w:val="00757834"/>
    <w:rsid w:val="00757C80"/>
    <w:rsid w:val="00760C7A"/>
    <w:rsid w:val="00760CCA"/>
    <w:rsid w:val="00760E74"/>
    <w:rsid w:val="0076269F"/>
    <w:rsid w:val="00762E98"/>
    <w:rsid w:val="0076406F"/>
    <w:rsid w:val="0076409C"/>
    <w:rsid w:val="007641C1"/>
    <w:rsid w:val="00764432"/>
    <w:rsid w:val="00764A02"/>
    <w:rsid w:val="00765A6D"/>
    <w:rsid w:val="007663A2"/>
    <w:rsid w:val="007668D6"/>
    <w:rsid w:val="0076730B"/>
    <w:rsid w:val="0076736C"/>
    <w:rsid w:val="007676D7"/>
    <w:rsid w:val="00771402"/>
    <w:rsid w:val="00771856"/>
    <w:rsid w:val="00771889"/>
    <w:rsid w:val="007727FF"/>
    <w:rsid w:val="00772AC5"/>
    <w:rsid w:val="00772B91"/>
    <w:rsid w:val="00773F0E"/>
    <w:rsid w:val="007742C5"/>
    <w:rsid w:val="0077463A"/>
    <w:rsid w:val="00774746"/>
    <w:rsid w:val="00774980"/>
    <w:rsid w:val="00775D77"/>
    <w:rsid w:val="00775DEF"/>
    <w:rsid w:val="007766ED"/>
    <w:rsid w:val="00776950"/>
    <w:rsid w:val="00777273"/>
    <w:rsid w:val="00777389"/>
    <w:rsid w:val="007809A9"/>
    <w:rsid w:val="00780F9D"/>
    <w:rsid w:val="007825C8"/>
    <w:rsid w:val="0078318F"/>
    <w:rsid w:val="00783873"/>
    <w:rsid w:val="00783AB5"/>
    <w:rsid w:val="00783B7A"/>
    <w:rsid w:val="00783EA6"/>
    <w:rsid w:val="00784354"/>
    <w:rsid w:val="00784559"/>
    <w:rsid w:val="00784C30"/>
    <w:rsid w:val="00784ECC"/>
    <w:rsid w:val="007851CE"/>
    <w:rsid w:val="00785B19"/>
    <w:rsid w:val="007869EC"/>
    <w:rsid w:val="0078768D"/>
    <w:rsid w:val="00787A11"/>
    <w:rsid w:val="00787EE5"/>
    <w:rsid w:val="007904B8"/>
    <w:rsid w:val="00790620"/>
    <w:rsid w:val="00790C7C"/>
    <w:rsid w:val="00790CFD"/>
    <w:rsid w:val="00790FCC"/>
    <w:rsid w:val="007926FF"/>
    <w:rsid w:val="00792960"/>
    <w:rsid w:val="007929E8"/>
    <w:rsid w:val="00792F4F"/>
    <w:rsid w:val="007946FF"/>
    <w:rsid w:val="007947B8"/>
    <w:rsid w:val="00794E67"/>
    <w:rsid w:val="0079586E"/>
    <w:rsid w:val="00796093"/>
    <w:rsid w:val="00796D0F"/>
    <w:rsid w:val="007970FB"/>
    <w:rsid w:val="007975EC"/>
    <w:rsid w:val="00797EAB"/>
    <w:rsid w:val="007A0F02"/>
    <w:rsid w:val="007A13B8"/>
    <w:rsid w:val="007A1659"/>
    <w:rsid w:val="007A16D3"/>
    <w:rsid w:val="007A234F"/>
    <w:rsid w:val="007A2DE7"/>
    <w:rsid w:val="007A3EF0"/>
    <w:rsid w:val="007A3F51"/>
    <w:rsid w:val="007A4530"/>
    <w:rsid w:val="007A4AAA"/>
    <w:rsid w:val="007A556B"/>
    <w:rsid w:val="007A5F47"/>
    <w:rsid w:val="007A6C1D"/>
    <w:rsid w:val="007A7232"/>
    <w:rsid w:val="007A77C9"/>
    <w:rsid w:val="007A788C"/>
    <w:rsid w:val="007B06C7"/>
    <w:rsid w:val="007B0989"/>
    <w:rsid w:val="007B0E55"/>
    <w:rsid w:val="007B13F0"/>
    <w:rsid w:val="007B29C4"/>
    <w:rsid w:val="007B328C"/>
    <w:rsid w:val="007B41AE"/>
    <w:rsid w:val="007B4C12"/>
    <w:rsid w:val="007B5CD6"/>
    <w:rsid w:val="007B7883"/>
    <w:rsid w:val="007C04A6"/>
    <w:rsid w:val="007C1175"/>
    <w:rsid w:val="007C2981"/>
    <w:rsid w:val="007C2C90"/>
    <w:rsid w:val="007C2F58"/>
    <w:rsid w:val="007C37BC"/>
    <w:rsid w:val="007C420D"/>
    <w:rsid w:val="007C4AD3"/>
    <w:rsid w:val="007C4DC4"/>
    <w:rsid w:val="007C51B7"/>
    <w:rsid w:val="007C56F9"/>
    <w:rsid w:val="007C6B79"/>
    <w:rsid w:val="007C7173"/>
    <w:rsid w:val="007D06AE"/>
    <w:rsid w:val="007D06BA"/>
    <w:rsid w:val="007D0B3A"/>
    <w:rsid w:val="007D1713"/>
    <w:rsid w:val="007D1C2C"/>
    <w:rsid w:val="007D1F07"/>
    <w:rsid w:val="007D2A3D"/>
    <w:rsid w:val="007D2F11"/>
    <w:rsid w:val="007D2FF3"/>
    <w:rsid w:val="007D39D3"/>
    <w:rsid w:val="007D3F63"/>
    <w:rsid w:val="007D417A"/>
    <w:rsid w:val="007D4320"/>
    <w:rsid w:val="007D531E"/>
    <w:rsid w:val="007D553D"/>
    <w:rsid w:val="007D5F6E"/>
    <w:rsid w:val="007D6673"/>
    <w:rsid w:val="007D6856"/>
    <w:rsid w:val="007D6CC4"/>
    <w:rsid w:val="007D6D89"/>
    <w:rsid w:val="007D7127"/>
    <w:rsid w:val="007D7721"/>
    <w:rsid w:val="007D7F0C"/>
    <w:rsid w:val="007E001D"/>
    <w:rsid w:val="007E0AE9"/>
    <w:rsid w:val="007E0CB8"/>
    <w:rsid w:val="007E1321"/>
    <w:rsid w:val="007E2C16"/>
    <w:rsid w:val="007E34F7"/>
    <w:rsid w:val="007E440F"/>
    <w:rsid w:val="007E4B52"/>
    <w:rsid w:val="007E4CBD"/>
    <w:rsid w:val="007E5431"/>
    <w:rsid w:val="007E5667"/>
    <w:rsid w:val="007E589D"/>
    <w:rsid w:val="007E5BAA"/>
    <w:rsid w:val="007E5EAE"/>
    <w:rsid w:val="007E736B"/>
    <w:rsid w:val="007E7660"/>
    <w:rsid w:val="007E7AFD"/>
    <w:rsid w:val="007F0B5B"/>
    <w:rsid w:val="007F0F10"/>
    <w:rsid w:val="007F253D"/>
    <w:rsid w:val="007F2659"/>
    <w:rsid w:val="007F2823"/>
    <w:rsid w:val="007F3657"/>
    <w:rsid w:val="007F3B39"/>
    <w:rsid w:val="007F4CDD"/>
    <w:rsid w:val="007F4DF0"/>
    <w:rsid w:val="007F51CA"/>
    <w:rsid w:val="007F57D2"/>
    <w:rsid w:val="007F5F5A"/>
    <w:rsid w:val="007F5FD7"/>
    <w:rsid w:val="007F6A41"/>
    <w:rsid w:val="008002B5"/>
    <w:rsid w:val="0080425A"/>
    <w:rsid w:val="00804907"/>
    <w:rsid w:val="00804C24"/>
    <w:rsid w:val="00805DFC"/>
    <w:rsid w:val="00805F52"/>
    <w:rsid w:val="0080646F"/>
    <w:rsid w:val="00806592"/>
    <w:rsid w:val="00806826"/>
    <w:rsid w:val="00806A83"/>
    <w:rsid w:val="00806E7A"/>
    <w:rsid w:val="008102D4"/>
    <w:rsid w:val="00810CFA"/>
    <w:rsid w:val="008116C8"/>
    <w:rsid w:val="00812784"/>
    <w:rsid w:val="00812AA3"/>
    <w:rsid w:val="00814015"/>
    <w:rsid w:val="00814839"/>
    <w:rsid w:val="008149DC"/>
    <w:rsid w:val="00814EE5"/>
    <w:rsid w:val="00815A0A"/>
    <w:rsid w:val="00816717"/>
    <w:rsid w:val="0081790D"/>
    <w:rsid w:val="00817DF2"/>
    <w:rsid w:val="00821A7C"/>
    <w:rsid w:val="00824CC2"/>
    <w:rsid w:val="00825BA7"/>
    <w:rsid w:val="00826488"/>
    <w:rsid w:val="008273D8"/>
    <w:rsid w:val="00827D0B"/>
    <w:rsid w:val="0083002B"/>
    <w:rsid w:val="0083069C"/>
    <w:rsid w:val="008307F6"/>
    <w:rsid w:val="00830ACC"/>
    <w:rsid w:val="00832084"/>
    <w:rsid w:val="00832119"/>
    <w:rsid w:val="00832300"/>
    <w:rsid w:val="00832D4E"/>
    <w:rsid w:val="00833870"/>
    <w:rsid w:val="00833A24"/>
    <w:rsid w:val="00834418"/>
    <w:rsid w:val="0083490D"/>
    <w:rsid w:val="00834B9D"/>
    <w:rsid w:val="00834C74"/>
    <w:rsid w:val="00834FCA"/>
    <w:rsid w:val="00836E19"/>
    <w:rsid w:val="00837F65"/>
    <w:rsid w:val="008403BB"/>
    <w:rsid w:val="0084049A"/>
    <w:rsid w:val="008404D7"/>
    <w:rsid w:val="00840CCF"/>
    <w:rsid w:val="008410F3"/>
    <w:rsid w:val="00841EC5"/>
    <w:rsid w:val="0084218D"/>
    <w:rsid w:val="0084284C"/>
    <w:rsid w:val="00842C0F"/>
    <w:rsid w:val="0084406A"/>
    <w:rsid w:val="00844489"/>
    <w:rsid w:val="00844D0A"/>
    <w:rsid w:val="00845472"/>
    <w:rsid w:val="0084689F"/>
    <w:rsid w:val="00846B26"/>
    <w:rsid w:val="008478A5"/>
    <w:rsid w:val="00847E0D"/>
    <w:rsid w:val="00850C4A"/>
    <w:rsid w:val="008513A7"/>
    <w:rsid w:val="00851925"/>
    <w:rsid w:val="00851E18"/>
    <w:rsid w:val="00851E45"/>
    <w:rsid w:val="00852163"/>
    <w:rsid w:val="0085246F"/>
    <w:rsid w:val="008531F6"/>
    <w:rsid w:val="00853FAE"/>
    <w:rsid w:val="0085416B"/>
    <w:rsid w:val="00854ACC"/>
    <w:rsid w:val="00854F52"/>
    <w:rsid w:val="00855096"/>
    <w:rsid w:val="0085568C"/>
    <w:rsid w:val="00856200"/>
    <w:rsid w:val="0085629B"/>
    <w:rsid w:val="008569A3"/>
    <w:rsid w:val="00856D38"/>
    <w:rsid w:val="008577D5"/>
    <w:rsid w:val="00860A79"/>
    <w:rsid w:val="00860E63"/>
    <w:rsid w:val="008631DA"/>
    <w:rsid w:val="00863AAB"/>
    <w:rsid w:val="00863FEB"/>
    <w:rsid w:val="008647D6"/>
    <w:rsid w:val="00864CBC"/>
    <w:rsid w:val="00865AFD"/>
    <w:rsid w:val="00866A35"/>
    <w:rsid w:val="0086700C"/>
    <w:rsid w:val="00867B57"/>
    <w:rsid w:val="00867D3A"/>
    <w:rsid w:val="00867EA1"/>
    <w:rsid w:val="0087030A"/>
    <w:rsid w:val="008715B0"/>
    <w:rsid w:val="008717FA"/>
    <w:rsid w:val="00871D25"/>
    <w:rsid w:val="00871D61"/>
    <w:rsid w:val="00871F7D"/>
    <w:rsid w:val="00872D3B"/>
    <w:rsid w:val="00873D23"/>
    <w:rsid w:val="00873F2B"/>
    <w:rsid w:val="0087405F"/>
    <w:rsid w:val="008748E0"/>
    <w:rsid w:val="00876A38"/>
    <w:rsid w:val="00876FE2"/>
    <w:rsid w:val="00880234"/>
    <w:rsid w:val="00881228"/>
    <w:rsid w:val="008814FD"/>
    <w:rsid w:val="008819C2"/>
    <w:rsid w:val="0088295C"/>
    <w:rsid w:val="0088467E"/>
    <w:rsid w:val="00890639"/>
    <w:rsid w:val="00890ADF"/>
    <w:rsid w:val="00890EDA"/>
    <w:rsid w:val="00890EEA"/>
    <w:rsid w:val="00892199"/>
    <w:rsid w:val="00892A21"/>
    <w:rsid w:val="00892D6D"/>
    <w:rsid w:val="00893486"/>
    <w:rsid w:val="008936D5"/>
    <w:rsid w:val="0089391F"/>
    <w:rsid w:val="00894AA0"/>
    <w:rsid w:val="00894F54"/>
    <w:rsid w:val="0089565C"/>
    <w:rsid w:val="00895AB8"/>
    <w:rsid w:val="00895B62"/>
    <w:rsid w:val="00895BD1"/>
    <w:rsid w:val="00896559"/>
    <w:rsid w:val="00896925"/>
    <w:rsid w:val="00896B4C"/>
    <w:rsid w:val="008A094F"/>
    <w:rsid w:val="008A1141"/>
    <w:rsid w:val="008A449C"/>
    <w:rsid w:val="008A4B7B"/>
    <w:rsid w:val="008A585F"/>
    <w:rsid w:val="008A5C6C"/>
    <w:rsid w:val="008A6342"/>
    <w:rsid w:val="008A6652"/>
    <w:rsid w:val="008A69E4"/>
    <w:rsid w:val="008A6F0A"/>
    <w:rsid w:val="008A6F46"/>
    <w:rsid w:val="008A72C9"/>
    <w:rsid w:val="008B09A8"/>
    <w:rsid w:val="008B0D65"/>
    <w:rsid w:val="008B0F99"/>
    <w:rsid w:val="008B19DF"/>
    <w:rsid w:val="008B1D3D"/>
    <w:rsid w:val="008B266F"/>
    <w:rsid w:val="008B3322"/>
    <w:rsid w:val="008B384D"/>
    <w:rsid w:val="008B4106"/>
    <w:rsid w:val="008B4DC9"/>
    <w:rsid w:val="008B6548"/>
    <w:rsid w:val="008B6BF7"/>
    <w:rsid w:val="008B6C9D"/>
    <w:rsid w:val="008B7A6A"/>
    <w:rsid w:val="008B7CCD"/>
    <w:rsid w:val="008C0679"/>
    <w:rsid w:val="008C096C"/>
    <w:rsid w:val="008C1154"/>
    <w:rsid w:val="008C125E"/>
    <w:rsid w:val="008C12E4"/>
    <w:rsid w:val="008C1479"/>
    <w:rsid w:val="008C1B79"/>
    <w:rsid w:val="008C22AC"/>
    <w:rsid w:val="008C3BA4"/>
    <w:rsid w:val="008C3BE1"/>
    <w:rsid w:val="008C6907"/>
    <w:rsid w:val="008C69E4"/>
    <w:rsid w:val="008C6B3C"/>
    <w:rsid w:val="008C6B42"/>
    <w:rsid w:val="008C6B6F"/>
    <w:rsid w:val="008C724E"/>
    <w:rsid w:val="008C7BC7"/>
    <w:rsid w:val="008D038E"/>
    <w:rsid w:val="008D068F"/>
    <w:rsid w:val="008D0AF2"/>
    <w:rsid w:val="008D108F"/>
    <w:rsid w:val="008D1DFA"/>
    <w:rsid w:val="008D267E"/>
    <w:rsid w:val="008D4D0A"/>
    <w:rsid w:val="008D4FD3"/>
    <w:rsid w:val="008D659B"/>
    <w:rsid w:val="008D768A"/>
    <w:rsid w:val="008D7EDC"/>
    <w:rsid w:val="008E1035"/>
    <w:rsid w:val="008E1275"/>
    <w:rsid w:val="008E1464"/>
    <w:rsid w:val="008E16A6"/>
    <w:rsid w:val="008E1A1F"/>
    <w:rsid w:val="008E287B"/>
    <w:rsid w:val="008E2ADE"/>
    <w:rsid w:val="008E2F9F"/>
    <w:rsid w:val="008E3641"/>
    <w:rsid w:val="008E4A57"/>
    <w:rsid w:val="008E4C6C"/>
    <w:rsid w:val="008E7191"/>
    <w:rsid w:val="008E71CE"/>
    <w:rsid w:val="008E7A70"/>
    <w:rsid w:val="008E7C90"/>
    <w:rsid w:val="008F09F2"/>
    <w:rsid w:val="008F1176"/>
    <w:rsid w:val="008F1A9D"/>
    <w:rsid w:val="008F2147"/>
    <w:rsid w:val="008F35A7"/>
    <w:rsid w:val="008F44F6"/>
    <w:rsid w:val="008F4ECC"/>
    <w:rsid w:val="008F6BFA"/>
    <w:rsid w:val="008F7328"/>
    <w:rsid w:val="008F7755"/>
    <w:rsid w:val="008F7CEF"/>
    <w:rsid w:val="00900000"/>
    <w:rsid w:val="009013C4"/>
    <w:rsid w:val="00901C4A"/>
    <w:rsid w:val="00902430"/>
    <w:rsid w:val="00903212"/>
    <w:rsid w:val="009035F0"/>
    <w:rsid w:val="0090511C"/>
    <w:rsid w:val="009051C5"/>
    <w:rsid w:val="00905313"/>
    <w:rsid w:val="00905799"/>
    <w:rsid w:val="00905F1A"/>
    <w:rsid w:val="00906F6D"/>
    <w:rsid w:val="00907136"/>
    <w:rsid w:val="00907DE1"/>
    <w:rsid w:val="00910D23"/>
    <w:rsid w:val="00912020"/>
    <w:rsid w:val="009130B2"/>
    <w:rsid w:val="00913470"/>
    <w:rsid w:val="0091397C"/>
    <w:rsid w:val="009139D4"/>
    <w:rsid w:val="009140B1"/>
    <w:rsid w:val="009147F7"/>
    <w:rsid w:val="00914ACD"/>
    <w:rsid w:val="00914C89"/>
    <w:rsid w:val="00915913"/>
    <w:rsid w:val="009167A1"/>
    <w:rsid w:val="00916E2C"/>
    <w:rsid w:val="009177F0"/>
    <w:rsid w:val="00917CE1"/>
    <w:rsid w:val="00917D2B"/>
    <w:rsid w:val="009201C7"/>
    <w:rsid w:val="00920604"/>
    <w:rsid w:val="00920A7D"/>
    <w:rsid w:val="00920CFF"/>
    <w:rsid w:val="009222A8"/>
    <w:rsid w:val="0092476E"/>
    <w:rsid w:val="00925DAB"/>
    <w:rsid w:val="00926C5B"/>
    <w:rsid w:val="00926E10"/>
    <w:rsid w:val="00927188"/>
    <w:rsid w:val="00927ABB"/>
    <w:rsid w:val="00927BA0"/>
    <w:rsid w:val="00930001"/>
    <w:rsid w:val="009304DC"/>
    <w:rsid w:val="00930973"/>
    <w:rsid w:val="00930AF4"/>
    <w:rsid w:val="0093145E"/>
    <w:rsid w:val="00932EC9"/>
    <w:rsid w:val="009333C7"/>
    <w:rsid w:val="00933BA6"/>
    <w:rsid w:val="00934357"/>
    <w:rsid w:val="009351AF"/>
    <w:rsid w:val="009358FD"/>
    <w:rsid w:val="0093697E"/>
    <w:rsid w:val="009372B1"/>
    <w:rsid w:val="009377EF"/>
    <w:rsid w:val="00937A1B"/>
    <w:rsid w:val="00937D66"/>
    <w:rsid w:val="0094041F"/>
    <w:rsid w:val="009440DF"/>
    <w:rsid w:val="0094454A"/>
    <w:rsid w:val="009469BC"/>
    <w:rsid w:val="00947279"/>
    <w:rsid w:val="009473C3"/>
    <w:rsid w:val="009475AC"/>
    <w:rsid w:val="00947989"/>
    <w:rsid w:val="00950E0C"/>
    <w:rsid w:val="00950FB4"/>
    <w:rsid w:val="00951159"/>
    <w:rsid w:val="00951801"/>
    <w:rsid w:val="00951C93"/>
    <w:rsid w:val="009521B9"/>
    <w:rsid w:val="0095297F"/>
    <w:rsid w:val="00952FCD"/>
    <w:rsid w:val="00953627"/>
    <w:rsid w:val="009541A5"/>
    <w:rsid w:val="009546C6"/>
    <w:rsid w:val="00954A34"/>
    <w:rsid w:val="00954EA1"/>
    <w:rsid w:val="009556A4"/>
    <w:rsid w:val="00955D53"/>
    <w:rsid w:val="00955E93"/>
    <w:rsid w:val="009568DF"/>
    <w:rsid w:val="00956A45"/>
    <w:rsid w:val="0095707A"/>
    <w:rsid w:val="00957ACA"/>
    <w:rsid w:val="009623DD"/>
    <w:rsid w:val="0096288A"/>
    <w:rsid w:val="00962C1F"/>
    <w:rsid w:val="00962C26"/>
    <w:rsid w:val="009631CA"/>
    <w:rsid w:val="009632A5"/>
    <w:rsid w:val="00963F08"/>
    <w:rsid w:val="009644BA"/>
    <w:rsid w:val="009646B1"/>
    <w:rsid w:val="00966430"/>
    <w:rsid w:val="00966707"/>
    <w:rsid w:val="009674FC"/>
    <w:rsid w:val="00967B06"/>
    <w:rsid w:val="0097007C"/>
    <w:rsid w:val="009704E2"/>
    <w:rsid w:val="00970ADE"/>
    <w:rsid w:val="00970F8E"/>
    <w:rsid w:val="009716F0"/>
    <w:rsid w:val="00971C2C"/>
    <w:rsid w:val="00972BD6"/>
    <w:rsid w:val="00972F84"/>
    <w:rsid w:val="00973933"/>
    <w:rsid w:val="0097405D"/>
    <w:rsid w:val="00974064"/>
    <w:rsid w:val="00974446"/>
    <w:rsid w:val="0097449B"/>
    <w:rsid w:val="00974E0A"/>
    <w:rsid w:val="00976962"/>
    <w:rsid w:val="009771E1"/>
    <w:rsid w:val="00977A39"/>
    <w:rsid w:val="009805E4"/>
    <w:rsid w:val="009811B3"/>
    <w:rsid w:val="009821AD"/>
    <w:rsid w:val="0098293F"/>
    <w:rsid w:val="0098309E"/>
    <w:rsid w:val="0098318C"/>
    <w:rsid w:val="00983259"/>
    <w:rsid w:val="0098345B"/>
    <w:rsid w:val="0098364A"/>
    <w:rsid w:val="00983804"/>
    <w:rsid w:val="00983E01"/>
    <w:rsid w:val="009841E6"/>
    <w:rsid w:val="00985AFE"/>
    <w:rsid w:val="00985DE7"/>
    <w:rsid w:val="009860D7"/>
    <w:rsid w:val="0098651A"/>
    <w:rsid w:val="00986716"/>
    <w:rsid w:val="009868C2"/>
    <w:rsid w:val="00986B03"/>
    <w:rsid w:val="009912C0"/>
    <w:rsid w:val="009912C4"/>
    <w:rsid w:val="009912E3"/>
    <w:rsid w:val="00991721"/>
    <w:rsid w:val="0099176F"/>
    <w:rsid w:val="00991805"/>
    <w:rsid w:val="00991B30"/>
    <w:rsid w:val="00991B71"/>
    <w:rsid w:val="00993304"/>
    <w:rsid w:val="00993C66"/>
    <w:rsid w:val="009944CE"/>
    <w:rsid w:val="00994524"/>
    <w:rsid w:val="009948B8"/>
    <w:rsid w:val="00994A70"/>
    <w:rsid w:val="009960CB"/>
    <w:rsid w:val="009968D6"/>
    <w:rsid w:val="00997A70"/>
    <w:rsid w:val="009A1880"/>
    <w:rsid w:val="009A3864"/>
    <w:rsid w:val="009A3F9B"/>
    <w:rsid w:val="009A546A"/>
    <w:rsid w:val="009A56F8"/>
    <w:rsid w:val="009A5F07"/>
    <w:rsid w:val="009A5F8A"/>
    <w:rsid w:val="009A647C"/>
    <w:rsid w:val="009A6976"/>
    <w:rsid w:val="009A7424"/>
    <w:rsid w:val="009B0859"/>
    <w:rsid w:val="009B23A9"/>
    <w:rsid w:val="009B4798"/>
    <w:rsid w:val="009B5322"/>
    <w:rsid w:val="009B566B"/>
    <w:rsid w:val="009B7610"/>
    <w:rsid w:val="009C020A"/>
    <w:rsid w:val="009C1E17"/>
    <w:rsid w:val="009C22CC"/>
    <w:rsid w:val="009C244A"/>
    <w:rsid w:val="009C2D54"/>
    <w:rsid w:val="009C33A7"/>
    <w:rsid w:val="009C3690"/>
    <w:rsid w:val="009C3981"/>
    <w:rsid w:val="009C538C"/>
    <w:rsid w:val="009C55C3"/>
    <w:rsid w:val="009D0D99"/>
    <w:rsid w:val="009D0F48"/>
    <w:rsid w:val="009D2025"/>
    <w:rsid w:val="009D2105"/>
    <w:rsid w:val="009D2F5E"/>
    <w:rsid w:val="009D3489"/>
    <w:rsid w:val="009D3534"/>
    <w:rsid w:val="009D39CF"/>
    <w:rsid w:val="009D45AB"/>
    <w:rsid w:val="009D4FD2"/>
    <w:rsid w:val="009D630A"/>
    <w:rsid w:val="009D663A"/>
    <w:rsid w:val="009D67F6"/>
    <w:rsid w:val="009D69B4"/>
    <w:rsid w:val="009D6D58"/>
    <w:rsid w:val="009D7AFD"/>
    <w:rsid w:val="009E0B66"/>
    <w:rsid w:val="009E218E"/>
    <w:rsid w:val="009E23CF"/>
    <w:rsid w:val="009E2881"/>
    <w:rsid w:val="009E32EE"/>
    <w:rsid w:val="009E331E"/>
    <w:rsid w:val="009E3A03"/>
    <w:rsid w:val="009E3BA4"/>
    <w:rsid w:val="009E460C"/>
    <w:rsid w:val="009E4932"/>
    <w:rsid w:val="009E49E9"/>
    <w:rsid w:val="009E55C7"/>
    <w:rsid w:val="009E5668"/>
    <w:rsid w:val="009E6576"/>
    <w:rsid w:val="009E7453"/>
    <w:rsid w:val="009F064A"/>
    <w:rsid w:val="009F2532"/>
    <w:rsid w:val="009F2870"/>
    <w:rsid w:val="009F3E95"/>
    <w:rsid w:val="009F438F"/>
    <w:rsid w:val="009F4AFA"/>
    <w:rsid w:val="009F4FC5"/>
    <w:rsid w:val="009F4FC8"/>
    <w:rsid w:val="009F568C"/>
    <w:rsid w:val="009F56B9"/>
    <w:rsid w:val="009F5D57"/>
    <w:rsid w:val="009F6D92"/>
    <w:rsid w:val="00A00174"/>
    <w:rsid w:val="00A0048C"/>
    <w:rsid w:val="00A006AD"/>
    <w:rsid w:val="00A0098D"/>
    <w:rsid w:val="00A00D1F"/>
    <w:rsid w:val="00A01082"/>
    <w:rsid w:val="00A01316"/>
    <w:rsid w:val="00A019F1"/>
    <w:rsid w:val="00A01A8B"/>
    <w:rsid w:val="00A02B65"/>
    <w:rsid w:val="00A02D74"/>
    <w:rsid w:val="00A042A6"/>
    <w:rsid w:val="00A05ABE"/>
    <w:rsid w:val="00A06011"/>
    <w:rsid w:val="00A061E2"/>
    <w:rsid w:val="00A063A5"/>
    <w:rsid w:val="00A07EB2"/>
    <w:rsid w:val="00A1043F"/>
    <w:rsid w:val="00A10D4D"/>
    <w:rsid w:val="00A111DE"/>
    <w:rsid w:val="00A12765"/>
    <w:rsid w:val="00A12777"/>
    <w:rsid w:val="00A13A00"/>
    <w:rsid w:val="00A141FE"/>
    <w:rsid w:val="00A14302"/>
    <w:rsid w:val="00A1456E"/>
    <w:rsid w:val="00A15EA7"/>
    <w:rsid w:val="00A165A3"/>
    <w:rsid w:val="00A1714C"/>
    <w:rsid w:val="00A20106"/>
    <w:rsid w:val="00A20418"/>
    <w:rsid w:val="00A20A74"/>
    <w:rsid w:val="00A20EB5"/>
    <w:rsid w:val="00A220D3"/>
    <w:rsid w:val="00A2276A"/>
    <w:rsid w:val="00A241C5"/>
    <w:rsid w:val="00A2499E"/>
    <w:rsid w:val="00A24DDF"/>
    <w:rsid w:val="00A25344"/>
    <w:rsid w:val="00A2589D"/>
    <w:rsid w:val="00A25A68"/>
    <w:rsid w:val="00A26146"/>
    <w:rsid w:val="00A26240"/>
    <w:rsid w:val="00A2686E"/>
    <w:rsid w:val="00A27345"/>
    <w:rsid w:val="00A30C51"/>
    <w:rsid w:val="00A311B9"/>
    <w:rsid w:val="00A32246"/>
    <w:rsid w:val="00A323CE"/>
    <w:rsid w:val="00A32B5A"/>
    <w:rsid w:val="00A33198"/>
    <w:rsid w:val="00A3629E"/>
    <w:rsid w:val="00A365E1"/>
    <w:rsid w:val="00A36AD5"/>
    <w:rsid w:val="00A36B6C"/>
    <w:rsid w:val="00A36FD6"/>
    <w:rsid w:val="00A378BB"/>
    <w:rsid w:val="00A37F05"/>
    <w:rsid w:val="00A4078A"/>
    <w:rsid w:val="00A407C5"/>
    <w:rsid w:val="00A41901"/>
    <w:rsid w:val="00A41ADA"/>
    <w:rsid w:val="00A43704"/>
    <w:rsid w:val="00A4416E"/>
    <w:rsid w:val="00A44BB8"/>
    <w:rsid w:val="00A450E8"/>
    <w:rsid w:val="00A45AA7"/>
    <w:rsid w:val="00A501E9"/>
    <w:rsid w:val="00A501FD"/>
    <w:rsid w:val="00A50502"/>
    <w:rsid w:val="00A50DE9"/>
    <w:rsid w:val="00A50F81"/>
    <w:rsid w:val="00A51E51"/>
    <w:rsid w:val="00A528C4"/>
    <w:rsid w:val="00A52A7E"/>
    <w:rsid w:val="00A52F4A"/>
    <w:rsid w:val="00A53272"/>
    <w:rsid w:val="00A53298"/>
    <w:rsid w:val="00A5458D"/>
    <w:rsid w:val="00A567F7"/>
    <w:rsid w:val="00A5714B"/>
    <w:rsid w:val="00A6029C"/>
    <w:rsid w:val="00A60C1B"/>
    <w:rsid w:val="00A60C52"/>
    <w:rsid w:val="00A61C80"/>
    <w:rsid w:val="00A62120"/>
    <w:rsid w:val="00A62218"/>
    <w:rsid w:val="00A63A8A"/>
    <w:rsid w:val="00A63B90"/>
    <w:rsid w:val="00A643F7"/>
    <w:rsid w:val="00A64919"/>
    <w:rsid w:val="00A64AA4"/>
    <w:rsid w:val="00A66A7B"/>
    <w:rsid w:val="00A66D95"/>
    <w:rsid w:val="00A671E4"/>
    <w:rsid w:val="00A700AC"/>
    <w:rsid w:val="00A705B5"/>
    <w:rsid w:val="00A718AC"/>
    <w:rsid w:val="00A71BD5"/>
    <w:rsid w:val="00A737DD"/>
    <w:rsid w:val="00A73957"/>
    <w:rsid w:val="00A73E7D"/>
    <w:rsid w:val="00A73F3A"/>
    <w:rsid w:val="00A7427A"/>
    <w:rsid w:val="00A74744"/>
    <w:rsid w:val="00A74C19"/>
    <w:rsid w:val="00A74CDC"/>
    <w:rsid w:val="00A7508A"/>
    <w:rsid w:val="00A7709F"/>
    <w:rsid w:val="00A803D2"/>
    <w:rsid w:val="00A80F9B"/>
    <w:rsid w:val="00A81636"/>
    <w:rsid w:val="00A82035"/>
    <w:rsid w:val="00A8209C"/>
    <w:rsid w:val="00A8283C"/>
    <w:rsid w:val="00A82F5C"/>
    <w:rsid w:val="00A8505B"/>
    <w:rsid w:val="00A8756C"/>
    <w:rsid w:val="00A87CFF"/>
    <w:rsid w:val="00A87D0C"/>
    <w:rsid w:val="00A90C6C"/>
    <w:rsid w:val="00A92952"/>
    <w:rsid w:val="00A93EFE"/>
    <w:rsid w:val="00A94199"/>
    <w:rsid w:val="00A94BDC"/>
    <w:rsid w:val="00A95AD0"/>
    <w:rsid w:val="00A9638D"/>
    <w:rsid w:val="00A96D2D"/>
    <w:rsid w:val="00A970E4"/>
    <w:rsid w:val="00A97465"/>
    <w:rsid w:val="00AA0554"/>
    <w:rsid w:val="00AA13C1"/>
    <w:rsid w:val="00AA1C2C"/>
    <w:rsid w:val="00AA2726"/>
    <w:rsid w:val="00AA3FA1"/>
    <w:rsid w:val="00AA4255"/>
    <w:rsid w:val="00AA4A10"/>
    <w:rsid w:val="00AA51E9"/>
    <w:rsid w:val="00AA53A9"/>
    <w:rsid w:val="00AA545F"/>
    <w:rsid w:val="00AA6AFA"/>
    <w:rsid w:val="00AA7483"/>
    <w:rsid w:val="00AA7D3E"/>
    <w:rsid w:val="00AA7DBF"/>
    <w:rsid w:val="00AB0059"/>
    <w:rsid w:val="00AB0493"/>
    <w:rsid w:val="00AB18C3"/>
    <w:rsid w:val="00AB1CC6"/>
    <w:rsid w:val="00AB24E7"/>
    <w:rsid w:val="00AB280A"/>
    <w:rsid w:val="00AB29F6"/>
    <w:rsid w:val="00AB2C23"/>
    <w:rsid w:val="00AB39F1"/>
    <w:rsid w:val="00AB3C3E"/>
    <w:rsid w:val="00AB3C9B"/>
    <w:rsid w:val="00AB414A"/>
    <w:rsid w:val="00AB49DE"/>
    <w:rsid w:val="00AB5065"/>
    <w:rsid w:val="00AB5AD2"/>
    <w:rsid w:val="00AB60D2"/>
    <w:rsid w:val="00AB6B97"/>
    <w:rsid w:val="00AB753D"/>
    <w:rsid w:val="00AB7A83"/>
    <w:rsid w:val="00AC0469"/>
    <w:rsid w:val="00AC08FB"/>
    <w:rsid w:val="00AC1954"/>
    <w:rsid w:val="00AC20F6"/>
    <w:rsid w:val="00AC23A2"/>
    <w:rsid w:val="00AC2802"/>
    <w:rsid w:val="00AC30F4"/>
    <w:rsid w:val="00AC3365"/>
    <w:rsid w:val="00AC3CCB"/>
    <w:rsid w:val="00AC4127"/>
    <w:rsid w:val="00AC4579"/>
    <w:rsid w:val="00AC483C"/>
    <w:rsid w:val="00AC4B58"/>
    <w:rsid w:val="00AC4CF8"/>
    <w:rsid w:val="00AC5795"/>
    <w:rsid w:val="00AC6A8B"/>
    <w:rsid w:val="00AC6DA5"/>
    <w:rsid w:val="00AC7742"/>
    <w:rsid w:val="00AD0851"/>
    <w:rsid w:val="00AD1795"/>
    <w:rsid w:val="00AD2744"/>
    <w:rsid w:val="00AD2D0A"/>
    <w:rsid w:val="00AD38CB"/>
    <w:rsid w:val="00AD44B7"/>
    <w:rsid w:val="00AD61B4"/>
    <w:rsid w:val="00AD63DE"/>
    <w:rsid w:val="00AD6673"/>
    <w:rsid w:val="00AD6710"/>
    <w:rsid w:val="00AD6758"/>
    <w:rsid w:val="00AD6B6B"/>
    <w:rsid w:val="00AD6BDA"/>
    <w:rsid w:val="00AD6CB0"/>
    <w:rsid w:val="00AD721C"/>
    <w:rsid w:val="00AD743D"/>
    <w:rsid w:val="00AD778B"/>
    <w:rsid w:val="00AD7AEC"/>
    <w:rsid w:val="00AE01EF"/>
    <w:rsid w:val="00AE0DF9"/>
    <w:rsid w:val="00AE1668"/>
    <w:rsid w:val="00AE1B6E"/>
    <w:rsid w:val="00AE23A9"/>
    <w:rsid w:val="00AE29F9"/>
    <w:rsid w:val="00AE368B"/>
    <w:rsid w:val="00AE4B45"/>
    <w:rsid w:val="00AE4C62"/>
    <w:rsid w:val="00AE4D57"/>
    <w:rsid w:val="00AE5F3D"/>
    <w:rsid w:val="00AE6CB1"/>
    <w:rsid w:val="00AE740B"/>
    <w:rsid w:val="00AE7DCC"/>
    <w:rsid w:val="00AE7F12"/>
    <w:rsid w:val="00AF1B35"/>
    <w:rsid w:val="00AF1CD2"/>
    <w:rsid w:val="00AF2736"/>
    <w:rsid w:val="00AF359F"/>
    <w:rsid w:val="00AF38FF"/>
    <w:rsid w:val="00AF542E"/>
    <w:rsid w:val="00AF5849"/>
    <w:rsid w:val="00AF6027"/>
    <w:rsid w:val="00AF60EF"/>
    <w:rsid w:val="00AF622F"/>
    <w:rsid w:val="00AF69B7"/>
    <w:rsid w:val="00AF755A"/>
    <w:rsid w:val="00B00389"/>
    <w:rsid w:val="00B0038A"/>
    <w:rsid w:val="00B00532"/>
    <w:rsid w:val="00B0080C"/>
    <w:rsid w:val="00B009E6"/>
    <w:rsid w:val="00B01682"/>
    <w:rsid w:val="00B01C10"/>
    <w:rsid w:val="00B028B7"/>
    <w:rsid w:val="00B02DF9"/>
    <w:rsid w:val="00B03CE7"/>
    <w:rsid w:val="00B03EEF"/>
    <w:rsid w:val="00B04878"/>
    <w:rsid w:val="00B04D46"/>
    <w:rsid w:val="00B052E8"/>
    <w:rsid w:val="00B05772"/>
    <w:rsid w:val="00B05C01"/>
    <w:rsid w:val="00B0703E"/>
    <w:rsid w:val="00B07082"/>
    <w:rsid w:val="00B07421"/>
    <w:rsid w:val="00B07DA4"/>
    <w:rsid w:val="00B107DE"/>
    <w:rsid w:val="00B11241"/>
    <w:rsid w:val="00B113C3"/>
    <w:rsid w:val="00B11698"/>
    <w:rsid w:val="00B12B08"/>
    <w:rsid w:val="00B12D1D"/>
    <w:rsid w:val="00B13DE7"/>
    <w:rsid w:val="00B1435C"/>
    <w:rsid w:val="00B14433"/>
    <w:rsid w:val="00B146BF"/>
    <w:rsid w:val="00B160DD"/>
    <w:rsid w:val="00B174C4"/>
    <w:rsid w:val="00B17508"/>
    <w:rsid w:val="00B2223F"/>
    <w:rsid w:val="00B22A16"/>
    <w:rsid w:val="00B22A88"/>
    <w:rsid w:val="00B22B1F"/>
    <w:rsid w:val="00B231C3"/>
    <w:rsid w:val="00B24681"/>
    <w:rsid w:val="00B24CC0"/>
    <w:rsid w:val="00B25408"/>
    <w:rsid w:val="00B25871"/>
    <w:rsid w:val="00B26D8D"/>
    <w:rsid w:val="00B279C5"/>
    <w:rsid w:val="00B30455"/>
    <w:rsid w:val="00B30B55"/>
    <w:rsid w:val="00B30E36"/>
    <w:rsid w:val="00B318B5"/>
    <w:rsid w:val="00B321C8"/>
    <w:rsid w:val="00B32970"/>
    <w:rsid w:val="00B32CA6"/>
    <w:rsid w:val="00B339A0"/>
    <w:rsid w:val="00B33ECF"/>
    <w:rsid w:val="00B34314"/>
    <w:rsid w:val="00B358D2"/>
    <w:rsid w:val="00B366AA"/>
    <w:rsid w:val="00B3680D"/>
    <w:rsid w:val="00B37224"/>
    <w:rsid w:val="00B374E7"/>
    <w:rsid w:val="00B37B6D"/>
    <w:rsid w:val="00B37EDF"/>
    <w:rsid w:val="00B415D0"/>
    <w:rsid w:val="00B41EA0"/>
    <w:rsid w:val="00B4301A"/>
    <w:rsid w:val="00B4359E"/>
    <w:rsid w:val="00B456E8"/>
    <w:rsid w:val="00B46518"/>
    <w:rsid w:val="00B46CE1"/>
    <w:rsid w:val="00B5062E"/>
    <w:rsid w:val="00B506A7"/>
    <w:rsid w:val="00B50F10"/>
    <w:rsid w:val="00B518A4"/>
    <w:rsid w:val="00B5313E"/>
    <w:rsid w:val="00B5332D"/>
    <w:rsid w:val="00B53DBD"/>
    <w:rsid w:val="00B545E2"/>
    <w:rsid w:val="00B546BD"/>
    <w:rsid w:val="00B547B6"/>
    <w:rsid w:val="00B54C71"/>
    <w:rsid w:val="00B54EAC"/>
    <w:rsid w:val="00B55AA2"/>
    <w:rsid w:val="00B55E54"/>
    <w:rsid w:val="00B560C4"/>
    <w:rsid w:val="00B5663A"/>
    <w:rsid w:val="00B56C12"/>
    <w:rsid w:val="00B56D5C"/>
    <w:rsid w:val="00B57D6B"/>
    <w:rsid w:val="00B6027D"/>
    <w:rsid w:val="00B60364"/>
    <w:rsid w:val="00B60C92"/>
    <w:rsid w:val="00B61411"/>
    <w:rsid w:val="00B61E10"/>
    <w:rsid w:val="00B62016"/>
    <w:rsid w:val="00B62438"/>
    <w:rsid w:val="00B624D1"/>
    <w:rsid w:val="00B62F8D"/>
    <w:rsid w:val="00B640C8"/>
    <w:rsid w:val="00B644D0"/>
    <w:rsid w:val="00B65012"/>
    <w:rsid w:val="00B65DEC"/>
    <w:rsid w:val="00B66645"/>
    <w:rsid w:val="00B66786"/>
    <w:rsid w:val="00B677A3"/>
    <w:rsid w:val="00B70FAD"/>
    <w:rsid w:val="00B71841"/>
    <w:rsid w:val="00B71D3A"/>
    <w:rsid w:val="00B730F0"/>
    <w:rsid w:val="00B755C6"/>
    <w:rsid w:val="00B759D7"/>
    <w:rsid w:val="00B76C83"/>
    <w:rsid w:val="00B76D4B"/>
    <w:rsid w:val="00B770C1"/>
    <w:rsid w:val="00B77EF3"/>
    <w:rsid w:val="00B8082B"/>
    <w:rsid w:val="00B80905"/>
    <w:rsid w:val="00B80E84"/>
    <w:rsid w:val="00B815F1"/>
    <w:rsid w:val="00B81763"/>
    <w:rsid w:val="00B81A23"/>
    <w:rsid w:val="00B83064"/>
    <w:rsid w:val="00B83459"/>
    <w:rsid w:val="00B836BE"/>
    <w:rsid w:val="00B83849"/>
    <w:rsid w:val="00B8433B"/>
    <w:rsid w:val="00B845B8"/>
    <w:rsid w:val="00B84609"/>
    <w:rsid w:val="00B84C42"/>
    <w:rsid w:val="00B8519B"/>
    <w:rsid w:val="00B85F1D"/>
    <w:rsid w:val="00B8645A"/>
    <w:rsid w:val="00B866E3"/>
    <w:rsid w:val="00B90D61"/>
    <w:rsid w:val="00B91584"/>
    <w:rsid w:val="00B922F1"/>
    <w:rsid w:val="00B92A4C"/>
    <w:rsid w:val="00B92A55"/>
    <w:rsid w:val="00B92AB0"/>
    <w:rsid w:val="00B93659"/>
    <w:rsid w:val="00B94043"/>
    <w:rsid w:val="00B94760"/>
    <w:rsid w:val="00B94B13"/>
    <w:rsid w:val="00B9558A"/>
    <w:rsid w:val="00B95D55"/>
    <w:rsid w:val="00B96F6C"/>
    <w:rsid w:val="00B97152"/>
    <w:rsid w:val="00BA005F"/>
    <w:rsid w:val="00BA12E1"/>
    <w:rsid w:val="00BA1333"/>
    <w:rsid w:val="00BA1578"/>
    <w:rsid w:val="00BA19C0"/>
    <w:rsid w:val="00BA1D0B"/>
    <w:rsid w:val="00BA1EF3"/>
    <w:rsid w:val="00BA37CB"/>
    <w:rsid w:val="00BA3987"/>
    <w:rsid w:val="00BA3F4F"/>
    <w:rsid w:val="00BA4123"/>
    <w:rsid w:val="00BA4446"/>
    <w:rsid w:val="00BA45CE"/>
    <w:rsid w:val="00BA4993"/>
    <w:rsid w:val="00BA5602"/>
    <w:rsid w:val="00BA5F3F"/>
    <w:rsid w:val="00BA6019"/>
    <w:rsid w:val="00BA63AF"/>
    <w:rsid w:val="00BA682E"/>
    <w:rsid w:val="00BB07F3"/>
    <w:rsid w:val="00BB0C5B"/>
    <w:rsid w:val="00BB0DE1"/>
    <w:rsid w:val="00BB144A"/>
    <w:rsid w:val="00BB1828"/>
    <w:rsid w:val="00BB1B72"/>
    <w:rsid w:val="00BB1D99"/>
    <w:rsid w:val="00BB281B"/>
    <w:rsid w:val="00BB3096"/>
    <w:rsid w:val="00BB3E3E"/>
    <w:rsid w:val="00BB552F"/>
    <w:rsid w:val="00BB5849"/>
    <w:rsid w:val="00BB5B71"/>
    <w:rsid w:val="00BB6069"/>
    <w:rsid w:val="00BB61E3"/>
    <w:rsid w:val="00BB61F3"/>
    <w:rsid w:val="00BB65E1"/>
    <w:rsid w:val="00BB6C61"/>
    <w:rsid w:val="00BB7569"/>
    <w:rsid w:val="00BB7810"/>
    <w:rsid w:val="00BC0CE3"/>
    <w:rsid w:val="00BC0E65"/>
    <w:rsid w:val="00BC116A"/>
    <w:rsid w:val="00BC1659"/>
    <w:rsid w:val="00BC1BDD"/>
    <w:rsid w:val="00BC1E2C"/>
    <w:rsid w:val="00BC2FA6"/>
    <w:rsid w:val="00BC3177"/>
    <w:rsid w:val="00BC31C8"/>
    <w:rsid w:val="00BC35EB"/>
    <w:rsid w:val="00BC4298"/>
    <w:rsid w:val="00BC4DA8"/>
    <w:rsid w:val="00BC4FDF"/>
    <w:rsid w:val="00BC69A2"/>
    <w:rsid w:val="00BC6E0F"/>
    <w:rsid w:val="00BD0B66"/>
    <w:rsid w:val="00BD0BC3"/>
    <w:rsid w:val="00BD116C"/>
    <w:rsid w:val="00BD1DD1"/>
    <w:rsid w:val="00BD2671"/>
    <w:rsid w:val="00BD2C58"/>
    <w:rsid w:val="00BD32B8"/>
    <w:rsid w:val="00BD4348"/>
    <w:rsid w:val="00BD4FA9"/>
    <w:rsid w:val="00BD63CB"/>
    <w:rsid w:val="00BD6B2C"/>
    <w:rsid w:val="00BE0767"/>
    <w:rsid w:val="00BE0B71"/>
    <w:rsid w:val="00BE0D4C"/>
    <w:rsid w:val="00BE0DD8"/>
    <w:rsid w:val="00BE106C"/>
    <w:rsid w:val="00BE1D25"/>
    <w:rsid w:val="00BE1F95"/>
    <w:rsid w:val="00BE2B80"/>
    <w:rsid w:val="00BE3000"/>
    <w:rsid w:val="00BE3E19"/>
    <w:rsid w:val="00BE5884"/>
    <w:rsid w:val="00BE5C58"/>
    <w:rsid w:val="00BE6AD5"/>
    <w:rsid w:val="00BE7822"/>
    <w:rsid w:val="00BE795E"/>
    <w:rsid w:val="00BE7CE3"/>
    <w:rsid w:val="00BF0EF2"/>
    <w:rsid w:val="00BF1612"/>
    <w:rsid w:val="00BF1A70"/>
    <w:rsid w:val="00BF1CE3"/>
    <w:rsid w:val="00BF218A"/>
    <w:rsid w:val="00BF2A2E"/>
    <w:rsid w:val="00BF3C15"/>
    <w:rsid w:val="00BF40AC"/>
    <w:rsid w:val="00BF4383"/>
    <w:rsid w:val="00BF4AB5"/>
    <w:rsid w:val="00BF50F2"/>
    <w:rsid w:val="00BF6095"/>
    <w:rsid w:val="00BF60B7"/>
    <w:rsid w:val="00BF69C7"/>
    <w:rsid w:val="00BF6D11"/>
    <w:rsid w:val="00BF7234"/>
    <w:rsid w:val="00C0001A"/>
    <w:rsid w:val="00C0017D"/>
    <w:rsid w:val="00C01F26"/>
    <w:rsid w:val="00C03353"/>
    <w:rsid w:val="00C0399D"/>
    <w:rsid w:val="00C03C9A"/>
    <w:rsid w:val="00C050A9"/>
    <w:rsid w:val="00C05ACA"/>
    <w:rsid w:val="00C0617E"/>
    <w:rsid w:val="00C06215"/>
    <w:rsid w:val="00C07A98"/>
    <w:rsid w:val="00C07EE2"/>
    <w:rsid w:val="00C10D14"/>
    <w:rsid w:val="00C12864"/>
    <w:rsid w:val="00C12EA0"/>
    <w:rsid w:val="00C130BF"/>
    <w:rsid w:val="00C13305"/>
    <w:rsid w:val="00C15719"/>
    <w:rsid w:val="00C16E8F"/>
    <w:rsid w:val="00C17550"/>
    <w:rsid w:val="00C17568"/>
    <w:rsid w:val="00C177A7"/>
    <w:rsid w:val="00C21178"/>
    <w:rsid w:val="00C22515"/>
    <w:rsid w:val="00C229DD"/>
    <w:rsid w:val="00C23577"/>
    <w:rsid w:val="00C24082"/>
    <w:rsid w:val="00C247C1"/>
    <w:rsid w:val="00C24ED8"/>
    <w:rsid w:val="00C2519A"/>
    <w:rsid w:val="00C25623"/>
    <w:rsid w:val="00C265ED"/>
    <w:rsid w:val="00C30BA9"/>
    <w:rsid w:val="00C30D04"/>
    <w:rsid w:val="00C316E1"/>
    <w:rsid w:val="00C32471"/>
    <w:rsid w:val="00C3321D"/>
    <w:rsid w:val="00C332A8"/>
    <w:rsid w:val="00C3351E"/>
    <w:rsid w:val="00C3397F"/>
    <w:rsid w:val="00C3592F"/>
    <w:rsid w:val="00C360DC"/>
    <w:rsid w:val="00C36640"/>
    <w:rsid w:val="00C36AAF"/>
    <w:rsid w:val="00C36CF0"/>
    <w:rsid w:val="00C36E70"/>
    <w:rsid w:val="00C371DF"/>
    <w:rsid w:val="00C414B5"/>
    <w:rsid w:val="00C43047"/>
    <w:rsid w:val="00C4348F"/>
    <w:rsid w:val="00C435E3"/>
    <w:rsid w:val="00C43B4D"/>
    <w:rsid w:val="00C43C7B"/>
    <w:rsid w:val="00C4423E"/>
    <w:rsid w:val="00C446CF"/>
    <w:rsid w:val="00C456DB"/>
    <w:rsid w:val="00C457F2"/>
    <w:rsid w:val="00C45FD4"/>
    <w:rsid w:val="00C470B2"/>
    <w:rsid w:val="00C473DD"/>
    <w:rsid w:val="00C47A0C"/>
    <w:rsid w:val="00C47A59"/>
    <w:rsid w:val="00C5088A"/>
    <w:rsid w:val="00C512B0"/>
    <w:rsid w:val="00C515D5"/>
    <w:rsid w:val="00C523E9"/>
    <w:rsid w:val="00C52455"/>
    <w:rsid w:val="00C52722"/>
    <w:rsid w:val="00C52C3E"/>
    <w:rsid w:val="00C5388C"/>
    <w:rsid w:val="00C53FC7"/>
    <w:rsid w:val="00C543DF"/>
    <w:rsid w:val="00C54B8F"/>
    <w:rsid w:val="00C551AD"/>
    <w:rsid w:val="00C551DD"/>
    <w:rsid w:val="00C55F56"/>
    <w:rsid w:val="00C56348"/>
    <w:rsid w:val="00C56AD1"/>
    <w:rsid w:val="00C57981"/>
    <w:rsid w:val="00C579C7"/>
    <w:rsid w:val="00C600D9"/>
    <w:rsid w:val="00C60676"/>
    <w:rsid w:val="00C607F4"/>
    <w:rsid w:val="00C61799"/>
    <w:rsid w:val="00C62195"/>
    <w:rsid w:val="00C6281A"/>
    <w:rsid w:val="00C6335A"/>
    <w:rsid w:val="00C63AAE"/>
    <w:rsid w:val="00C63C9C"/>
    <w:rsid w:val="00C642FC"/>
    <w:rsid w:val="00C64C83"/>
    <w:rsid w:val="00C64D00"/>
    <w:rsid w:val="00C65C52"/>
    <w:rsid w:val="00C6666D"/>
    <w:rsid w:val="00C67421"/>
    <w:rsid w:val="00C677C0"/>
    <w:rsid w:val="00C679D3"/>
    <w:rsid w:val="00C7013C"/>
    <w:rsid w:val="00C70446"/>
    <w:rsid w:val="00C70501"/>
    <w:rsid w:val="00C70AC4"/>
    <w:rsid w:val="00C712DF"/>
    <w:rsid w:val="00C71BA2"/>
    <w:rsid w:val="00C72967"/>
    <w:rsid w:val="00C72B0A"/>
    <w:rsid w:val="00C737D1"/>
    <w:rsid w:val="00C74A69"/>
    <w:rsid w:val="00C75733"/>
    <w:rsid w:val="00C769FF"/>
    <w:rsid w:val="00C7733A"/>
    <w:rsid w:val="00C778EA"/>
    <w:rsid w:val="00C77E93"/>
    <w:rsid w:val="00C802F0"/>
    <w:rsid w:val="00C80944"/>
    <w:rsid w:val="00C8160D"/>
    <w:rsid w:val="00C82238"/>
    <w:rsid w:val="00C823A7"/>
    <w:rsid w:val="00C82609"/>
    <w:rsid w:val="00C8267A"/>
    <w:rsid w:val="00C82E12"/>
    <w:rsid w:val="00C8307B"/>
    <w:rsid w:val="00C838B0"/>
    <w:rsid w:val="00C83919"/>
    <w:rsid w:val="00C83ABC"/>
    <w:rsid w:val="00C84616"/>
    <w:rsid w:val="00C856A3"/>
    <w:rsid w:val="00C86258"/>
    <w:rsid w:val="00C86DFC"/>
    <w:rsid w:val="00C87CF9"/>
    <w:rsid w:val="00C87CFF"/>
    <w:rsid w:val="00C90A34"/>
    <w:rsid w:val="00C91E88"/>
    <w:rsid w:val="00C92F89"/>
    <w:rsid w:val="00C93178"/>
    <w:rsid w:val="00C931DC"/>
    <w:rsid w:val="00C9351B"/>
    <w:rsid w:val="00C93933"/>
    <w:rsid w:val="00C9455F"/>
    <w:rsid w:val="00C94C16"/>
    <w:rsid w:val="00C95948"/>
    <w:rsid w:val="00C95C03"/>
    <w:rsid w:val="00C95C38"/>
    <w:rsid w:val="00C9719A"/>
    <w:rsid w:val="00C9778C"/>
    <w:rsid w:val="00C97A2C"/>
    <w:rsid w:val="00C97EE7"/>
    <w:rsid w:val="00CA06B1"/>
    <w:rsid w:val="00CA13E0"/>
    <w:rsid w:val="00CA2428"/>
    <w:rsid w:val="00CA2569"/>
    <w:rsid w:val="00CA2A63"/>
    <w:rsid w:val="00CA2B6A"/>
    <w:rsid w:val="00CA3A31"/>
    <w:rsid w:val="00CA4815"/>
    <w:rsid w:val="00CA4ABC"/>
    <w:rsid w:val="00CA50DF"/>
    <w:rsid w:val="00CA5823"/>
    <w:rsid w:val="00CA6632"/>
    <w:rsid w:val="00CA6657"/>
    <w:rsid w:val="00CB00F9"/>
    <w:rsid w:val="00CB06A6"/>
    <w:rsid w:val="00CB18A2"/>
    <w:rsid w:val="00CB2CBF"/>
    <w:rsid w:val="00CB4093"/>
    <w:rsid w:val="00CB5760"/>
    <w:rsid w:val="00CB5A8C"/>
    <w:rsid w:val="00CB6BBD"/>
    <w:rsid w:val="00CB74B1"/>
    <w:rsid w:val="00CB7D83"/>
    <w:rsid w:val="00CC0FFE"/>
    <w:rsid w:val="00CC1DAF"/>
    <w:rsid w:val="00CC2D97"/>
    <w:rsid w:val="00CC2E55"/>
    <w:rsid w:val="00CC4233"/>
    <w:rsid w:val="00CC46EB"/>
    <w:rsid w:val="00CC6099"/>
    <w:rsid w:val="00CC6306"/>
    <w:rsid w:val="00CC63F8"/>
    <w:rsid w:val="00CC678C"/>
    <w:rsid w:val="00CC7844"/>
    <w:rsid w:val="00CD083D"/>
    <w:rsid w:val="00CD2699"/>
    <w:rsid w:val="00CD2C80"/>
    <w:rsid w:val="00CD3F4B"/>
    <w:rsid w:val="00CD4102"/>
    <w:rsid w:val="00CD4861"/>
    <w:rsid w:val="00CD4B09"/>
    <w:rsid w:val="00CD4CF7"/>
    <w:rsid w:val="00CD4EFA"/>
    <w:rsid w:val="00CD4F40"/>
    <w:rsid w:val="00CD542F"/>
    <w:rsid w:val="00CD5438"/>
    <w:rsid w:val="00CD5DDA"/>
    <w:rsid w:val="00CD605B"/>
    <w:rsid w:val="00CD6116"/>
    <w:rsid w:val="00CD6432"/>
    <w:rsid w:val="00CD6C2E"/>
    <w:rsid w:val="00CD7313"/>
    <w:rsid w:val="00CD796D"/>
    <w:rsid w:val="00CD79E1"/>
    <w:rsid w:val="00CD7B4F"/>
    <w:rsid w:val="00CD7B8B"/>
    <w:rsid w:val="00CE0BC3"/>
    <w:rsid w:val="00CE0DF6"/>
    <w:rsid w:val="00CE21E9"/>
    <w:rsid w:val="00CE2363"/>
    <w:rsid w:val="00CE2872"/>
    <w:rsid w:val="00CE40AF"/>
    <w:rsid w:val="00CE41C7"/>
    <w:rsid w:val="00CE45CF"/>
    <w:rsid w:val="00CE6061"/>
    <w:rsid w:val="00CE6B48"/>
    <w:rsid w:val="00CE74DC"/>
    <w:rsid w:val="00CE7510"/>
    <w:rsid w:val="00CE79B8"/>
    <w:rsid w:val="00CE7C05"/>
    <w:rsid w:val="00CE7FF8"/>
    <w:rsid w:val="00CF0D94"/>
    <w:rsid w:val="00CF10CA"/>
    <w:rsid w:val="00CF1603"/>
    <w:rsid w:val="00CF1628"/>
    <w:rsid w:val="00CF2D89"/>
    <w:rsid w:val="00CF31BE"/>
    <w:rsid w:val="00CF3620"/>
    <w:rsid w:val="00CF3788"/>
    <w:rsid w:val="00CF3D89"/>
    <w:rsid w:val="00CF3D8E"/>
    <w:rsid w:val="00CF42F5"/>
    <w:rsid w:val="00CF4409"/>
    <w:rsid w:val="00CF5EB0"/>
    <w:rsid w:val="00CF5F30"/>
    <w:rsid w:val="00CF6AC1"/>
    <w:rsid w:val="00CF6D2F"/>
    <w:rsid w:val="00CF72D4"/>
    <w:rsid w:val="00CF752C"/>
    <w:rsid w:val="00CF7DC9"/>
    <w:rsid w:val="00D00BBF"/>
    <w:rsid w:val="00D01615"/>
    <w:rsid w:val="00D01ED4"/>
    <w:rsid w:val="00D024EE"/>
    <w:rsid w:val="00D026FF"/>
    <w:rsid w:val="00D03A2C"/>
    <w:rsid w:val="00D04214"/>
    <w:rsid w:val="00D046D7"/>
    <w:rsid w:val="00D04D3E"/>
    <w:rsid w:val="00D05B2A"/>
    <w:rsid w:val="00D05CB8"/>
    <w:rsid w:val="00D06F5D"/>
    <w:rsid w:val="00D07583"/>
    <w:rsid w:val="00D07D48"/>
    <w:rsid w:val="00D1095F"/>
    <w:rsid w:val="00D120CB"/>
    <w:rsid w:val="00D13781"/>
    <w:rsid w:val="00D14F68"/>
    <w:rsid w:val="00D15ED6"/>
    <w:rsid w:val="00D15FDA"/>
    <w:rsid w:val="00D16801"/>
    <w:rsid w:val="00D16A1C"/>
    <w:rsid w:val="00D16DE6"/>
    <w:rsid w:val="00D17ED7"/>
    <w:rsid w:val="00D20A22"/>
    <w:rsid w:val="00D20FAD"/>
    <w:rsid w:val="00D213BC"/>
    <w:rsid w:val="00D21988"/>
    <w:rsid w:val="00D21ECE"/>
    <w:rsid w:val="00D22556"/>
    <w:rsid w:val="00D22AED"/>
    <w:rsid w:val="00D22BFC"/>
    <w:rsid w:val="00D23180"/>
    <w:rsid w:val="00D23223"/>
    <w:rsid w:val="00D2338E"/>
    <w:rsid w:val="00D23E54"/>
    <w:rsid w:val="00D23FCA"/>
    <w:rsid w:val="00D265CE"/>
    <w:rsid w:val="00D275CD"/>
    <w:rsid w:val="00D279B8"/>
    <w:rsid w:val="00D31472"/>
    <w:rsid w:val="00D31928"/>
    <w:rsid w:val="00D319A3"/>
    <w:rsid w:val="00D320AC"/>
    <w:rsid w:val="00D32B99"/>
    <w:rsid w:val="00D32BD9"/>
    <w:rsid w:val="00D342D9"/>
    <w:rsid w:val="00D34F6C"/>
    <w:rsid w:val="00D35D71"/>
    <w:rsid w:val="00D36532"/>
    <w:rsid w:val="00D36CBA"/>
    <w:rsid w:val="00D40C8A"/>
    <w:rsid w:val="00D41C11"/>
    <w:rsid w:val="00D423A4"/>
    <w:rsid w:val="00D425F5"/>
    <w:rsid w:val="00D4610B"/>
    <w:rsid w:val="00D46777"/>
    <w:rsid w:val="00D46AF8"/>
    <w:rsid w:val="00D46CED"/>
    <w:rsid w:val="00D47314"/>
    <w:rsid w:val="00D47D50"/>
    <w:rsid w:val="00D5088F"/>
    <w:rsid w:val="00D52E9F"/>
    <w:rsid w:val="00D52FE7"/>
    <w:rsid w:val="00D52FF6"/>
    <w:rsid w:val="00D5362A"/>
    <w:rsid w:val="00D53DFA"/>
    <w:rsid w:val="00D53F87"/>
    <w:rsid w:val="00D5403A"/>
    <w:rsid w:val="00D5422A"/>
    <w:rsid w:val="00D543CD"/>
    <w:rsid w:val="00D550EC"/>
    <w:rsid w:val="00D55298"/>
    <w:rsid w:val="00D5567A"/>
    <w:rsid w:val="00D56CBB"/>
    <w:rsid w:val="00D575DA"/>
    <w:rsid w:val="00D57716"/>
    <w:rsid w:val="00D61A65"/>
    <w:rsid w:val="00D635E1"/>
    <w:rsid w:val="00D63CB3"/>
    <w:rsid w:val="00D64AA0"/>
    <w:rsid w:val="00D64AD3"/>
    <w:rsid w:val="00D65204"/>
    <w:rsid w:val="00D665B4"/>
    <w:rsid w:val="00D668FE"/>
    <w:rsid w:val="00D66B66"/>
    <w:rsid w:val="00D70179"/>
    <w:rsid w:val="00D713B1"/>
    <w:rsid w:val="00D72047"/>
    <w:rsid w:val="00D7281C"/>
    <w:rsid w:val="00D7286B"/>
    <w:rsid w:val="00D737C2"/>
    <w:rsid w:val="00D73EF9"/>
    <w:rsid w:val="00D740F0"/>
    <w:rsid w:val="00D7454E"/>
    <w:rsid w:val="00D74C2D"/>
    <w:rsid w:val="00D74F2D"/>
    <w:rsid w:val="00D75CE3"/>
    <w:rsid w:val="00D76131"/>
    <w:rsid w:val="00D76187"/>
    <w:rsid w:val="00D76C43"/>
    <w:rsid w:val="00D76E40"/>
    <w:rsid w:val="00D77001"/>
    <w:rsid w:val="00D777C0"/>
    <w:rsid w:val="00D80EAB"/>
    <w:rsid w:val="00D82114"/>
    <w:rsid w:val="00D82710"/>
    <w:rsid w:val="00D82DDB"/>
    <w:rsid w:val="00D83F48"/>
    <w:rsid w:val="00D8406F"/>
    <w:rsid w:val="00D841D7"/>
    <w:rsid w:val="00D84460"/>
    <w:rsid w:val="00D84AAB"/>
    <w:rsid w:val="00D84BD6"/>
    <w:rsid w:val="00D86286"/>
    <w:rsid w:val="00D866C3"/>
    <w:rsid w:val="00D87094"/>
    <w:rsid w:val="00D90DC3"/>
    <w:rsid w:val="00D91AB2"/>
    <w:rsid w:val="00D933E2"/>
    <w:rsid w:val="00D938B2"/>
    <w:rsid w:val="00D947EC"/>
    <w:rsid w:val="00D94896"/>
    <w:rsid w:val="00D94E66"/>
    <w:rsid w:val="00D955DD"/>
    <w:rsid w:val="00D95D76"/>
    <w:rsid w:val="00D96EC6"/>
    <w:rsid w:val="00D9744B"/>
    <w:rsid w:val="00DA0782"/>
    <w:rsid w:val="00DA09EC"/>
    <w:rsid w:val="00DA0B4D"/>
    <w:rsid w:val="00DA0C65"/>
    <w:rsid w:val="00DA1F43"/>
    <w:rsid w:val="00DA21FC"/>
    <w:rsid w:val="00DA3313"/>
    <w:rsid w:val="00DA3E59"/>
    <w:rsid w:val="00DA45FF"/>
    <w:rsid w:val="00DA46B3"/>
    <w:rsid w:val="00DA5304"/>
    <w:rsid w:val="00DA5841"/>
    <w:rsid w:val="00DA6BC8"/>
    <w:rsid w:val="00DA711B"/>
    <w:rsid w:val="00DA7679"/>
    <w:rsid w:val="00DA78CF"/>
    <w:rsid w:val="00DA7D69"/>
    <w:rsid w:val="00DB01DF"/>
    <w:rsid w:val="00DB0784"/>
    <w:rsid w:val="00DB0B9E"/>
    <w:rsid w:val="00DB2192"/>
    <w:rsid w:val="00DB2E10"/>
    <w:rsid w:val="00DB41CA"/>
    <w:rsid w:val="00DB48E3"/>
    <w:rsid w:val="00DB4F7B"/>
    <w:rsid w:val="00DB5B2A"/>
    <w:rsid w:val="00DB5BC3"/>
    <w:rsid w:val="00DB5C81"/>
    <w:rsid w:val="00DB5F66"/>
    <w:rsid w:val="00DB69F8"/>
    <w:rsid w:val="00DB7A66"/>
    <w:rsid w:val="00DB7AAC"/>
    <w:rsid w:val="00DC0F03"/>
    <w:rsid w:val="00DC2202"/>
    <w:rsid w:val="00DC2491"/>
    <w:rsid w:val="00DC30A3"/>
    <w:rsid w:val="00DC3B63"/>
    <w:rsid w:val="00DC3B99"/>
    <w:rsid w:val="00DC3F55"/>
    <w:rsid w:val="00DC6AD9"/>
    <w:rsid w:val="00DD00E7"/>
    <w:rsid w:val="00DD0218"/>
    <w:rsid w:val="00DD0773"/>
    <w:rsid w:val="00DD0EB6"/>
    <w:rsid w:val="00DD0F38"/>
    <w:rsid w:val="00DD1D7C"/>
    <w:rsid w:val="00DD1DC8"/>
    <w:rsid w:val="00DD22D2"/>
    <w:rsid w:val="00DD2AB8"/>
    <w:rsid w:val="00DD3510"/>
    <w:rsid w:val="00DD3E50"/>
    <w:rsid w:val="00DD4BF1"/>
    <w:rsid w:val="00DD4D43"/>
    <w:rsid w:val="00DD5287"/>
    <w:rsid w:val="00DD6182"/>
    <w:rsid w:val="00DD7C0E"/>
    <w:rsid w:val="00DD7D88"/>
    <w:rsid w:val="00DE008A"/>
    <w:rsid w:val="00DE0BA0"/>
    <w:rsid w:val="00DE1411"/>
    <w:rsid w:val="00DE15EF"/>
    <w:rsid w:val="00DE182F"/>
    <w:rsid w:val="00DE2F50"/>
    <w:rsid w:val="00DE399E"/>
    <w:rsid w:val="00DE3A36"/>
    <w:rsid w:val="00DE3EAA"/>
    <w:rsid w:val="00DE49A7"/>
    <w:rsid w:val="00DE63F5"/>
    <w:rsid w:val="00DE6551"/>
    <w:rsid w:val="00DE66FB"/>
    <w:rsid w:val="00DE7105"/>
    <w:rsid w:val="00DE7974"/>
    <w:rsid w:val="00DE7D9B"/>
    <w:rsid w:val="00DF0792"/>
    <w:rsid w:val="00DF22D6"/>
    <w:rsid w:val="00DF22F5"/>
    <w:rsid w:val="00DF34F3"/>
    <w:rsid w:val="00DF3FE2"/>
    <w:rsid w:val="00DF45C9"/>
    <w:rsid w:val="00DF4647"/>
    <w:rsid w:val="00DF4897"/>
    <w:rsid w:val="00DF5490"/>
    <w:rsid w:val="00DF5E5A"/>
    <w:rsid w:val="00DF6B80"/>
    <w:rsid w:val="00DF704C"/>
    <w:rsid w:val="00DF7D4D"/>
    <w:rsid w:val="00E0140B"/>
    <w:rsid w:val="00E01E75"/>
    <w:rsid w:val="00E0244A"/>
    <w:rsid w:val="00E024AA"/>
    <w:rsid w:val="00E0287D"/>
    <w:rsid w:val="00E0295E"/>
    <w:rsid w:val="00E02D1D"/>
    <w:rsid w:val="00E039CC"/>
    <w:rsid w:val="00E03EA4"/>
    <w:rsid w:val="00E04C59"/>
    <w:rsid w:val="00E05B61"/>
    <w:rsid w:val="00E05DA3"/>
    <w:rsid w:val="00E0768F"/>
    <w:rsid w:val="00E113B2"/>
    <w:rsid w:val="00E11820"/>
    <w:rsid w:val="00E12179"/>
    <w:rsid w:val="00E1299E"/>
    <w:rsid w:val="00E130BD"/>
    <w:rsid w:val="00E137F7"/>
    <w:rsid w:val="00E138F1"/>
    <w:rsid w:val="00E1471C"/>
    <w:rsid w:val="00E14B48"/>
    <w:rsid w:val="00E15152"/>
    <w:rsid w:val="00E159AF"/>
    <w:rsid w:val="00E16F22"/>
    <w:rsid w:val="00E176D6"/>
    <w:rsid w:val="00E179C5"/>
    <w:rsid w:val="00E17DB9"/>
    <w:rsid w:val="00E20815"/>
    <w:rsid w:val="00E21C21"/>
    <w:rsid w:val="00E21FFD"/>
    <w:rsid w:val="00E223A0"/>
    <w:rsid w:val="00E261B0"/>
    <w:rsid w:val="00E26285"/>
    <w:rsid w:val="00E275D9"/>
    <w:rsid w:val="00E27D12"/>
    <w:rsid w:val="00E27E94"/>
    <w:rsid w:val="00E27EE0"/>
    <w:rsid w:val="00E27F5C"/>
    <w:rsid w:val="00E303C9"/>
    <w:rsid w:val="00E3053D"/>
    <w:rsid w:val="00E313DD"/>
    <w:rsid w:val="00E316A7"/>
    <w:rsid w:val="00E32B69"/>
    <w:rsid w:val="00E32E44"/>
    <w:rsid w:val="00E334F1"/>
    <w:rsid w:val="00E34F46"/>
    <w:rsid w:val="00E35081"/>
    <w:rsid w:val="00E351CB"/>
    <w:rsid w:val="00E36EC5"/>
    <w:rsid w:val="00E37EF4"/>
    <w:rsid w:val="00E4004B"/>
    <w:rsid w:val="00E40182"/>
    <w:rsid w:val="00E408E7"/>
    <w:rsid w:val="00E40FB4"/>
    <w:rsid w:val="00E41406"/>
    <w:rsid w:val="00E42302"/>
    <w:rsid w:val="00E42830"/>
    <w:rsid w:val="00E42A55"/>
    <w:rsid w:val="00E42FEC"/>
    <w:rsid w:val="00E432BC"/>
    <w:rsid w:val="00E43D79"/>
    <w:rsid w:val="00E44E42"/>
    <w:rsid w:val="00E45074"/>
    <w:rsid w:val="00E45851"/>
    <w:rsid w:val="00E46C19"/>
    <w:rsid w:val="00E503B3"/>
    <w:rsid w:val="00E505D5"/>
    <w:rsid w:val="00E50EFF"/>
    <w:rsid w:val="00E518A9"/>
    <w:rsid w:val="00E53019"/>
    <w:rsid w:val="00E53CC9"/>
    <w:rsid w:val="00E54FEB"/>
    <w:rsid w:val="00E5517F"/>
    <w:rsid w:val="00E5533E"/>
    <w:rsid w:val="00E5543C"/>
    <w:rsid w:val="00E557F3"/>
    <w:rsid w:val="00E55DB3"/>
    <w:rsid w:val="00E55F01"/>
    <w:rsid w:val="00E561DE"/>
    <w:rsid w:val="00E56EA9"/>
    <w:rsid w:val="00E56EEA"/>
    <w:rsid w:val="00E57BCE"/>
    <w:rsid w:val="00E6020F"/>
    <w:rsid w:val="00E60DDF"/>
    <w:rsid w:val="00E60EC9"/>
    <w:rsid w:val="00E61544"/>
    <w:rsid w:val="00E61799"/>
    <w:rsid w:val="00E61B2C"/>
    <w:rsid w:val="00E63EFD"/>
    <w:rsid w:val="00E6420F"/>
    <w:rsid w:val="00E6482D"/>
    <w:rsid w:val="00E65BE9"/>
    <w:rsid w:val="00E661E7"/>
    <w:rsid w:val="00E66ED8"/>
    <w:rsid w:val="00E67009"/>
    <w:rsid w:val="00E678AE"/>
    <w:rsid w:val="00E70A25"/>
    <w:rsid w:val="00E718F5"/>
    <w:rsid w:val="00E71A04"/>
    <w:rsid w:val="00E733AE"/>
    <w:rsid w:val="00E73764"/>
    <w:rsid w:val="00E8055D"/>
    <w:rsid w:val="00E823F8"/>
    <w:rsid w:val="00E82903"/>
    <w:rsid w:val="00E82A59"/>
    <w:rsid w:val="00E8303E"/>
    <w:rsid w:val="00E83622"/>
    <w:rsid w:val="00E84610"/>
    <w:rsid w:val="00E85A7B"/>
    <w:rsid w:val="00E86604"/>
    <w:rsid w:val="00E87339"/>
    <w:rsid w:val="00E90D2B"/>
    <w:rsid w:val="00E90E80"/>
    <w:rsid w:val="00E91EFF"/>
    <w:rsid w:val="00E92D51"/>
    <w:rsid w:val="00E934FD"/>
    <w:rsid w:val="00E93DCB"/>
    <w:rsid w:val="00E93F11"/>
    <w:rsid w:val="00E94160"/>
    <w:rsid w:val="00E9487E"/>
    <w:rsid w:val="00E95319"/>
    <w:rsid w:val="00E96763"/>
    <w:rsid w:val="00E971AA"/>
    <w:rsid w:val="00E971DF"/>
    <w:rsid w:val="00E97AB2"/>
    <w:rsid w:val="00EA0DFD"/>
    <w:rsid w:val="00EA199C"/>
    <w:rsid w:val="00EA268F"/>
    <w:rsid w:val="00EA319A"/>
    <w:rsid w:val="00EA3BFE"/>
    <w:rsid w:val="00EA49C1"/>
    <w:rsid w:val="00EA4F13"/>
    <w:rsid w:val="00EA5F9F"/>
    <w:rsid w:val="00EA6A39"/>
    <w:rsid w:val="00EA6CC2"/>
    <w:rsid w:val="00EA72A6"/>
    <w:rsid w:val="00EB0FB0"/>
    <w:rsid w:val="00EB1742"/>
    <w:rsid w:val="00EB340B"/>
    <w:rsid w:val="00EB37B0"/>
    <w:rsid w:val="00EB38AA"/>
    <w:rsid w:val="00EB40F7"/>
    <w:rsid w:val="00EB4BEE"/>
    <w:rsid w:val="00EB4F87"/>
    <w:rsid w:val="00EB56C0"/>
    <w:rsid w:val="00EB58A4"/>
    <w:rsid w:val="00EB6C39"/>
    <w:rsid w:val="00EB6FCF"/>
    <w:rsid w:val="00EC072F"/>
    <w:rsid w:val="00EC09A6"/>
    <w:rsid w:val="00EC1121"/>
    <w:rsid w:val="00EC18D6"/>
    <w:rsid w:val="00EC1D15"/>
    <w:rsid w:val="00EC29E0"/>
    <w:rsid w:val="00EC2F21"/>
    <w:rsid w:val="00EC3263"/>
    <w:rsid w:val="00EC3B8F"/>
    <w:rsid w:val="00EC42B5"/>
    <w:rsid w:val="00EC44E2"/>
    <w:rsid w:val="00EC49AB"/>
    <w:rsid w:val="00EC4E63"/>
    <w:rsid w:val="00EC69DA"/>
    <w:rsid w:val="00EC7177"/>
    <w:rsid w:val="00EC7A98"/>
    <w:rsid w:val="00EC7ABF"/>
    <w:rsid w:val="00ED00AA"/>
    <w:rsid w:val="00ED04E7"/>
    <w:rsid w:val="00ED0EB5"/>
    <w:rsid w:val="00ED143E"/>
    <w:rsid w:val="00ED15C8"/>
    <w:rsid w:val="00ED15D3"/>
    <w:rsid w:val="00ED1C40"/>
    <w:rsid w:val="00ED1D4F"/>
    <w:rsid w:val="00ED1E9B"/>
    <w:rsid w:val="00ED1FE2"/>
    <w:rsid w:val="00ED3492"/>
    <w:rsid w:val="00ED3E04"/>
    <w:rsid w:val="00ED3F0A"/>
    <w:rsid w:val="00ED50F6"/>
    <w:rsid w:val="00ED523C"/>
    <w:rsid w:val="00ED54FD"/>
    <w:rsid w:val="00ED68C8"/>
    <w:rsid w:val="00ED6DE2"/>
    <w:rsid w:val="00ED7E5F"/>
    <w:rsid w:val="00EE02DA"/>
    <w:rsid w:val="00EE09C6"/>
    <w:rsid w:val="00EE34C0"/>
    <w:rsid w:val="00EE4364"/>
    <w:rsid w:val="00EE44E1"/>
    <w:rsid w:val="00EE474E"/>
    <w:rsid w:val="00EE4C5E"/>
    <w:rsid w:val="00EE4D7E"/>
    <w:rsid w:val="00EE50A7"/>
    <w:rsid w:val="00EE558B"/>
    <w:rsid w:val="00EE5B2F"/>
    <w:rsid w:val="00EE620A"/>
    <w:rsid w:val="00EE6489"/>
    <w:rsid w:val="00EE7011"/>
    <w:rsid w:val="00EE771C"/>
    <w:rsid w:val="00EE7D87"/>
    <w:rsid w:val="00EE7E59"/>
    <w:rsid w:val="00EF0296"/>
    <w:rsid w:val="00EF06D6"/>
    <w:rsid w:val="00EF1F6A"/>
    <w:rsid w:val="00EF20B7"/>
    <w:rsid w:val="00EF2376"/>
    <w:rsid w:val="00EF2528"/>
    <w:rsid w:val="00EF3689"/>
    <w:rsid w:val="00EF3C17"/>
    <w:rsid w:val="00EF3EAA"/>
    <w:rsid w:val="00EF4FEC"/>
    <w:rsid w:val="00EF6659"/>
    <w:rsid w:val="00EF6C02"/>
    <w:rsid w:val="00F008C0"/>
    <w:rsid w:val="00F0091B"/>
    <w:rsid w:val="00F00DC5"/>
    <w:rsid w:val="00F00F71"/>
    <w:rsid w:val="00F012EF"/>
    <w:rsid w:val="00F01998"/>
    <w:rsid w:val="00F01E76"/>
    <w:rsid w:val="00F022CF"/>
    <w:rsid w:val="00F02EBC"/>
    <w:rsid w:val="00F0511A"/>
    <w:rsid w:val="00F05C69"/>
    <w:rsid w:val="00F06652"/>
    <w:rsid w:val="00F0709A"/>
    <w:rsid w:val="00F07DC3"/>
    <w:rsid w:val="00F10B1F"/>
    <w:rsid w:val="00F11701"/>
    <w:rsid w:val="00F11C9E"/>
    <w:rsid w:val="00F120D2"/>
    <w:rsid w:val="00F12A2F"/>
    <w:rsid w:val="00F13E1E"/>
    <w:rsid w:val="00F14FCA"/>
    <w:rsid w:val="00F16C9A"/>
    <w:rsid w:val="00F1718D"/>
    <w:rsid w:val="00F17EC7"/>
    <w:rsid w:val="00F2073E"/>
    <w:rsid w:val="00F208C9"/>
    <w:rsid w:val="00F20D67"/>
    <w:rsid w:val="00F211AF"/>
    <w:rsid w:val="00F2143C"/>
    <w:rsid w:val="00F22080"/>
    <w:rsid w:val="00F226BA"/>
    <w:rsid w:val="00F227A2"/>
    <w:rsid w:val="00F22A6A"/>
    <w:rsid w:val="00F22D9A"/>
    <w:rsid w:val="00F2350A"/>
    <w:rsid w:val="00F238D1"/>
    <w:rsid w:val="00F24348"/>
    <w:rsid w:val="00F2465E"/>
    <w:rsid w:val="00F25D8C"/>
    <w:rsid w:val="00F26BDC"/>
    <w:rsid w:val="00F26E7B"/>
    <w:rsid w:val="00F26FDA"/>
    <w:rsid w:val="00F27538"/>
    <w:rsid w:val="00F27DCE"/>
    <w:rsid w:val="00F30687"/>
    <w:rsid w:val="00F31322"/>
    <w:rsid w:val="00F313E8"/>
    <w:rsid w:val="00F31825"/>
    <w:rsid w:val="00F329F8"/>
    <w:rsid w:val="00F32CC7"/>
    <w:rsid w:val="00F330EA"/>
    <w:rsid w:val="00F3482E"/>
    <w:rsid w:val="00F348A9"/>
    <w:rsid w:val="00F34963"/>
    <w:rsid w:val="00F34BE4"/>
    <w:rsid w:val="00F34FFA"/>
    <w:rsid w:val="00F3598A"/>
    <w:rsid w:val="00F370E2"/>
    <w:rsid w:val="00F37349"/>
    <w:rsid w:val="00F410BE"/>
    <w:rsid w:val="00F42470"/>
    <w:rsid w:val="00F460F3"/>
    <w:rsid w:val="00F46F24"/>
    <w:rsid w:val="00F475A6"/>
    <w:rsid w:val="00F47930"/>
    <w:rsid w:val="00F50C9F"/>
    <w:rsid w:val="00F51527"/>
    <w:rsid w:val="00F53DD6"/>
    <w:rsid w:val="00F540C4"/>
    <w:rsid w:val="00F547C3"/>
    <w:rsid w:val="00F54F57"/>
    <w:rsid w:val="00F55432"/>
    <w:rsid w:val="00F55980"/>
    <w:rsid w:val="00F55B70"/>
    <w:rsid w:val="00F55BC1"/>
    <w:rsid w:val="00F5662B"/>
    <w:rsid w:val="00F6006A"/>
    <w:rsid w:val="00F60B84"/>
    <w:rsid w:val="00F616E7"/>
    <w:rsid w:val="00F61A5D"/>
    <w:rsid w:val="00F61A81"/>
    <w:rsid w:val="00F62C36"/>
    <w:rsid w:val="00F63986"/>
    <w:rsid w:val="00F63B70"/>
    <w:rsid w:val="00F63DAB"/>
    <w:rsid w:val="00F63F82"/>
    <w:rsid w:val="00F640FE"/>
    <w:rsid w:val="00F6531F"/>
    <w:rsid w:val="00F655A1"/>
    <w:rsid w:val="00F6560B"/>
    <w:rsid w:val="00F658AC"/>
    <w:rsid w:val="00F669B9"/>
    <w:rsid w:val="00F669DB"/>
    <w:rsid w:val="00F66F6D"/>
    <w:rsid w:val="00F67850"/>
    <w:rsid w:val="00F70032"/>
    <w:rsid w:val="00F7096C"/>
    <w:rsid w:val="00F711D8"/>
    <w:rsid w:val="00F724B2"/>
    <w:rsid w:val="00F72880"/>
    <w:rsid w:val="00F72EED"/>
    <w:rsid w:val="00F72FFE"/>
    <w:rsid w:val="00F73A28"/>
    <w:rsid w:val="00F73C9F"/>
    <w:rsid w:val="00F7416F"/>
    <w:rsid w:val="00F74DBD"/>
    <w:rsid w:val="00F74EF6"/>
    <w:rsid w:val="00F75435"/>
    <w:rsid w:val="00F763F8"/>
    <w:rsid w:val="00F80067"/>
    <w:rsid w:val="00F80210"/>
    <w:rsid w:val="00F8061E"/>
    <w:rsid w:val="00F80A27"/>
    <w:rsid w:val="00F8144A"/>
    <w:rsid w:val="00F81C8E"/>
    <w:rsid w:val="00F827F3"/>
    <w:rsid w:val="00F8457A"/>
    <w:rsid w:val="00F86502"/>
    <w:rsid w:val="00F865A8"/>
    <w:rsid w:val="00F86B00"/>
    <w:rsid w:val="00F87494"/>
    <w:rsid w:val="00F8778E"/>
    <w:rsid w:val="00F87877"/>
    <w:rsid w:val="00F87D22"/>
    <w:rsid w:val="00F87E88"/>
    <w:rsid w:val="00F90A15"/>
    <w:rsid w:val="00F90B4A"/>
    <w:rsid w:val="00F913AD"/>
    <w:rsid w:val="00F9188C"/>
    <w:rsid w:val="00F91D00"/>
    <w:rsid w:val="00F91D6B"/>
    <w:rsid w:val="00F91D90"/>
    <w:rsid w:val="00F94467"/>
    <w:rsid w:val="00F944F1"/>
    <w:rsid w:val="00F94A23"/>
    <w:rsid w:val="00F9596A"/>
    <w:rsid w:val="00F95AF5"/>
    <w:rsid w:val="00F95F41"/>
    <w:rsid w:val="00F95FAB"/>
    <w:rsid w:val="00F96BC2"/>
    <w:rsid w:val="00FA1766"/>
    <w:rsid w:val="00FA278F"/>
    <w:rsid w:val="00FA2FA2"/>
    <w:rsid w:val="00FA3D9D"/>
    <w:rsid w:val="00FA4058"/>
    <w:rsid w:val="00FA4148"/>
    <w:rsid w:val="00FA4542"/>
    <w:rsid w:val="00FA67D6"/>
    <w:rsid w:val="00FA683B"/>
    <w:rsid w:val="00FA7011"/>
    <w:rsid w:val="00FA7559"/>
    <w:rsid w:val="00FB037C"/>
    <w:rsid w:val="00FB04CC"/>
    <w:rsid w:val="00FB0A99"/>
    <w:rsid w:val="00FB1138"/>
    <w:rsid w:val="00FB1256"/>
    <w:rsid w:val="00FB1506"/>
    <w:rsid w:val="00FB194B"/>
    <w:rsid w:val="00FB1BCA"/>
    <w:rsid w:val="00FB1E68"/>
    <w:rsid w:val="00FB22DC"/>
    <w:rsid w:val="00FB2329"/>
    <w:rsid w:val="00FB25AE"/>
    <w:rsid w:val="00FB452A"/>
    <w:rsid w:val="00FB4637"/>
    <w:rsid w:val="00FB5261"/>
    <w:rsid w:val="00FB6155"/>
    <w:rsid w:val="00FB63DB"/>
    <w:rsid w:val="00FB6A16"/>
    <w:rsid w:val="00FB71D8"/>
    <w:rsid w:val="00FB784F"/>
    <w:rsid w:val="00FB7B84"/>
    <w:rsid w:val="00FC0698"/>
    <w:rsid w:val="00FC0788"/>
    <w:rsid w:val="00FC0C15"/>
    <w:rsid w:val="00FC2AB7"/>
    <w:rsid w:val="00FC2F27"/>
    <w:rsid w:val="00FC33D4"/>
    <w:rsid w:val="00FC34F6"/>
    <w:rsid w:val="00FC35B9"/>
    <w:rsid w:val="00FC54F3"/>
    <w:rsid w:val="00FC69DA"/>
    <w:rsid w:val="00FC69DE"/>
    <w:rsid w:val="00FC7686"/>
    <w:rsid w:val="00FD112D"/>
    <w:rsid w:val="00FD1763"/>
    <w:rsid w:val="00FD1C75"/>
    <w:rsid w:val="00FD203A"/>
    <w:rsid w:val="00FD2673"/>
    <w:rsid w:val="00FD27AA"/>
    <w:rsid w:val="00FD289D"/>
    <w:rsid w:val="00FD2D27"/>
    <w:rsid w:val="00FD326C"/>
    <w:rsid w:val="00FD346E"/>
    <w:rsid w:val="00FD3C0B"/>
    <w:rsid w:val="00FD49FC"/>
    <w:rsid w:val="00FD5D0F"/>
    <w:rsid w:val="00FD617B"/>
    <w:rsid w:val="00FD69AB"/>
    <w:rsid w:val="00FD6A47"/>
    <w:rsid w:val="00FD7F95"/>
    <w:rsid w:val="00FE1421"/>
    <w:rsid w:val="00FE1807"/>
    <w:rsid w:val="00FE252F"/>
    <w:rsid w:val="00FE2599"/>
    <w:rsid w:val="00FE34F9"/>
    <w:rsid w:val="00FE4915"/>
    <w:rsid w:val="00FE4E19"/>
    <w:rsid w:val="00FE4E70"/>
    <w:rsid w:val="00FE51BE"/>
    <w:rsid w:val="00FE5F57"/>
    <w:rsid w:val="00FF1046"/>
    <w:rsid w:val="00FF1E22"/>
    <w:rsid w:val="00FF2081"/>
    <w:rsid w:val="00FF33B2"/>
    <w:rsid w:val="00FF3B6A"/>
    <w:rsid w:val="00FF3E6B"/>
    <w:rsid w:val="00FF4183"/>
    <w:rsid w:val="00FF4259"/>
    <w:rsid w:val="00FF4DB3"/>
    <w:rsid w:val="00FF4DD8"/>
    <w:rsid w:val="00FF4FEF"/>
    <w:rsid w:val="00FF58F5"/>
    <w:rsid w:val="00FF594E"/>
    <w:rsid w:val="00FF59F7"/>
    <w:rsid w:val="00FF5DFC"/>
    <w:rsid w:val="00FF5F54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A50D"/>
  <w15:docId w15:val="{0F35FE97-A95A-4779-BC52-D9AB6A0E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08A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611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36115"/>
    <w:pPr>
      <w:keepNext/>
      <w:ind w:left="-7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CC63F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C63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36115"/>
    <w:pPr>
      <w:keepNext/>
      <w:ind w:left="-180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3382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E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E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E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0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506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5062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062E"/>
  </w:style>
  <w:style w:type="paragraph" w:styleId="BodyText">
    <w:name w:val="Body Text"/>
    <w:basedOn w:val="Normal"/>
    <w:link w:val="BodyTextChar"/>
    <w:rsid w:val="00736115"/>
    <w:pPr>
      <w:jc w:val="center"/>
    </w:pPr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3611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36115"/>
    <w:rPr>
      <w:rFonts w:ascii="Cambria" w:hAnsi="Cambria"/>
      <w:b/>
      <w:bCs/>
      <w:kern w:val="28"/>
      <w:sz w:val="32"/>
      <w:szCs w:val="32"/>
      <w:lang w:val="hr-HR" w:eastAsia="hr-HR" w:bidi="ar-SA"/>
    </w:rPr>
  </w:style>
  <w:style w:type="character" w:customStyle="1" w:styleId="BalloonTextChar">
    <w:name w:val="Balloon Text Char"/>
    <w:link w:val="BalloonText"/>
    <w:uiPriority w:val="99"/>
    <w:locked/>
    <w:rsid w:val="00411BA4"/>
    <w:rPr>
      <w:rFonts w:ascii="Tahoma" w:hAnsi="Tahoma"/>
      <w:sz w:val="16"/>
      <w:szCs w:val="16"/>
      <w:lang w:eastAsia="en-US" w:bidi="ar-SA"/>
    </w:rPr>
  </w:style>
  <w:style w:type="paragraph" w:styleId="BalloonText">
    <w:name w:val="Balloon Text"/>
    <w:basedOn w:val="Normal"/>
    <w:link w:val="BalloonTextChar"/>
    <w:uiPriority w:val="99"/>
    <w:rsid w:val="00411BA4"/>
    <w:pPr>
      <w:ind w:left="57" w:right="57"/>
    </w:pPr>
    <w:rPr>
      <w:rFonts w:ascii="Tahoma" w:hAnsi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53CC9"/>
    <w:pPr>
      <w:spacing w:line="360" w:lineRule="auto"/>
      <w:ind w:left="720" w:right="57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Bezpopisa1">
    <w:name w:val="Bez popisa1"/>
    <w:next w:val="NoList"/>
    <w:uiPriority w:val="99"/>
    <w:semiHidden/>
    <w:unhideWhenUsed/>
    <w:rsid w:val="00E53CC9"/>
  </w:style>
  <w:style w:type="character" w:customStyle="1" w:styleId="Heading3Char">
    <w:name w:val="Heading 3 Char"/>
    <w:link w:val="Heading3"/>
    <w:rsid w:val="00CC63F8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CC63F8"/>
    <w:rPr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CC63F8"/>
    <w:pPr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C63F8"/>
    <w:rPr>
      <w:sz w:val="24"/>
    </w:rPr>
  </w:style>
  <w:style w:type="character" w:customStyle="1" w:styleId="Heading6Char">
    <w:name w:val="Heading 6 Char"/>
    <w:link w:val="Heading6"/>
    <w:rsid w:val="00433820"/>
    <w:rPr>
      <w:rFonts w:ascii="Calibri" w:eastAsia="Times New Roman" w:hAnsi="Calibri" w:cs="Times New Roman"/>
      <w:b/>
      <w:bCs/>
      <w:sz w:val="22"/>
      <w:szCs w:val="22"/>
    </w:rPr>
  </w:style>
  <w:style w:type="paragraph" w:styleId="BodyText2">
    <w:name w:val="Body Text 2"/>
    <w:basedOn w:val="Normal"/>
    <w:link w:val="BodyText2Char"/>
    <w:rsid w:val="00433820"/>
    <w:pPr>
      <w:spacing w:after="120" w:line="480" w:lineRule="auto"/>
    </w:pPr>
  </w:style>
  <w:style w:type="character" w:customStyle="1" w:styleId="BodyText2Char">
    <w:name w:val="Body Text 2 Char"/>
    <w:link w:val="BodyText2"/>
    <w:rsid w:val="00433820"/>
    <w:rPr>
      <w:sz w:val="24"/>
      <w:szCs w:val="24"/>
    </w:rPr>
  </w:style>
  <w:style w:type="paragraph" w:styleId="BodyText3">
    <w:name w:val="Body Text 3"/>
    <w:basedOn w:val="Normal"/>
    <w:link w:val="BodyText3Char"/>
    <w:rsid w:val="0043382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33820"/>
    <w:rPr>
      <w:sz w:val="16"/>
      <w:szCs w:val="16"/>
    </w:rPr>
  </w:style>
  <w:style w:type="numbering" w:customStyle="1" w:styleId="Bezpopisa2">
    <w:name w:val="Bez popisa2"/>
    <w:next w:val="NoList"/>
    <w:uiPriority w:val="99"/>
    <w:semiHidden/>
    <w:unhideWhenUsed/>
    <w:rsid w:val="00F74DBD"/>
  </w:style>
  <w:style w:type="character" w:customStyle="1" w:styleId="Heading1Char">
    <w:name w:val="Heading 1 Char"/>
    <w:link w:val="Heading1"/>
    <w:rsid w:val="00F74DBD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F74DBD"/>
    <w:rPr>
      <w:b/>
      <w:bCs/>
      <w:sz w:val="24"/>
      <w:szCs w:val="24"/>
    </w:rPr>
  </w:style>
  <w:style w:type="character" w:customStyle="1" w:styleId="Heading5Char">
    <w:name w:val="Heading 5 Char"/>
    <w:link w:val="Heading5"/>
    <w:rsid w:val="00F74DBD"/>
    <w:rPr>
      <w:b/>
      <w:bCs/>
      <w:sz w:val="24"/>
      <w:szCs w:val="24"/>
    </w:rPr>
  </w:style>
  <w:style w:type="numbering" w:customStyle="1" w:styleId="Bezpopisa11">
    <w:name w:val="Bez popisa11"/>
    <w:next w:val="NoList"/>
    <w:uiPriority w:val="99"/>
    <w:semiHidden/>
    <w:rsid w:val="00F74DBD"/>
  </w:style>
  <w:style w:type="paragraph" w:customStyle="1" w:styleId="xl27">
    <w:name w:val="xl27"/>
    <w:basedOn w:val="Normal"/>
    <w:rsid w:val="00F74D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FooterChar">
    <w:name w:val="Footer Char"/>
    <w:link w:val="Footer"/>
    <w:uiPriority w:val="99"/>
    <w:rsid w:val="00392DAE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04D75"/>
    <w:rPr>
      <w:sz w:val="24"/>
      <w:szCs w:val="24"/>
    </w:rPr>
  </w:style>
  <w:style w:type="character" w:customStyle="1" w:styleId="BodyTextChar">
    <w:name w:val="Body Text Char"/>
    <w:link w:val="BodyText"/>
    <w:rsid w:val="00604D75"/>
    <w:rPr>
      <w:b/>
      <w:bCs/>
      <w:sz w:val="24"/>
      <w:szCs w:val="24"/>
    </w:rPr>
  </w:style>
  <w:style w:type="character" w:customStyle="1" w:styleId="TekstbaloniaChar1">
    <w:name w:val="Tekst balončića Char1"/>
    <w:rsid w:val="00604D75"/>
    <w:rPr>
      <w:rFonts w:ascii="Tahoma" w:hAnsi="Tahoma" w:cs="Tahoma" w:hint="default"/>
      <w:sz w:val="16"/>
      <w:szCs w:val="16"/>
    </w:rPr>
  </w:style>
  <w:style w:type="paragraph" w:styleId="NoSpacing">
    <w:name w:val="No Spacing"/>
    <w:uiPriority w:val="1"/>
    <w:qFormat/>
    <w:rsid w:val="00A15EA7"/>
    <w:rPr>
      <w:rFonts w:ascii="Calibri" w:eastAsia="Calibri" w:hAnsi="Calibri"/>
      <w:sz w:val="22"/>
      <w:szCs w:val="22"/>
      <w:lang w:eastAsia="en-US"/>
    </w:rPr>
  </w:style>
  <w:style w:type="numbering" w:customStyle="1" w:styleId="Bezpopisa111">
    <w:name w:val="Bez popisa111"/>
    <w:next w:val="NoList"/>
    <w:semiHidden/>
    <w:rsid w:val="00A24DDF"/>
  </w:style>
  <w:style w:type="numbering" w:customStyle="1" w:styleId="Bezpopisa3">
    <w:name w:val="Bez popisa3"/>
    <w:next w:val="NoList"/>
    <w:uiPriority w:val="99"/>
    <w:semiHidden/>
    <w:unhideWhenUsed/>
    <w:rsid w:val="005E4A86"/>
  </w:style>
  <w:style w:type="paragraph" w:customStyle="1" w:styleId="Naslov11">
    <w:name w:val="Naslov 11"/>
    <w:basedOn w:val="Normal"/>
    <w:next w:val="Normal"/>
    <w:rsid w:val="005E4A86"/>
    <w:pPr>
      <w:keepNext/>
      <w:suppressAutoHyphens/>
      <w:autoSpaceDN w:val="0"/>
      <w:textAlignment w:val="baseline"/>
      <w:outlineLvl w:val="0"/>
    </w:pPr>
    <w:rPr>
      <w:b/>
      <w:bCs/>
      <w:lang w:eastAsia="en-US"/>
    </w:rPr>
  </w:style>
  <w:style w:type="paragraph" w:customStyle="1" w:styleId="Naslov21">
    <w:name w:val="Naslov 21"/>
    <w:basedOn w:val="Normal"/>
    <w:next w:val="Normal"/>
    <w:rsid w:val="005E4A86"/>
    <w:pPr>
      <w:keepNext/>
      <w:suppressAutoHyphens/>
      <w:autoSpaceDN w:val="0"/>
      <w:ind w:left="-720"/>
      <w:jc w:val="both"/>
      <w:textAlignment w:val="baseline"/>
      <w:outlineLvl w:val="1"/>
    </w:pPr>
    <w:rPr>
      <w:b/>
      <w:bCs/>
      <w:lang w:eastAsia="en-US"/>
    </w:rPr>
  </w:style>
  <w:style w:type="paragraph" w:customStyle="1" w:styleId="Naslov31">
    <w:name w:val="Naslov 31"/>
    <w:basedOn w:val="Normal"/>
    <w:next w:val="Normal"/>
    <w:rsid w:val="005E4A86"/>
    <w:pPr>
      <w:keepNext/>
      <w:suppressAutoHyphens/>
      <w:autoSpaceDN w:val="0"/>
      <w:spacing w:before="240" w:after="60"/>
      <w:textAlignment w:val="baseline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customStyle="1" w:styleId="Naslov41">
    <w:name w:val="Naslov 41"/>
    <w:basedOn w:val="Normal"/>
    <w:next w:val="Normal"/>
    <w:rsid w:val="005E4A86"/>
    <w:pPr>
      <w:keepNext/>
      <w:suppressAutoHyphens/>
      <w:autoSpaceDN w:val="0"/>
      <w:spacing w:before="240" w:after="60"/>
      <w:textAlignment w:val="baseline"/>
      <w:outlineLvl w:val="3"/>
    </w:pPr>
    <w:rPr>
      <w:b/>
      <w:bCs/>
      <w:sz w:val="28"/>
      <w:szCs w:val="28"/>
      <w:lang w:eastAsia="en-US"/>
    </w:rPr>
  </w:style>
  <w:style w:type="paragraph" w:customStyle="1" w:styleId="Naslov51">
    <w:name w:val="Naslov 51"/>
    <w:basedOn w:val="Normal"/>
    <w:next w:val="Normal"/>
    <w:rsid w:val="005E4A86"/>
    <w:pPr>
      <w:keepNext/>
      <w:suppressAutoHyphens/>
      <w:autoSpaceDN w:val="0"/>
      <w:ind w:left="-1800"/>
      <w:textAlignment w:val="baseline"/>
      <w:outlineLvl w:val="4"/>
    </w:pPr>
    <w:rPr>
      <w:b/>
      <w:bCs/>
      <w:lang w:eastAsia="en-US"/>
    </w:rPr>
  </w:style>
  <w:style w:type="paragraph" w:customStyle="1" w:styleId="Naslov61">
    <w:name w:val="Naslov 61"/>
    <w:basedOn w:val="Normal"/>
    <w:next w:val="Normal"/>
    <w:rsid w:val="005E4A86"/>
    <w:pPr>
      <w:suppressAutoHyphens/>
      <w:autoSpaceDN w:val="0"/>
      <w:spacing w:before="240" w:after="60"/>
      <w:textAlignment w:val="baseline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customStyle="1" w:styleId="Zadanifontodlomka1">
    <w:name w:val="Zadani font odlomka1"/>
    <w:rsid w:val="005E4A86"/>
  </w:style>
  <w:style w:type="paragraph" w:customStyle="1" w:styleId="Zaglavlje1">
    <w:name w:val="Zaglavlje1"/>
    <w:basedOn w:val="Normal"/>
    <w:rsid w:val="005E4A86"/>
    <w:pPr>
      <w:tabs>
        <w:tab w:val="center" w:pos="4536"/>
        <w:tab w:val="right" w:pos="9072"/>
      </w:tabs>
      <w:suppressAutoHyphens/>
      <w:autoSpaceDN w:val="0"/>
      <w:textAlignment w:val="baseline"/>
    </w:pPr>
  </w:style>
  <w:style w:type="paragraph" w:customStyle="1" w:styleId="Podnoje1">
    <w:name w:val="Podnožje1"/>
    <w:basedOn w:val="Normal"/>
    <w:rsid w:val="005E4A86"/>
    <w:pPr>
      <w:tabs>
        <w:tab w:val="center" w:pos="4536"/>
        <w:tab w:val="right" w:pos="9072"/>
      </w:tabs>
      <w:suppressAutoHyphens/>
      <w:autoSpaceDN w:val="0"/>
      <w:textAlignment w:val="baseline"/>
    </w:pPr>
    <w:rPr>
      <w:lang w:eastAsia="en-US"/>
    </w:rPr>
  </w:style>
  <w:style w:type="character" w:customStyle="1" w:styleId="Brojstranice1">
    <w:name w:val="Broj stranice1"/>
    <w:rsid w:val="005E4A86"/>
  </w:style>
  <w:style w:type="paragraph" w:customStyle="1" w:styleId="Tijeloteksta1">
    <w:name w:val="Tijelo teksta1"/>
    <w:basedOn w:val="Normal"/>
    <w:rsid w:val="005E4A86"/>
    <w:pPr>
      <w:suppressAutoHyphens/>
      <w:autoSpaceDN w:val="0"/>
      <w:jc w:val="center"/>
      <w:textAlignment w:val="baseline"/>
    </w:pPr>
    <w:rPr>
      <w:b/>
      <w:bCs/>
    </w:rPr>
  </w:style>
  <w:style w:type="paragraph" w:customStyle="1" w:styleId="Naslov1">
    <w:name w:val="Naslov1"/>
    <w:basedOn w:val="Normal"/>
    <w:next w:val="Normal"/>
    <w:rsid w:val="005E4A86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paragraph" w:customStyle="1" w:styleId="Tekstbalonia1">
    <w:name w:val="Tekst balončića1"/>
    <w:basedOn w:val="Normal"/>
    <w:rsid w:val="005E4A86"/>
    <w:pPr>
      <w:suppressAutoHyphens/>
      <w:autoSpaceDN w:val="0"/>
      <w:ind w:left="57" w:right="57"/>
      <w:textAlignment w:val="baseline"/>
    </w:pPr>
    <w:rPr>
      <w:rFonts w:ascii="Tahoma" w:eastAsia="Calibri" w:hAnsi="Tahoma"/>
      <w:sz w:val="16"/>
      <w:szCs w:val="16"/>
      <w:lang w:eastAsia="en-US"/>
    </w:rPr>
  </w:style>
  <w:style w:type="paragraph" w:customStyle="1" w:styleId="Odlomakpopisa1">
    <w:name w:val="Odlomak popisa1"/>
    <w:basedOn w:val="Normal"/>
    <w:rsid w:val="005E4A86"/>
    <w:pPr>
      <w:suppressAutoHyphens/>
      <w:autoSpaceDN w:val="0"/>
      <w:spacing w:line="360" w:lineRule="auto"/>
      <w:ind w:left="720" w:right="57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Uvuenotijeloteksta1">
    <w:name w:val="Uvučeno tijelo teksta1"/>
    <w:basedOn w:val="Normal"/>
    <w:rsid w:val="005E4A86"/>
    <w:pPr>
      <w:suppressAutoHyphens/>
      <w:autoSpaceDN w:val="0"/>
      <w:ind w:left="360"/>
      <w:textAlignment w:val="baseline"/>
    </w:pPr>
    <w:rPr>
      <w:szCs w:val="20"/>
      <w:lang w:eastAsia="en-US"/>
    </w:rPr>
  </w:style>
  <w:style w:type="paragraph" w:customStyle="1" w:styleId="Tijeloteksta21">
    <w:name w:val="Tijelo teksta 21"/>
    <w:basedOn w:val="Normal"/>
    <w:rsid w:val="005E4A86"/>
    <w:pPr>
      <w:suppressAutoHyphens/>
      <w:autoSpaceDN w:val="0"/>
      <w:spacing w:after="120" w:line="480" w:lineRule="auto"/>
      <w:textAlignment w:val="baseline"/>
    </w:pPr>
    <w:rPr>
      <w:lang w:eastAsia="en-US"/>
    </w:rPr>
  </w:style>
  <w:style w:type="paragraph" w:customStyle="1" w:styleId="Tijeloteksta31">
    <w:name w:val="Tijelo teksta 31"/>
    <w:basedOn w:val="Normal"/>
    <w:rsid w:val="005E4A86"/>
    <w:pPr>
      <w:suppressAutoHyphens/>
      <w:autoSpaceDN w:val="0"/>
      <w:spacing w:after="120"/>
      <w:textAlignment w:val="baseline"/>
    </w:pPr>
    <w:rPr>
      <w:sz w:val="16"/>
      <w:szCs w:val="16"/>
      <w:lang w:eastAsia="en-US"/>
    </w:rPr>
  </w:style>
  <w:style w:type="paragraph" w:customStyle="1" w:styleId="Bezproreda1">
    <w:name w:val="Bez proreda1"/>
    <w:rsid w:val="005E4A86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Bezpopisa4">
    <w:name w:val="Bez popisa4"/>
    <w:next w:val="NoList"/>
    <w:uiPriority w:val="99"/>
    <w:semiHidden/>
    <w:unhideWhenUsed/>
    <w:rsid w:val="00D046D7"/>
  </w:style>
  <w:style w:type="table" w:customStyle="1" w:styleId="Reetkatablice1">
    <w:name w:val="Rešetka tablice1"/>
    <w:basedOn w:val="TableNormal"/>
    <w:next w:val="TableGrid"/>
    <w:uiPriority w:val="59"/>
    <w:rsid w:val="008802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5168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TableNormal"/>
    <w:next w:val="TableGrid"/>
    <w:uiPriority w:val="59"/>
    <w:rsid w:val="00EE02D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TableNormal"/>
    <w:next w:val="TableGrid"/>
    <w:uiPriority w:val="59"/>
    <w:rsid w:val="003054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TableNormal"/>
    <w:next w:val="TableGrid"/>
    <w:uiPriority w:val="59"/>
    <w:rsid w:val="003054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TableNormal"/>
    <w:next w:val="TableGrid"/>
    <w:uiPriority w:val="59"/>
    <w:rsid w:val="003054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TableNormal"/>
    <w:next w:val="TableGrid"/>
    <w:uiPriority w:val="59"/>
    <w:rsid w:val="003054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TableNormal"/>
    <w:next w:val="TableGrid"/>
    <w:uiPriority w:val="59"/>
    <w:rsid w:val="003054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TableNormal"/>
    <w:next w:val="TableGrid"/>
    <w:uiPriority w:val="59"/>
    <w:rsid w:val="003054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rsid w:val="008C0679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Naslov2Char">
    <w:name w:val="Naslov 2 Char"/>
    <w:rsid w:val="008C0679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Naslov3Char">
    <w:name w:val="Naslov 3 Char"/>
    <w:rsid w:val="008C0679"/>
    <w:rPr>
      <w:rFonts w:ascii="Arial" w:eastAsia="Times New Roman" w:hAnsi="Arial" w:cs="Times New Roman" w:hint="default"/>
      <w:b/>
      <w:bCs/>
      <w:sz w:val="26"/>
      <w:szCs w:val="26"/>
    </w:rPr>
  </w:style>
  <w:style w:type="character" w:customStyle="1" w:styleId="Naslov4Char">
    <w:name w:val="Naslov 4 Char"/>
    <w:rsid w:val="008C0679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Naslov5Char">
    <w:name w:val="Naslov 5 Char"/>
    <w:rsid w:val="008C0679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Naslov6Char">
    <w:name w:val="Naslov 6 Char"/>
    <w:rsid w:val="008C0679"/>
    <w:rPr>
      <w:rFonts w:ascii="Calibri" w:eastAsia="Times New Roman" w:hAnsi="Calibri" w:cs="Times New Roman" w:hint="default"/>
      <w:b/>
      <w:bCs/>
    </w:rPr>
  </w:style>
  <w:style w:type="character" w:customStyle="1" w:styleId="ZaglavljeChar">
    <w:name w:val="Zaglavlje Char"/>
    <w:rsid w:val="008C0679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PodnojeChar">
    <w:name w:val="Podnožje Char"/>
    <w:rsid w:val="008C0679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TijelotekstaChar">
    <w:name w:val="Tijelo teksta Char"/>
    <w:rsid w:val="008C0679"/>
    <w:rPr>
      <w:rFonts w:ascii="Times New Roman" w:eastAsia="Times New Roman" w:hAnsi="Times New Roman" w:cs="Times New Roman" w:hint="default"/>
      <w:b/>
      <w:bCs/>
      <w:sz w:val="24"/>
      <w:szCs w:val="24"/>
      <w:lang w:eastAsia="hr-HR"/>
    </w:rPr>
  </w:style>
  <w:style w:type="character" w:customStyle="1" w:styleId="NaslovChar">
    <w:name w:val="Naslov Char"/>
    <w:rsid w:val="008C0679"/>
    <w:rPr>
      <w:rFonts w:ascii="Cambria" w:eastAsia="Times New Roman" w:hAnsi="Cambria" w:cs="Times New Roman" w:hint="default"/>
      <w:b/>
      <w:bCs/>
      <w:kern w:val="3"/>
      <w:sz w:val="32"/>
      <w:szCs w:val="32"/>
      <w:lang w:eastAsia="hr-HR"/>
    </w:rPr>
  </w:style>
  <w:style w:type="character" w:customStyle="1" w:styleId="TekstbaloniaChar">
    <w:name w:val="Tekst balončića Char"/>
    <w:rsid w:val="008C0679"/>
    <w:rPr>
      <w:rFonts w:ascii="Tahoma" w:hAnsi="Tahoma" w:cs="Tahoma" w:hint="default"/>
      <w:sz w:val="16"/>
      <w:szCs w:val="16"/>
    </w:rPr>
  </w:style>
  <w:style w:type="character" w:customStyle="1" w:styleId="UvuenotijelotekstaChar">
    <w:name w:val="Uvučeno tijelo teksta Char"/>
    <w:rsid w:val="008C0679"/>
    <w:rPr>
      <w:rFonts w:ascii="Times New Roman" w:eastAsia="Times New Roman" w:hAnsi="Times New Roman" w:cs="Times New Roman" w:hint="default"/>
      <w:sz w:val="24"/>
      <w:szCs w:val="20"/>
    </w:rPr>
  </w:style>
  <w:style w:type="character" w:customStyle="1" w:styleId="Tijeloteksta2Char">
    <w:name w:val="Tijelo teksta 2 Char"/>
    <w:rsid w:val="008C0679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Tijeloteksta3Char">
    <w:name w:val="Tijelo teksta 3 Char"/>
    <w:rsid w:val="008C0679"/>
    <w:rPr>
      <w:rFonts w:ascii="Times New Roman" w:eastAsia="Times New Roman" w:hAnsi="Times New Roman" w:cs="Times New Roman" w:hint="default"/>
      <w:sz w:val="16"/>
      <w:szCs w:val="16"/>
    </w:rPr>
  </w:style>
  <w:style w:type="paragraph" w:customStyle="1" w:styleId="Naslov111">
    <w:name w:val="Naslov 111"/>
    <w:basedOn w:val="Normal"/>
    <w:next w:val="Normal"/>
    <w:rsid w:val="00607879"/>
    <w:pPr>
      <w:keepNext/>
      <w:suppressAutoHyphens/>
      <w:autoSpaceDN w:val="0"/>
      <w:textAlignment w:val="baseline"/>
      <w:outlineLvl w:val="0"/>
    </w:pPr>
    <w:rPr>
      <w:b/>
      <w:bCs/>
      <w:lang w:eastAsia="en-US"/>
    </w:rPr>
  </w:style>
  <w:style w:type="paragraph" w:customStyle="1" w:styleId="Naslov211">
    <w:name w:val="Naslov 211"/>
    <w:basedOn w:val="Normal"/>
    <w:next w:val="Normal"/>
    <w:rsid w:val="00607879"/>
    <w:pPr>
      <w:keepNext/>
      <w:suppressAutoHyphens/>
      <w:autoSpaceDN w:val="0"/>
      <w:ind w:left="-720"/>
      <w:jc w:val="both"/>
      <w:textAlignment w:val="baseline"/>
      <w:outlineLvl w:val="1"/>
    </w:pPr>
    <w:rPr>
      <w:b/>
      <w:bCs/>
      <w:lang w:eastAsia="en-US"/>
    </w:rPr>
  </w:style>
  <w:style w:type="paragraph" w:customStyle="1" w:styleId="Naslov311">
    <w:name w:val="Naslov 311"/>
    <w:basedOn w:val="Normal"/>
    <w:next w:val="Normal"/>
    <w:rsid w:val="00607879"/>
    <w:pPr>
      <w:keepNext/>
      <w:suppressAutoHyphens/>
      <w:autoSpaceDN w:val="0"/>
      <w:spacing w:before="240" w:after="60"/>
      <w:textAlignment w:val="baseline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customStyle="1" w:styleId="Naslov411">
    <w:name w:val="Naslov 411"/>
    <w:basedOn w:val="Normal"/>
    <w:next w:val="Normal"/>
    <w:rsid w:val="00607879"/>
    <w:pPr>
      <w:keepNext/>
      <w:suppressAutoHyphens/>
      <w:autoSpaceDN w:val="0"/>
      <w:spacing w:before="240" w:after="60"/>
      <w:textAlignment w:val="baseline"/>
      <w:outlineLvl w:val="3"/>
    </w:pPr>
    <w:rPr>
      <w:b/>
      <w:bCs/>
      <w:sz w:val="28"/>
      <w:szCs w:val="28"/>
      <w:lang w:eastAsia="en-US"/>
    </w:rPr>
  </w:style>
  <w:style w:type="paragraph" w:customStyle="1" w:styleId="Naslov511">
    <w:name w:val="Naslov 511"/>
    <w:basedOn w:val="Normal"/>
    <w:next w:val="Normal"/>
    <w:rsid w:val="00607879"/>
    <w:pPr>
      <w:keepNext/>
      <w:suppressAutoHyphens/>
      <w:autoSpaceDN w:val="0"/>
      <w:ind w:left="-1800"/>
      <w:textAlignment w:val="baseline"/>
      <w:outlineLvl w:val="4"/>
    </w:pPr>
    <w:rPr>
      <w:b/>
      <w:bCs/>
      <w:lang w:eastAsia="en-US"/>
    </w:rPr>
  </w:style>
  <w:style w:type="paragraph" w:customStyle="1" w:styleId="Naslov611">
    <w:name w:val="Naslov 611"/>
    <w:basedOn w:val="Normal"/>
    <w:next w:val="Normal"/>
    <w:rsid w:val="00607879"/>
    <w:pPr>
      <w:suppressAutoHyphens/>
      <w:autoSpaceDN w:val="0"/>
      <w:spacing w:before="240" w:after="60"/>
      <w:textAlignment w:val="baseline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customStyle="1" w:styleId="Zadanifontodlomka11">
    <w:name w:val="Zadani font odlomka11"/>
    <w:rsid w:val="00607879"/>
  </w:style>
  <w:style w:type="paragraph" w:customStyle="1" w:styleId="Zaglavlje11">
    <w:name w:val="Zaglavlje11"/>
    <w:basedOn w:val="Normal"/>
    <w:rsid w:val="00607879"/>
    <w:pPr>
      <w:tabs>
        <w:tab w:val="center" w:pos="4536"/>
        <w:tab w:val="right" w:pos="9072"/>
      </w:tabs>
      <w:suppressAutoHyphens/>
      <w:autoSpaceDN w:val="0"/>
      <w:textAlignment w:val="baseline"/>
    </w:pPr>
  </w:style>
  <w:style w:type="paragraph" w:customStyle="1" w:styleId="Podnoje11">
    <w:name w:val="Podnožje11"/>
    <w:basedOn w:val="Normal"/>
    <w:rsid w:val="00607879"/>
    <w:pPr>
      <w:tabs>
        <w:tab w:val="center" w:pos="4536"/>
        <w:tab w:val="right" w:pos="9072"/>
      </w:tabs>
      <w:suppressAutoHyphens/>
      <w:autoSpaceDN w:val="0"/>
      <w:textAlignment w:val="baseline"/>
    </w:pPr>
    <w:rPr>
      <w:lang w:eastAsia="en-US"/>
    </w:rPr>
  </w:style>
  <w:style w:type="character" w:customStyle="1" w:styleId="Brojstranice11">
    <w:name w:val="Broj stranice11"/>
    <w:rsid w:val="00607879"/>
  </w:style>
  <w:style w:type="paragraph" w:customStyle="1" w:styleId="Tijeloteksta11">
    <w:name w:val="Tijelo teksta11"/>
    <w:basedOn w:val="Normal"/>
    <w:rsid w:val="00607879"/>
    <w:pPr>
      <w:suppressAutoHyphens/>
      <w:autoSpaceDN w:val="0"/>
      <w:jc w:val="center"/>
      <w:textAlignment w:val="baseline"/>
    </w:pPr>
    <w:rPr>
      <w:b/>
      <w:bCs/>
    </w:rPr>
  </w:style>
  <w:style w:type="paragraph" w:customStyle="1" w:styleId="Naslov110">
    <w:name w:val="Naslov11"/>
    <w:basedOn w:val="Normal"/>
    <w:next w:val="Normal"/>
    <w:rsid w:val="00607879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paragraph" w:customStyle="1" w:styleId="Tekstbalonia11">
    <w:name w:val="Tekst balončića11"/>
    <w:basedOn w:val="Normal"/>
    <w:rsid w:val="00607879"/>
    <w:pPr>
      <w:suppressAutoHyphens/>
      <w:autoSpaceDN w:val="0"/>
      <w:ind w:left="57" w:right="57"/>
      <w:textAlignment w:val="baseline"/>
    </w:pPr>
    <w:rPr>
      <w:rFonts w:ascii="Tahoma" w:eastAsia="Calibri" w:hAnsi="Tahoma"/>
      <w:sz w:val="16"/>
      <w:szCs w:val="16"/>
      <w:lang w:eastAsia="en-US"/>
    </w:rPr>
  </w:style>
  <w:style w:type="paragraph" w:customStyle="1" w:styleId="Odlomakpopisa11">
    <w:name w:val="Odlomak popisa11"/>
    <w:basedOn w:val="Normal"/>
    <w:rsid w:val="00607879"/>
    <w:pPr>
      <w:suppressAutoHyphens/>
      <w:autoSpaceDN w:val="0"/>
      <w:spacing w:line="360" w:lineRule="auto"/>
      <w:ind w:left="720" w:right="57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Uvuenotijeloteksta11">
    <w:name w:val="Uvučeno tijelo teksta11"/>
    <w:basedOn w:val="Normal"/>
    <w:rsid w:val="00607879"/>
    <w:pPr>
      <w:suppressAutoHyphens/>
      <w:autoSpaceDN w:val="0"/>
      <w:ind w:left="360"/>
      <w:textAlignment w:val="baseline"/>
    </w:pPr>
    <w:rPr>
      <w:szCs w:val="20"/>
      <w:lang w:eastAsia="en-US"/>
    </w:rPr>
  </w:style>
  <w:style w:type="paragraph" w:customStyle="1" w:styleId="Tijeloteksta211">
    <w:name w:val="Tijelo teksta 211"/>
    <w:basedOn w:val="Normal"/>
    <w:rsid w:val="00607879"/>
    <w:pPr>
      <w:suppressAutoHyphens/>
      <w:autoSpaceDN w:val="0"/>
      <w:spacing w:after="120" w:line="480" w:lineRule="auto"/>
      <w:textAlignment w:val="baseline"/>
    </w:pPr>
    <w:rPr>
      <w:lang w:eastAsia="en-US"/>
    </w:rPr>
  </w:style>
  <w:style w:type="paragraph" w:customStyle="1" w:styleId="Tijeloteksta311">
    <w:name w:val="Tijelo teksta 311"/>
    <w:basedOn w:val="Normal"/>
    <w:rsid w:val="00607879"/>
    <w:pPr>
      <w:suppressAutoHyphens/>
      <w:autoSpaceDN w:val="0"/>
      <w:spacing w:after="120"/>
      <w:textAlignment w:val="baseline"/>
    </w:pPr>
    <w:rPr>
      <w:sz w:val="16"/>
      <w:szCs w:val="16"/>
      <w:lang w:eastAsia="en-US"/>
    </w:rPr>
  </w:style>
  <w:style w:type="paragraph" w:customStyle="1" w:styleId="Bezproreda11">
    <w:name w:val="Bez proreda11"/>
    <w:rsid w:val="00607879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E331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31E"/>
    <w:pPr>
      <w:widowControl w:val="0"/>
      <w:autoSpaceDE w:val="0"/>
      <w:autoSpaceDN w:val="0"/>
      <w:ind w:left="8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384CC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E3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E3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E3A"/>
    <w:rPr>
      <w:rFonts w:eastAsiaTheme="majorEastAsia" w:cstheme="majorBidi"/>
      <w:color w:val="272727" w:themeColor="text1" w:themeTint="D8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E3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44E3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E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E3A"/>
    <w:rPr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44E3A"/>
    <w:rPr>
      <w:b/>
      <w:bCs/>
      <w:smallCaps/>
      <w:color w:val="365F91" w:themeColor="accent1" w:themeShade="BF"/>
      <w:spacing w:val="5"/>
    </w:rPr>
  </w:style>
  <w:style w:type="character" w:customStyle="1" w:styleId="BalloonTextChar1">
    <w:name w:val="Balloon Text Char1"/>
    <w:basedOn w:val="DefaultParagraphFont"/>
    <w:uiPriority w:val="99"/>
    <w:semiHidden/>
    <w:rsid w:val="00644E3A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fb5ae7-1e93-4793-93cb-9df9c16207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ED9A1E6E58488BBE345A589B0246" ma:contentTypeVersion="11" ma:contentTypeDescription="Create a new document." ma:contentTypeScope="" ma:versionID="b52121d73b2ff0388cb663003e9b6dcf">
  <xsd:schema xmlns:xsd="http://www.w3.org/2001/XMLSchema" xmlns:xs="http://www.w3.org/2001/XMLSchema" xmlns:p="http://schemas.microsoft.com/office/2006/metadata/properties" xmlns:ns3="cdfb5ae7-1e93-4793-93cb-9df9c1620784" targetNamespace="http://schemas.microsoft.com/office/2006/metadata/properties" ma:root="true" ma:fieldsID="ad2f01f67cd5b40ccd6355f29e585144" ns3:_="">
    <xsd:import namespace="cdfb5ae7-1e93-4793-93cb-9df9c16207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b5ae7-1e93-4793-93cb-9df9c1620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AC35F6-83A9-4E94-9C14-3C0ECF3A6593}">
  <ds:schemaRefs>
    <ds:schemaRef ds:uri="http://schemas.microsoft.com/office/2006/metadata/properties"/>
    <ds:schemaRef ds:uri="http://schemas.microsoft.com/office/infopath/2007/PartnerControls"/>
    <ds:schemaRef ds:uri="cdfb5ae7-1e93-4793-93cb-9df9c1620784"/>
  </ds:schemaRefs>
</ds:datastoreItem>
</file>

<file path=customXml/itemProps2.xml><?xml version="1.0" encoding="utf-8"?>
<ds:datastoreItem xmlns:ds="http://schemas.openxmlformats.org/officeDocument/2006/customXml" ds:itemID="{CFC7D23A-D2E3-44C8-9425-65750045B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B60BB-A45D-49C9-9D1C-439B73F394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0AF1D9-1624-41D2-91DC-5AF6171B8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b5ae7-1e93-4793-93cb-9df9c1620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203</Pages>
  <Words>27733</Words>
  <Characters>158083</Characters>
  <Application>Microsoft Office Word</Application>
  <DocSecurity>0</DocSecurity>
  <Lines>1317</Lines>
  <Paragraphs>370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SREDNJA STRUKOVNA ŠKOLA</vt:lpstr>
      <vt:lpstr>SREDNJA STRUKOVNA ŠKOLA</vt:lpstr>
    </vt:vector>
  </TitlesOfParts>
  <Company>MZOŠ</Company>
  <LinksUpToDate>false</LinksUpToDate>
  <CharactersWithSpaces>185446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STRUKOVNA ŠKOLA</dc:title>
  <dc:subject/>
  <dc:creator>Pedagog</dc:creator>
  <cp:keywords/>
  <dc:description/>
  <cp:lastModifiedBy>Josip Alebić</cp:lastModifiedBy>
  <cp:revision>13</cp:revision>
  <cp:lastPrinted>2024-10-01T08:45:00Z</cp:lastPrinted>
  <dcterms:created xsi:type="dcterms:W3CDTF">2024-09-24T21:19:00Z</dcterms:created>
  <dcterms:modified xsi:type="dcterms:W3CDTF">2024-10-08T06:14:00Z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-2050339098</vt:i4>
  </property>
  <property fmtid="{D5CDD505-2E9C-101B-9397-08002B2CF9AE}" pid="3" name="ContentTypeId">
    <vt:lpwstr>0x010100CDBBED9A1E6E58488BBE345A589B0246</vt:lpwstr>
  </property>
</Properties>
</file>