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EC" w:rsidRDefault="00403AEC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Školski projekt: LJEKOVITE BILJKE U KOZMETIČKIM PREPARATIMA</w:t>
      </w:r>
    </w:p>
    <w:p w:rsidR="00ED0775" w:rsidRDefault="00ED0775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IZRADA MACERATA I TINKTURA </w:t>
      </w:r>
      <w:bookmarkStart w:id="0" w:name="_GoBack"/>
      <w:bookmarkEnd w:id="0"/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nevena 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 xml:space="preserve">Latice cvijeta nevena ostavite da se suše (oko 5 dana). Potom ih stavite u staklenku i prelijte uljem. Neka ulje potpuno prekrije biljku. Držite na suncu 30 dana. Odvojite ostatke biljke od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macerata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filtriranjem. 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txtl"/>
        <w:shd w:val="clear" w:color="auto" w:fill="FDFDFD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 w:cs="Arial"/>
          <w:lang w:eastAsia="en-US"/>
        </w:rPr>
      </w:pPr>
      <w:r w:rsidRPr="00D575D0">
        <w:rPr>
          <w:rFonts w:ascii="Arial" w:hAnsi="Arial" w:cs="Arial"/>
          <w:noProof/>
        </w:rPr>
        <w:drawing>
          <wp:inline distT="0" distB="0" distL="0" distR="0" wp14:anchorId="17DDDFC2" wp14:editId="35DDE1E8">
            <wp:extent cx="2297666" cy="1501140"/>
            <wp:effectExtent l="0" t="0" r="7620" b="3810"/>
            <wp:docPr id="36" name="Slika 20" descr="Slikovni rezultat za n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ovni rezultat za nev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64" cy="151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</w:rPr>
        <w:drawing>
          <wp:inline distT="0" distB="0" distL="0" distR="0" wp14:anchorId="1C303F40" wp14:editId="01F7360C">
            <wp:extent cx="2233049" cy="1495903"/>
            <wp:effectExtent l="0" t="0" r="0" b="9525"/>
            <wp:docPr id="38" name="Slika 23" descr="Slikovni rezultat za suÅ¡enje nevena za Ä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ikovni rezultat za suÅ¡enje nevena za Ä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29" cy="150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</w:rPr>
        <w:drawing>
          <wp:inline distT="0" distB="0" distL="0" distR="0" wp14:anchorId="03E11BE4" wp14:editId="6DF7AFC7">
            <wp:extent cx="1135380" cy="1513840"/>
            <wp:effectExtent l="0" t="0" r="7620" b="0"/>
            <wp:docPr id="40" name="Slika 33" descr="Slikovni rezultat za maceracija nev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likovni rezultat za maceracija neve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86" cy="15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Pr="003F7B2E" w:rsidRDefault="00CC2FFE" w:rsidP="007F3FCA">
      <w:pPr>
        <w:spacing w:after="0" w:line="360" w:lineRule="auto"/>
        <w:ind w:firstLine="708"/>
        <w:jc w:val="center"/>
        <w:rPr>
          <w:b w:val="0"/>
          <w:bCs/>
          <w:iCs/>
          <w:sz w:val="20"/>
        </w:rPr>
      </w:pPr>
      <w:r w:rsidRPr="003F7B2E">
        <w:rPr>
          <w:b w:val="0"/>
          <w:bCs/>
          <w:iCs/>
          <w:sz w:val="20"/>
        </w:rPr>
        <w:t xml:space="preserve">Slika </w:t>
      </w:r>
      <w:r w:rsidR="00BF31CF">
        <w:rPr>
          <w:b w:val="0"/>
          <w:bCs/>
          <w:iCs/>
          <w:sz w:val="20"/>
        </w:rPr>
        <w:t>1</w:t>
      </w:r>
      <w:r w:rsidRPr="003F7B2E">
        <w:rPr>
          <w:b w:val="0"/>
          <w:bCs/>
          <w:iCs/>
          <w:sz w:val="20"/>
        </w:rPr>
        <w:t xml:space="preserve">. Postupak proizvodnje </w:t>
      </w:r>
      <w:proofErr w:type="spellStart"/>
      <w:r w:rsidRPr="003F7B2E">
        <w:rPr>
          <w:b w:val="0"/>
          <w:bCs/>
          <w:iCs/>
          <w:sz w:val="20"/>
        </w:rPr>
        <w:t>macerata</w:t>
      </w:r>
      <w:proofErr w:type="spellEnd"/>
      <w:r w:rsidRPr="003F7B2E">
        <w:rPr>
          <w:b w:val="0"/>
          <w:bCs/>
          <w:iCs/>
          <w:sz w:val="20"/>
        </w:rPr>
        <w:t xml:space="preserve"> nevena</w:t>
      </w:r>
    </w:p>
    <w:p w:rsidR="00CC2FFE" w:rsidRPr="00D575D0" w:rsidRDefault="00CC2FFE" w:rsidP="007F3FCA">
      <w:pPr>
        <w:pStyle w:val="txtl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smilja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 xml:space="preserve">Cvjetove smilja nagnječite u mužaru ili rukama, napunite staklenku i prelijte  uljem, tako da su svi dijelovi biljke potopljeni. Zatvorite staklenku i ostavite ju da stoji na toplom i sunčanom mjestu 45 dana. Dnevno protresite staklenku. Ulje procijedite kroz gustu gazu. Dobiveni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punite u bočicu od tamnog stakla i čuvajte na hladnom mjestu. Ovako pripremljen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može stajati 6 mjeseci.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21F4DBC" wp14:editId="15F5F7F2">
            <wp:extent cx="1711111" cy="1283335"/>
            <wp:effectExtent l="0" t="0" r="0" b="0"/>
            <wp:docPr id="43" name="Slika 36" descr="Slikovni rezultat za smi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likovni rezultat za smilj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17" cy="129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835BFCE" wp14:editId="610C00D9">
            <wp:extent cx="1516380" cy="1274760"/>
            <wp:effectExtent l="0" t="0" r="0" b="0"/>
            <wp:docPr id="44" name="Slika 41" descr="Slikovni rezultat za smi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likovni rezultat za smilj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45" cy="128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24897BD2" wp14:editId="495FEBD9">
            <wp:extent cx="1036320" cy="1281570"/>
            <wp:effectExtent l="0" t="0" r="0" b="0"/>
            <wp:docPr id="45" name="Slika 44" descr="Slikovni rezultat za macerat sm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likovni rezultat za macerat smilj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56" cy="129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FE7C563" wp14:editId="798C53D5">
            <wp:extent cx="1254760" cy="1254760"/>
            <wp:effectExtent l="0" t="0" r="0" b="0"/>
            <wp:docPr id="46" name="Slika 47" descr="Slikovni rezultat za macerat sm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likovni rezultat za macerat smilj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05" cy="125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Default="00CC2FFE" w:rsidP="007F3FCA">
      <w:pPr>
        <w:spacing w:after="0" w:line="360" w:lineRule="auto"/>
        <w:ind w:firstLine="708"/>
        <w:jc w:val="center"/>
        <w:rPr>
          <w:b w:val="0"/>
          <w:bCs/>
          <w:iCs/>
          <w:sz w:val="20"/>
        </w:rPr>
      </w:pPr>
      <w:r w:rsidRPr="003F7B2E">
        <w:rPr>
          <w:b w:val="0"/>
          <w:bCs/>
          <w:iCs/>
          <w:sz w:val="20"/>
        </w:rPr>
        <w:t xml:space="preserve">Slika </w:t>
      </w:r>
      <w:r>
        <w:rPr>
          <w:b w:val="0"/>
          <w:bCs/>
          <w:iCs/>
          <w:sz w:val="20"/>
        </w:rPr>
        <w:t>2</w:t>
      </w:r>
      <w:r w:rsidRPr="003F7B2E">
        <w:rPr>
          <w:b w:val="0"/>
          <w:bCs/>
          <w:iCs/>
          <w:sz w:val="20"/>
        </w:rPr>
        <w:t xml:space="preserve">. Postupak proizvodnje </w:t>
      </w:r>
      <w:proofErr w:type="spellStart"/>
      <w:r w:rsidRPr="003F7B2E">
        <w:rPr>
          <w:b w:val="0"/>
          <w:bCs/>
          <w:iCs/>
          <w:sz w:val="20"/>
        </w:rPr>
        <w:t>macerata</w:t>
      </w:r>
      <w:proofErr w:type="spellEnd"/>
      <w:r w:rsidRPr="003F7B2E">
        <w:rPr>
          <w:b w:val="0"/>
          <w:bCs/>
          <w:iCs/>
          <w:sz w:val="20"/>
        </w:rPr>
        <w:t xml:space="preserve"> smilja</w:t>
      </w:r>
    </w:p>
    <w:p w:rsidR="00CC2FFE" w:rsidRDefault="00CC2FFE" w:rsidP="007F3FCA">
      <w:pPr>
        <w:spacing w:after="0" w:line="360" w:lineRule="auto"/>
        <w:ind w:firstLine="708"/>
        <w:rPr>
          <w:rFonts w:cs="Arial"/>
          <w:b w:val="0"/>
          <w:sz w:val="24"/>
          <w:szCs w:val="24"/>
        </w:rPr>
      </w:pPr>
    </w:p>
    <w:p w:rsidR="00483E13" w:rsidRPr="00D575D0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ružmarina</w:t>
      </w:r>
    </w:p>
    <w:p w:rsidR="00483E13" w:rsidRPr="00D575D0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 xml:space="preserve">Najbolji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ćete dobiti od igličastih listića ružmarina. Grančice ružmarina isperite  vodom i sušite na tamnom mjestu 4 dana. Igličaste listove potopite u ulje i držite na suncu 45 dana. Odvojite ostatke biljke od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macerata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filtriranjem.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lastRenderedPageBreak/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cvijeta ruže</w:t>
      </w:r>
    </w:p>
    <w:p w:rsidR="00CC2FFE" w:rsidRPr="00483E13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83E13">
        <w:rPr>
          <w:rFonts w:ascii="Arial" w:eastAsiaTheme="minorHAnsi" w:hAnsi="Arial" w:cs="Arial"/>
          <w:sz w:val="24"/>
          <w:szCs w:val="24"/>
        </w:rPr>
        <w:t>Dnevno će vam trebati po jedna šalica svježih ružinih latica. Prvi dan jednu šalicu latica</w:t>
      </w:r>
      <w:r w:rsidRPr="00D575D0">
        <w:rPr>
          <w:rFonts w:ascii="Arial" w:eastAsiaTheme="minorHAnsi" w:hAnsi="Arial" w:cs="Arial"/>
          <w:sz w:val="24"/>
          <w:szCs w:val="24"/>
        </w:rPr>
        <w:t xml:space="preserve"> nagnječite rukama, sipajte u staklenku prelijte šalicom ulja, zaklopite i ostavite stajati 24 sata na toplom mjestu. Drugi dan ulje procijedite i u staklenku punite slijedeću šalicu nagnječenih ružinih latica. Prelijte ih procijeđenim uljem. Postupak ponavljajte sve dok ne dobijete ulje željenog mirisa (min. 8 šalica).</w:t>
      </w:r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gospine trave (</w:t>
      </w: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kantariona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>)</w:t>
      </w:r>
    </w:p>
    <w:p w:rsidR="00BF31CF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>Cvjetove gospine trave (10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>g) prelijte maslinovim uljem (100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 xml:space="preserve">ml). Do ruba napunjenu, dobro zatvorenu staklenku stavite na prozor izložen suncu te je više puta protresite. Nakon </w:t>
      </w:r>
      <w:r>
        <w:rPr>
          <w:rFonts w:ascii="Arial" w:eastAsiaTheme="minorHAnsi" w:hAnsi="Arial" w:cs="Arial"/>
          <w:sz w:val="24"/>
          <w:szCs w:val="24"/>
        </w:rPr>
        <w:t>4</w:t>
      </w:r>
      <w:r w:rsidRPr="00D575D0">
        <w:rPr>
          <w:rFonts w:ascii="Arial" w:eastAsiaTheme="minorHAnsi" w:hAnsi="Arial" w:cs="Arial"/>
          <w:sz w:val="24"/>
          <w:szCs w:val="24"/>
        </w:rPr>
        <w:t xml:space="preserve"> tjedna ulje bi trebalo poprimiti lijepu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zagasitocrvenu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boju. 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 xml:space="preserve">Filtrirajte, dobiveni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čuvajte u tamnoj posudi na hladnom mjestu.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7790FBD" wp14:editId="1A5D74CB">
            <wp:extent cx="1687830" cy="1126473"/>
            <wp:effectExtent l="0" t="0" r="7620" b="0"/>
            <wp:docPr id="62" name="Slika 6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90" cy="113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E564CE4" wp14:editId="1FD082B3">
            <wp:extent cx="1442720" cy="1097587"/>
            <wp:effectExtent l="0" t="0" r="5080" b="7620"/>
            <wp:docPr id="56" name="Slika 56" descr="Slikovni rezultat za gospina 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likovni rezultat za gospina trav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03" cy="111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D32C587" wp14:editId="3FD07DDF">
            <wp:extent cx="1576070" cy="1125764"/>
            <wp:effectExtent l="0" t="0" r="5080" b="0"/>
            <wp:docPr id="59" name="Slika 59" descr="Slikovni rezultat za macerat gospina 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likovni rezultat za macerat gospina trav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73" cy="114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Pr="003F7B2E" w:rsidRDefault="00CC2FFE" w:rsidP="007F3FCA">
      <w:pPr>
        <w:spacing w:after="0" w:line="360" w:lineRule="auto"/>
        <w:ind w:firstLine="708"/>
        <w:jc w:val="center"/>
        <w:rPr>
          <w:b w:val="0"/>
          <w:bCs/>
          <w:iCs/>
          <w:sz w:val="20"/>
        </w:rPr>
      </w:pPr>
      <w:r w:rsidRPr="003F7B2E">
        <w:rPr>
          <w:b w:val="0"/>
          <w:bCs/>
          <w:iCs/>
          <w:sz w:val="20"/>
        </w:rPr>
        <w:t xml:space="preserve">Slika </w:t>
      </w:r>
      <w:r w:rsidR="00BF31CF">
        <w:rPr>
          <w:b w:val="0"/>
          <w:bCs/>
          <w:iCs/>
          <w:sz w:val="20"/>
        </w:rPr>
        <w:t>3</w:t>
      </w:r>
      <w:r w:rsidRPr="003F7B2E">
        <w:rPr>
          <w:b w:val="0"/>
          <w:bCs/>
          <w:iCs/>
          <w:sz w:val="20"/>
        </w:rPr>
        <w:t xml:space="preserve">. Postupak proizvodnje </w:t>
      </w:r>
      <w:proofErr w:type="spellStart"/>
      <w:r w:rsidRPr="003F7B2E">
        <w:rPr>
          <w:b w:val="0"/>
          <w:bCs/>
          <w:iCs/>
          <w:sz w:val="20"/>
        </w:rPr>
        <w:t>macerata</w:t>
      </w:r>
      <w:proofErr w:type="spellEnd"/>
      <w:r w:rsidRPr="003F7B2E">
        <w:rPr>
          <w:b w:val="0"/>
          <w:bCs/>
          <w:iCs/>
          <w:sz w:val="20"/>
        </w:rPr>
        <w:t xml:space="preserve"> gospine trave</w:t>
      </w:r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lavande</w:t>
      </w:r>
    </w:p>
    <w:p w:rsidR="00CC2FFE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>Cvjetove lavande stavite u staklenku, prelijte maslinovim uljem i ostavite da stoji 2 mjeseca na suncu ili toplom mjestu. Odvojite ostatke biljke filtriranjem.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C79A5D5" wp14:editId="21DBC3B5">
            <wp:extent cx="2085975" cy="1390650"/>
            <wp:effectExtent l="0" t="0" r="9525" b="0"/>
            <wp:docPr id="54" name="Slika 65" descr="Slikovni rezultat za lav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likovni rezultat za lavand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38" cy="139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eastAsiaTheme="minorHAnsi" w:hAnsi="Arial" w:cs="Arial"/>
          <w:noProof/>
          <w:sz w:val="24"/>
          <w:szCs w:val="24"/>
          <w:lang w:eastAsia="hr-HR"/>
        </w:rPr>
        <w:drawing>
          <wp:inline distT="0" distB="0" distL="0" distR="0" wp14:anchorId="06EFBCBE" wp14:editId="36286B2A">
            <wp:extent cx="1805166" cy="1378555"/>
            <wp:effectExtent l="0" t="0" r="5080" b="0"/>
            <wp:docPr id="75" name="Slika 75" descr="C:\Users\Vuko\Desktop\e4d89e3402b1fa061d753b20c6220378_view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Vuko\Desktop\e4d89e3402b1fa061d753b20c6220378_view_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61" cy="138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47A3EF31" wp14:editId="771C08D5">
            <wp:extent cx="1821180" cy="1365885"/>
            <wp:effectExtent l="0" t="0" r="7620" b="5715"/>
            <wp:docPr id="68" name="Slika 68" descr="Slikovni rezultat za macerat lav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likovni rezultat za macerat lavand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09" cy="136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Default="00CC2FFE" w:rsidP="007F3FCA">
      <w:pPr>
        <w:spacing w:after="0" w:line="360" w:lineRule="auto"/>
        <w:ind w:firstLine="708"/>
        <w:jc w:val="center"/>
        <w:rPr>
          <w:b w:val="0"/>
          <w:bCs/>
          <w:iCs/>
          <w:sz w:val="20"/>
        </w:rPr>
      </w:pPr>
      <w:r w:rsidRPr="003F7B2E">
        <w:rPr>
          <w:b w:val="0"/>
          <w:bCs/>
          <w:iCs/>
          <w:sz w:val="20"/>
        </w:rPr>
        <w:t xml:space="preserve">Slika </w:t>
      </w:r>
      <w:r w:rsidR="00BF31CF">
        <w:rPr>
          <w:b w:val="0"/>
          <w:bCs/>
          <w:iCs/>
          <w:sz w:val="20"/>
        </w:rPr>
        <w:t>4</w:t>
      </w:r>
      <w:r w:rsidRPr="003F7B2E">
        <w:rPr>
          <w:b w:val="0"/>
          <w:bCs/>
          <w:iCs/>
          <w:sz w:val="20"/>
        </w:rPr>
        <w:t xml:space="preserve">. Postupak proizvodnje </w:t>
      </w:r>
      <w:proofErr w:type="spellStart"/>
      <w:r w:rsidRPr="003F7B2E">
        <w:rPr>
          <w:b w:val="0"/>
          <w:bCs/>
          <w:iCs/>
          <w:sz w:val="20"/>
        </w:rPr>
        <w:t>macerata</w:t>
      </w:r>
      <w:proofErr w:type="spellEnd"/>
      <w:r w:rsidRPr="003F7B2E">
        <w:rPr>
          <w:b w:val="0"/>
          <w:bCs/>
          <w:iCs/>
          <w:sz w:val="20"/>
        </w:rPr>
        <w:t xml:space="preserve"> lavande</w:t>
      </w:r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483E13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483E13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483E13" w:rsidRPr="00D575D0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proofErr w:type="spellStart"/>
      <w:r w:rsidRPr="00D575D0">
        <w:rPr>
          <w:rFonts w:ascii="Arial" w:eastAsiaTheme="minorHAnsi" w:hAnsi="Arial" w:cs="Arial"/>
          <w:b/>
          <w:sz w:val="24"/>
          <w:szCs w:val="24"/>
        </w:rPr>
        <w:lastRenderedPageBreak/>
        <w:t>Macerat</w:t>
      </w:r>
      <w:proofErr w:type="spellEnd"/>
      <w:r w:rsidRPr="00D575D0">
        <w:rPr>
          <w:rFonts w:ascii="Arial" w:eastAsiaTheme="minorHAnsi" w:hAnsi="Arial" w:cs="Arial"/>
          <w:b/>
          <w:sz w:val="24"/>
          <w:szCs w:val="24"/>
        </w:rPr>
        <w:t xml:space="preserve"> kamilice</w:t>
      </w:r>
    </w:p>
    <w:p w:rsidR="00483E13" w:rsidRPr="00D575D0" w:rsidRDefault="00483E13" w:rsidP="00483E13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 xml:space="preserve">Staklenu posudu do vrha napunite cvjetovima kamilice i prelijte maslinovim uljem. Ulje mora pokrivati cvjetove. Dobro zatvorenu posudu ostavite 14 dana na suncu. Odvojite ostatke biljke od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macerata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filtriranjem. </w:t>
      </w:r>
      <w:proofErr w:type="spellStart"/>
      <w:r w:rsidRPr="00D575D0">
        <w:rPr>
          <w:rFonts w:ascii="Arial" w:eastAsiaTheme="minorHAnsi" w:hAnsi="Arial" w:cs="Arial"/>
          <w:sz w:val="24"/>
          <w:szCs w:val="24"/>
        </w:rPr>
        <w:t>Macerat</w:t>
      </w:r>
      <w:proofErr w:type="spellEnd"/>
      <w:r w:rsidRPr="00D575D0">
        <w:rPr>
          <w:rFonts w:ascii="Arial" w:eastAsiaTheme="minorHAnsi" w:hAnsi="Arial" w:cs="Arial"/>
          <w:sz w:val="24"/>
          <w:szCs w:val="24"/>
        </w:rPr>
        <w:t xml:space="preserve"> čuvajte u hladnjaku.</w:t>
      </w:r>
    </w:p>
    <w:p w:rsidR="00483E13" w:rsidRDefault="00483E13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D575D0">
        <w:rPr>
          <w:rFonts w:ascii="Arial" w:eastAsiaTheme="minorHAnsi" w:hAnsi="Arial" w:cs="Arial"/>
          <w:b/>
          <w:sz w:val="24"/>
          <w:szCs w:val="24"/>
        </w:rPr>
        <w:t>Tinktura lavande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>Cvjetove lavande (20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>g) prelijte s 100 ml 70 % alkohola etanola. Promiješajte i ostavite da stoji 2 tjedna. Odvojite filtriranjem.</w:t>
      </w:r>
    </w:p>
    <w:p w:rsidR="00CC2FFE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D575D0">
        <w:rPr>
          <w:rFonts w:ascii="Arial" w:eastAsiaTheme="minorHAnsi" w:hAnsi="Arial" w:cs="Arial"/>
          <w:b/>
          <w:sz w:val="24"/>
          <w:szCs w:val="24"/>
        </w:rPr>
        <w:t>Tinktura koprive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>Listove koprive (20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>g) prelijte s 100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 xml:space="preserve">ml 70% alkohola etanola i ostavite da pokriveno stoji 14 dana. Tinkturu odvojite filtriranjem. Tinkturu čuvajte u tamnoj boci. 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98BD203" wp14:editId="54046FAA">
            <wp:extent cx="2910840" cy="1536599"/>
            <wp:effectExtent l="0" t="0" r="3810" b="6985"/>
            <wp:docPr id="82" name="Slika 82" descr="Slikovni rezultat za tinktura kopr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likovni rezultat za tinktura kopriv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87" cy="155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493CBDE6" wp14:editId="3A4E0509">
            <wp:extent cx="1508760" cy="1508760"/>
            <wp:effectExtent l="0" t="0" r="0" b="0"/>
            <wp:docPr id="79" name="Slika 79" descr="Slikovni rezultat za tinktura ruÅ¾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likovni rezultat za tinktura ruÅ¾marin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Pr="003F7B2E" w:rsidRDefault="00CC2FFE" w:rsidP="007F3FCA">
      <w:pPr>
        <w:spacing w:after="0" w:line="360" w:lineRule="auto"/>
        <w:ind w:firstLine="708"/>
        <w:jc w:val="center"/>
        <w:rPr>
          <w:b w:val="0"/>
          <w:bCs/>
          <w:iCs/>
          <w:sz w:val="20"/>
        </w:rPr>
      </w:pPr>
      <w:r w:rsidRPr="003F7B2E">
        <w:rPr>
          <w:b w:val="0"/>
          <w:bCs/>
          <w:iCs/>
          <w:sz w:val="20"/>
        </w:rPr>
        <w:t xml:space="preserve">Slika </w:t>
      </w:r>
      <w:r w:rsidR="00BF31CF">
        <w:rPr>
          <w:b w:val="0"/>
          <w:bCs/>
          <w:iCs/>
          <w:sz w:val="20"/>
        </w:rPr>
        <w:t>5</w:t>
      </w:r>
      <w:r w:rsidRPr="003F7B2E">
        <w:rPr>
          <w:b w:val="0"/>
          <w:bCs/>
          <w:iCs/>
          <w:sz w:val="20"/>
        </w:rPr>
        <w:t>. Postupak proizvodnje tinkture koprive</w:t>
      </w: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D575D0">
        <w:rPr>
          <w:rFonts w:ascii="Arial" w:eastAsiaTheme="minorHAnsi" w:hAnsi="Arial" w:cs="Arial"/>
          <w:b/>
          <w:sz w:val="24"/>
          <w:szCs w:val="24"/>
        </w:rPr>
        <w:t>Tinktura ružmarina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eastAsiaTheme="minorHAnsi" w:hAnsi="Arial" w:cs="Arial"/>
          <w:sz w:val="24"/>
          <w:szCs w:val="24"/>
        </w:rPr>
        <w:t>Listove ružmarina (20</w:t>
      </w:r>
      <w:r w:rsidR="007F3FCA">
        <w:rPr>
          <w:rFonts w:ascii="Arial" w:eastAsiaTheme="minorHAnsi" w:hAnsi="Arial" w:cs="Arial"/>
          <w:sz w:val="24"/>
          <w:szCs w:val="24"/>
        </w:rPr>
        <w:t xml:space="preserve"> </w:t>
      </w:r>
      <w:r w:rsidRPr="00D575D0">
        <w:rPr>
          <w:rFonts w:ascii="Arial" w:eastAsiaTheme="minorHAnsi" w:hAnsi="Arial" w:cs="Arial"/>
          <w:sz w:val="24"/>
          <w:szCs w:val="24"/>
        </w:rPr>
        <w:t>g) stavite u 100 ml 70% alkohola etanola i ostavite da stoji 10 dana. Filtrirajte.</w:t>
      </w: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E23F3FF" wp14:editId="245473A7">
            <wp:extent cx="1832894" cy="1375656"/>
            <wp:effectExtent l="19050" t="0" r="0" b="0"/>
            <wp:docPr id="88" name="Slika 88" descr="Slikovni rezultat za ruÅ¾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likovni rezultat za ruÅ¾mari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41" cy="137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6E5845D" wp14:editId="3E13D48D">
            <wp:extent cx="2093841" cy="1517338"/>
            <wp:effectExtent l="19050" t="0" r="1659" b="0"/>
            <wp:docPr id="91" name="Slika 91" descr="Slikovni rezultat za tinktura ruÅ¾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likovni rezultat za tinktura ruÅ¾mari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03" cy="152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5D0">
        <w:rPr>
          <w:rFonts w:ascii="Arial" w:hAnsi="Arial" w:cs="Arial"/>
          <w:sz w:val="24"/>
          <w:szCs w:val="24"/>
        </w:rPr>
        <w:t xml:space="preserve"> </w:t>
      </w:r>
      <w:r w:rsidRPr="00D575D0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9CE0D3A" wp14:editId="10DE220C">
            <wp:extent cx="1136650" cy="1515533"/>
            <wp:effectExtent l="19050" t="0" r="6350" b="0"/>
            <wp:docPr id="94" name="Slika 94" descr="Slikovni rezultat za tinktura ruÅ¾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likovni rezultat za tinktura ruÅ¾mari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51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FE" w:rsidRPr="00D575D0" w:rsidRDefault="00CC2FFE" w:rsidP="007F3FCA">
      <w:pPr>
        <w:pStyle w:val="Bezproreda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483E13" w:rsidRPr="00483E13" w:rsidRDefault="00CC2FFE" w:rsidP="00483E13">
      <w:pPr>
        <w:spacing w:after="0" w:line="360" w:lineRule="auto"/>
        <w:ind w:firstLine="708"/>
        <w:jc w:val="center"/>
      </w:pPr>
      <w:r w:rsidRPr="003F7B2E">
        <w:rPr>
          <w:b w:val="0"/>
          <w:bCs/>
          <w:iCs/>
          <w:sz w:val="20"/>
        </w:rPr>
        <w:t xml:space="preserve">Slika </w:t>
      </w:r>
      <w:r w:rsidR="00BF31CF">
        <w:rPr>
          <w:b w:val="0"/>
          <w:bCs/>
          <w:iCs/>
          <w:sz w:val="20"/>
        </w:rPr>
        <w:t>6</w:t>
      </w:r>
      <w:r w:rsidRPr="003F7B2E">
        <w:rPr>
          <w:b w:val="0"/>
          <w:bCs/>
          <w:iCs/>
          <w:sz w:val="20"/>
        </w:rPr>
        <w:t>. Postupak proizvodnje tinkture ružmarina</w:t>
      </w:r>
      <w:r w:rsidR="00483E13">
        <w:tab/>
      </w:r>
    </w:p>
    <w:sectPr w:rsidR="00483E13" w:rsidRPr="0048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2E" w:rsidRDefault="0084102E" w:rsidP="00483E13">
      <w:pPr>
        <w:spacing w:after="0" w:line="240" w:lineRule="auto"/>
      </w:pPr>
      <w:r>
        <w:separator/>
      </w:r>
    </w:p>
  </w:endnote>
  <w:endnote w:type="continuationSeparator" w:id="0">
    <w:p w:rsidR="0084102E" w:rsidRDefault="0084102E" w:rsidP="0048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2E" w:rsidRDefault="0084102E" w:rsidP="00483E13">
      <w:pPr>
        <w:spacing w:after="0" w:line="240" w:lineRule="auto"/>
      </w:pPr>
      <w:r>
        <w:separator/>
      </w:r>
    </w:p>
  </w:footnote>
  <w:footnote w:type="continuationSeparator" w:id="0">
    <w:p w:rsidR="0084102E" w:rsidRDefault="0084102E" w:rsidP="0048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4935"/>
    <w:multiLevelType w:val="hybridMultilevel"/>
    <w:tmpl w:val="A24CD248"/>
    <w:lvl w:ilvl="0" w:tplc="57E2D998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F52"/>
    <w:multiLevelType w:val="multilevel"/>
    <w:tmpl w:val="2A324614"/>
    <w:lvl w:ilvl="0">
      <w:start w:val="1"/>
      <w:numFmt w:val="decimal"/>
      <w:lvlText w:val="%1."/>
      <w:lvlJc w:val="left"/>
      <w:pPr>
        <w:ind w:left="142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AB26E0A"/>
    <w:multiLevelType w:val="multilevel"/>
    <w:tmpl w:val="8F88F65C"/>
    <w:lvl w:ilvl="0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EA1A35"/>
    <w:multiLevelType w:val="hybridMultilevel"/>
    <w:tmpl w:val="440CE32C"/>
    <w:lvl w:ilvl="0" w:tplc="87428C5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76663"/>
    <w:multiLevelType w:val="hybridMultilevel"/>
    <w:tmpl w:val="BC9884BA"/>
    <w:lvl w:ilvl="0" w:tplc="C1D4599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3371"/>
    <w:multiLevelType w:val="multilevel"/>
    <w:tmpl w:val="59FEDE5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6B13AA"/>
    <w:multiLevelType w:val="hybridMultilevel"/>
    <w:tmpl w:val="9B408DDE"/>
    <w:lvl w:ilvl="0" w:tplc="04CA3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11527"/>
    <w:multiLevelType w:val="hybridMultilevel"/>
    <w:tmpl w:val="9118CFD2"/>
    <w:lvl w:ilvl="0" w:tplc="7F80CE8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83192"/>
    <w:multiLevelType w:val="hybridMultilevel"/>
    <w:tmpl w:val="FC2CAE02"/>
    <w:lvl w:ilvl="0" w:tplc="D4A65A4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E"/>
    <w:rsid w:val="00012BC1"/>
    <w:rsid w:val="000F1CA8"/>
    <w:rsid w:val="001249C0"/>
    <w:rsid w:val="00162CC4"/>
    <w:rsid w:val="001E10F3"/>
    <w:rsid w:val="00312F79"/>
    <w:rsid w:val="00345E7D"/>
    <w:rsid w:val="003E7FF8"/>
    <w:rsid w:val="00403AEC"/>
    <w:rsid w:val="00483E13"/>
    <w:rsid w:val="007F3FCA"/>
    <w:rsid w:val="0084102E"/>
    <w:rsid w:val="009E69BF"/>
    <w:rsid w:val="00A0029F"/>
    <w:rsid w:val="00A67F91"/>
    <w:rsid w:val="00BF31CF"/>
    <w:rsid w:val="00C33495"/>
    <w:rsid w:val="00CC2FFE"/>
    <w:rsid w:val="00CD3D11"/>
    <w:rsid w:val="00DB3B7B"/>
    <w:rsid w:val="00DD1EB7"/>
    <w:rsid w:val="00ED077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86E3"/>
  <w15:chartTrackingRefBased/>
  <w15:docId w15:val="{6262FC45-6695-4829-A8B7-CFED125F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FFE"/>
    <w:pPr>
      <w:spacing w:after="200" w:line="276" w:lineRule="auto"/>
    </w:pPr>
    <w:rPr>
      <w:rFonts w:ascii="Arial" w:hAnsi="Arial"/>
      <w:b/>
    </w:rPr>
  </w:style>
  <w:style w:type="paragraph" w:styleId="Naslov1">
    <w:name w:val="heading 1"/>
    <w:basedOn w:val="Normal"/>
    <w:next w:val="Normal"/>
    <w:link w:val="Naslov1Char"/>
    <w:uiPriority w:val="9"/>
    <w:qFormat/>
    <w:rsid w:val="00A0029F"/>
    <w:pPr>
      <w:keepNext/>
      <w:keepLines/>
      <w:numPr>
        <w:numId w:val="7"/>
      </w:numPr>
      <w:spacing w:before="240" w:after="0"/>
      <w:outlineLvl w:val="0"/>
    </w:pPr>
    <w:rPr>
      <w:rFonts w:eastAsiaTheme="majorEastAsia" w:cstheme="majorBidi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0029F"/>
    <w:pPr>
      <w:keepNext/>
      <w:keepLines/>
      <w:tabs>
        <w:tab w:val="num" w:pos="720"/>
      </w:tabs>
      <w:spacing w:before="280" w:after="240"/>
      <w:ind w:left="1440" w:hanging="720"/>
      <w:outlineLvl w:val="1"/>
    </w:pPr>
    <w:rPr>
      <w:rFonts w:eastAsiaTheme="majorEastAsia" w:cstheme="majorBidi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0029F"/>
    <w:pPr>
      <w:keepNext/>
      <w:keepLines/>
      <w:numPr>
        <w:numId w:val="12"/>
      </w:numPr>
      <w:spacing w:before="160" w:after="120"/>
      <w:outlineLvl w:val="2"/>
    </w:pPr>
    <w:rPr>
      <w:rFonts w:eastAsiaTheme="majorEastAsia" w:cstheme="majorBidi"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029F"/>
    <w:rPr>
      <w:rFonts w:ascii="Arial" w:eastAsiaTheme="majorEastAsia" w:hAnsi="Arial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0029F"/>
    <w:rPr>
      <w:rFonts w:ascii="Arial" w:eastAsiaTheme="majorEastAsia" w:hAnsi="Arial" w:cstheme="majorBidi"/>
      <w:b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0029F"/>
    <w:rPr>
      <w:rFonts w:ascii="Arial" w:eastAsiaTheme="majorEastAsia" w:hAnsi="Arial" w:cstheme="majorBidi"/>
      <w:b/>
      <w:i/>
      <w:sz w:val="24"/>
      <w:szCs w:val="24"/>
    </w:rPr>
  </w:style>
  <w:style w:type="paragraph" w:styleId="Bezproreda">
    <w:name w:val="No Spacing"/>
    <w:link w:val="BezproredaChar"/>
    <w:uiPriority w:val="1"/>
    <w:qFormat/>
    <w:rsid w:val="00CC2FFE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CC2FFE"/>
    <w:rPr>
      <w:rFonts w:eastAsiaTheme="minorEastAsia"/>
    </w:rPr>
  </w:style>
  <w:style w:type="paragraph" w:customStyle="1" w:styleId="txtl">
    <w:name w:val="txt_l"/>
    <w:basedOn w:val="Normal"/>
    <w:rsid w:val="00CC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3E13"/>
    <w:rPr>
      <w:rFonts w:ascii="Arial" w:hAnsi="Arial"/>
      <w:b/>
    </w:rPr>
  </w:style>
  <w:style w:type="paragraph" w:styleId="Podnoje">
    <w:name w:val="footer"/>
    <w:basedOn w:val="Normal"/>
    <w:link w:val="PodnojeChar"/>
    <w:uiPriority w:val="99"/>
    <w:unhideWhenUsed/>
    <w:rsid w:val="0048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E13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Vuko</dc:creator>
  <cp:keywords/>
  <dc:description/>
  <cp:lastModifiedBy>Željka Vuko</cp:lastModifiedBy>
  <cp:revision>7</cp:revision>
  <dcterms:created xsi:type="dcterms:W3CDTF">2024-05-27T12:49:00Z</dcterms:created>
  <dcterms:modified xsi:type="dcterms:W3CDTF">2025-06-06T19:41:00Z</dcterms:modified>
</cp:coreProperties>
</file>