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81A5" w14:textId="77777777" w:rsidR="0079750E" w:rsidRPr="0079750E" w:rsidRDefault="0079750E" w:rsidP="0079750E">
      <w:pPr>
        <w:spacing w:after="0"/>
        <w:rPr>
          <w:rFonts w:ascii="Times New Roman" w:hAnsi="Times New Roman" w:cs="Times New Roman"/>
          <w:b/>
        </w:rPr>
      </w:pPr>
      <w:r w:rsidRPr="0079750E">
        <w:rPr>
          <w:rFonts w:ascii="Times New Roman" w:hAnsi="Times New Roman" w:cs="Times New Roman"/>
          <w:b/>
        </w:rPr>
        <w:t>REPUBLIKA HRVATSKA</w:t>
      </w:r>
    </w:p>
    <w:p w14:paraId="5C2E69BC" w14:textId="77777777" w:rsidR="0079750E" w:rsidRPr="0079750E" w:rsidRDefault="0079750E" w:rsidP="0079750E">
      <w:pPr>
        <w:spacing w:after="0"/>
        <w:rPr>
          <w:rFonts w:ascii="Times New Roman" w:hAnsi="Times New Roman" w:cs="Times New Roman"/>
          <w:b/>
        </w:rPr>
      </w:pPr>
      <w:r w:rsidRPr="0079750E">
        <w:rPr>
          <w:rFonts w:ascii="Times New Roman" w:hAnsi="Times New Roman" w:cs="Times New Roman"/>
          <w:b/>
        </w:rPr>
        <w:t>ŽUPANIJA SPLITSKO-DALMATINSKA</w:t>
      </w:r>
    </w:p>
    <w:p w14:paraId="7B9B467B" w14:textId="77777777" w:rsidR="0079750E" w:rsidRPr="0079750E" w:rsidRDefault="0079750E" w:rsidP="0079750E">
      <w:pPr>
        <w:spacing w:after="0"/>
        <w:rPr>
          <w:rFonts w:ascii="Times New Roman" w:hAnsi="Times New Roman" w:cs="Times New Roman"/>
          <w:b/>
        </w:rPr>
      </w:pPr>
      <w:r w:rsidRPr="0079750E">
        <w:rPr>
          <w:rFonts w:ascii="Times New Roman" w:hAnsi="Times New Roman" w:cs="Times New Roman"/>
          <w:b/>
        </w:rPr>
        <w:t>SREDNJA STRUKOVNA ŠKOLA</w:t>
      </w:r>
    </w:p>
    <w:p w14:paraId="0EEBE030" w14:textId="77777777" w:rsidR="0079750E" w:rsidRPr="0079750E" w:rsidRDefault="0079750E" w:rsidP="0079750E">
      <w:pPr>
        <w:spacing w:after="0"/>
        <w:rPr>
          <w:rFonts w:ascii="Times New Roman" w:hAnsi="Times New Roman" w:cs="Times New Roman"/>
          <w:b/>
        </w:rPr>
      </w:pPr>
      <w:r w:rsidRPr="0079750E">
        <w:rPr>
          <w:rFonts w:ascii="Times New Roman" w:hAnsi="Times New Roman" w:cs="Times New Roman"/>
          <w:b/>
        </w:rPr>
        <w:t>BANA JOSIPA JELAČIĆA, SINJ</w:t>
      </w:r>
    </w:p>
    <w:p w14:paraId="0A043C86" w14:textId="77777777" w:rsidR="0079750E" w:rsidRPr="0079750E" w:rsidRDefault="0079750E" w:rsidP="0079750E">
      <w:pPr>
        <w:spacing w:after="0"/>
        <w:rPr>
          <w:rFonts w:ascii="Times New Roman" w:hAnsi="Times New Roman" w:cs="Times New Roman"/>
        </w:rPr>
      </w:pPr>
      <w:r w:rsidRPr="0079750E">
        <w:rPr>
          <w:rFonts w:ascii="Times New Roman" w:hAnsi="Times New Roman" w:cs="Times New Roman"/>
        </w:rPr>
        <w:t>Dinka Šimunovića 14</w:t>
      </w:r>
    </w:p>
    <w:p w14:paraId="5F92A52A" w14:textId="77777777" w:rsidR="0079750E" w:rsidRPr="0079750E" w:rsidRDefault="0079750E" w:rsidP="0079750E">
      <w:pPr>
        <w:spacing w:after="0"/>
        <w:rPr>
          <w:rFonts w:ascii="Times New Roman" w:hAnsi="Times New Roman" w:cs="Times New Roman"/>
        </w:rPr>
      </w:pPr>
      <w:r w:rsidRPr="0079750E">
        <w:rPr>
          <w:rFonts w:ascii="Times New Roman" w:hAnsi="Times New Roman" w:cs="Times New Roman"/>
        </w:rPr>
        <w:t>Klasa:602-02/25-10/2</w:t>
      </w:r>
    </w:p>
    <w:p w14:paraId="17D716D9" w14:textId="15B26337" w:rsidR="0079750E" w:rsidRPr="0079750E" w:rsidRDefault="0079750E" w:rsidP="0079750E">
      <w:pPr>
        <w:spacing w:after="0"/>
        <w:rPr>
          <w:rFonts w:ascii="HGGothicE" w:eastAsia="HGGothicE" w:hAnsi="HGGothicE" w:cs="Times New Roman"/>
        </w:rPr>
      </w:pPr>
      <w:r w:rsidRPr="0079750E">
        <w:rPr>
          <w:rFonts w:ascii="Times New Roman" w:hAnsi="Times New Roman" w:cs="Times New Roman"/>
        </w:rPr>
        <w:t>Urbroj:2181-347-01-2</w:t>
      </w:r>
      <w:r w:rsidRPr="0079750E">
        <w:rPr>
          <w:rFonts w:ascii="Times New Roman" w:hAnsi="Times New Roman" w:cs="Times New Roman"/>
        </w:rPr>
        <w:t>6</w:t>
      </w:r>
      <w:r w:rsidRPr="0079750E">
        <w:rPr>
          <w:rFonts w:ascii="Times New Roman" w:hAnsi="Times New Roman" w:cs="Times New Roman"/>
        </w:rPr>
        <w:t>-</w:t>
      </w:r>
      <w:r w:rsidRPr="0079750E">
        <w:rPr>
          <w:rFonts w:ascii="Times New Roman" w:hAnsi="Times New Roman" w:cs="Times New Roman"/>
        </w:rPr>
        <w:t>6</w:t>
      </w:r>
    </w:p>
    <w:p w14:paraId="31944D76" w14:textId="232CCE84" w:rsidR="0079750E" w:rsidRPr="0079750E" w:rsidRDefault="0079750E" w:rsidP="0079750E">
      <w:pPr>
        <w:rPr>
          <w:rFonts w:ascii="Times New Roman" w:hAnsi="Times New Roman" w:cs="Times New Roman"/>
        </w:rPr>
      </w:pPr>
      <w:r w:rsidRPr="0079750E">
        <w:rPr>
          <w:rFonts w:ascii="Times New Roman" w:hAnsi="Times New Roman" w:cs="Times New Roman"/>
        </w:rPr>
        <w:t xml:space="preserve">Sinj, </w:t>
      </w:r>
      <w:r w:rsidRPr="0079750E">
        <w:rPr>
          <w:rFonts w:ascii="Times New Roman" w:hAnsi="Times New Roman" w:cs="Times New Roman"/>
        </w:rPr>
        <w:t xml:space="preserve">17. veljače 2026. </w:t>
      </w:r>
      <w:r w:rsidRPr="0079750E">
        <w:rPr>
          <w:rFonts w:ascii="Times New Roman" w:hAnsi="Times New Roman" w:cs="Times New Roman"/>
        </w:rPr>
        <w:t>godine</w:t>
      </w:r>
      <w:bookmarkStart w:id="0" w:name="_GoBack"/>
      <w:bookmarkEnd w:id="0"/>
    </w:p>
    <w:p w14:paraId="24644BA0" w14:textId="7777777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36B5F97D" w14:textId="77777777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7E310B5F" w14:textId="7C302BDA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Zapisnik s roditeljskog sastanka za odabir agencije za realizaciju višednevne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nastave</w:t>
      </w:r>
      <w:r w:rsidR="00046BFC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- maturalno putovanje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prema broju poziva 1/202</w:t>
      </w:r>
      <w:r w:rsidR="00046BFC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6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</w:p>
    <w:p w14:paraId="3A8E28FC" w14:textId="5E5A0BDC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  <w:r w:rsidR="00046BFC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Italija – Francuska - Monaco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</w:p>
    <w:p w14:paraId="6A78DA44" w14:textId="6669EBD6" w:rsidR="00745ABC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Roditeljski sastanak održan je 1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7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. 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veljače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6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. godine u </w:t>
      </w:r>
      <w:r w:rsidR="00745ABC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Školi u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19:00 sati radi odabira agencije za realizaciju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(Italija – Francuska – Monaco)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koja će se realizirati prema broju poziva 1/202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6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14:paraId="416001C3" w14:textId="2908C494" w:rsidR="00702788" w:rsidRDefault="00745ABC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Prisutna su 34 roditelja i 7 razrednika.</w:t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Dnevni red:</w:t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1. Predstavljanje ponuda turističkih agencija </w:t>
      </w:r>
    </w:p>
    <w:p w14:paraId="4E491B09" w14:textId="77777777" w:rsidR="00046BFC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2. </w:t>
      </w:r>
      <w:r w:rsidR="00046BFC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Rasprava o ponudama</w:t>
      </w:r>
    </w:p>
    <w:p w14:paraId="27AF1FD4" w14:textId="6EE24C76" w:rsidR="0023494E" w:rsidRPr="0023494E" w:rsidRDefault="00046BFC" w:rsidP="0023494E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3. </w:t>
      </w:r>
      <w:r w:rsidR="00745ABC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Glasovanje za o</w:t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dabir agencije</w:t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1.</w:t>
      </w:r>
      <w:r w:rsidR="0023494E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Sastanku su se odazvali predstavnici </w:t>
      </w:r>
      <w:r w:rsidR="008E0216">
        <w:rPr>
          <w:rFonts w:ascii="Helvetica Neue" w:eastAsia="Helvetica Neue" w:hAnsi="Helvetica Neue" w:cs="Helvetica Neue"/>
          <w:color w:val="000000"/>
          <w:sz w:val="21"/>
          <w:szCs w:val="21"/>
        </w:rPr>
        <w:t>dviju</w:t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turističkih agencija koje su udovoljavale ponudi p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rema</w:t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  </w:t>
      </w:r>
    </w:p>
    <w:p w14:paraId="2D13AE0E" w14:textId="7A9C4226" w:rsidR="00702788" w:rsidRDefault="00702788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pozivu </w:t>
      </w:r>
      <w:r w:rsidR="008E0216">
        <w:rPr>
          <w:rFonts w:ascii="Helvetica Neue" w:eastAsia="Helvetica Neue" w:hAnsi="Helvetica Neue" w:cs="Helvetica Neue"/>
          <w:color w:val="000000"/>
          <w:sz w:val="21"/>
          <w:szCs w:val="21"/>
        </w:rPr>
        <w:t>1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/202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6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i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to:</w:t>
      </w:r>
    </w:p>
    <w:p w14:paraId="64712968" w14:textId="43EF52B0" w:rsidR="00702788" w:rsidRPr="008E0216" w:rsidRDefault="00702788" w:rsidP="008E0216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i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</w:t>
      </w:r>
      <w:r w:rsidR="00046BF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utnička</w:t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 w:rsidR="00046BF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agencija </w:t>
      </w:r>
      <w:proofErr w:type="spellStart"/>
      <w:r w:rsidR="00046BF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</w:p>
    <w:p w14:paraId="644E6DCB" w14:textId="62D69C66" w:rsidR="00702788" w:rsidRPr="008E0216" w:rsidRDefault="00702788" w:rsidP="0070278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i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 w:rsidR="00046BF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Eridan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00AA8120" w14:textId="77777777" w:rsidR="00406F92" w:rsidRDefault="00406F92" w:rsidP="008E0216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</w:pPr>
    </w:p>
    <w:p w14:paraId="05075ED7" w14:textId="294C7A2F" w:rsidR="00702788" w:rsidRPr="0023494E" w:rsidRDefault="00702788" w:rsidP="0023494E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2.</w:t>
      </w:r>
      <w:r w:rsidR="0023494E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Nakon predstavljanja ponuda od strane predstavnika </w:t>
      </w:r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agencija </w:t>
      </w:r>
      <w:r w:rsidR="006311A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Putnička agencija </w:t>
      </w:r>
      <w:proofErr w:type="spellStart"/>
      <w:r w:rsidR="00406F92" w:rsidRPr="00406F92">
        <w:rPr>
          <w:rFonts w:ascii="Helvetica Neue" w:eastAsia="Helvetica Neue" w:hAnsi="Helvetica Neue" w:cs="Helvetica Neue"/>
          <w:i/>
          <w:iCs/>
          <w:color w:val="000000"/>
          <w:sz w:val="21"/>
          <w:szCs w:val="21"/>
        </w:rPr>
        <w:t>Igana</w:t>
      </w:r>
      <w:proofErr w:type="spellEnd"/>
      <w:r w:rsidR="006F48C0">
        <w:rPr>
          <w:rFonts w:ascii="Helvetica Neue" w:eastAsia="Helvetica Neue" w:hAnsi="Helvetica Neue" w:cs="Helvetica Neue"/>
          <w:i/>
          <w:iCs/>
          <w:color w:val="000000"/>
          <w:sz w:val="21"/>
          <w:szCs w:val="21"/>
        </w:rPr>
        <w:t xml:space="preserve"> </w:t>
      </w:r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i Putnička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agencija </w:t>
      </w:r>
      <w:proofErr w:type="spellStart"/>
      <w:r w:rsidR="00046BFC">
        <w:rPr>
          <w:rFonts w:ascii="Helvetica Neue" w:eastAsia="Helvetica Neue" w:hAnsi="Helvetica Neue" w:cs="Helvetica Neue"/>
          <w:color w:val="000000"/>
          <w:sz w:val="21"/>
          <w:szCs w:val="21"/>
        </w:rPr>
        <w:t>Eridan</w:t>
      </w:r>
      <w:proofErr w:type="spellEnd"/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 w:rsidR="00745ABC">
        <w:rPr>
          <w:rFonts w:ascii="Helvetica Neue" w:eastAsia="Helvetica Neue" w:hAnsi="Helvetica Neue" w:cs="Helvetica Neue"/>
          <w:color w:val="000000"/>
          <w:sz w:val="21"/>
          <w:szCs w:val="21"/>
        </w:rPr>
        <w:t>održana je rasprava o ponudama potom se pristupilo glasovanju.</w:t>
      </w:r>
    </w:p>
    <w:p w14:paraId="60C1295E" w14:textId="77777777" w:rsidR="00745ABC" w:rsidRDefault="00745ABC" w:rsidP="00745ABC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06CE097E" w14:textId="3FB785D3" w:rsidR="00702788" w:rsidRPr="0023494E" w:rsidRDefault="00745ABC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</w:rPr>
      </w:pPr>
      <w:r w:rsidRPr="00745ABC"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</w:rPr>
        <w:t>Ad 3.</w:t>
      </w:r>
      <w:r w:rsidR="0023494E"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</w:rPr>
        <w:t xml:space="preserve"> </w:t>
      </w:r>
      <w:r w:rsidR="00702788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Rezultati glasovanja roditelja su sljedeći: </w:t>
      </w:r>
    </w:p>
    <w:p w14:paraId="44623E04" w14:textId="4F9B61F1" w:rsidR="003F62DC" w:rsidRPr="0023494E" w:rsidRDefault="0023494E" w:rsidP="0023494E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– 23 glasa</w:t>
      </w:r>
    </w:p>
    <w:p w14:paraId="0B8D259D" w14:textId="79266116" w:rsidR="00702788" w:rsidRDefault="00702788" w:rsidP="003F62DC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bookmarkStart w:id="1" w:name="_Hlk222381701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 w:rsidR="00234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Eridan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– 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>4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glas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>a</w:t>
      </w:r>
    </w:p>
    <w:bookmarkEnd w:id="1"/>
    <w:p w14:paraId="40E8C07E" w14:textId="50677AA8" w:rsidR="00702788" w:rsidRDefault="00702788" w:rsidP="00FF59CD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Broj nevažećih listića –</w:t>
      </w:r>
      <w:r w:rsidR="0023494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3</w:t>
      </w:r>
    </w:p>
    <w:p w14:paraId="2CD96E00" w14:textId="1C76F8C1" w:rsidR="0023494E" w:rsidRDefault="0023494E" w:rsidP="00FF59CD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Nije glasovalo - 4</w:t>
      </w:r>
    </w:p>
    <w:p w14:paraId="4BDACADF" w14:textId="77777777" w:rsidR="00D97F53" w:rsidRDefault="00D97F53" w:rsidP="00FF59CD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35E3BF1E" w14:textId="70BADDC5" w:rsidR="00702788" w:rsidRDefault="00702788" w:rsidP="00FF59CD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Za organizaciju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 odabrana je </w:t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 w:rsidR="00FF59CD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 w:rsidR="00FF59CD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.</w:t>
      </w:r>
    </w:p>
    <w:p w14:paraId="0BEA5A19" w14:textId="77777777" w:rsidR="0079750E" w:rsidRDefault="00702788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Odluka roditelja je konačna.</w:t>
      </w:r>
    </w:p>
    <w:p w14:paraId="69C76D99" w14:textId="77777777" w:rsidR="0079750E" w:rsidRDefault="0079750E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70E353FF" w14:textId="388F3A96" w:rsidR="00D97F53" w:rsidRDefault="00702788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</w:p>
    <w:p w14:paraId="589A1F29" w14:textId="7E5F6F98" w:rsidR="00702788" w:rsidRPr="00D97F53" w:rsidRDefault="00D97F53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                                                                                            </w:t>
      </w:r>
      <w:r w:rsidR="00702788" w:rsidRPr="00504619">
        <w:rPr>
          <w:rFonts w:ascii="Helvetica Neue" w:eastAsia="Helvetica Neue" w:hAnsi="Helvetica Neue" w:cs="Helvetica Neue"/>
          <w:iCs/>
          <w:color w:val="000000"/>
          <w:sz w:val="21"/>
          <w:szCs w:val="21"/>
        </w:rPr>
        <w:t>Zapisničar</w:t>
      </w:r>
      <w:r w:rsidR="003F62DC" w:rsidRPr="00504619">
        <w:rPr>
          <w:rFonts w:ascii="Helvetica Neue" w:eastAsia="Helvetica Neue" w:hAnsi="Helvetica Neue" w:cs="Helvetica Neue"/>
          <w:iCs/>
          <w:color w:val="000000"/>
          <w:sz w:val="21"/>
          <w:szCs w:val="21"/>
        </w:rPr>
        <w:t>: Željko Cvitković Đone, prof</w:t>
      </w:r>
      <w:r w:rsidR="003F62DC" w:rsidRPr="003F62D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.</w:t>
      </w:r>
      <w:r w:rsidR="00702788" w:rsidRPr="003F62D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6AAFC726" w14:textId="77777777" w:rsidR="00D719F3" w:rsidRDefault="00D719F3"/>
    <w:sectPr w:rsidR="00D719F3" w:rsidSect="00D97F5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400B"/>
    <w:multiLevelType w:val="hybridMultilevel"/>
    <w:tmpl w:val="4B0A4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77A5"/>
    <w:multiLevelType w:val="hybridMultilevel"/>
    <w:tmpl w:val="E51C0506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7BAF3A8C"/>
    <w:multiLevelType w:val="hybridMultilevel"/>
    <w:tmpl w:val="1856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88"/>
    <w:rsid w:val="00046BFC"/>
    <w:rsid w:val="0023494E"/>
    <w:rsid w:val="0030144E"/>
    <w:rsid w:val="003F62DC"/>
    <w:rsid w:val="00406F92"/>
    <w:rsid w:val="00504619"/>
    <w:rsid w:val="006311AE"/>
    <w:rsid w:val="006D6413"/>
    <w:rsid w:val="006F48C0"/>
    <w:rsid w:val="00702788"/>
    <w:rsid w:val="00745ABC"/>
    <w:rsid w:val="00756A0B"/>
    <w:rsid w:val="0079750E"/>
    <w:rsid w:val="008E0216"/>
    <w:rsid w:val="00D719F3"/>
    <w:rsid w:val="00D97F53"/>
    <w:rsid w:val="00E47F6A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7952"/>
  <w15:chartTrackingRefBased/>
  <w15:docId w15:val="{92B017D2-48B9-4059-8157-1BB348B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788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Nikolić</dc:creator>
  <cp:keywords/>
  <dc:description/>
  <cp:lastModifiedBy>Tina Miloš Vučemilo</cp:lastModifiedBy>
  <cp:revision>2</cp:revision>
  <dcterms:created xsi:type="dcterms:W3CDTF">2026-02-19T13:55:00Z</dcterms:created>
  <dcterms:modified xsi:type="dcterms:W3CDTF">2026-02-19T13:55:00Z</dcterms:modified>
</cp:coreProperties>
</file>